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95678" w:rsidRDefault="00F95678" w:rsidP="00F95678">
      <w:pPr>
        <w:jc w:val="center"/>
        <w:rPr>
          <w:rFonts w:ascii="Verdana" w:hAnsi="Verdana"/>
          <w:b w:val="0"/>
          <w:i/>
          <w:sz w:val="56"/>
          <w:szCs w:val="56"/>
        </w:rPr>
      </w:pPr>
      <w:r>
        <w:rPr>
          <w:rFonts w:ascii="Verdana" w:hAnsi="Verdana"/>
          <w:b w:val="0"/>
          <w:i/>
          <w:noProof/>
          <w:sz w:val="56"/>
          <w:szCs w:val="56"/>
          <w:lang w:eastAsia="nl-NL"/>
        </w:rPr>
        <w:drawing>
          <wp:anchor distT="0" distB="0" distL="114300" distR="114300" simplePos="0" relativeHeight="251659264" behindDoc="1" locked="0" layoutInCell="1" allowOverlap="1">
            <wp:simplePos x="0" y="0"/>
            <wp:positionH relativeFrom="column">
              <wp:posOffset>-1680845</wp:posOffset>
            </wp:positionH>
            <wp:positionV relativeFrom="paragraph">
              <wp:posOffset>-899795</wp:posOffset>
            </wp:positionV>
            <wp:extent cx="8361680" cy="2981325"/>
            <wp:effectExtent l="19050" t="0" r="1270" b="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361680" cy="2981325"/>
                    </a:xfrm>
                    <a:prstGeom prst="rect">
                      <a:avLst/>
                    </a:prstGeom>
                    <a:noFill/>
                    <a:ln>
                      <a:noFill/>
                    </a:ln>
                  </pic:spPr>
                </pic:pic>
              </a:graphicData>
            </a:graphic>
          </wp:anchor>
        </w:drawing>
      </w:r>
    </w:p>
    <w:p w:rsidR="00F95678" w:rsidRDefault="00F95678" w:rsidP="00F95678">
      <w:pPr>
        <w:jc w:val="center"/>
        <w:rPr>
          <w:rFonts w:ascii="Verdana" w:hAnsi="Verdana"/>
          <w:b w:val="0"/>
          <w:i/>
          <w:sz w:val="56"/>
          <w:szCs w:val="56"/>
        </w:rPr>
      </w:pPr>
    </w:p>
    <w:p w:rsidR="00F95678" w:rsidRDefault="00F95678" w:rsidP="00F95678">
      <w:pPr>
        <w:jc w:val="center"/>
        <w:rPr>
          <w:rFonts w:ascii="Verdana" w:hAnsi="Verdana"/>
          <w:b w:val="0"/>
          <w:i/>
          <w:sz w:val="56"/>
          <w:szCs w:val="56"/>
        </w:rPr>
      </w:pPr>
    </w:p>
    <w:p w:rsidR="00F95678" w:rsidRDefault="00F95678" w:rsidP="00F95678">
      <w:pPr>
        <w:jc w:val="center"/>
        <w:rPr>
          <w:rFonts w:ascii="Verdana" w:hAnsi="Verdana"/>
          <w:b w:val="0"/>
          <w:i/>
          <w:sz w:val="56"/>
          <w:szCs w:val="56"/>
        </w:rPr>
      </w:pPr>
    </w:p>
    <w:p w:rsidR="00F95678" w:rsidRDefault="00F95678" w:rsidP="00F95678">
      <w:pPr>
        <w:jc w:val="center"/>
        <w:rPr>
          <w:rFonts w:ascii="Verdana" w:hAnsi="Verdana"/>
          <w:b w:val="0"/>
          <w:i/>
          <w:sz w:val="56"/>
          <w:szCs w:val="56"/>
        </w:rPr>
      </w:pPr>
    </w:p>
    <w:p w:rsidR="00F95678" w:rsidRDefault="00F95678" w:rsidP="00F95678">
      <w:pPr>
        <w:jc w:val="center"/>
        <w:rPr>
          <w:rFonts w:ascii="Verdana" w:hAnsi="Verdana"/>
          <w:b w:val="0"/>
          <w:i/>
          <w:sz w:val="56"/>
          <w:szCs w:val="56"/>
        </w:rPr>
      </w:pPr>
    </w:p>
    <w:p w:rsidR="00F95678" w:rsidRPr="0038354F" w:rsidRDefault="00202556" w:rsidP="00F95678">
      <w:pPr>
        <w:jc w:val="center"/>
        <w:rPr>
          <w:rFonts w:ascii="Verdana" w:hAnsi="Verdana"/>
          <w:color w:val="auto"/>
          <w:sz w:val="48"/>
          <w:szCs w:val="48"/>
        </w:rPr>
      </w:pPr>
      <w:r w:rsidRPr="0038354F">
        <w:rPr>
          <w:rFonts w:ascii="Verdana" w:hAnsi="Verdana"/>
          <w:color w:val="auto"/>
          <w:sz w:val="48"/>
          <w:szCs w:val="48"/>
        </w:rPr>
        <w:t>Onderzoeksr</w:t>
      </w:r>
      <w:r w:rsidR="00F95678" w:rsidRPr="0038354F">
        <w:rPr>
          <w:rFonts w:ascii="Verdana" w:hAnsi="Verdana"/>
          <w:color w:val="auto"/>
          <w:sz w:val="48"/>
          <w:szCs w:val="48"/>
        </w:rPr>
        <w:t>apport</w:t>
      </w:r>
    </w:p>
    <w:p w:rsidR="00202556" w:rsidRPr="00595E5F" w:rsidRDefault="00202556" w:rsidP="00F95678">
      <w:pPr>
        <w:jc w:val="center"/>
        <w:rPr>
          <w:rFonts w:ascii="Verdana" w:hAnsi="Verdana"/>
          <w:b w:val="0"/>
          <w:color w:val="auto"/>
          <w:sz w:val="48"/>
          <w:szCs w:val="48"/>
        </w:rPr>
      </w:pPr>
    </w:p>
    <w:p w:rsidR="00B54335" w:rsidRPr="00595E5F" w:rsidRDefault="00B54335" w:rsidP="00F95678">
      <w:pPr>
        <w:jc w:val="center"/>
        <w:rPr>
          <w:rFonts w:ascii="Verdana" w:hAnsi="Verdana"/>
          <w:b w:val="0"/>
          <w:color w:val="auto"/>
          <w:szCs w:val="28"/>
        </w:rPr>
      </w:pPr>
      <w:r w:rsidRPr="00595E5F">
        <w:rPr>
          <w:rFonts w:ascii="Verdana" w:hAnsi="Verdana"/>
          <w:b w:val="0"/>
          <w:color w:val="auto"/>
          <w:szCs w:val="28"/>
        </w:rPr>
        <w:t>Zelfredzaamheid vanzelfsprekend?</w:t>
      </w:r>
    </w:p>
    <w:p w:rsidR="00B54335" w:rsidRDefault="00B54335" w:rsidP="00F95678">
      <w:pPr>
        <w:jc w:val="center"/>
        <w:rPr>
          <w:rFonts w:ascii="Verdana" w:hAnsi="Verdana"/>
          <w:b w:val="0"/>
          <w:i/>
          <w:color w:val="auto"/>
          <w:szCs w:val="28"/>
        </w:rPr>
      </w:pPr>
    </w:p>
    <w:p w:rsidR="00F95678" w:rsidRPr="00595E5F" w:rsidRDefault="00B54335" w:rsidP="00F95678">
      <w:pPr>
        <w:jc w:val="center"/>
        <w:rPr>
          <w:rFonts w:ascii="Verdana" w:hAnsi="Verdana"/>
          <w:b w:val="0"/>
          <w:i/>
          <w:color w:val="auto"/>
          <w:sz w:val="20"/>
          <w:szCs w:val="20"/>
        </w:rPr>
      </w:pPr>
      <w:r w:rsidRPr="00595E5F">
        <w:rPr>
          <w:rFonts w:ascii="Verdana" w:hAnsi="Verdana"/>
          <w:b w:val="0"/>
          <w:i/>
          <w:color w:val="auto"/>
          <w:sz w:val="20"/>
          <w:szCs w:val="20"/>
        </w:rPr>
        <w:t xml:space="preserve">Onderzoek naar de </w:t>
      </w:r>
      <w:r w:rsidR="00D4611C">
        <w:rPr>
          <w:rFonts w:ascii="Verdana" w:hAnsi="Verdana"/>
          <w:b w:val="0"/>
          <w:i/>
          <w:color w:val="auto"/>
          <w:sz w:val="20"/>
          <w:szCs w:val="20"/>
        </w:rPr>
        <w:t xml:space="preserve">bevordering van de </w:t>
      </w:r>
      <w:r w:rsidR="00D4611C" w:rsidRPr="00595E5F">
        <w:rPr>
          <w:rFonts w:ascii="Verdana" w:hAnsi="Verdana"/>
          <w:b w:val="0"/>
          <w:i/>
          <w:color w:val="auto"/>
          <w:sz w:val="20"/>
          <w:szCs w:val="20"/>
        </w:rPr>
        <w:t>f</w:t>
      </w:r>
      <w:r w:rsidR="00D4611C">
        <w:rPr>
          <w:rFonts w:ascii="Verdana" w:hAnsi="Verdana"/>
          <w:b w:val="0"/>
          <w:i/>
          <w:color w:val="auto"/>
          <w:sz w:val="20"/>
          <w:szCs w:val="20"/>
        </w:rPr>
        <w:t xml:space="preserve">inanciële zelfredzaamheid </w:t>
      </w:r>
      <w:r w:rsidR="00F95678" w:rsidRPr="00595E5F">
        <w:rPr>
          <w:rFonts w:ascii="Verdana" w:hAnsi="Verdana"/>
          <w:b w:val="0"/>
          <w:i/>
          <w:color w:val="auto"/>
          <w:sz w:val="20"/>
          <w:szCs w:val="20"/>
        </w:rPr>
        <w:t>van alleenstaande moeders</w:t>
      </w:r>
      <w:r w:rsidR="00D4611C">
        <w:rPr>
          <w:rFonts w:ascii="Verdana" w:hAnsi="Verdana"/>
          <w:b w:val="0"/>
          <w:i/>
          <w:color w:val="auto"/>
          <w:sz w:val="20"/>
          <w:szCs w:val="20"/>
        </w:rPr>
        <w:t xml:space="preserve"> en de daarbij gepaste mate van ondersteuning door Sociaal juridische dienstverleners</w:t>
      </w:r>
    </w:p>
    <w:p w:rsidR="00F95678" w:rsidRPr="00202556" w:rsidRDefault="00F95678" w:rsidP="00F95678">
      <w:pPr>
        <w:jc w:val="center"/>
        <w:rPr>
          <w:rFonts w:ascii="Verdana" w:hAnsi="Verdana"/>
          <w:b w:val="0"/>
          <w:i/>
          <w:color w:val="auto"/>
          <w:sz w:val="40"/>
          <w:szCs w:val="40"/>
        </w:rPr>
      </w:pPr>
    </w:p>
    <w:p w:rsidR="00F95678" w:rsidRPr="00202556" w:rsidRDefault="00F95678" w:rsidP="00F95678">
      <w:pPr>
        <w:jc w:val="center"/>
        <w:rPr>
          <w:rFonts w:ascii="Verdana" w:hAnsi="Verdana"/>
          <w:b w:val="0"/>
          <w:color w:val="auto"/>
          <w:szCs w:val="28"/>
        </w:rPr>
      </w:pPr>
      <w:r w:rsidRPr="00202556">
        <w:rPr>
          <w:rFonts w:ascii="Verdana" w:hAnsi="Verdana"/>
          <w:color w:val="auto"/>
          <w:szCs w:val="28"/>
        </w:rPr>
        <w:t>Toetsing van:</w:t>
      </w:r>
    </w:p>
    <w:p w:rsidR="00F95678" w:rsidRPr="004D17C2" w:rsidRDefault="00F95678" w:rsidP="00F95678">
      <w:pPr>
        <w:jc w:val="center"/>
        <w:rPr>
          <w:rFonts w:ascii="Verdana" w:hAnsi="Verdana"/>
          <w:b w:val="0"/>
          <w:color w:val="auto"/>
          <w:szCs w:val="28"/>
        </w:rPr>
      </w:pPr>
      <w:r w:rsidRPr="004D17C2">
        <w:rPr>
          <w:rFonts w:ascii="Verdana" w:hAnsi="Verdana"/>
          <w:b w:val="0"/>
          <w:color w:val="auto"/>
          <w:szCs w:val="28"/>
        </w:rPr>
        <w:t xml:space="preserve">Afstudeeronderzoek </w:t>
      </w:r>
    </w:p>
    <w:p w:rsidR="00F95678" w:rsidRPr="00202556" w:rsidRDefault="00F95678" w:rsidP="00F95678">
      <w:pPr>
        <w:jc w:val="center"/>
        <w:rPr>
          <w:rFonts w:ascii="Verdana" w:hAnsi="Verdana"/>
          <w:b w:val="0"/>
          <w:color w:val="auto"/>
          <w:szCs w:val="28"/>
        </w:rPr>
      </w:pPr>
      <w:r w:rsidRPr="00202556">
        <w:rPr>
          <w:rFonts w:ascii="Verdana" w:hAnsi="Verdana"/>
          <w:b w:val="0"/>
          <w:color w:val="auto"/>
          <w:szCs w:val="28"/>
        </w:rPr>
        <w:t>SJD</w:t>
      </w:r>
    </w:p>
    <w:p w:rsidR="00F95678" w:rsidRPr="00202556" w:rsidRDefault="00F95678" w:rsidP="00F95678">
      <w:pPr>
        <w:jc w:val="center"/>
        <w:rPr>
          <w:rFonts w:ascii="Verdana" w:hAnsi="Verdana"/>
          <w:b w:val="0"/>
          <w:color w:val="auto"/>
          <w:sz w:val="48"/>
          <w:szCs w:val="48"/>
        </w:rPr>
      </w:pPr>
    </w:p>
    <w:p w:rsidR="00F95678" w:rsidRPr="00202556" w:rsidRDefault="00F95678" w:rsidP="00F95678">
      <w:pPr>
        <w:jc w:val="center"/>
        <w:rPr>
          <w:rFonts w:ascii="Verdana" w:hAnsi="Verdana"/>
          <w:b w:val="0"/>
          <w:color w:val="auto"/>
          <w:sz w:val="48"/>
          <w:szCs w:val="48"/>
        </w:rPr>
      </w:pPr>
    </w:p>
    <w:p w:rsidR="00F95678" w:rsidRDefault="00F95678" w:rsidP="009D27D5">
      <w:pPr>
        <w:rPr>
          <w:rFonts w:ascii="Verdana" w:hAnsi="Verdana"/>
          <w:b w:val="0"/>
          <w:color w:val="auto"/>
          <w:sz w:val="48"/>
          <w:szCs w:val="48"/>
        </w:rPr>
      </w:pPr>
    </w:p>
    <w:p w:rsidR="009D27D5" w:rsidRPr="00202556" w:rsidRDefault="009D27D5" w:rsidP="009D27D5">
      <w:pPr>
        <w:rPr>
          <w:rFonts w:ascii="Verdana" w:hAnsi="Verdana"/>
          <w:b w:val="0"/>
          <w:color w:val="auto"/>
          <w:sz w:val="48"/>
          <w:szCs w:val="48"/>
        </w:rPr>
      </w:pPr>
    </w:p>
    <w:p w:rsidR="00F95678" w:rsidRPr="009D27D5" w:rsidRDefault="00F95678" w:rsidP="0010199B">
      <w:pPr>
        <w:pBdr>
          <w:top w:val="single" w:sz="4" w:space="9" w:color="auto"/>
          <w:left w:val="single" w:sz="4" w:space="4" w:color="auto"/>
          <w:bottom w:val="single" w:sz="4" w:space="1" w:color="auto"/>
          <w:right w:val="single" w:sz="4" w:space="4" w:color="auto"/>
        </w:pBdr>
        <w:rPr>
          <w:rFonts w:asciiTheme="minorHAnsi" w:hAnsiTheme="minorHAnsi" w:cstheme="minorHAnsi"/>
          <w:color w:val="auto"/>
          <w:sz w:val="24"/>
        </w:rPr>
      </w:pPr>
      <w:r w:rsidRPr="009D27D5">
        <w:rPr>
          <w:rFonts w:asciiTheme="minorHAnsi" w:hAnsiTheme="minorHAnsi" w:cstheme="minorHAnsi"/>
          <w:color w:val="auto"/>
          <w:sz w:val="24"/>
        </w:rPr>
        <w:t>Hogeschool</w:t>
      </w:r>
      <w:r w:rsidR="00202556" w:rsidRPr="009D27D5">
        <w:rPr>
          <w:rFonts w:asciiTheme="minorHAnsi" w:hAnsiTheme="minorHAnsi" w:cstheme="minorHAnsi"/>
          <w:color w:val="auto"/>
          <w:sz w:val="24"/>
        </w:rPr>
        <w:t xml:space="preserve"> Leiden</w:t>
      </w:r>
      <w:r w:rsidR="00202556" w:rsidRPr="009D27D5">
        <w:rPr>
          <w:rFonts w:asciiTheme="minorHAnsi" w:hAnsiTheme="minorHAnsi" w:cstheme="minorHAnsi"/>
          <w:b w:val="0"/>
          <w:color w:val="auto"/>
          <w:sz w:val="24"/>
        </w:rPr>
        <w:tab/>
      </w:r>
      <w:r w:rsidR="00202556" w:rsidRPr="009D27D5">
        <w:rPr>
          <w:rFonts w:asciiTheme="minorHAnsi" w:hAnsiTheme="minorHAnsi" w:cstheme="minorHAnsi"/>
          <w:b w:val="0"/>
          <w:color w:val="auto"/>
          <w:sz w:val="24"/>
        </w:rPr>
        <w:tab/>
      </w:r>
      <w:r w:rsidR="00202556" w:rsidRPr="009D27D5">
        <w:rPr>
          <w:rFonts w:asciiTheme="minorHAnsi" w:hAnsiTheme="minorHAnsi" w:cstheme="minorHAnsi"/>
          <w:b w:val="0"/>
          <w:color w:val="auto"/>
          <w:sz w:val="24"/>
        </w:rPr>
        <w:tab/>
      </w:r>
      <w:r w:rsidR="009D27D5" w:rsidRPr="009D27D5">
        <w:rPr>
          <w:rFonts w:asciiTheme="minorHAnsi" w:hAnsiTheme="minorHAnsi" w:cstheme="minorHAnsi"/>
          <w:b w:val="0"/>
          <w:color w:val="auto"/>
          <w:sz w:val="24"/>
        </w:rPr>
        <w:tab/>
      </w:r>
      <w:r w:rsidRPr="009D27D5">
        <w:rPr>
          <w:rFonts w:asciiTheme="minorHAnsi" w:hAnsiTheme="minorHAnsi" w:cstheme="minorHAnsi"/>
          <w:color w:val="auto"/>
          <w:sz w:val="24"/>
        </w:rPr>
        <w:t>Opleiding SJD</w:t>
      </w:r>
    </w:p>
    <w:p w:rsidR="00F95678" w:rsidRPr="009D27D5" w:rsidRDefault="00202556" w:rsidP="0010199B">
      <w:pPr>
        <w:pBdr>
          <w:top w:val="single" w:sz="4" w:space="9" w:color="auto"/>
          <w:left w:val="single" w:sz="4" w:space="4" w:color="auto"/>
          <w:bottom w:val="single" w:sz="4" w:space="1" w:color="auto"/>
          <w:right w:val="single" w:sz="4" w:space="4" w:color="auto"/>
        </w:pBdr>
        <w:rPr>
          <w:rFonts w:asciiTheme="minorHAnsi" w:hAnsiTheme="minorHAnsi" w:cstheme="minorHAnsi"/>
          <w:b w:val="0"/>
          <w:color w:val="auto"/>
          <w:sz w:val="24"/>
        </w:rPr>
      </w:pPr>
      <w:r w:rsidRPr="009D27D5">
        <w:rPr>
          <w:rFonts w:asciiTheme="minorHAnsi" w:hAnsiTheme="minorHAnsi" w:cstheme="minorHAnsi"/>
          <w:b w:val="0"/>
          <w:color w:val="auto"/>
          <w:sz w:val="24"/>
        </w:rPr>
        <w:t>Najoua El Bouhdifi</w:t>
      </w:r>
      <w:r w:rsidRPr="009D27D5">
        <w:rPr>
          <w:rFonts w:asciiTheme="minorHAnsi" w:hAnsiTheme="minorHAnsi" w:cstheme="minorHAnsi"/>
          <w:b w:val="0"/>
          <w:color w:val="auto"/>
          <w:sz w:val="24"/>
        </w:rPr>
        <w:tab/>
      </w:r>
      <w:r w:rsidRPr="009D27D5">
        <w:rPr>
          <w:rFonts w:asciiTheme="minorHAnsi" w:hAnsiTheme="minorHAnsi" w:cstheme="minorHAnsi"/>
          <w:b w:val="0"/>
          <w:color w:val="auto"/>
          <w:sz w:val="24"/>
        </w:rPr>
        <w:tab/>
      </w:r>
      <w:r w:rsidRPr="009D27D5">
        <w:rPr>
          <w:rFonts w:asciiTheme="minorHAnsi" w:hAnsiTheme="minorHAnsi" w:cstheme="minorHAnsi"/>
          <w:b w:val="0"/>
          <w:color w:val="auto"/>
          <w:sz w:val="24"/>
        </w:rPr>
        <w:tab/>
        <w:t xml:space="preserve">       </w:t>
      </w:r>
      <w:r w:rsidR="009D27D5" w:rsidRPr="009D27D5">
        <w:rPr>
          <w:rFonts w:asciiTheme="minorHAnsi" w:hAnsiTheme="minorHAnsi" w:cstheme="minorHAnsi"/>
          <w:b w:val="0"/>
          <w:color w:val="auto"/>
          <w:sz w:val="24"/>
        </w:rPr>
        <w:t xml:space="preserve">  </w:t>
      </w:r>
      <w:r w:rsidR="009D27D5">
        <w:rPr>
          <w:rFonts w:asciiTheme="minorHAnsi" w:hAnsiTheme="minorHAnsi" w:cstheme="minorHAnsi"/>
          <w:b w:val="0"/>
          <w:color w:val="auto"/>
          <w:sz w:val="24"/>
        </w:rPr>
        <w:tab/>
      </w:r>
      <w:r w:rsidR="00D62164">
        <w:rPr>
          <w:rFonts w:asciiTheme="minorHAnsi" w:hAnsiTheme="minorHAnsi" w:cstheme="minorHAnsi"/>
          <w:b w:val="0"/>
          <w:color w:val="auto"/>
          <w:sz w:val="24"/>
        </w:rPr>
        <w:t>Meneer J. in ‘t Groen</w:t>
      </w:r>
    </w:p>
    <w:p w:rsidR="00F95678" w:rsidRPr="009D27D5" w:rsidRDefault="009D27D5" w:rsidP="0010199B">
      <w:pPr>
        <w:pBdr>
          <w:top w:val="single" w:sz="4" w:space="9" w:color="auto"/>
          <w:left w:val="single" w:sz="4" w:space="4" w:color="auto"/>
          <w:bottom w:val="single" w:sz="4" w:space="1" w:color="auto"/>
          <w:right w:val="single" w:sz="4" w:space="4" w:color="auto"/>
        </w:pBdr>
        <w:rPr>
          <w:rFonts w:asciiTheme="minorHAnsi" w:hAnsiTheme="minorHAnsi" w:cstheme="minorHAnsi"/>
          <w:b w:val="0"/>
          <w:color w:val="auto"/>
          <w:sz w:val="24"/>
        </w:rPr>
      </w:pPr>
      <w:r>
        <w:rPr>
          <w:rFonts w:asciiTheme="minorHAnsi" w:hAnsiTheme="minorHAnsi" w:cstheme="minorHAnsi"/>
          <w:b w:val="0"/>
          <w:color w:val="auto"/>
          <w:sz w:val="24"/>
        </w:rPr>
        <w:t>s1051131</w:t>
      </w:r>
      <w:r>
        <w:rPr>
          <w:rFonts w:asciiTheme="minorHAnsi" w:hAnsiTheme="minorHAnsi" w:cstheme="minorHAnsi"/>
          <w:b w:val="0"/>
          <w:color w:val="auto"/>
          <w:sz w:val="24"/>
        </w:rPr>
        <w:tab/>
      </w:r>
      <w:r>
        <w:rPr>
          <w:rFonts w:asciiTheme="minorHAnsi" w:hAnsiTheme="minorHAnsi" w:cstheme="minorHAnsi"/>
          <w:b w:val="0"/>
          <w:color w:val="auto"/>
          <w:sz w:val="24"/>
        </w:rPr>
        <w:tab/>
      </w:r>
      <w:r>
        <w:rPr>
          <w:rFonts w:asciiTheme="minorHAnsi" w:hAnsiTheme="minorHAnsi" w:cstheme="minorHAnsi"/>
          <w:b w:val="0"/>
          <w:color w:val="auto"/>
          <w:sz w:val="24"/>
        </w:rPr>
        <w:tab/>
      </w:r>
      <w:r>
        <w:rPr>
          <w:rFonts w:asciiTheme="minorHAnsi" w:hAnsiTheme="minorHAnsi" w:cstheme="minorHAnsi"/>
          <w:b w:val="0"/>
          <w:color w:val="auto"/>
          <w:sz w:val="24"/>
        </w:rPr>
        <w:tab/>
      </w:r>
      <w:r>
        <w:rPr>
          <w:rFonts w:asciiTheme="minorHAnsi" w:hAnsiTheme="minorHAnsi" w:cstheme="minorHAnsi"/>
          <w:b w:val="0"/>
          <w:color w:val="auto"/>
          <w:sz w:val="24"/>
        </w:rPr>
        <w:tab/>
      </w:r>
    </w:p>
    <w:p w:rsidR="00F95678" w:rsidRPr="009D27D5" w:rsidRDefault="00F95678" w:rsidP="0010199B">
      <w:pPr>
        <w:pBdr>
          <w:top w:val="single" w:sz="4" w:space="9" w:color="auto"/>
          <w:left w:val="single" w:sz="4" w:space="4" w:color="auto"/>
          <w:bottom w:val="single" w:sz="4" w:space="1" w:color="auto"/>
          <w:right w:val="single" w:sz="4" w:space="4" w:color="auto"/>
        </w:pBdr>
        <w:rPr>
          <w:rFonts w:asciiTheme="minorHAnsi" w:hAnsiTheme="minorHAnsi" w:cstheme="minorHAnsi"/>
          <w:b w:val="0"/>
          <w:color w:val="auto"/>
          <w:sz w:val="24"/>
        </w:rPr>
      </w:pPr>
    </w:p>
    <w:p w:rsidR="00F95678" w:rsidRPr="009D27D5" w:rsidRDefault="00F95678" w:rsidP="0010199B">
      <w:pPr>
        <w:pBdr>
          <w:top w:val="single" w:sz="4" w:space="9" w:color="auto"/>
          <w:left w:val="single" w:sz="4" w:space="4" w:color="auto"/>
          <w:bottom w:val="single" w:sz="4" w:space="1" w:color="auto"/>
          <w:right w:val="single" w:sz="4" w:space="4" w:color="auto"/>
        </w:pBdr>
        <w:rPr>
          <w:rFonts w:asciiTheme="minorHAnsi" w:hAnsiTheme="minorHAnsi" w:cstheme="minorHAnsi"/>
          <w:b w:val="0"/>
          <w:color w:val="auto"/>
          <w:sz w:val="24"/>
        </w:rPr>
      </w:pPr>
      <w:r w:rsidRPr="009D27D5">
        <w:rPr>
          <w:rFonts w:asciiTheme="minorHAnsi" w:hAnsiTheme="minorHAnsi" w:cstheme="minorHAnsi"/>
          <w:color w:val="auto"/>
          <w:sz w:val="24"/>
        </w:rPr>
        <w:t>Versa Welzijn</w:t>
      </w:r>
      <w:r w:rsidR="00202556" w:rsidRPr="009D27D5">
        <w:rPr>
          <w:rFonts w:asciiTheme="minorHAnsi" w:hAnsiTheme="minorHAnsi" w:cstheme="minorHAnsi"/>
          <w:b w:val="0"/>
          <w:color w:val="auto"/>
          <w:sz w:val="24"/>
        </w:rPr>
        <w:tab/>
      </w:r>
      <w:r w:rsidR="00202556" w:rsidRPr="009D27D5">
        <w:rPr>
          <w:rFonts w:asciiTheme="minorHAnsi" w:hAnsiTheme="minorHAnsi" w:cstheme="minorHAnsi"/>
          <w:b w:val="0"/>
          <w:color w:val="auto"/>
          <w:sz w:val="24"/>
        </w:rPr>
        <w:tab/>
      </w:r>
      <w:r w:rsidR="00202556" w:rsidRPr="009D27D5">
        <w:rPr>
          <w:rFonts w:asciiTheme="minorHAnsi" w:hAnsiTheme="minorHAnsi" w:cstheme="minorHAnsi"/>
          <w:b w:val="0"/>
          <w:color w:val="auto"/>
          <w:sz w:val="24"/>
        </w:rPr>
        <w:tab/>
        <w:t xml:space="preserve">       </w:t>
      </w:r>
      <w:r w:rsidR="009D27D5" w:rsidRPr="009D27D5">
        <w:rPr>
          <w:rFonts w:asciiTheme="minorHAnsi" w:hAnsiTheme="minorHAnsi" w:cstheme="minorHAnsi"/>
          <w:b w:val="0"/>
          <w:color w:val="auto"/>
          <w:sz w:val="24"/>
        </w:rPr>
        <w:t xml:space="preserve">  </w:t>
      </w:r>
      <w:r w:rsidR="009D27D5" w:rsidRPr="009D27D5">
        <w:rPr>
          <w:rFonts w:asciiTheme="minorHAnsi" w:hAnsiTheme="minorHAnsi" w:cstheme="minorHAnsi"/>
          <w:b w:val="0"/>
          <w:color w:val="auto"/>
          <w:sz w:val="24"/>
        </w:rPr>
        <w:tab/>
      </w:r>
      <w:r w:rsidR="009D27D5">
        <w:rPr>
          <w:rFonts w:asciiTheme="minorHAnsi" w:hAnsiTheme="minorHAnsi" w:cstheme="minorHAnsi"/>
          <w:b w:val="0"/>
          <w:color w:val="auto"/>
          <w:sz w:val="24"/>
        </w:rPr>
        <w:tab/>
      </w:r>
      <w:r w:rsidR="00D32B71">
        <w:rPr>
          <w:rFonts w:asciiTheme="minorHAnsi" w:hAnsiTheme="minorHAnsi" w:cstheme="minorHAnsi"/>
          <w:b w:val="0"/>
          <w:color w:val="auto"/>
          <w:sz w:val="24"/>
        </w:rPr>
        <w:t xml:space="preserve">1 juni </w:t>
      </w:r>
      <w:r w:rsidRPr="009D27D5">
        <w:rPr>
          <w:rFonts w:asciiTheme="minorHAnsi" w:hAnsiTheme="minorHAnsi" w:cstheme="minorHAnsi"/>
          <w:b w:val="0"/>
          <w:color w:val="auto"/>
          <w:sz w:val="24"/>
        </w:rPr>
        <w:t>2017</w:t>
      </w:r>
    </w:p>
    <w:p w:rsidR="00F95678" w:rsidRPr="009D27D5" w:rsidRDefault="00F95678" w:rsidP="0010199B">
      <w:pPr>
        <w:pBdr>
          <w:top w:val="single" w:sz="4" w:space="9" w:color="auto"/>
          <w:left w:val="single" w:sz="4" w:space="4" w:color="auto"/>
          <w:bottom w:val="single" w:sz="4" w:space="1" w:color="auto"/>
          <w:right w:val="single" w:sz="4" w:space="4" w:color="auto"/>
        </w:pBdr>
        <w:rPr>
          <w:rFonts w:asciiTheme="minorHAnsi" w:hAnsiTheme="minorHAnsi" w:cstheme="minorHAnsi"/>
          <w:b w:val="0"/>
          <w:color w:val="auto"/>
          <w:sz w:val="24"/>
        </w:rPr>
      </w:pPr>
      <w:r w:rsidRPr="009D27D5">
        <w:rPr>
          <w:rFonts w:asciiTheme="minorHAnsi" w:hAnsiTheme="minorHAnsi" w:cstheme="minorHAnsi"/>
          <w:b w:val="0"/>
          <w:color w:val="auto"/>
          <w:sz w:val="24"/>
        </w:rPr>
        <w:t>Dhr. M. El Mansouri</w:t>
      </w:r>
      <w:r w:rsidRPr="009D27D5">
        <w:rPr>
          <w:rFonts w:asciiTheme="minorHAnsi" w:hAnsiTheme="minorHAnsi" w:cstheme="minorHAnsi"/>
          <w:b w:val="0"/>
          <w:color w:val="auto"/>
          <w:sz w:val="24"/>
        </w:rPr>
        <w:tab/>
      </w:r>
      <w:r w:rsidRPr="009D27D5">
        <w:rPr>
          <w:rFonts w:asciiTheme="minorHAnsi" w:hAnsiTheme="minorHAnsi" w:cstheme="minorHAnsi"/>
          <w:b w:val="0"/>
          <w:color w:val="auto"/>
          <w:sz w:val="24"/>
        </w:rPr>
        <w:tab/>
      </w:r>
      <w:r w:rsidRPr="009D27D5">
        <w:rPr>
          <w:rFonts w:asciiTheme="minorHAnsi" w:hAnsiTheme="minorHAnsi" w:cstheme="minorHAnsi"/>
          <w:b w:val="0"/>
          <w:color w:val="auto"/>
          <w:sz w:val="24"/>
        </w:rPr>
        <w:tab/>
      </w:r>
      <w:r w:rsidRPr="009D27D5">
        <w:rPr>
          <w:rFonts w:asciiTheme="minorHAnsi" w:hAnsiTheme="minorHAnsi" w:cstheme="minorHAnsi"/>
          <w:b w:val="0"/>
          <w:color w:val="auto"/>
          <w:sz w:val="24"/>
        </w:rPr>
        <w:tab/>
        <w:t>Reguliere kans</w:t>
      </w:r>
    </w:p>
    <w:p w:rsidR="00F95678" w:rsidRPr="009D27D5" w:rsidRDefault="00F95678" w:rsidP="0010199B">
      <w:pPr>
        <w:pBdr>
          <w:top w:val="single" w:sz="4" w:space="9" w:color="auto"/>
          <w:left w:val="single" w:sz="4" w:space="4" w:color="auto"/>
          <w:bottom w:val="single" w:sz="4" w:space="1" w:color="auto"/>
          <w:right w:val="single" w:sz="4" w:space="4" w:color="auto"/>
        </w:pBdr>
        <w:rPr>
          <w:rFonts w:asciiTheme="minorHAnsi" w:hAnsiTheme="minorHAnsi" w:cstheme="minorHAnsi"/>
          <w:b w:val="0"/>
          <w:color w:val="auto"/>
          <w:sz w:val="24"/>
        </w:rPr>
      </w:pPr>
    </w:p>
    <w:p w:rsidR="00F95678" w:rsidRPr="009D27D5" w:rsidRDefault="009D27D5" w:rsidP="0010199B">
      <w:pPr>
        <w:pBdr>
          <w:top w:val="single" w:sz="4" w:space="9" w:color="auto"/>
          <w:left w:val="single" w:sz="4" w:space="4" w:color="auto"/>
          <w:bottom w:val="single" w:sz="4" w:space="1" w:color="auto"/>
          <w:right w:val="single" w:sz="4" w:space="4" w:color="auto"/>
        </w:pBdr>
        <w:rPr>
          <w:rFonts w:asciiTheme="minorHAnsi" w:hAnsiTheme="minorHAnsi" w:cstheme="minorHAnsi"/>
          <w:b w:val="0"/>
          <w:color w:val="auto"/>
          <w:sz w:val="24"/>
        </w:rPr>
      </w:pPr>
      <w:r>
        <w:rPr>
          <w:rFonts w:asciiTheme="minorHAnsi" w:hAnsiTheme="minorHAnsi" w:cstheme="minorHAnsi"/>
          <w:b w:val="0"/>
          <w:color w:val="auto"/>
          <w:sz w:val="24"/>
        </w:rPr>
        <w:tab/>
      </w:r>
      <w:r>
        <w:rPr>
          <w:rFonts w:asciiTheme="minorHAnsi" w:hAnsiTheme="minorHAnsi" w:cstheme="minorHAnsi"/>
          <w:b w:val="0"/>
          <w:color w:val="auto"/>
          <w:sz w:val="24"/>
        </w:rPr>
        <w:tab/>
      </w:r>
      <w:r>
        <w:rPr>
          <w:rFonts w:asciiTheme="minorHAnsi" w:hAnsiTheme="minorHAnsi" w:cstheme="minorHAnsi"/>
          <w:b w:val="0"/>
          <w:color w:val="auto"/>
          <w:sz w:val="24"/>
        </w:rPr>
        <w:tab/>
      </w:r>
      <w:r>
        <w:rPr>
          <w:rFonts w:asciiTheme="minorHAnsi" w:hAnsiTheme="minorHAnsi" w:cstheme="minorHAnsi"/>
          <w:b w:val="0"/>
          <w:color w:val="auto"/>
          <w:sz w:val="24"/>
        </w:rPr>
        <w:tab/>
      </w:r>
      <w:r>
        <w:rPr>
          <w:rFonts w:asciiTheme="minorHAnsi" w:hAnsiTheme="minorHAnsi" w:cstheme="minorHAnsi"/>
          <w:b w:val="0"/>
          <w:color w:val="auto"/>
          <w:sz w:val="24"/>
        </w:rPr>
        <w:tab/>
      </w:r>
      <w:r>
        <w:rPr>
          <w:rFonts w:asciiTheme="minorHAnsi" w:hAnsiTheme="minorHAnsi" w:cstheme="minorHAnsi"/>
          <w:b w:val="0"/>
          <w:color w:val="auto"/>
          <w:sz w:val="24"/>
        </w:rPr>
        <w:tab/>
      </w:r>
      <w:r w:rsidR="00F95678" w:rsidRPr="009D27D5">
        <w:rPr>
          <w:rFonts w:asciiTheme="minorHAnsi" w:hAnsiTheme="minorHAnsi" w:cstheme="minorHAnsi"/>
          <w:b w:val="0"/>
          <w:color w:val="auto"/>
          <w:sz w:val="24"/>
        </w:rPr>
        <w:t>2016-2017</w:t>
      </w:r>
    </w:p>
    <w:p w:rsidR="00D62164" w:rsidRDefault="00D62164" w:rsidP="000D499D">
      <w:pPr>
        <w:pStyle w:val="Kop1"/>
      </w:pPr>
    </w:p>
    <w:p w:rsidR="000D499D" w:rsidRDefault="00F95678" w:rsidP="000D499D">
      <w:pPr>
        <w:pStyle w:val="Kop1"/>
      </w:pPr>
      <w:r w:rsidRPr="009D27D5">
        <w:t>Voorwoord</w:t>
      </w:r>
    </w:p>
    <w:p w:rsidR="000D499D" w:rsidRPr="000D499D" w:rsidRDefault="000D499D" w:rsidP="000D499D"/>
    <w:p w:rsidR="00F95678" w:rsidRPr="005654EB" w:rsidRDefault="00137E53" w:rsidP="00771E60">
      <w:pPr>
        <w:pStyle w:val="Kop2"/>
        <w:rPr>
          <w:color w:val="943634" w:themeColor="accent2" w:themeShade="BF"/>
        </w:rPr>
      </w:pPr>
      <w:r w:rsidRPr="00771E60">
        <w:t>Voor u ligt mijn</w:t>
      </w:r>
      <w:r w:rsidR="00DE4A79" w:rsidRPr="00771E60">
        <w:t xml:space="preserve"> afstudeerscriptie met als onderwerp </w:t>
      </w:r>
      <w:r w:rsidR="00F95678" w:rsidRPr="00771E60">
        <w:t>‘financiële zelfredzaamheid van alleenstaande moeders in de gemeente Hilversum’. Het onderzoek voor deze scriptie is uitgevoerd in opdracht van Versa Welzijn afdeling Sociaal juridische dienstverlening. Deze scriptie is geschreven in het kader van mijn afs</w:t>
      </w:r>
      <w:r w:rsidR="00DF3D20" w:rsidRPr="00771E60">
        <w:t>tuderen voor</w:t>
      </w:r>
      <w:r w:rsidR="00F95678" w:rsidRPr="00771E60">
        <w:t xml:space="preserve"> de opleiding Sociaal Juridische Dienstverlening aan de hogeschool van Leiden. </w:t>
      </w:r>
      <w:r w:rsidR="00B54335" w:rsidRPr="00771E60">
        <w:t xml:space="preserve">Voor dit onderzoek heb ik een beroep </w:t>
      </w:r>
      <w:r w:rsidR="00F95678" w:rsidRPr="00771E60">
        <w:t>kunnen doen op de kennis en va</w:t>
      </w:r>
      <w:r w:rsidR="00B54335" w:rsidRPr="00771E60">
        <w:t xml:space="preserve">ardigheden van de Sociaal juridische dienstverleners </w:t>
      </w:r>
      <w:r w:rsidR="00F95678" w:rsidRPr="00771E60">
        <w:t xml:space="preserve">van Versa Welzijn. </w:t>
      </w:r>
      <w:r w:rsidR="00B54335" w:rsidRPr="00771E60">
        <w:t xml:space="preserve">Daarnaast hebben de Sociaal Raadslieden van SEZO Amsterdam Nieuw-West en </w:t>
      </w:r>
      <w:r w:rsidR="00DF3D20" w:rsidRPr="00771E60">
        <w:t xml:space="preserve">de teamleider van </w:t>
      </w:r>
      <w:r w:rsidR="00B54335" w:rsidRPr="00771E60">
        <w:t xml:space="preserve">emancipatiecentrum Vrouw en Vaart een grote bijdrage geleverd  aan dit onderzoek. </w:t>
      </w:r>
    </w:p>
    <w:p w:rsidR="00F95678" w:rsidRPr="009D27D5" w:rsidRDefault="00F95678" w:rsidP="00F95678">
      <w:pPr>
        <w:pStyle w:val="Normaalweb"/>
        <w:rPr>
          <w:rFonts w:asciiTheme="minorHAnsi" w:hAnsiTheme="minorHAnsi" w:cstheme="minorHAnsi"/>
          <w:b w:val="0"/>
          <w:color w:val="000000"/>
          <w:sz w:val="22"/>
          <w:szCs w:val="22"/>
        </w:rPr>
      </w:pPr>
      <w:r w:rsidRPr="009D27D5">
        <w:rPr>
          <w:rFonts w:asciiTheme="minorHAnsi" w:hAnsiTheme="minorHAnsi" w:cstheme="minorHAnsi"/>
          <w:b w:val="0"/>
          <w:color w:val="000000"/>
          <w:sz w:val="22"/>
          <w:szCs w:val="22"/>
        </w:rPr>
        <w:t xml:space="preserve">Graag wil ik van deze gelegenheid gebruik maken om een aantal mensen te bedanken. </w:t>
      </w:r>
      <w:r w:rsidR="00DE4A79" w:rsidRPr="009D27D5">
        <w:rPr>
          <w:rFonts w:asciiTheme="minorHAnsi" w:hAnsiTheme="minorHAnsi" w:cstheme="minorHAnsi"/>
          <w:b w:val="0"/>
          <w:color w:val="000000"/>
          <w:sz w:val="22"/>
          <w:szCs w:val="22"/>
        </w:rPr>
        <w:t xml:space="preserve">Om te beginnen wil ik </w:t>
      </w:r>
      <w:r w:rsidR="00491545">
        <w:rPr>
          <w:rFonts w:asciiTheme="minorHAnsi" w:hAnsiTheme="minorHAnsi" w:cstheme="minorHAnsi"/>
          <w:b w:val="0"/>
          <w:color w:val="000000"/>
          <w:sz w:val="22"/>
          <w:szCs w:val="22"/>
        </w:rPr>
        <w:t xml:space="preserve">allereerst </w:t>
      </w:r>
      <w:r w:rsidR="00DE4A79" w:rsidRPr="009D27D5">
        <w:rPr>
          <w:rFonts w:asciiTheme="minorHAnsi" w:hAnsiTheme="minorHAnsi" w:cstheme="minorHAnsi"/>
          <w:b w:val="0"/>
          <w:color w:val="000000"/>
          <w:sz w:val="22"/>
          <w:szCs w:val="22"/>
        </w:rPr>
        <w:t>de Sociaal juridische dien</w:t>
      </w:r>
      <w:r w:rsidR="00B54335">
        <w:rPr>
          <w:rFonts w:asciiTheme="minorHAnsi" w:hAnsiTheme="minorHAnsi" w:cstheme="minorHAnsi"/>
          <w:b w:val="0"/>
          <w:color w:val="000000"/>
          <w:sz w:val="22"/>
          <w:szCs w:val="22"/>
        </w:rPr>
        <w:t>stverlen</w:t>
      </w:r>
      <w:r w:rsidR="00491545">
        <w:rPr>
          <w:rFonts w:asciiTheme="minorHAnsi" w:hAnsiTheme="minorHAnsi" w:cstheme="minorHAnsi"/>
          <w:b w:val="0"/>
          <w:color w:val="000000"/>
          <w:sz w:val="22"/>
          <w:szCs w:val="22"/>
        </w:rPr>
        <w:t xml:space="preserve">ers </w:t>
      </w:r>
      <w:r w:rsidR="00DE4A79" w:rsidRPr="009D27D5">
        <w:rPr>
          <w:rFonts w:asciiTheme="minorHAnsi" w:hAnsiTheme="minorHAnsi" w:cstheme="minorHAnsi"/>
          <w:b w:val="0"/>
          <w:color w:val="000000"/>
          <w:sz w:val="22"/>
          <w:szCs w:val="22"/>
        </w:rPr>
        <w:t xml:space="preserve">van Versa Welzijn </w:t>
      </w:r>
      <w:r w:rsidRPr="009D27D5">
        <w:rPr>
          <w:rFonts w:asciiTheme="minorHAnsi" w:hAnsiTheme="minorHAnsi" w:cstheme="minorHAnsi"/>
          <w:b w:val="0"/>
          <w:color w:val="000000"/>
          <w:sz w:val="22"/>
          <w:szCs w:val="22"/>
        </w:rPr>
        <w:t xml:space="preserve">bedanken voor </w:t>
      </w:r>
      <w:r w:rsidR="00491545">
        <w:rPr>
          <w:rFonts w:asciiTheme="minorHAnsi" w:hAnsiTheme="minorHAnsi" w:cstheme="minorHAnsi"/>
          <w:b w:val="0"/>
          <w:color w:val="000000"/>
          <w:sz w:val="22"/>
          <w:szCs w:val="22"/>
        </w:rPr>
        <w:t xml:space="preserve">de mogelijkheid om dit onderzoek uit te voeren. </w:t>
      </w:r>
      <w:r w:rsidR="00491545" w:rsidRPr="009D27D5">
        <w:rPr>
          <w:rFonts w:asciiTheme="minorHAnsi" w:hAnsiTheme="minorHAnsi" w:cstheme="minorHAnsi"/>
          <w:b w:val="0"/>
          <w:color w:val="000000"/>
          <w:sz w:val="22"/>
          <w:szCs w:val="22"/>
        </w:rPr>
        <w:t xml:space="preserve">Vanwege hun inzet en bijdrage heb ik een mooi onderwerp kunnen formuleren en af kunnen bakenen.  </w:t>
      </w:r>
      <w:r w:rsidR="00491545">
        <w:rPr>
          <w:rFonts w:asciiTheme="minorHAnsi" w:hAnsiTheme="minorHAnsi" w:cstheme="minorHAnsi"/>
          <w:b w:val="0"/>
          <w:color w:val="000000"/>
          <w:sz w:val="22"/>
          <w:szCs w:val="22"/>
        </w:rPr>
        <w:t xml:space="preserve">Tijdens dit onderzoek stond mijn begeleider en sparringspartner, Moumen El Mansouri, altijd voor mij klaar en </w:t>
      </w:r>
      <w:r w:rsidR="00821781">
        <w:rPr>
          <w:rFonts w:asciiTheme="minorHAnsi" w:hAnsiTheme="minorHAnsi" w:cstheme="minorHAnsi"/>
          <w:b w:val="0"/>
          <w:color w:val="000000"/>
          <w:sz w:val="22"/>
          <w:szCs w:val="22"/>
        </w:rPr>
        <w:t xml:space="preserve">was een </w:t>
      </w:r>
      <w:r w:rsidR="00491545">
        <w:rPr>
          <w:rFonts w:asciiTheme="minorHAnsi" w:hAnsiTheme="minorHAnsi" w:cstheme="minorHAnsi"/>
          <w:b w:val="0"/>
          <w:color w:val="000000"/>
          <w:sz w:val="22"/>
          <w:szCs w:val="22"/>
        </w:rPr>
        <w:t>ware rots in de branding</w:t>
      </w:r>
      <w:r w:rsidR="00821781">
        <w:rPr>
          <w:rFonts w:asciiTheme="minorHAnsi" w:hAnsiTheme="minorHAnsi" w:cstheme="minorHAnsi"/>
          <w:b w:val="0"/>
          <w:color w:val="000000"/>
          <w:sz w:val="22"/>
          <w:szCs w:val="22"/>
        </w:rPr>
        <w:t xml:space="preserve">. </w:t>
      </w:r>
      <w:r w:rsidR="00491545">
        <w:rPr>
          <w:rFonts w:asciiTheme="minorHAnsi" w:hAnsiTheme="minorHAnsi" w:cstheme="minorHAnsi"/>
          <w:b w:val="0"/>
          <w:color w:val="000000"/>
          <w:sz w:val="22"/>
          <w:szCs w:val="22"/>
        </w:rPr>
        <w:t>Mijn d</w:t>
      </w:r>
      <w:r w:rsidR="0038354F">
        <w:rPr>
          <w:rFonts w:asciiTheme="minorHAnsi" w:hAnsiTheme="minorHAnsi" w:cstheme="minorHAnsi"/>
          <w:b w:val="0"/>
          <w:color w:val="000000"/>
          <w:sz w:val="22"/>
          <w:szCs w:val="22"/>
        </w:rPr>
        <w:t xml:space="preserve">ank is groot. Ik wil ook de teamleider </w:t>
      </w:r>
      <w:r w:rsidR="00B54335">
        <w:rPr>
          <w:rFonts w:asciiTheme="minorHAnsi" w:hAnsiTheme="minorHAnsi" w:cstheme="minorHAnsi"/>
          <w:b w:val="0"/>
          <w:color w:val="000000"/>
          <w:sz w:val="22"/>
          <w:szCs w:val="22"/>
        </w:rPr>
        <w:t>van Vrouw en Va</w:t>
      </w:r>
      <w:r w:rsidR="00491545">
        <w:rPr>
          <w:rFonts w:asciiTheme="minorHAnsi" w:hAnsiTheme="minorHAnsi" w:cstheme="minorHAnsi"/>
          <w:b w:val="0"/>
          <w:color w:val="000000"/>
          <w:sz w:val="22"/>
          <w:szCs w:val="22"/>
        </w:rPr>
        <w:t xml:space="preserve">art </w:t>
      </w:r>
      <w:r w:rsidR="00821781">
        <w:rPr>
          <w:rFonts w:asciiTheme="minorHAnsi" w:hAnsiTheme="minorHAnsi" w:cstheme="minorHAnsi"/>
          <w:b w:val="0"/>
          <w:color w:val="000000"/>
          <w:sz w:val="22"/>
          <w:szCs w:val="22"/>
        </w:rPr>
        <w:t xml:space="preserve">en de Sociaal Raadslieden van SEZO </w:t>
      </w:r>
      <w:r w:rsidR="00491545">
        <w:rPr>
          <w:rFonts w:asciiTheme="minorHAnsi" w:hAnsiTheme="minorHAnsi" w:cstheme="minorHAnsi"/>
          <w:b w:val="0"/>
          <w:color w:val="000000"/>
          <w:sz w:val="22"/>
          <w:szCs w:val="22"/>
        </w:rPr>
        <w:t xml:space="preserve">bedanken </w:t>
      </w:r>
      <w:r w:rsidR="00821781">
        <w:rPr>
          <w:rFonts w:asciiTheme="minorHAnsi" w:hAnsiTheme="minorHAnsi" w:cstheme="minorHAnsi"/>
          <w:b w:val="0"/>
          <w:color w:val="000000"/>
          <w:sz w:val="22"/>
          <w:szCs w:val="22"/>
        </w:rPr>
        <w:t xml:space="preserve">voor hun gewaardeerde deelname aan dit onderzoek. </w:t>
      </w:r>
      <w:r w:rsidR="00491545">
        <w:rPr>
          <w:rFonts w:asciiTheme="minorHAnsi" w:hAnsiTheme="minorHAnsi" w:cstheme="minorHAnsi"/>
          <w:b w:val="0"/>
          <w:color w:val="000000"/>
          <w:sz w:val="22"/>
          <w:szCs w:val="22"/>
        </w:rPr>
        <w:t xml:space="preserve">Hun bijdrage was een grote meerwaarde voor het onderzoek. </w:t>
      </w:r>
      <w:r w:rsidRPr="009D27D5">
        <w:rPr>
          <w:rFonts w:asciiTheme="minorHAnsi" w:hAnsiTheme="minorHAnsi" w:cstheme="minorHAnsi"/>
          <w:b w:val="0"/>
          <w:color w:val="000000"/>
          <w:sz w:val="22"/>
          <w:szCs w:val="22"/>
        </w:rPr>
        <w:t>Ik heb een beroep kunnen doen op hun</w:t>
      </w:r>
      <w:r w:rsidR="00821781">
        <w:rPr>
          <w:rFonts w:asciiTheme="minorHAnsi" w:hAnsiTheme="minorHAnsi" w:cstheme="minorHAnsi"/>
          <w:b w:val="0"/>
          <w:color w:val="000000"/>
          <w:sz w:val="22"/>
          <w:szCs w:val="22"/>
        </w:rPr>
        <w:t xml:space="preserve"> kennis, visie </w:t>
      </w:r>
      <w:r w:rsidRPr="009D27D5">
        <w:rPr>
          <w:rFonts w:asciiTheme="minorHAnsi" w:hAnsiTheme="minorHAnsi" w:cstheme="minorHAnsi"/>
          <w:b w:val="0"/>
          <w:color w:val="000000"/>
          <w:sz w:val="22"/>
          <w:szCs w:val="22"/>
        </w:rPr>
        <w:t xml:space="preserve">en </w:t>
      </w:r>
      <w:r w:rsidR="00491545">
        <w:rPr>
          <w:rFonts w:asciiTheme="minorHAnsi" w:hAnsiTheme="minorHAnsi" w:cstheme="minorHAnsi"/>
          <w:b w:val="0"/>
          <w:color w:val="000000"/>
          <w:sz w:val="22"/>
          <w:szCs w:val="22"/>
        </w:rPr>
        <w:t>ervaringen</w:t>
      </w:r>
      <w:r w:rsidRPr="009D27D5">
        <w:rPr>
          <w:rFonts w:asciiTheme="minorHAnsi" w:hAnsiTheme="minorHAnsi" w:cstheme="minorHAnsi"/>
          <w:b w:val="0"/>
          <w:color w:val="000000"/>
          <w:sz w:val="22"/>
          <w:szCs w:val="22"/>
        </w:rPr>
        <w:t xml:space="preserve"> aangaande dit onderwerp. </w:t>
      </w:r>
      <w:r w:rsidR="00B54335">
        <w:rPr>
          <w:rFonts w:asciiTheme="minorHAnsi" w:hAnsiTheme="minorHAnsi" w:cstheme="minorHAnsi"/>
          <w:b w:val="0"/>
          <w:color w:val="000000"/>
          <w:sz w:val="22"/>
          <w:szCs w:val="22"/>
        </w:rPr>
        <w:t>Daarnaast wil i</w:t>
      </w:r>
      <w:r w:rsidR="00DF3D20">
        <w:rPr>
          <w:rFonts w:asciiTheme="minorHAnsi" w:hAnsiTheme="minorHAnsi" w:cstheme="minorHAnsi"/>
          <w:b w:val="0"/>
          <w:color w:val="000000"/>
          <w:sz w:val="22"/>
          <w:szCs w:val="22"/>
        </w:rPr>
        <w:t xml:space="preserve">k mijn afstudeerbegeleider Joost in ’t Groen </w:t>
      </w:r>
      <w:r w:rsidR="00B54335">
        <w:rPr>
          <w:rFonts w:asciiTheme="minorHAnsi" w:hAnsiTheme="minorHAnsi" w:cstheme="minorHAnsi"/>
          <w:b w:val="0"/>
          <w:color w:val="000000"/>
          <w:sz w:val="22"/>
          <w:szCs w:val="22"/>
        </w:rPr>
        <w:t xml:space="preserve">hartelijk bedanken voor zijn begeleiding, adviezen en feedback. </w:t>
      </w:r>
      <w:r w:rsidR="00065BF9">
        <w:rPr>
          <w:rFonts w:asciiTheme="minorHAnsi" w:hAnsiTheme="minorHAnsi" w:cstheme="minorHAnsi"/>
          <w:b w:val="0"/>
          <w:color w:val="000000"/>
          <w:sz w:val="22"/>
          <w:szCs w:val="22"/>
        </w:rPr>
        <w:t xml:space="preserve">Verder wil ik mijn familie en vrienden </w:t>
      </w:r>
      <w:r w:rsidRPr="009D27D5">
        <w:rPr>
          <w:rFonts w:asciiTheme="minorHAnsi" w:hAnsiTheme="minorHAnsi" w:cstheme="minorHAnsi"/>
          <w:b w:val="0"/>
          <w:color w:val="000000"/>
          <w:sz w:val="22"/>
          <w:szCs w:val="22"/>
        </w:rPr>
        <w:t>bedanken voor de steun, feedb</w:t>
      </w:r>
      <w:r w:rsidR="00DE4A79" w:rsidRPr="009D27D5">
        <w:rPr>
          <w:rFonts w:asciiTheme="minorHAnsi" w:hAnsiTheme="minorHAnsi" w:cstheme="minorHAnsi"/>
          <w:b w:val="0"/>
          <w:color w:val="000000"/>
          <w:sz w:val="22"/>
          <w:szCs w:val="22"/>
        </w:rPr>
        <w:t>ack en motivatie om door te zetten en uiteindelijk een mooi eindrapport neer te zetten</w:t>
      </w:r>
      <w:r w:rsidRPr="009D27D5">
        <w:rPr>
          <w:rFonts w:asciiTheme="minorHAnsi" w:hAnsiTheme="minorHAnsi" w:cstheme="minorHAnsi"/>
          <w:b w:val="0"/>
          <w:color w:val="000000"/>
          <w:sz w:val="22"/>
          <w:szCs w:val="22"/>
        </w:rPr>
        <w:t xml:space="preserve">. </w:t>
      </w:r>
    </w:p>
    <w:p w:rsidR="00F95678" w:rsidRPr="00B54335" w:rsidRDefault="00F95678" w:rsidP="00B54335">
      <w:pPr>
        <w:pStyle w:val="Normaalweb"/>
        <w:rPr>
          <w:rFonts w:asciiTheme="minorHAnsi" w:hAnsiTheme="minorHAnsi" w:cstheme="minorHAnsi"/>
          <w:b w:val="0"/>
          <w:color w:val="000000"/>
          <w:sz w:val="22"/>
          <w:szCs w:val="22"/>
        </w:rPr>
      </w:pPr>
      <w:r w:rsidRPr="009D27D5">
        <w:rPr>
          <w:rFonts w:asciiTheme="minorHAnsi" w:eastAsiaTheme="minorHAnsi" w:hAnsiTheme="minorHAnsi" w:cstheme="minorHAnsi"/>
          <w:b w:val="0"/>
          <w:color w:val="000000"/>
          <w:sz w:val="22"/>
          <w:szCs w:val="22"/>
          <w:lang w:eastAsia="en-US"/>
        </w:rPr>
        <w:t>Ik wens u veel leesplezier.</w:t>
      </w:r>
      <w:r w:rsidR="00491545" w:rsidRPr="00491545">
        <w:rPr>
          <w:rFonts w:cs="Arial"/>
          <w:color w:val="373A3C"/>
          <w:shd w:val="clear" w:color="auto" w:fill="FFFFFF"/>
        </w:rPr>
        <w:t xml:space="preserve"> </w:t>
      </w:r>
    </w:p>
    <w:p w:rsidR="00F95678" w:rsidRPr="00F95678" w:rsidRDefault="00F95678" w:rsidP="00F95678">
      <w:pPr>
        <w:rPr>
          <w:lang w:eastAsia="nl-NL"/>
        </w:rPr>
      </w:pPr>
    </w:p>
    <w:p w:rsidR="00F95678" w:rsidRDefault="00F95678" w:rsidP="00F95678">
      <w:pPr>
        <w:rPr>
          <w:rFonts w:cs="Arial"/>
          <w:b w:val="0"/>
          <w:sz w:val="22"/>
          <w:szCs w:val="22"/>
        </w:rPr>
      </w:pPr>
    </w:p>
    <w:p w:rsidR="00F95678" w:rsidRDefault="00F95678" w:rsidP="00F95678">
      <w:pPr>
        <w:rPr>
          <w:rFonts w:cs="Arial"/>
          <w:b w:val="0"/>
          <w:sz w:val="22"/>
          <w:szCs w:val="22"/>
        </w:rPr>
      </w:pPr>
    </w:p>
    <w:p w:rsidR="00885610" w:rsidRDefault="00885610"/>
    <w:p w:rsidR="00F95678" w:rsidRDefault="00F95678"/>
    <w:p w:rsidR="00F95678" w:rsidRDefault="00F95678"/>
    <w:p w:rsidR="00F95678" w:rsidRDefault="00F95678"/>
    <w:p w:rsidR="00F95678" w:rsidRDefault="00F95678"/>
    <w:p w:rsidR="00F95678" w:rsidRDefault="00F95678"/>
    <w:p w:rsidR="00F95678" w:rsidRDefault="00F95678"/>
    <w:p w:rsidR="00F95678" w:rsidRDefault="00F95678"/>
    <w:p w:rsidR="00F95678" w:rsidRDefault="00F95678"/>
    <w:p w:rsidR="00F95678" w:rsidRDefault="00F95678"/>
    <w:p w:rsidR="00F95678" w:rsidRDefault="00F95678"/>
    <w:p w:rsidR="00F95678" w:rsidRDefault="00F95678"/>
    <w:p w:rsidR="00F95678" w:rsidRDefault="00F95678"/>
    <w:p w:rsidR="00F95678" w:rsidRDefault="00F95678"/>
    <w:p w:rsidR="00F95678" w:rsidRDefault="00F95678"/>
    <w:p w:rsidR="00F95678" w:rsidRDefault="00F95678"/>
    <w:p w:rsidR="00DE4A79" w:rsidRPr="00D7707D" w:rsidRDefault="00DE4A79" w:rsidP="000D499D">
      <w:pPr>
        <w:pStyle w:val="Kop1"/>
      </w:pPr>
      <w:r w:rsidRPr="009D27D5">
        <w:lastRenderedPageBreak/>
        <w:t>Inhoudsopgave</w:t>
      </w:r>
    </w:p>
    <w:p w:rsidR="00DE4A79" w:rsidRPr="009D27D5" w:rsidRDefault="00DE4A79" w:rsidP="00DE4A79">
      <w:pPr>
        <w:rPr>
          <w:rFonts w:asciiTheme="minorHAnsi" w:hAnsiTheme="minorHAnsi" w:cstheme="minorHAnsi"/>
          <w:szCs w:val="28"/>
        </w:rPr>
      </w:pPr>
    </w:p>
    <w:p w:rsidR="009D27D5" w:rsidRDefault="009D27D5" w:rsidP="009D27D5">
      <w:pPr>
        <w:pStyle w:val="Inhopg1"/>
        <w:rPr>
          <w:rFonts w:cstheme="minorHAnsi"/>
          <w:b/>
        </w:rPr>
      </w:pPr>
      <w:r>
        <w:rPr>
          <w:rFonts w:cstheme="minorHAnsi"/>
          <w:b/>
        </w:rPr>
        <w:t>Samenvatting</w:t>
      </w:r>
      <w:r w:rsidR="006F4940" w:rsidRPr="009D27D5">
        <w:rPr>
          <w:rFonts w:cstheme="minorHAnsi"/>
          <w:b/>
        </w:rPr>
        <w:ptab w:relativeTo="margin" w:alignment="right" w:leader="dot"/>
      </w:r>
      <w:r w:rsidR="006F4940">
        <w:rPr>
          <w:rFonts w:cstheme="minorHAnsi"/>
          <w:b/>
        </w:rPr>
        <w:t>5</w:t>
      </w:r>
    </w:p>
    <w:p w:rsidR="009D27D5" w:rsidRPr="009D27D5" w:rsidRDefault="00304A56" w:rsidP="00304A56">
      <w:pPr>
        <w:pStyle w:val="Inhopg1"/>
        <w:rPr>
          <w:rFonts w:cstheme="minorHAnsi"/>
          <w:b/>
        </w:rPr>
      </w:pPr>
      <w:r>
        <w:rPr>
          <w:rFonts w:cstheme="minorHAnsi"/>
          <w:b/>
        </w:rPr>
        <w:t xml:space="preserve">Hoofdstuk 1. </w:t>
      </w:r>
      <w:r w:rsidR="009D27D5" w:rsidRPr="009D27D5">
        <w:rPr>
          <w:rFonts w:cstheme="minorHAnsi"/>
          <w:b/>
        </w:rPr>
        <w:t>Inleiding</w:t>
      </w:r>
      <w:r w:rsidR="009D27D5" w:rsidRPr="009D27D5">
        <w:rPr>
          <w:rFonts w:cstheme="minorHAnsi"/>
          <w:b/>
        </w:rPr>
        <w:ptab w:relativeTo="margin" w:alignment="right" w:leader="dot"/>
      </w:r>
      <w:r w:rsidR="008B1810">
        <w:rPr>
          <w:rFonts w:cstheme="minorHAnsi"/>
          <w:b/>
        </w:rPr>
        <w:t>6</w:t>
      </w:r>
    </w:p>
    <w:p w:rsidR="009D27D5" w:rsidRPr="009D27D5" w:rsidRDefault="009D27D5" w:rsidP="009D27D5">
      <w:pPr>
        <w:pStyle w:val="Inhopg1"/>
        <w:ind w:firstLine="720"/>
        <w:rPr>
          <w:rFonts w:cstheme="minorHAnsi"/>
        </w:rPr>
      </w:pPr>
      <w:r w:rsidRPr="009D27D5">
        <w:rPr>
          <w:rFonts w:cstheme="minorHAnsi"/>
        </w:rPr>
        <w:t xml:space="preserve">§1.1 </w:t>
      </w:r>
      <w:r w:rsidR="00DF3D20">
        <w:rPr>
          <w:rFonts w:cstheme="minorHAnsi"/>
        </w:rPr>
        <w:t>Probleemanalyse</w:t>
      </w:r>
      <w:r w:rsidRPr="009D27D5">
        <w:rPr>
          <w:rFonts w:cstheme="minorHAnsi"/>
        </w:rPr>
        <w:ptab w:relativeTo="margin" w:alignment="right" w:leader="dot"/>
      </w:r>
      <w:r w:rsidR="008B1810">
        <w:rPr>
          <w:rFonts w:cstheme="minorHAnsi"/>
        </w:rPr>
        <w:t>6</w:t>
      </w:r>
    </w:p>
    <w:p w:rsidR="009D27D5" w:rsidRPr="009D27D5" w:rsidRDefault="009D27D5" w:rsidP="009D27D5">
      <w:pPr>
        <w:pStyle w:val="Inhopg1"/>
        <w:ind w:firstLine="720"/>
        <w:rPr>
          <w:rFonts w:cstheme="minorHAnsi"/>
        </w:rPr>
      </w:pPr>
      <w:r w:rsidRPr="009D27D5">
        <w:rPr>
          <w:rFonts w:cstheme="minorHAnsi"/>
        </w:rPr>
        <w:t>§ 1.2 Doelstelling</w:t>
      </w:r>
      <w:r w:rsidRPr="009D27D5">
        <w:rPr>
          <w:rFonts w:cstheme="minorHAnsi"/>
        </w:rPr>
        <w:ptab w:relativeTo="margin" w:alignment="right" w:leader="dot"/>
      </w:r>
      <w:r w:rsidR="008B1810">
        <w:rPr>
          <w:rFonts w:cstheme="minorHAnsi"/>
        </w:rPr>
        <w:t>8</w:t>
      </w:r>
    </w:p>
    <w:p w:rsidR="009D27D5" w:rsidRPr="009D27D5" w:rsidRDefault="009D27D5" w:rsidP="009D27D5">
      <w:pPr>
        <w:pStyle w:val="Inhopg1"/>
        <w:ind w:firstLine="720"/>
        <w:rPr>
          <w:rFonts w:cstheme="minorHAnsi"/>
        </w:rPr>
      </w:pPr>
      <w:r w:rsidRPr="009D27D5">
        <w:rPr>
          <w:rFonts w:cstheme="minorHAnsi"/>
        </w:rPr>
        <w:t>§ 1.3 Vraagstelling</w:t>
      </w:r>
      <w:r w:rsidRPr="009D27D5">
        <w:rPr>
          <w:rFonts w:cstheme="minorHAnsi"/>
        </w:rPr>
        <w:ptab w:relativeTo="margin" w:alignment="right" w:leader="dot"/>
      </w:r>
      <w:r w:rsidR="00923196">
        <w:rPr>
          <w:rFonts w:cstheme="minorHAnsi"/>
        </w:rPr>
        <w:t>8</w:t>
      </w:r>
    </w:p>
    <w:p w:rsidR="009D27D5" w:rsidRPr="009D27D5" w:rsidRDefault="009D27D5" w:rsidP="009D27D5">
      <w:pPr>
        <w:pStyle w:val="Inhopg1"/>
        <w:ind w:firstLine="720"/>
        <w:rPr>
          <w:rFonts w:cstheme="minorHAnsi"/>
        </w:rPr>
      </w:pPr>
      <w:r w:rsidRPr="009D27D5">
        <w:rPr>
          <w:rFonts w:cstheme="minorHAnsi"/>
        </w:rPr>
        <w:t>§ 1.4 Leeswijzer</w:t>
      </w:r>
      <w:r w:rsidRPr="009D27D5">
        <w:rPr>
          <w:rFonts w:cstheme="minorHAnsi"/>
        </w:rPr>
        <w:ptab w:relativeTo="margin" w:alignment="right" w:leader="dot"/>
      </w:r>
      <w:r w:rsidR="00A50FFF">
        <w:rPr>
          <w:rFonts w:cstheme="minorHAnsi"/>
        </w:rPr>
        <w:t>9</w:t>
      </w:r>
    </w:p>
    <w:p w:rsidR="009D27D5" w:rsidRPr="009D27D5" w:rsidRDefault="00304A56" w:rsidP="00304A56">
      <w:pPr>
        <w:pStyle w:val="Inhopg1"/>
        <w:rPr>
          <w:rFonts w:cstheme="minorHAnsi"/>
        </w:rPr>
      </w:pPr>
      <w:r>
        <w:rPr>
          <w:rFonts w:cstheme="minorHAnsi"/>
          <w:b/>
        </w:rPr>
        <w:t xml:space="preserve">Hoofdstuk 2. </w:t>
      </w:r>
      <w:r w:rsidR="009D27D5">
        <w:rPr>
          <w:rFonts w:cstheme="minorHAnsi"/>
          <w:b/>
        </w:rPr>
        <w:t>Methoden van onderzoek</w:t>
      </w:r>
      <w:r w:rsidR="009D27D5" w:rsidRPr="009D27D5">
        <w:rPr>
          <w:rFonts w:cstheme="minorHAnsi"/>
        </w:rPr>
        <w:ptab w:relativeTo="margin" w:alignment="right" w:leader="dot"/>
      </w:r>
      <w:r w:rsidR="00A50FFF">
        <w:rPr>
          <w:rFonts w:cstheme="minorHAnsi"/>
        </w:rPr>
        <w:t>10</w:t>
      </w:r>
    </w:p>
    <w:p w:rsidR="009D27D5" w:rsidRPr="009D27D5" w:rsidRDefault="009D27D5" w:rsidP="009D27D5">
      <w:pPr>
        <w:pStyle w:val="Inhopg1"/>
        <w:ind w:firstLine="720"/>
        <w:rPr>
          <w:rFonts w:cstheme="minorHAnsi"/>
        </w:rPr>
      </w:pPr>
      <w:r w:rsidRPr="009D27D5">
        <w:rPr>
          <w:rFonts w:cstheme="minorHAnsi"/>
        </w:rPr>
        <w:t xml:space="preserve">§ 2.1 </w:t>
      </w:r>
      <w:r>
        <w:rPr>
          <w:rFonts w:cstheme="minorHAnsi"/>
        </w:rPr>
        <w:t>Keuze en verantwoording van methoden</w:t>
      </w:r>
      <w:r w:rsidRPr="009D27D5">
        <w:rPr>
          <w:rFonts w:cstheme="minorHAnsi"/>
        </w:rPr>
        <w:ptab w:relativeTo="margin" w:alignment="right" w:leader="dot"/>
      </w:r>
      <w:r w:rsidR="00D62164">
        <w:rPr>
          <w:rFonts w:cstheme="minorHAnsi"/>
        </w:rPr>
        <w:t>10</w:t>
      </w:r>
    </w:p>
    <w:p w:rsidR="009D27D5" w:rsidRDefault="009D27D5" w:rsidP="009D27D5">
      <w:pPr>
        <w:pStyle w:val="Inhopg1"/>
        <w:ind w:firstLine="720"/>
        <w:rPr>
          <w:rFonts w:cstheme="minorHAnsi"/>
        </w:rPr>
      </w:pPr>
      <w:r w:rsidRPr="009D27D5">
        <w:rPr>
          <w:rFonts w:cstheme="minorHAnsi"/>
        </w:rPr>
        <w:t xml:space="preserve">§ 2.2 </w:t>
      </w:r>
      <w:r w:rsidR="00304A56">
        <w:rPr>
          <w:rFonts w:cstheme="minorHAnsi"/>
        </w:rPr>
        <w:t>Kwaliteit en analyse van gegevens</w:t>
      </w:r>
      <w:r w:rsidRPr="009D27D5">
        <w:rPr>
          <w:rFonts w:cstheme="minorHAnsi"/>
        </w:rPr>
        <w:ptab w:relativeTo="margin" w:alignment="right" w:leader="dot"/>
      </w:r>
      <w:r w:rsidR="00D62164">
        <w:rPr>
          <w:rFonts w:cstheme="minorHAnsi"/>
        </w:rPr>
        <w:t>12</w:t>
      </w:r>
    </w:p>
    <w:p w:rsidR="0094029C" w:rsidRPr="0094029C" w:rsidRDefault="0094029C" w:rsidP="0094029C">
      <w:pPr>
        <w:pStyle w:val="Inhopg1"/>
        <w:ind w:firstLine="720"/>
        <w:rPr>
          <w:rFonts w:cstheme="minorHAnsi"/>
        </w:rPr>
      </w:pPr>
      <w:r>
        <w:rPr>
          <w:rFonts w:cstheme="minorHAnsi"/>
        </w:rPr>
        <w:t>§ 2.3</w:t>
      </w:r>
      <w:r w:rsidRPr="009D27D5">
        <w:rPr>
          <w:rFonts w:cstheme="minorHAnsi"/>
        </w:rPr>
        <w:t xml:space="preserve"> </w:t>
      </w:r>
      <w:r>
        <w:rPr>
          <w:rFonts w:cstheme="minorHAnsi"/>
        </w:rPr>
        <w:t>Onderzoekseenheden</w:t>
      </w:r>
      <w:r w:rsidRPr="009D27D5">
        <w:rPr>
          <w:rFonts w:cstheme="minorHAnsi"/>
        </w:rPr>
        <w:ptab w:relativeTo="margin" w:alignment="right" w:leader="dot"/>
      </w:r>
      <w:r w:rsidR="00D62164">
        <w:rPr>
          <w:rFonts w:cstheme="minorHAnsi"/>
        </w:rPr>
        <w:t>13</w:t>
      </w:r>
    </w:p>
    <w:p w:rsidR="009D27D5" w:rsidRPr="009D27D5" w:rsidRDefault="00304A56" w:rsidP="009D27D5">
      <w:pPr>
        <w:pStyle w:val="Inhopg1"/>
        <w:rPr>
          <w:rFonts w:cstheme="minorHAnsi"/>
        </w:rPr>
      </w:pPr>
      <w:r>
        <w:rPr>
          <w:rFonts w:cstheme="minorHAnsi"/>
          <w:b/>
        </w:rPr>
        <w:t xml:space="preserve">Hoofdstuk 3. </w:t>
      </w:r>
      <w:r w:rsidR="009D27D5" w:rsidRPr="009D27D5">
        <w:rPr>
          <w:rFonts w:cstheme="minorHAnsi"/>
          <w:b/>
        </w:rPr>
        <w:t xml:space="preserve"> </w:t>
      </w:r>
      <w:r>
        <w:rPr>
          <w:rFonts w:cstheme="minorHAnsi"/>
          <w:b/>
        </w:rPr>
        <w:t>Juridisch kader</w:t>
      </w:r>
      <w:r w:rsidR="009D27D5" w:rsidRPr="009D27D5">
        <w:rPr>
          <w:rFonts w:cstheme="minorHAnsi"/>
        </w:rPr>
        <w:ptab w:relativeTo="margin" w:alignment="right" w:leader="dot"/>
      </w:r>
      <w:r w:rsidR="00D62164">
        <w:rPr>
          <w:rFonts w:cstheme="minorHAnsi"/>
        </w:rPr>
        <w:t>14</w:t>
      </w:r>
    </w:p>
    <w:p w:rsidR="009D27D5" w:rsidRPr="009D27D5" w:rsidRDefault="00595C6B" w:rsidP="009D27D5">
      <w:pPr>
        <w:pStyle w:val="Inhopg1"/>
        <w:ind w:firstLine="720"/>
        <w:rPr>
          <w:rFonts w:cstheme="minorHAnsi"/>
        </w:rPr>
      </w:pPr>
      <w:r>
        <w:rPr>
          <w:rFonts w:cstheme="minorHAnsi"/>
        </w:rPr>
        <w:t>§ 3.1</w:t>
      </w:r>
      <w:r w:rsidR="009D27D5" w:rsidRPr="009D27D5">
        <w:rPr>
          <w:rFonts w:cstheme="minorHAnsi"/>
        </w:rPr>
        <w:t xml:space="preserve"> </w:t>
      </w:r>
      <w:r w:rsidR="00304A56">
        <w:rPr>
          <w:rFonts w:cstheme="minorHAnsi"/>
        </w:rPr>
        <w:t>Wet maatschappelijke ondersteuning</w:t>
      </w:r>
      <w:r w:rsidR="009D27D5" w:rsidRPr="009D27D5">
        <w:rPr>
          <w:rFonts w:cstheme="minorHAnsi"/>
        </w:rPr>
        <w:ptab w:relativeTo="margin" w:alignment="right" w:leader="dot"/>
      </w:r>
      <w:r w:rsidR="00D62164">
        <w:rPr>
          <w:rFonts w:cstheme="minorHAnsi"/>
        </w:rPr>
        <w:t>14</w:t>
      </w:r>
    </w:p>
    <w:p w:rsidR="009D27D5" w:rsidRDefault="00595C6B" w:rsidP="009D27D5">
      <w:pPr>
        <w:pStyle w:val="Inhopg1"/>
        <w:ind w:firstLine="720"/>
        <w:rPr>
          <w:rFonts w:cstheme="minorHAnsi"/>
        </w:rPr>
      </w:pPr>
      <w:r>
        <w:rPr>
          <w:rFonts w:cstheme="minorHAnsi"/>
        </w:rPr>
        <w:t>§ 3.2</w:t>
      </w:r>
      <w:r w:rsidR="009D27D5" w:rsidRPr="009D27D5">
        <w:rPr>
          <w:rFonts w:cstheme="minorHAnsi"/>
        </w:rPr>
        <w:t xml:space="preserve"> </w:t>
      </w:r>
      <w:r w:rsidR="00304A56">
        <w:rPr>
          <w:rFonts w:cstheme="minorHAnsi"/>
        </w:rPr>
        <w:t>Participatiewet</w:t>
      </w:r>
      <w:r w:rsidR="009D27D5" w:rsidRPr="009D27D5">
        <w:rPr>
          <w:rFonts w:cstheme="minorHAnsi"/>
        </w:rPr>
        <w:ptab w:relativeTo="margin" w:alignment="right" w:leader="dot"/>
      </w:r>
      <w:r w:rsidR="00D62164">
        <w:rPr>
          <w:rFonts w:cstheme="minorHAnsi"/>
        </w:rPr>
        <w:t>14</w:t>
      </w:r>
    </w:p>
    <w:p w:rsidR="00595C6B" w:rsidRPr="00595C6B" w:rsidRDefault="00595C6B" w:rsidP="00595C6B">
      <w:pPr>
        <w:pStyle w:val="Inhopg1"/>
        <w:ind w:firstLine="720"/>
        <w:rPr>
          <w:rFonts w:cstheme="minorHAnsi"/>
        </w:rPr>
      </w:pPr>
      <w:r>
        <w:rPr>
          <w:rFonts w:cstheme="minorHAnsi"/>
        </w:rPr>
        <w:t>§ 3.3</w:t>
      </w:r>
      <w:r w:rsidRPr="009D27D5">
        <w:rPr>
          <w:rFonts w:cstheme="minorHAnsi"/>
        </w:rPr>
        <w:t xml:space="preserve"> </w:t>
      </w:r>
      <w:r>
        <w:rPr>
          <w:rFonts w:cstheme="minorHAnsi"/>
        </w:rPr>
        <w:t>Verordening gemeente Hilversum 2015</w:t>
      </w:r>
      <w:r w:rsidRPr="009D27D5">
        <w:rPr>
          <w:rFonts w:cstheme="minorHAnsi"/>
        </w:rPr>
        <w:ptab w:relativeTo="margin" w:alignment="right" w:leader="dot"/>
      </w:r>
      <w:r w:rsidR="00D62164">
        <w:rPr>
          <w:rFonts w:cstheme="minorHAnsi"/>
        </w:rPr>
        <w:t>14</w:t>
      </w:r>
    </w:p>
    <w:p w:rsidR="00DF3D20" w:rsidRDefault="000B53AB" w:rsidP="00DF3D20">
      <w:pPr>
        <w:pStyle w:val="Inhopg1"/>
        <w:ind w:firstLine="720"/>
        <w:rPr>
          <w:rFonts w:cstheme="minorHAnsi"/>
        </w:rPr>
      </w:pPr>
      <w:r>
        <w:rPr>
          <w:rFonts w:cstheme="minorHAnsi"/>
        </w:rPr>
        <w:t>§ 3.4</w:t>
      </w:r>
      <w:r w:rsidR="00DF3D20">
        <w:rPr>
          <w:rFonts w:cstheme="minorHAnsi"/>
        </w:rPr>
        <w:t xml:space="preserve"> Minnelijk traject</w:t>
      </w:r>
      <w:r w:rsidR="00DF3D20" w:rsidRPr="009D27D5">
        <w:rPr>
          <w:rFonts w:cstheme="minorHAnsi"/>
        </w:rPr>
        <w:ptab w:relativeTo="margin" w:alignment="right" w:leader="dot"/>
      </w:r>
      <w:r w:rsidR="00D62164">
        <w:rPr>
          <w:rFonts w:cstheme="minorHAnsi"/>
        </w:rPr>
        <w:t>15</w:t>
      </w:r>
    </w:p>
    <w:p w:rsidR="00DF3D20" w:rsidRDefault="000B53AB" w:rsidP="00DF3D20">
      <w:pPr>
        <w:pStyle w:val="Inhopg1"/>
        <w:ind w:firstLine="720"/>
        <w:rPr>
          <w:rFonts w:cstheme="minorHAnsi"/>
        </w:rPr>
      </w:pPr>
      <w:r>
        <w:rPr>
          <w:rFonts w:cstheme="minorHAnsi"/>
        </w:rPr>
        <w:t>§ 3.5</w:t>
      </w:r>
      <w:r w:rsidR="00DF3D20" w:rsidRPr="009D27D5">
        <w:rPr>
          <w:rFonts w:cstheme="minorHAnsi"/>
        </w:rPr>
        <w:t xml:space="preserve"> </w:t>
      </w:r>
      <w:r w:rsidR="00DF3D20">
        <w:rPr>
          <w:rFonts w:cstheme="minorHAnsi"/>
        </w:rPr>
        <w:t xml:space="preserve">Wettelijk traject </w:t>
      </w:r>
      <w:r w:rsidR="00DF3D20" w:rsidRPr="009D27D5">
        <w:rPr>
          <w:rFonts w:cstheme="minorHAnsi"/>
        </w:rPr>
        <w:ptab w:relativeTo="margin" w:alignment="right" w:leader="dot"/>
      </w:r>
      <w:r w:rsidR="00DF3D20">
        <w:rPr>
          <w:rFonts w:cstheme="minorHAnsi"/>
        </w:rPr>
        <w:t>1</w:t>
      </w:r>
      <w:r w:rsidR="00D62164">
        <w:rPr>
          <w:rFonts w:cstheme="minorHAnsi"/>
        </w:rPr>
        <w:t>5</w:t>
      </w:r>
    </w:p>
    <w:p w:rsidR="0059207E" w:rsidRPr="0059207E" w:rsidRDefault="000B53AB" w:rsidP="0059207E">
      <w:pPr>
        <w:pStyle w:val="Inhopg1"/>
        <w:ind w:firstLine="720"/>
        <w:rPr>
          <w:rFonts w:cstheme="minorHAnsi"/>
        </w:rPr>
      </w:pPr>
      <w:r>
        <w:rPr>
          <w:rFonts w:cstheme="minorHAnsi"/>
        </w:rPr>
        <w:t>§ 3.6</w:t>
      </w:r>
      <w:r w:rsidR="0059207E">
        <w:rPr>
          <w:rFonts w:cstheme="minorHAnsi"/>
        </w:rPr>
        <w:t xml:space="preserve"> Voorzieningen en regelingen </w:t>
      </w:r>
      <w:r w:rsidR="0059207E" w:rsidRPr="009D27D5">
        <w:rPr>
          <w:rFonts w:cstheme="minorHAnsi"/>
        </w:rPr>
        <w:ptab w:relativeTo="margin" w:alignment="right" w:leader="dot"/>
      </w:r>
      <w:r w:rsidR="0059207E">
        <w:rPr>
          <w:rFonts w:cstheme="minorHAnsi"/>
        </w:rPr>
        <w:t>1</w:t>
      </w:r>
      <w:r w:rsidR="00D62164">
        <w:rPr>
          <w:rFonts w:cstheme="minorHAnsi"/>
        </w:rPr>
        <w:t>5</w:t>
      </w:r>
    </w:p>
    <w:p w:rsidR="00304A56" w:rsidRPr="00CD49F3" w:rsidRDefault="00304A56" w:rsidP="00304A56">
      <w:pPr>
        <w:pStyle w:val="Inhopg1"/>
      </w:pPr>
      <w:r>
        <w:rPr>
          <w:b/>
        </w:rPr>
        <w:t>Hoofdstuk 4. Maatschappelijk</w:t>
      </w:r>
      <w:r w:rsidRPr="00CD49F3">
        <w:rPr>
          <w:b/>
        </w:rPr>
        <w:t xml:space="preserve"> kader</w:t>
      </w:r>
      <w:r w:rsidRPr="00CD49F3">
        <w:ptab w:relativeTo="margin" w:alignment="right" w:leader="dot"/>
      </w:r>
      <w:r w:rsidR="00D62164">
        <w:t>17</w:t>
      </w:r>
    </w:p>
    <w:p w:rsidR="00821781" w:rsidRDefault="0059207E" w:rsidP="0059207E">
      <w:pPr>
        <w:pStyle w:val="Inhopg1"/>
        <w:ind w:firstLine="720"/>
      </w:pPr>
      <w:r>
        <w:t>§ 4.1</w:t>
      </w:r>
      <w:r w:rsidRPr="00CD49F3">
        <w:t xml:space="preserve"> </w:t>
      </w:r>
      <w:r>
        <w:t>Zelfredzaamheid</w:t>
      </w:r>
      <w:r w:rsidRPr="00CD49F3">
        <w:ptab w:relativeTo="margin" w:alignment="right" w:leader="dot"/>
      </w:r>
      <w:r w:rsidR="00D62164">
        <w:t>17</w:t>
      </w:r>
    </w:p>
    <w:p w:rsidR="00304A56" w:rsidRDefault="0059207E" w:rsidP="00D37CA0">
      <w:pPr>
        <w:pStyle w:val="Inhopg1"/>
        <w:ind w:firstLine="720"/>
      </w:pPr>
      <w:r>
        <w:t>§ 4</w:t>
      </w:r>
      <w:r w:rsidR="00D37CA0">
        <w:t>.2</w:t>
      </w:r>
      <w:r w:rsidR="00D37CA0" w:rsidRPr="00CD49F3">
        <w:t xml:space="preserve"> </w:t>
      </w:r>
      <w:r>
        <w:t>F</w:t>
      </w:r>
      <w:r w:rsidR="00304A56">
        <w:t>inanciële z</w:t>
      </w:r>
      <w:r w:rsidR="00821781">
        <w:t>elfredzaamheid</w:t>
      </w:r>
      <w:r w:rsidR="00304A56" w:rsidRPr="00CD49F3">
        <w:ptab w:relativeTo="margin" w:alignment="right" w:leader="dot"/>
      </w:r>
      <w:r w:rsidR="00D62164">
        <w:t>18</w:t>
      </w:r>
    </w:p>
    <w:p w:rsidR="00304A56" w:rsidRDefault="00304A56" w:rsidP="00304A56">
      <w:pPr>
        <w:pStyle w:val="Inhopg1"/>
        <w:ind w:firstLine="720"/>
      </w:pPr>
      <w:r>
        <w:t xml:space="preserve">§ </w:t>
      </w:r>
      <w:r w:rsidR="0059207E">
        <w:t>4</w:t>
      </w:r>
      <w:r w:rsidRPr="00CD49F3">
        <w:t xml:space="preserve">.3 </w:t>
      </w:r>
      <w:r w:rsidR="0034228B">
        <w:t>Financiële problematiek</w:t>
      </w:r>
      <w:r w:rsidRPr="00CD49F3">
        <w:ptab w:relativeTo="margin" w:alignment="right" w:leader="dot"/>
      </w:r>
      <w:r w:rsidR="00D62164">
        <w:t>19</w:t>
      </w:r>
    </w:p>
    <w:p w:rsidR="00304A56" w:rsidRDefault="0059207E" w:rsidP="00304A56">
      <w:pPr>
        <w:pStyle w:val="Inhopg1"/>
        <w:ind w:firstLine="720"/>
      </w:pPr>
      <w:r>
        <w:t>§ 4</w:t>
      </w:r>
      <w:r w:rsidR="002B2D87">
        <w:t xml:space="preserve">.4 Invloed </w:t>
      </w:r>
      <w:r w:rsidR="0034228B">
        <w:t>factoren zelfredzaamheid</w:t>
      </w:r>
      <w:r w:rsidR="00304A56" w:rsidRPr="00CD49F3">
        <w:ptab w:relativeTo="margin" w:alignment="right" w:leader="dot"/>
      </w:r>
      <w:r w:rsidR="00D62164">
        <w:t>19</w:t>
      </w:r>
    </w:p>
    <w:p w:rsidR="00DF3D20" w:rsidRDefault="00DF3D20" w:rsidP="00DF3D20">
      <w:pPr>
        <w:pStyle w:val="Inhopg1"/>
        <w:ind w:firstLine="720"/>
        <w:rPr>
          <w:rFonts w:cstheme="minorHAnsi"/>
        </w:rPr>
      </w:pPr>
      <w:r>
        <w:rPr>
          <w:rFonts w:cstheme="minorHAnsi"/>
        </w:rPr>
        <w:t xml:space="preserve">§ </w:t>
      </w:r>
      <w:r w:rsidR="0059207E">
        <w:rPr>
          <w:rFonts w:cstheme="minorHAnsi"/>
        </w:rPr>
        <w:t>4.5</w:t>
      </w:r>
      <w:r w:rsidRPr="009D27D5">
        <w:rPr>
          <w:rFonts w:cstheme="minorHAnsi"/>
        </w:rPr>
        <w:t xml:space="preserve"> </w:t>
      </w:r>
      <w:r w:rsidR="0034228B">
        <w:rPr>
          <w:rFonts w:cstheme="minorHAnsi"/>
        </w:rPr>
        <w:t xml:space="preserve">Beroepscode </w:t>
      </w:r>
      <w:r w:rsidR="008B1810">
        <w:rPr>
          <w:rFonts w:cstheme="minorHAnsi"/>
        </w:rPr>
        <w:t>Mogroep</w:t>
      </w:r>
      <w:r w:rsidRPr="009D27D5">
        <w:rPr>
          <w:rFonts w:cstheme="minorHAnsi"/>
        </w:rPr>
        <w:ptab w:relativeTo="margin" w:alignment="right" w:leader="dot"/>
      </w:r>
      <w:r w:rsidR="00D62164">
        <w:rPr>
          <w:rFonts w:cstheme="minorHAnsi"/>
        </w:rPr>
        <w:t>22</w:t>
      </w:r>
    </w:p>
    <w:p w:rsidR="000B53AB" w:rsidRPr="000B53AB" w:rsidRDefault="000B53AB" w:rsidP="000B53AB">
      <w:pPr>
        <w:pStyle w:val="Inhopg1"/>
        <w:ind w:firstLine="720"/>
        <w:rPr>
          <w:rFonts w:cstheme="minorHAnsi"/>
        </w:rPr>
      </w:pPr>
      <w:r>
        <w:rPr>
          <w:rFonts w:cstheme="minorHAnsi"/>
        </w:rPr>
        <w:t>§ 4.6</w:t>
      </w:r>
      <w:r w:rsidRPr="009D27D5">
        <w:rPr>
          <w:rFonts w:cstheme="minorHAnsi"/>
        </w:rPr>
        <w:t xml:space="preserve"> </w:t>
      </w:r>
      <w:r>
        <w:rPr>
          <w:rFonts w:cstheme="minorHAnsi"/>
        </w:rPr>
        <w:t>Tabel maatschappelijk kader</w:t>
      </w:r>
      <w:r w:rsidRPr="009D27D5">
        <w:rPr>
          <w:rFonts w:cstheme="minorHAnsi"/>
        </w:rPr>
        <w:ptab w:relativeTo="margin" w:alignment="right" w:leader="dot"/>
      </w:r>
      <w:r w:rsidR="00D62164">
        <w:rPr>
          <w:rFonts w:cstheme="minorHAnsi"/>
        </w:rPr>
        <w:t>22</w:t>
      </w:r>
    </w:p>
    <w:p w:rsidR="00750451" w:rsidRDefault="00AE00AD" w:rsidP="00750451">
      <w:pPr>
        <w:spacing w:after="100" w:line="276" w:lineRule="auto"/>
        <w:rPr>
          <w:rFonts w:asciiTheme="minorHAnsi" w:hAnsiTheme="minorHAnsi" w:cstheme="minorHAnsi"/>
          <w:color w:val="auto"/>
          <w:sz w:val="22"/>
          <w:szCs w:val="22"/>
        </w:rPr>
      </w:pPr>
      <w:r>
        <w:rPr>
          <w:rFonts w:asciiTheme="minorHAnsi" w:hAnsiTheme="minorHAnsi" w:cstheme="minorHAnsi"/>
          <w:color w:val="auto"/>
          <w:sz w:val="22"/>
          <w:szCs w:val="22"/>
        </w:rPr>
        <w:t>Hoofdstuk 5. R</w:t>
      </w:r>
      <w:r w:rsidR="0059207E">
        <w:rPr>
          <w:rFonts w:asciiTheme="minorHAnsi" w:hAnsiTheme="minorHAnsi" w:cstheme="minorHAnsi"/>
          <w:color w:val="auto"/>
          <w:sz w:val="22"/>
          <w:szCs w:val="22"/>
        </w:rPr>
        <w:t>esultaten</w:t>
      </w:r>
      <w:r>
        <w:rPr>
          <w:rFonts w:asciiTheme="minorHAnsi" w:hAnsiTheme="minorHAnsi" w:cstheme="minorHAnsi"/>
          <w:color w:val="auto"/>
          <w:sz w:val="22"/>
          <w:szCs w:val="22"/>
        </w:rPr>
        <w:t xml:space="preserve"> deelvraag 1</w:t>
      </w:r>
      <w:r w:rsidR="00304A56" w:rsidRPr="00304A56">
        <w:rPr>
          <w:rFonts w:asciiTheme="minorHAnsi" w:hAnsiTheme="minorHAnsi" w:cstheme="minorHAnsi"/>
          <w:color w:val="auto"/>
          <w:sz w:val="22"/>
          <w:szCs w:val="22"/>
        </w:rPr>
        <w:ptab w:relativeTo="margin" w:alignment="right" w:leader="dot"/>
      </w:r>
      <w:r w:rsidR="00D62164">
        <w:rPr>
          <w:rFonts w:asciiTheme="minorHAnsi" w:hAnsiTheme="minorHAnsi" w:cstheme="minorHAnsi"/>
          <w:color w:val="auto"/>
          <w:sz w:val="22"/>
          <w:szCs w:val="22"/>
        </w:rPr>
        <w:t>24</w:t>
      </w:r>
    </w:p>
    <w:p w:rsidR="00750451" w:rsidRPr="00750451" w:rsidRDefault="00E14D7C" w:rsidP="00750451">
      <w:pPr>
        <w:spacing w:after="100" w:line="276" w:lineRule="auto"/>
        <w:rPr>
          <w:rFonts w:asciiTheme="minorHAnsi" w:hAnsiTheme="minorHAnsi" w:cstheme="minorHAnsi"/>
          <w:color w:val="auto"/>
          <w:sz w:val="22"/>
          <w:szCs w:val="22"/>
        </w:rPr>
      </w:pPr>
      <w:r>
        <w:rPr>
          <w:rFonts w:asciiTheme="minorHAnsi" w:hAnsiTheme="minorHAnsi" w:cstheme="minorHAnsi"/>
          <w:color w:val="auto"/>
          <w:sz w:val="22"/>
          <w:szCs w:val="22"/>
        </w:rPr>
        <w:t>Hoofdstuk 6. Resultaten deelvraag 2</w:t>
      </w:r>
      <w:r w:rsidRPr="00304A56">
        <w:rPr>
          <w:rFonts w:asciiTheme="minorHAnsi" w:hAnsiTheme="minorHAnsi" w:cstheme="minorHAnsi"/>
          <w:color w:val="auto"/>
          <w:sz w:val="22"/>
          <w:szCs w:val="22"/>
        </w:rPr>
        <w:ptab w:relativeTo="margin" w:alignment="right" w:leader="dot"/>
      </w:r>
      <w:r w:rsidR="00D62164">
        <w:rPr>
          <w:rFonts w:asciiTheme="minorHAnsi" w:hAnsiTheme="minorHAnsi" w:cstheme="minorHAnsi"/>
          <w:color w:val="auto"/>
          <w:sz w:val="22"/>
          <w:szCs w:val="22"/>
        </w:rPr>
        <w:t>27</w:t>
      </w:r>
    </w:p>
    <w:p w:rsidR="00E14D7C" w:rsidRPr="00750451" w:rsidRDefault="00E14D7C" w:rsidP="00750451">
      <w:pPr>
        <w:spacing w:after="100" w:line="276" w:lineRule="auto"/>
        <w:rPr>
          <w:rFonts w:asciiTheme="minorHAnsi" w:hAnsiTheme="minorHAnsi" w:cstheme="minorHAnsi"/>
          <w:color w:val="auto"/>
          <w:sz w:val="22"/>
          <w:szCs w:val="22"/>
        </w:rPr>
      </w:pPr>
      <w:r>
        <w:rPr>
          <w:rFonts w:asciiTheme="minorHAnsi" w:hAnsiTheme="minorHAnsi" w:cstheme="minorHAnsi"/>
          <w:color w:val="auto"/>
          <w:sz w:val="22"/>
          <w:szCs w:val="22"/>
        </w:rPr>
        <w:t>Hoofdstuk 7. Resultaten deelvraag 3</w:t>
      </w:r>
      <w:r w:rsidRPr="00304A56">
        <w:rPr>
          <w:rFonts w:asciiTheme="minorHAnsi" w:hAnsiTheme="minorHAnsi" w:cstheme="minorHAnsi"/>
          <w:color w:val="auto"/>
          <w:sz w:val="22"/>
          <w:szCs w:val="22"/>
        </w:rPr>
        <w:ptab w:relativeTo="margin" w:alignment="right" w:leader="dot"/>
      </w:r>
      <w:r w:rsidR="00D62164">
        <w:rPr>
          <w:rFonts w:asciiTheme="minorHAnsi" w:hAnsiTheme="minorHAnsi" w:cstheme="minorHAnsi"/>
          <w:color w:val="auto"/>
          <w:sz w:val="22"/>
          <w:szCs w:val="22"/>
        </w:rPr>
        <w:t>33</w:t>
      </w:r>
    </w:p>
    <w:p w:rsidR="00E14D7C" w:rsidRPr="00750451" w:rsidRDefault="00E14D7C" w:rsidP="00750451">
      <w:pPr>
        <w:spacing w:after="100" w:line="276" w:lineRule="auto"/>
        <w:rPr>
          <w:rFonts w:asciiTheme="minorHAnsi" w:hAnsiTheme="minorHAnsi" w:cstheme="minorHAnsi"/>
          <w:color w:val="auto"/>
          <w:sz w:val="22"/>
          <w:szCs w:val="22"/>
        </w:rPr>
      </w:pPr>
      <w:r>
        <w:rPr>
          <w:rFonts w:asciiTheme="minorHAnsi" w:hAnsiTheme="minorHAnsi" w:cstheme="minorHAnsi"/>
          <w:color w:val="auto"/>
          <w:sz w:val="22"/>
          <w:szCs w:val="22"/>
        </w:rPr>
        <w:t>Hoofdstuk 8. Resultaten deelvraag 4</w:t>
      </w:r>
      <w:r w:rsidRPr="00304A56">
        <w:rPr>
          <w:rFonts w:asciiTheme="minorHAnsi" w:hAnsiTheme="minorHAnsi" w:cstheme="minorHAnsi"/>
          <w:color w:val="auto"/>
          <w:sz w:val="22"/>
          <w:szCs w:val="22"/>
        </w:rPr>
        <w:ptab w:relativeTo="margin" w:alignment="right" w:leader="dot"/>
      </w:r>
      <w:r w:rsidR="00D62164">
        <w:rPr>
          <w:rFonts w:asciiTheme="minorHAnsi" w:hAnsiTheme="minorHAnsi" w:cstheme="minorHAnsi"/>
          <w:color w:val="auto"/>
          <w:sz w:val="22"/>
          <w:szCs w:val="22"/>
        </w:rPr>
        <w:t>37</w:t>
      </w:r>
    </w:p>
    <w:p w:rsidR="006F4940" w:rsidRDefault="00E14D7C" w:rsidP="00CA3AAE">
      <w:pPr>
        <w:spacing w:after="100" w:line="276" w:lineRule="auto"/>
        <w:rPr>
          <w:rFonts w:asciiTheme="minorHAnsi" w:hAnsiTheme="minorHAnsi" w:cstheme="minorHAnsi"/>
          <w:color w:val="auto"/>
          <w:sz w:val="22"/>
          <w:szCs w:val="22"/>
        </w:rPr>
      </w:pPr>
      <w:r>
        <w:rPr>
          <w:rFonts w:asciiTheme="minorHAnsi" w:hAnsiTheme="minorHAnsi" w:cstheme="minorHAnsi"/>
          <w:color w:val="auto"/>
          <w:sz w:val="22"/>
          <w:szCs w:val="22"/>
        </w:rPr>
        <w:t>Hoofdstuk 9</w:t>
      </w:r>
      <w:r w:rsidR="0010199B">
        <w:rPr>
          <w:rFonts w:asciiTheme="minorHAnsi" w:hAnsiTheme="minorHAnsi" w:cstheme="minorHAnsi"/>
          <w:color w:val="auto"/>
          <w:sz w:val="22"/>
          <w:szCs w:val="22"/>
        </w:rPr>
        <w:t>. Conclusie</w:t>
      </w:r>
      <w:r>
        <w:rPr>
          <w:rFonts w:asciiTheme="minorHAnsi" w:hAnsiTheme="minorHAnsi" w:cstheme="minorHAnsi"/>
          <w:color w:val="auto"/>
          <w:sz w:val="22"/>
          <w:szCs w:val="22"/>
        </w:rPr>
        <w:t xml:space="preserve"> en aanbevelingen</w:t>
      </w:r>
      <w:r w:rsidR="006F4940" w:rsidRPr="00304A56">
        <w:rPr>
          <w:rFonts w:asciiTheme="minorHAnsi" w:hAnsiTheme="minorHAnsi" w:cstheme="minorHAnsi"/>
          <w:color w:val="auto"/>
          <w:sz w:val="22"/>
          <w:szCs w:val="22"/>
        </w:rPr>
        <w:ptab w:relativeTo="margin" w:alignment="right" w:leader="dot"/>
      </w:r>
      <w:r w:rsidR="00D62164">
        <w:rPr>
          <w:rFonts w:asciiTheme="minorHAnsi" w:hAnsiTheme="minorHAnsi" w:cstheme="minorHAnsi"/>
          <w:color w:val="auto"/>
          <w:sz w:val="22"/>
          <w:szCs w:val="22"/>
        </w:rPr>
        <w:t>39</w:t>
      </w:r>
    </w:p>
    <w:p w:rsidR="00342EAC" w:rsidRPr="00342EAC" w:rsidRDefault="00342EAC" w:rsidP="00342EAC">
      <w:pPr>
        <w:tabs>
          <w:tab w:val="right" w:pos="9072"/>
        </w:tabs>
        <w:spacing w:after="100" w:line="276" w:lineRule="auto"/>
        <w:rPr>
          <w:rFonts w:asciiTheme="minorHAnsi" w:hAnsiTheme="minorHAnsi" w:cstheme="minorHAnsi"/>
          <w:b w:val="0"/>
          <w:color w:val="auto"/>
          <w:sz w:val="22"/>
          <w:szCs w:val="22"/>
        </w:rPr>
      </w:pPr>
      <w:r w:rsidRPr="00342EAC">
        <w:rPr>
          <w:rFonts w:asciiTheme="minorHAnsi" w:hAnsiTheme="minorHAnsi" w:cstheme="minorHAnsi"/>
          <w:color w:val="auto"/>
          <w:sz w:val="22"/>
          <w:szCs w:val="22"/>
        </w:rPr>
        <w:t xml:space="preserve">Afkortingenlijst </w:t>
      </w:r>
      <w:r w:rsidRPr="00E940B4">
        <w:rPr>
          <w:rFonts w:asciiTheme="minorHAnsi" w:hAnsiTheme="minorHAnsi" w:cstheme="minorHAnsi"/>
          <w:color w:val="auto"/>
          <w:sz w:val="22"/>
          <w:szCs w:val="22"/>
        </w:rPr>
        <w:ptab w:relativeTo="margin" w:alignment="right" w:leader="dot"/>
      </w:r>
      <w:r>
        <w:rPr>
          <w:rFonts w:asciiTheme="minorHAnsi" w:hAnsiTheme="minorHAnsi" w:cstheme="minorHAnsi"/>
          <w:color w:val="auto"/>
          <w:sz w:val="22"/>
          <w:szCs w:val="22"/>
        </w:rPr>
        <w:t>4</w:t>
      </w:r>
      <w:r w:rsidR="00D62164">
        <w:rPr>
          <w:rFonts w:asciiTheme="minorHAnsi" w:hAnsiTheme="minorHAnsi" w:cstheme="minorHAnsi"/>
          <w:color w:val="auto"/>
          <w:sz w:val="22"/>
          <w:szCs w:val="22"/>
        </w:rPr>
        <w:t>2</w:t>
      </w:r>
    </w:p>
    <w:p w:rsidR="00750451" w:rsidRDefault="009D27D5" w:rsidP="00342EAC">
      <w:pPr>
        <w:tabs>
          <w:tab w:val="right" w:pos="9072"/>
        </w:tabs>
        <w:spacing w:after="100" w:line="276" w:lineRule="auto"/>
        <w:rPr>
          <w:rFonts w:asciiTheme="minorHAnsi" w:hAnsiTheme="minorHAnsi" w:cstheme="minorHAnsi"/>
          <w:color w:val="auto"/>
          <w:sz w:val="22"/>
          <w:szCs w:val="22"/>
        </w:rPr>
      </w:pPr>
      <w:r w:rsidRPr="00E940B4">
        <w:rPr>
          <w:rFonts w:asciiTheme="minorHAnsi" w:hAnsiTheme="minorHAnsi" w:cstheme="minorHAnsi"/>
          <w:color w:val="auto"/>
          <w:sz w:val="22"/>
          <w:szCs w:val="22"/>
        </w:rPr>
        <w:t>Literatuur</w:t>
      </w:r>
      <w:r w:rsidR="00314C4C" w:rsidRPr="00E940B4">
        <w:rPr>
          <w:rFonts w:asciiTheme="minorHAnsi" w:hAnsiTheme="minorHAnsi" w:cstheme="minorHAnsi"/>
          <w:color w:val="auto"/>
          <w:sz w:val="22"/>
          <w:szCs w:val="22"/>
        </w:rPr>
        <w:t>lijst</w:t>
      </w:r>
      <w:r w:rsidR="0010199B" w:rsidRPr="00E940B4">
        <w:rPr>
          <w:rFonts w:asciiTheme="minorHAnsi" w:hAnsiTheme="minorHAnsi" w:cstheme="minorHAnsi"/>
          <w:color w:val="auto"/>
          <w:sz w:val="22"/>
          <w:szCs w:val="22"/>
        </w:rPr>
        <w:t xml:space="preserve"> </w:t>
      </w:r>
      <w:r w:rsidRPr="00E940B4">
        <w:rPr>
          <w:rFonts w:asciiTheme="minorHAnsi" w:hAnsiTheme="minorHAnsi" w:cstheme="minorHAnsi"/>
          <w:color w:val="auto"/>
          <w:sz w:val="22"/>
          <w:szCs w:val="22"/>
        </w:rPr>
        <w:ptab w:relativeTo="margin" w:alignment="right" w:leader="dot"/>
      </w:r>
      <w:r w:rsidR="00D62164">
        <w:rPr>
          <w:rFonts w:asciiTheme="minorHAnsi" w:hAnsiTheme="minorHAnsi" w:cstheme="minorHAnsi"/>
          <w:color w:val="auto"/>
          <w:sz w:val="22"/>
          <w:szCs w:val="22"/>
        </w:rPr>
        <w:t>43</w:t>
      </w:r>
    </w:p>
    <w:p w:rsidR="00342EAC" w:rsidRDefault="00342EAC" w:rsidP="00342EAC">
      <w:pPr>
        <w:tabs>
          <w:tab w:val="right" w:pos="9072"/>
        </w:tabs>
        <w:spacing w:after="100" w:line="276" w:lineRule="auto"/>
        <w:rPr>
          <w:rFonts w:asciiTheme="minorHAnsi" w:hAnsiTheme="minorHAnsi" w:cstheme="minorHAnsi"/>
          <w:color w:val="auto"/>
          <w:sz w:val="22"/>
          <w:szCs w:val="22"/>
        </w:rPr>
      </w:pPr>
    </w:p>
    <w:p w:rsidR="009D27D5" w:rsidRPr="009D27D5" w:rsidRDefault="009D27D5" w:rsidP="002B6E02">
      <w:pPr>
        <w:spacing w:line="360" w:lineRule="auto"/>
        <w:rPr>
          <w:rFonts w:asciiTheme="minorHAnsi" w:hAnsiTheme="minorHAnsi" w:cstheme="minorHAnsi"/>
          <w:b w:val="0"/>
          <w:color w:val="auto"/>
          <w:sz w:val="22"/>
          <w:szCs w:val="22"/>
        </w:rPr>
      </w:pPr>
      <w:r w:rsidRPr="009D27D5">
        <w:rPr>
          <w:rFonts w:asciiTheme="minorHAnsi" w:hAnsiTheme="minorHAnsi" w:cstheme="minorHAnsi"/>
          <w:color w:val="auto"/>
          <w:sz w:val="22"/>
          <w:szCs w:val="22"/>
        </w:rPr>
        <w:lastRenderedPageBreak/>
        <w:t>Bijlagen</w:t>
      </w:r>
      <w:r w:rsidR="00DF25F7">
        <w:rPr>
          <w:rFonts w:asciiTheme="minorHAnsi" w:hAnsiTheme="minorHAnsi" w:cstheme="minorHAnsi"/>
          <w:b w:val="0"/>
          <w:color w:val="auto"/>
          <w:sz w:val="22"/>
          <w:szCs w:val="22"/>
        </w:rPr>
        <w:tab/>
      </w:r>
      <w:r w:rsidR="00DF25F7">
        <w:rPr>
          <w:rFonts w:asciiTheme="minorHAnsi" w:hAnsiTheme="minorHAnsi" w:cstheme="minorHAnsi"/>
          <w:b w:val="0"/>
          <w:color w:val="auto"/>
          <w:sz w:val="22"/>
          <w:szCs w:val="22"/>
        </w:rPr>
        <w:tab/>
      </w:r>
      <w:r w:rsidR="00DF25F7">
        <w:rPr>
          <w:rFonts w:asciiTheme="minorHAnsi" w:hAnsiTheme="minorHAnsi" w:cstheme="minorHAnsi"/>
          <w:b w:val="0"/>
          <w:color w:val="auto"/>
          <w:sz w:val="22"/>
          <w:szCs w:val="22"/>
        </w:rPr>
        <w:tab/>
      </w:r>
      <w:r w:rsidR="00DF25F7">
        <w:rPr>
          <w:rFonts w:asciiTheme="minorHAnsi" w:hAnsiTheme="minorHAnsi" w:cstheme="minorHAnsi"/>
          <w:b w:val="0"/>
          <w:color w:val="auto"/>
          <w:sz w:val="22"/>
          <w:szCs w:val="22"/>
        </w:rPr>
        <w:tab/>
      </w:r>
      <w:r w:rsidR="00DF25F7">
        <w:rPr>
          <w:rFonts w:asciiTheme="minorHAnsi" w:hAnsiTheme="minorHAnsi" w:cstheme="minorHAnsi"/>
          <w:b w:val="0"/>
          <w:color w:val="auto"/>
          <w:sz w:val="22"/>
          <w:szCs w:val="22"/>
        </w:rPr>
        <w:tab/>
      </w:r>
      <w:r w:rsidR="00DF25F7">
        <w:rPr>
          <w:rFonts w:asciiTheme="minorHAnsi" w:hAnsiTheme="minorHAnsi" w:cstheme="minorHAnsi"/>
          <w:b w:val="0"/>
          <w:color w:val="auto"/>
          <w:sz w:val="22"/>
          <w:szCs w:val="22"/>
        </w:rPr>
        <w:tab/>
      </w:r>
      <w:r w:rsidR="00DF25F7">
        <w:rPr>
          <w:rFonts w:asciiTheme="minorHAnsi" w:hAnsiTheme="minorHAnsi" w:cstheme="minorHAnsi"/>
          <w:b w:val="0"/>
          <w:color w:val="auto"/>
          <w:sz w:val="22"/>
          <w:szCs w:val="22"/>
        </w:rPr>
        <w:tab/>
      </w:r>
      <w:r w:rsidR="00DF25F7">
        <w:rPr>
          <w:rFonts w:asciiTheme="minorHAnsi" w:hAnsiTheme="minorHAnsi" w:cstheme="minorHAnsi"/>
          <w:b w:val="0"/>
          <w:color w:val="auto"/>
          <w:sz w:val="22"/>
          <w:szCs w:val="22"/>
        </w:rPr>
        <w:tab/>
      </w:r>
      <w:r w:rsidR="00DF25F7">
        <w:rPr>
          <w:rFonts w:asciiTheme="minorHAnsi" w:hAnsiTheme="minorHAnsi" w:cstheme="minorHAnsi"/>
          <w:b w:val="0"/>
          <w:color w:val="auto"/>
          <w:sz w:val="22"/>
          <w:szCs w:val="22"/>
        </w:rPr>
        <w:tab/>
      </w:r>
      <w:r w:rsidR="00DF25F7">
        <w:rPr>
          <w:rFonts w:asciiTheme="minorHAnsi" w:hAnsiTheme="minorHAnsi" w:cstheme="minorHAnsi"/>
          <w:b w:val="0"/>
          <w:color w:val="auto"/>
          <w:sz w:val="22"/>
          <w:szCs w:val="22"/>
        </w:rPr>
        <w:tab/>
      </w:r>
      <w:r w:rsidR="00DF25F7">
        <w:rPr>
          <w:rFonts w:asciiTheme="minorHAnsi" w:hAnsiTheme="minorHAnsi" w:cstheme="minorHAnsi"/>
          <w:b w:val="0"/>
          <w:color w:val="auto"/>
          <w:sz w:val="22"/>
          <w:szCs w:val="22"/>
        </w:rPr>
        <w:tab/>
      </w:r>
    </w:p>
    <w:p w:rsidR="0038354F" w:rsidRDefault="0038354F" w:rsidP="0038354F">
      <w:pPr>
        <w:pStyle w:val="Kop2"/>
        <w:spacing w:line="360" w:lineRule="auto"/>
      </w:pPr>
      <w:r>
        <w:t>Bijla</w:t>
      </w:r>
      <w:r w:rsidR="00923196">
        <w:t xml:space="preserve">ge 1: Gecodeerde interviews </w:t>
      </w:r>
      <w:r>
        <w:t>alleenstaande moeders</w:t>
      </w:r>
    </w:p>
    <w:p w:rsidR="0038354F" w:rsidRPr="00632484" w:rsidRDefault="0038354F" w:rsidP="0038354F">
      <w:pPr>
        <w:pStyle w:val="Kop2"/>
        <w:spacing w:line="360" w:lineRule="auto"/>
        <w:rPr>
          <w:lang w:val="en-US"/>
        </w:rPr>
      </w:pPr>
      <w:r>
        <w:t xml:space="preserve">  </w:t>
      </w:r>
      <w:r>
        <w:tab/>
      </w:r>
      <w:r w:rsidR="00010515" w:rsidRPr="00632484">
        <w:rPr>
          <w:lang w:val="en-US"/>
        </w:rPr>
        <w:t>1</w:t>
      </w:r>
      <w:r w:rsidRPr="00632484">
        <w:rPr>
          <w:lang w:val="en-US"/>
        </w:rPr>
        <w:t>.1 Interview D1</w:t>
      </w:r>
    </w:p>
    <w:p w:rsidR="0038354F" w:rsidRPr="00632484" w:rsidRDefault="0038354F" w:rsidP="0038354F">
      <w:pPr>
        <w:pStyle w:val="Kop2"/>
        <w:spacing w:line="360" w:lineRule="auto"/>
        <w:ind w:firstLine="708"/>
        <w:rPr>
          <w:lang w:val="en-US"/>
        </w:rPr>
      </w:pPr>
      <w:r w:rsidRPr="00632484">
        <w:rPr>
          <w:lang w:val="en-US"/>
        </w:rPr>
        <w:t>1.2 Interview D2</w:t>
      </w:r>
    </w:p>
    <w:p w:rsidR="0038354F" w:rsidRPr="00632484" w:rsidRDefault="0038354F" w:rsidP="0038354F">
      <w:pPr>
        <w:pStyle w:val="Kop2"/>
        <w:spacing w:line="360" w:lineRule="auto"/>
        <w:ind w:firstLine="708"/>
        <w:rPr>
          <w:lang w:val="en-US"/>
        </w:rPr>
      </w:pPr>
      <w:r w:rsidRPr="00632484">
        <w:rPr>
          <w:lang w:val="en-US"/>
        </w:rPr>
        <w:t>1.3 Interview D3</w:t>
      </w:r>
      <w:r w:rsidR="00DF25F7" w:rsidRPr="00632484">
        <w:rPr>
          <w:lang w:val="en-US"/>
        </w:rPr>
        <w:tab/>
      </w:r>
    </w:p>
    <w:p w:rsidR="00FE5CDF" w:rsidRDefault="00FE5CDF" w:rsidP="00FE5CDF">
      <w:pPr>
        <w:spacing w:line="360" w:lineRule="auto"/>
        <w:rPr>
          <w:rFonts w:asciiTheme="minorHAnsi" w:hAnsiTheme="minorHAnsi" w:cstheme="minorHAnsi"/>
          <w:b w:val="0"/>
          <w:color w:val="auto"/>
          <w:sz w:val="22"/>
          <w:szCs w:val="22"/>
        </w:rPr>
      </w:pPr>
      <w:r>
        <w:rPr>
          <w:rFonts w:asciiTheme="minorHAnsi" w:hAnsiTheme="minorHAnsi" w:cstheme="minorHAnsi"/>
          <w:b w:val="0"/>
          <w:color w:val="auto"/>
          <w:sz w:val="22"/>
          <w:szCs w:val="22"/>
        </w:rPr>
        <w:t>Bijlage 2: Gecodeerde interviews Versa Welzijn</w:t>
      </w:r>
    </w:p>
    <w:p w:rsidR="00FE5CDF" w:rsidRDefault="00FE5CDF" w:rsidP="00FE5CDF">
      <w:pPr>
        <w:spacing w:line="360" w:lineRule="auto"/>
        <w:rPr>
          <w:rFonts w:asciiTheme="minorHAnsi" w:hAnsiTheme="minorHAnsi" w:cstheme="minorHAnsi"/>
          <w:b w:val="0"/>
          <w:color w:val="auto"/>
          <w:sz w:val="22"/>
          <w:szCs w:val="22"/>
        </w:rPr>
      </w:pPr>
      <w:r>
        <w:rPr>
          <w:rFonts w:asciiTheme="minorHAnsi" w:hAnsiTheme="minorHAnsi" w:cstheme="minorHAnsi"/>
          <w:b w:val="0"/>
          <w:color w:val="auto"/>
          <w:sz w:val="22"/>
          <w:szCs w:val="22"/>
        </w:rPr>
        <w:tab/>
        <w:t>2.1 Interview SJD’er 1</w:t>
      </w:r>
    </w:p>
    <w:p w:rsidR="00FE5CDF" w:rsidRPr="00632484" w:rsidRDefault="00FE5CDF" w:rsidP="00FE5CDF">
      <w:pPr>
        <w:spacing w:line="360" w:lineRule="auto"/>
        <w:rPr>
          <w:rFonts w:asciiTheme="minorHAnsi" w:hAnsiTheme="minorHAnsi" w:cstheme="minorHAnsi"/>
          <w:b w:val="0"/>
          <w:color w:val="auto"/>
          <w:sz w:val="22"/>
          <w:szCs w:val="22"/>
          <w:lang w:val="en-US"/>
        </w:rPr>
      </w:pPr>
      <w:r>
        <w:rPr>
          <w:rFonts w:asciiTheme="minorHAnsi" w:hAnsiTheme="minorHAnsi" w:cstheme="minorHAnsi"/>
          <w:b w:val="0"/>
          <w:color w:val="auto"/>
          <w:sz w:val="22"/>
          <w:szCs w:val="22"/>
        </w:rPr>
        <w:tab/>
      </w:r>
      <w:r w:rsidRPr="00632484">
        <w:rPr>
          <w:rFonts w:asciiTheme="minorHAnsi" w:hAnsiTheme="minorHAnsi" w:cstheme="minorHAnsi"/>
          <w:b w:val="0"/>
          <w:color w:val="auto"/>
          <w:sz w:val="22"/>
          <w:szCs w:val="22"/>
          <w:lang w:val="en-US"/>
        </w:rPr>
        <w:t>2.2 Interview SJD’er 2</w:t>
      </w:r>
    </w:p>
    <w:p w:rsidR="00FE5CDF" w:rsidRPr="00632484" w:rsidRDefault="00FE5CDF" w:rsidP="00FE5CDF">
      <w:pPr>
        <w:spacing w:line="360" w:lineRule="auto"/>
        <w:rPr>
          <w:rFonts w:asciiTheme="minorHAnsi" w:hAnsiTheme="minorHAnsi" w:cstheme="minorHAnsi"/>
          <w:b w:val="0"/>
          <w:color w:val="auto"/>
          <w:sz w:val="22"/>
          <w:szCs w:val="22"/>
          <w:lang w:val="en-US"/>
        </w:rPr>
      </w:pPr>
      <w:r w:rsidRPr="00632484">
        <w:rPr>
          <w:rFonts w:asciiTheme="minorHAnsi" w:hAnsiTheme="minorHAnsi" w:cstheme="minorHAnsi"/>
          <w:b w:val="0"/>
          <w:color w:val="auto"/>
          <w:sz w:val="22"/>
          <w:szCs w:val="22"/>
          <w:lang w:val="en-US"/>
        </w:rPr>
        <w:tab/>
        <w:t>2.3 Interview SJD’er 3</w:t>
      </w:r>
    </w:p>
    <w:p w:rsidR="009D27D5" w:rsidRPr="00632484" w:rsidRDefault="00FE5CDF" w:rsidP="0038354F">
      <w:pPr>
        <w:pStyle w:val="Kop2"/>
        <w:spacing w:line="360" w:lineRule="auto"/>
        <w:rPr>
          <w:lang w:val="en-US"/>
        </w:rPr>
      </w:pPr>
      <w:r w:rsidRPr="00632484">
        <w:rPr>
          <w:lang w:val="en-US"/>
        </w:rPr>
        <w:t xml:space="preserve">Bijlage 3: Gecodeerde interviews </w:t>
      </w:r>
      <w:r w:rsidR="0038354F" w:rsidRPr="00632484">
        <w:rPr>
          <w:lang w:val="en-US"/>
        </w:rPr>
        <w:t>SEZO</w:t>
      </w:r>
      <w:r w:rsidR="00DF25F7" w:rsidRPr="00632484">
        <w:rPr>
          <w:lang w:val="en-US"/>
        </w:rPr>
        <w:tab/>
      </w:r>
      <w:r w:rsidR="00DF25F7" w:rsidRPr="00632484">
        <w:rPr>
          <w:lang w:val="en-US"/>
        </w:rPr>
        <w:tab/>
      </w:r>
      <w:r w:rsidR="00DF25F7" w:rsidRPr="00632484">
        <w:rPr>
          <w:lang w:val="en-US"/>
        </w:rPr>
        <w:tab/>
      </w:r>
      <w:r w:rsidR="00DF25F7" w:rsidRPr="00632484">
        <w:rPr>
          <w:lang w:val="en-US"/>
        </w:rPr>
        <w:tab/>
      </w:r>
      <w:r w:rsidR="00DF25F7" w:rsidRPr="00632484">
        <w:rPr>
          <w:lang w:val="en-US"/>
        </w:rPr>
        <w:tab/>
      </w:r>
    </w:p>
    <w:p w:rsidR="009D27D5" w:rsidRPr="00632484" w:rsidRDefault="00FE5CDF" w:rsidP="0038354F">
      <w:pPr>
        <w:spacing w:line="360" w:lineRule="auto"/>
        <w:rPr>
          <w:rFonts w:asciiTheme="minorHAnsi" w:hAnsiTheme="minorHAnsi" w:cstheme="minorHAnsi"/>
          <w:b w:val="0"/>
          <w:color w:val="auto"/>
          <w:sz w:val="22"/>
          <w:szCs w:val="22"/>
          <w:lang w:val="en-US"/>
        </w:rPr>
      </w:pPr>
      <w:r w:rsidRPr="00632484">
        <w:rPr>
          <w:rFonts w:asciiTheme="minorHAnsi" w:hAnsiTheme="minorHAnsi" w:cstheme="minorHAnsi"/>
          <w:b w:val="0"/>
          <w:color w:val="auto"/>
          <w:sz w:val="22"/>
          <w:szCs w:val="22"/>
          <w:lang w:val="en-US"/>
        </w:rPr>
        <w:t xml:space="preserve">             </w:t>
      </w:r>
      <w:r w:rsidRPr="00632484">
        <w:rPr>
          <w:rFonts w:asciiTheme="minorHAnsi" w:hAnsiTheme="minorHAnsi" w:cstheme="minorHAnsi"/>
          <w:b w:val="0"/>
          <w:color w:val="auto"/>
          <w:sz w:val="22"/>
          <w:szCs w:val="22"/>
          <w:lang w:val="en-US"/>
        </w:rPr>
        <w:tab/>
        <w:t>3</w:t>
      </w:r>
      <w:r w:rsidR="0038354F" w:rsidRPr="00632484">
        <w:rPr>
          <w:rFonts w:asciiTheme="minorHAnsi" w:hAnsiTheme="minorHAnsi" w:cstheme="minorHAnsi"/>
          <w:b w:val="0"/>
          <w:color w:val="auto"/>
          <w:sz w:val="22"/>
          <w:szCs w:val="22"/>
          <w:lang w:val="en-US"/>
        </w:rPr>
        <w:t>.1 Interview SRW1</w:t>
      </w:r>
      <w:r w:rsidR="00DF25F7" w:rsidRPr="00632484">
        <w:rPr>
          <w:rFonts w:asciiTheme="minorHAnsi" w:hAnsiTheme="minorHAnsi" w:cstheme="minorHAnsi"/>
          <w:b w:val="0"/>
          <w:color w:val="auto"/>
          <w:sz w:val="22"/>
          <w:szCs w:val="22"/>
          <w:lang w:val="en-US"/>
        </w:rPr>
        <w:tab/>
      </w:r>
      <w:r w:rsidR="00DF25F7" w:rsidRPr="00632484">
        <w:rPr>
          <w:rFonts w:asciiTheme="minorHAnsi" w:hAnsiTheme="minorHAnsi" w:cstheme="minorHAnsi"/>
          <w:b w:val="0"/>
          <w:color w:val="auto"/>
          <w:sz w:val="22"/>
          <w:szCs w:val="22"/>
          <w:lang w:val="en-US"/>
        </w:rPr>
        <w:tab/>
      </w:r>
      <w:r w:rsidR="00DF25F7" w:rsidRPr="00632484">
        <w:rPr>
          <w:rFonts w:asciiTheme="minorHAnsi" w:hAnsiTheme="minorHAnsi" w:cstheme="minorHAnsi"/>
          <w:b w:val="0"/>
          <w:color w:val="auto"/>
          <w:sz w:val="22"/>
          <w:szCs w:val="22"/>
          <w:lang w:val="en-US"/>
        </w:rPr>
        <w:tab/>
      </w:r>
      <w:r w:rsidR="00DF25F7" w:rsidRPr="00632484">
        <w:rPr>
          <w:rFonts w:asciiTheme="minorHAnsi" w:hAnsiTheme="minorHAnsi" w:cstheme="minorHAnsi"/>
          <w:b w:val="0"/>
          <w:color w:val="auto"/>
          <w:sz w:val="22"/>
          <w:szCs w:val="22"/>
          <w:lang w:val="en-US"/>
        </w:rPr>
        <w:tab/>
      </w:r>
      <w:r w:rsidR="00DF25F7" w:rsidRPr="00632484">
        <w:rPr>
          <w:rFonts w:asciiTheme="minorHAnsi" w:hAnsiTheme="minorHAnsi" w:cstheme="minorHAnsi"/>
          <w:b w:val="0"/>
          <w:color w:val="auto"/>
          <w:sz w:val="22"/>
          <w:szCs w:val="22"/>
          <w:lang w:val="en-US"/>
        </w:rPr>
        <w:tab/>
      </w:r>
      <w:r w:rsidR="00DF25F7" w:rsidRPr="00632484">
        <w:rPr>
          <w:rFonts w:asciiTheme="minorHAnsi" w:hAnsiTheme="minorHAnsi" w:cstheme="minorHAnsi"/>
          <w:b w:val="0"/>
          <w:color w:val="auto"/>
          <w:sz w:val="22"/>
          <w:szCs w:val="22"/>
          <w:lang w:val="en-US"/>
        </w:rPr>
        <w:tab/>
      </w:r>
    </w:p>
    <w:p w:rsidR="00DF25F7" w:rsidRPr="00632484" w:rsidRDefault="00FE5CDF" w:rsidP="0038354F">
      <w:pPr>
        <w:spacing w:line="360" w:lineRule="auto"/>
        <w:ind w:firstLine="708"/>
        <w:rPr>
          <w:rFonts w:asciiTheme="minorHAnsi" w:hAnsiTheme="minorHAnsi" w:cstheme="minorHAnsi"/>
          <w:b w:val="0"/>
          <w:color w:val="auto"/>
          <w:sz w:val="22"/>
          <w:szCs w:val="22"/>
          <w:lang w:val="en-US"/>
        </w:rPr>
      </w:pPr>
      <w:r w:rsidRPr="00632484">
        <w:rPr>
          <w:rFonts w:asciiTheme="minorHAnsi" w:hAnsiTheme="minorHAnsi" w:cstheme="minorHAnsi"/>
          <w:b w:val="0"/>
          <w:color w:val="auto"/>
          <w:sz w:val="22"/>
          <w:szCs w:val="22"/>
          <w:lang w:val="en-US"/>
        </w:rPr>
        <w:t>3</w:t>
      </w:r>
      <w:r w:rsidR="0038354F" w:rsidRPr="00632484">
        <w:rPr>
          <w:rFonts w:asciiTheme="minorHAnsi" w:hAnsiTheme="minorHAnsi" w:cstheme="minorHAnsi"/>
          <w:b w:val="0"/>
          <w:color w:val="auto"/>
          <w:sz w:val="22"/>
          <w:szCs w:val="22"/>
          <w:lang w:val="en-US"/>
        </w:rPr>
        <w:t xml:space="preserve">.2 </w:t>
      </w:r>
      <w:r w:rsidR="006F639F" w:rsidRPr="00632484">
        <w:rPr>
          <w:rFonts w:asciiTheme="minorHAnsi" w:hAnsiTheme="minorHAnsi" w:cstheme="minorHAnsi"/>
          <w:b w:val="0"/>
          <w:color w:val="auto"/>
          <w:sz w:val="22"/>
          <w:szCs w:val="22"/>
          <w:lang w:val="en-US"/>
        </w:rPr>
        <w:t>Interview SRW2</w:t>
      </w:r>
    </w:p>
    <w:p w:rsidR="0038354F" w:rsidRPr="00632484" w:rsidRDefault="00FE5CDF" w:rsidP="00010515">
      <w:pPr>
        <w:spacing w:line="360" w:lineRule="auto"/>
        <w:ind w:firstLine="708"/>
        <w:rPr>
          <w:rFonts w:asciiTheme="minorHAnsi" w:hAnsiTheme="minorHAnsi" w:cstheme="minorHAnsi"/>
          <w:b w:val="0"/>
          <w:color w:val="auto"/>
          <w:sz w:val="22"/>
          <w:szCs w:val="22"/>
          <w:lang w:val="en-US"/>
        </w:rPr>
      </w:pPr>
      <w:r w:rsidRPr="00632484">
        <w:rPr>
          <w:rFonts w:asciiTheme="minorHAnsi" w:hAnsiTheme="minorHAnsi" w:cstheme="minorHAnsi"/>
          <w:b w:val="0"/>
          <w:color w:val="auto"/>
          <w:sz w:val="22"/>
          <w:szCs w:val="22"/>
          <w:lang w:val="en-US"/>
        </w:rPr>
        <w:t>3</w:t>
      </w:r>
      <w:r w:rsidR="0038354F" w:rsidRPr="00632484">
        <w:rPr>
          <w:rFonts w:asciiTheme="minorHAnsi" w:hAnsiTheme="minorHAnsi" w:cstheme="minorHAnsi"/>
          <w:b w:val="0"/>
          <w:color w:val="auto"/>
          <w:sz w:val="22"/>
          <w:szCs w:val="22"/>
          <w:lang w:val="en-US"/>
        </w:rPr>
        <w:t>.3</w:t>
      </w:r>
      <w:r w:rsidR="006F639F" w:rsidRPr="00632484">
        <w:rPr>
          <w:rFonts w:asciiTheme="minorHAnsi" w:hAnsiTheme="minorHAnsi" w:cstheme="minorHAnsi"/>
          <w:b w:val="0"/>
          <w:color w:val="auto"/>
          <w:sz w:val="22"/>
          <w:szCs w:val="22"/>
          <w:lang w:val="en-US"/>
        </w:rPr>
        <w:t xml:space="preserve"> Interview SRW3</w:t>
      </w:r>
    </w:p>
    <w:p w:rsidR="00DF25F7" w:rsidRPr="00DF25F7" w:rsidRDefault="006F639F" w:rsidP="0038354F">
      <w:pPr>
        <w:spacing w:line="360" w:lineRule="auto"/>
        <w:rPr>
          <w:rFonts w:asciiTheme="minorHAnsi" w:hAnsiTheme="minorHAnsi" w:cstheme="minorHAnsi"/>
          <w:b w:val="0"/>
          <w:color w:val="auto"/>
          <w:sz w:val="22"/>
          <w:szCs w:val="22"/>
        </w:rPr>
      </w:pPr>
      <w:r>
        <w:rPr>
          <w:rFonts w:asciiTheme="minorHAnsi" w:hAnsiTheme="minorHAnsi" w:cstheme="minorHAnsi"/>
          <w:b w:val="0"/>
          <w:color w:val="auto"/>
          <w:sz w:val="22"/>
          <w:szCs w:val="22"/>
        </w:rPr>
        <w:t>Bijlage 4: Gecodeerde interview Vrouw &amp; Vaart</w:t>
      </w:r>
      <w:r w:rsidR="00DF25F7" w:rsidRPr="00DF25F7">
        <w:rPr>
          <w:rFonts w:asciiTheme="minorHAnsi" w:hAnsiTheme="minorHAnsi" w:cstheme="minorHAnsi"/>
          <w:b w:val="0"/>
          <w:color w:val="auto"/>
          <w:sz w:val="22"/>
          <w:szCs w:val="22"/>
        </w:rPr>
        <w:tab/>
      </w:r>
      <w:r w:rsidR="00DF25F7" w:rsidRPr="00DF25F7">
        <w:rPr>
          <w:rFonts w:asciiTheme="minorHAnsi" w:hAnsiTheme="minorHAnsi" w:cstheme="minorHAnsi"/>
          <w:b w:val="0"/>
          <w:color w:val="auto"/>
          <w:sz w:val="22"/>
          <w:szCs w:val="22"/>
        </w:rPr>
        <w:tab/>
      </w:r>
      <w:r w:rsidR="00DF25F7" w:rsidRPr="00DF25F7">
        <w:rPr>
          <w:rFonts w:asciiTheme="minorHAnsi" w:hAnsiTheme="minorHAnsi" w:cstheme="minorHAnsi"/>
          <w:b w:val="0"/>
          <w:color w:val="auto"/>
          <w:sz w:val="22"/>
          <w:szCs w:val="22"/>
        </w:rPr>
        <w:tab/>
      </w:r>
    </w:p>
    <w:p w:rsidR="00DF25F7" w:rsidRPr="00DF25F7" w:rsidRDefault="006F639F" w:rsidP="00D10AB9">
      <w:pPr>
        <w:spacing w:line="360" w:lineRule="auto"/>
        <w:rPr>
          <w:rFonts w:asciiTheme="minorHAnsi" w:eastAsia="Verdana" w:hAnsiTheme="minorHAnsi" w:cstheme="minorHAnsi"/>
          <w:b w:val="0"/>
          <w:color w:val="auto"/>
          <w:sz w:val="22"/>
          <w:szCs w:val="22"/>
        </w:rPr>
      </w:pPr>
      <w:r>
        <w:rPr>
          <w:rFonts w:asciiTheme="minorHAnsi" w:hAnsiTheme="minorHAnsi" w:cstheme="minorHAnsi"/>
          <w:b w:val="0"/>
          <w:color w:val="auto"/>
          <w:sz w:val="22"/>
          <w:szCs w:val="22"/>
        </w:rPr>
        <w:t>Bijlage 5</w:t>
      </w:r>
      <w:r w:rsidR="00DF25F7" w:rsidRPr="00DF25F7">
        <w:rPr>
          <w:rFonts w:asciiTheme="minorHAnsi" w:hAnsiTheme="minorHAnsi" w:cstheme="minorHAnsi"/>
          <w:b w:val="0"/>
          <w:color w:val="auto"/>
          <w:sz w:val="22"/>
          <w:szCs w:val="22"/>
        </w:rPr>
        <w:t xml:space="preserve">: </w:t>
      </w:r>
      <w:r w:rsidR="00DF25F7" w:rsidRPr="00DF25F7">
        <w:rPr>
          <w:rFonts w:asciiTheme="minorHAnsi" w:eastAsia="Verdana" w:hAnsiTheme="minorHAnsi" w:cstheme="minorHAnsi"/>
          <w:b w:val="0"/>
          <w:color w:val="auto"/>
          <w:sz w:val="22"/>
          <w:szCs w:val="22"/>
        </w:rPr>
        <w:t xml:space="preserve">Beroepscode </w:t>
      </w:r>
      <w:r w:rsidR="008B1810">
        <w:rPr>
          <w:rFonts w:asciiTheme="minorHAnsi" w:eastAsia="Verdana" w:hAnsiTheme="minorHAnsi" w:cstheme="minorHAnsi"/>
          <w:b w:val="0"/>
          <w:color w:val="auto"/>
          <w:sz w:val="22"/>
          <w:szCs w:val="22"/>
        </w:rPr>
        <w:t>Mogroep</w:t>
      </w:r>
      <w:r w:rsidR="00DF25F7" w:rsidRPr="00DF25F7">
        <w:rPr>
          <w:rFonts w:asciiTheme="minorHAnsi" w:eastAsia="Verdana" w:hAnsiTheme="minorHAnsi" w:cstheme="minorHAnsi"/>
          <w:b w:val="0"/>
          <w:color w:val="auto"/>
          <w:sz w:val="22"/>
          <w:szCs w:val="22"/>
        </w:rPr>
        <w:tab/>
      </w:r>
      <w:r w:rsidR="00DF25F7" w:rsidRPr="00DF25F7">
        <w:rPr>
          <w:rFonts w:asciiTheme="minorHAnsi" w:eastAsia="Verdana" w:hAnsiTheme="minorHAnsi" w:cstheme="minorHAnsi"/>
          <w:b w:val="0"/>
          <w:color w:val="auto"/>
          <w:sz w:val="22"/>
          <w:szCs w:val="22"/>
        </w:rPr>
        <w:tab/>
      </w:r>
      <w:r w:rsidR="00DF25F7" w:rsidRPr="00DF25F7">
        <w:rPr>
          <w:rFonts w:asciiTheme="minorHAnsi" w:eastAsia="Verdana" w:hAnsiTheme="minorHAnsi" w:cstheme="minorHAnsi"/>
          <w:b w:val="0"/>
          <w:color w:val="auto"/>
          <w:sz w:val="22"/>
          <w:szCs w:val="22"/>
        </w:rPr>
        <w:tab/>
      </w:r>
      <w:r w:rsidR="00DF25F7" w:rsidRPr="00DF25F7">
        <w:rPr>
          <w:rFonts w:asciiTheme="minorHAnsi" w:eastAsia="Verdana" w:hAnsiTheme="minorHAnsi" w:cstheme="minorHAnsi"/>
          <w:b w:val="0"/>
          <w:color w:val="auto"/>
          <w:sz w:val="22"/>
          <w:szCs w:val="22"/>
        </w:rPr>
        <w:tab/>
      </w:r>
      <w:r w:rsidR="00DF25F7" w:rsidRPr="00DF25F7">
        <w:rPr>
          <w:rFonts w:asciiTheme="minorHAnsi" w:eastAsia="Verdana" w:hAnsiTheme="minorHAnsi" w:cstheme="minorHAnsi"/>
          <w:b w:val="0"/>
          <w:color w:val="auto"/>
          <w:sz w:val="22"/>
          <w:szCs w:val="22"/>
        </w:rPr>
        <w:tab/>
      </w:r>
      <w:r w:rsidR="00DF25F7" w:rsidRPr="00DF25F7">
        <w:rPr>
          <w:rFonts w:asciiTheme="minorHAnsi" w:eastAsia="Verdana" w:hAnsiTheme="minorHAnsi" w:cstheme="minorHAnsi"/>
          <w:b w:val="0"/>
          <w:color w:val="auto"/>
          <w:sz w:val="22"/>
          <w:szCs w:val="22"/>
        </w:rPr>
        <w:tab/>
      </w:r>
      <w:r w:rsidR="00DF25F7" w:rsidRPr="00DF25F7">
        <w:rPr>
          <w:rFonts w:asciiTheme="minorHAnsi" w:eastAsia="Verdana" w:hAnsiTheme="minorHAnsi" w:cstheme="minorHAnsi"/>
          <w:b w:val="0"/>
          <w:color w:val="auto"/>
          <w:sz w:val="22"/>
          <w:szCs w:val="22"/>
        </w:rPr>
        <w:tab/>
      </w:r>
      <w:r w:rsidR="00DF25F7" w:rsidRPr="00DF25F7">
        <w:rPr>
          <w:rFonts w:asciiTheme="minorHAnsi" w:eastAsia="Verdana" w:hAnsiTheme="minorHAnsi" w:cstheme="minorHAnsi"/>
          <w:b w:val="0"/>
          <w:color w:val="auto"/>
          <w:sz w:val="22"/>
          <w:szCs w:val="22"/>
        </w:rPr>
        <w:tab/>
      </w:r>
    </w:p>
    <w:p w:rsidR="00BD54B5" w:rsidRPr="00E14D7C" w:rsidRDefault="006F639F" w:rsidP="00D10AB9">
      <w:pPr>
        <w:spacing w:line="360" w:lineRule="auto"/>
        <w:rPr>
          <w:rFonts w:asciiTheme="minorHAnsi" w:eastAsia="Verdana" w:hAnsiTheme="minorHAnsi" w:cstheme="minorHAnsi"/>
          <w:b w:val="0"/>
          <w:color w:val="auto"/>
          <w:sz w:val="22"/>
          <w:szCs w:val="22"/>
        </w:rPr>
      </w:pPr>
      <w:r>
        <w:rPr>
          <w:rFonts w:asciiTheme="minorHAnsi" w:eastAsia="Verdana" w:hAnsiTheme="minorHAnsi" w:cstheme="minorHAnsi"/>
          <w:b w:val="0"/>
          <w:color w:val="auto"/>
          <w:sz w:val="22"/>
          <w:szCs w:val="22"/>
        </w:rPr>
        <w:t>Bijlage 6</w:t>
      </w:r>
      <w:r w:rsidR="00BD54B5">
        <w:rPr>
          <w:rFonts w:asciiTheme="minorHAnsi" w:eastAsia="Verdana" w:hAnsiTheme="minorHAnsi" w:cstheme="minorHAnsi"/>
          <w:b w:val="0"/>
          <w:color w:val="auto"/>
          <w:sz w:val="22"/>
          <w:szCs w:val="22"/>
        </w:rPr>
        <w:t>: Tabel 6 Vergelijking onderzoeksresultaten</w:t>
      </w:r>
    </w:p>
    <w:p w:rsidR="0010199B" w:rsidRDefault="0010199B" w:rsidP="0010199B">
      <w:pPr>
        <w:spacing w:line="360" w:lineRule="auto"/>
        <w:rPr>
          <w:rFonts w:ascii="Verdana" w:eastAsia="Verdana" w:hAnsi="Verdana" w:cstheme="minorHAnsi"/>
          <w:sz w:val="18"/>
          <w:szCs w:val="18"/>
        </w:rPr>
      </w:pPr>
    </w:p>
    <w:p w:rsidR="0010199B" w:rsidRDefault="0010199B" w:rsidP="0010199B">
      <w:pPr>
        <w:spacing w:line="360" w:lineRule="auto"/>
        <w:rPr>
          <w:rFonts w:ascii="Verdana" w:eastAsia="Verdana" w:hAnsi="Verdana" w:cstheme="minorHAnsi"/>
          <w:sz w:val="18"/>
          <w:szCs w:val="18"/>
        </w:rPr>
      </w:pPr>
    </w:p>
    <w:p w:rsidR="0010199B" w:rsidRDefault="0010199B" w:rsidP="0010199B">
      <w:pPr>
        <w:spacing w:line="360" w:lineRule="auto"/>
        <w:rPr>
          <w:rFonts w:ascii="Verdana" w:eastAsia="Verdana" w:hAnsi="Verdana" w:cstheme="minorHAnsi"/>
          <w:sz w:val="18"/>
          <w:szCs w:val="18"/>
        </w:rPr>
      </w:pPr>
    </w:p>
    <w:p w:rsidR="0010199B" w:rsidRDefault="0010199B" w:rsidP="0010199B">
      <w:pPr>
        <w:spacing w:line="360" w:lineRule="auto"/>
        <w:rPr>
          <w:rFonts w:ascii="Verdana" w:eastAsia="Verdana" w:hAnsi="Verdana" w:cstheme="minorHAnsi"/>
          <w:sz w:val="18"/>
          <w:szCs w:val="18"/>
        </w:rPr>
      </w:pPr>
    </w:p>
    <w:p w:rsidR="0010199B" w:rsidRDefault="0010199B" w:rsidP="0010199B">
      <w:pPr>
        <w:spacing w:line="360" w:lineRule="auto"/>
        <w:rPr>
          <w:rFonts w:ascii="Verdana" w:eastAsia="Verdana" w:hAnsi="Verdana" w:cstheme="minorHAnsi"/>
          <w:sz w:val="18"/>
          <w:szCs w:val="18"/>
        </w:rPr>
      </w:pPr>
    </w:p>
    <w:p w:rsidR="0010199B" w:rsidRDefault="0010199B" w:rsidP="0010199B">
      <w:pPr>
        <w:spacing w:line="360" w:lineRule="auto"/>
        <w:rPr>
          <w:rFonts w:ascii="Verdana" w:eastAsia="Verdana" w:hAnsi="Verdana" w:cstheme="minorHAnsi"/>
          <w:sz w:val="18"/>
          <w:szCs w:val="18"/>
        </w:rPr>
      </w:pPr>
    </w:p>
    <w:p w:rsidR="0010199B" w:rsidRDefault="0010199B" w:rsidP="0010199B">
      <w:pPr>
        <w:spacing w:line="360" w:lineRule="auto"/>
        <w:rPr>
          <w:rFonts w:ascii="Verdana" w:eastAsia="Verdana" w:hAnsi="Verdana" w:cstheme="minorHAnsi"/>
          <w:sz w:val="18"/>
          <w:szCs w:val="18"/>
        </w:rPr>
      </w:pPr>
    </w:p>
    <w:p w:rsidR="0010199B" w:rsidRDefault="0010199B" w:rsidP="0010199B">
      <w:pPr>
        <w:spacing w:line="360" w:lineRule="auto"/>
        <w:rPr>
          <w:rFonts w:ascii="Verdana" w:eastAsia="Verdana" w:hAnsi="Verdana" w:cstheme="minorHAnsi"/>
          <w:sz w:val="18"/>
          <w:szCs w:val="18"/>
        </w:rPr>
      </w:pPr>
    </w:p>
    <w:p w:rsidR="0010199B" w:rsidRDefault="0010199B" w:rsidP="0010199B">
      <w:pPr>
        <w:spacing w:line="360" w:lineRule="auto"/>
        <w:rPr>
          <w:rFonts w:ascii="Verdana" w:eastAsia="Verdana" w:hAnsi="Verdana" w:cstheme="minorHAnsi"/>
          <w:sz w:val="18"/>
          <w:szCs w:val="18"/>
        </w:rPr>
      </w:pPr>
    </w:p>
    <w:p w:rsidR="0010199B" w:rsidRDefault="0010199B" w:rsidP="0010199B">
      <w:pPr>
        <w:spacing w:line="360" w:lineRule="auto"/>
        <w:rPr>
          <w:rFonts w:ascii="Verdana" w:eastAsia="Verdana" w:hAnsi="Verdana" w:cstheme="minorHAnsi"/>
          <w:sz w:val="18"/>
          <w:szCs w:val="18"/>
        </w:rPr>
      </w:pPr>
    </w:p>
    <w:p w:rsidR="0010199B" w:rsidRDefault="0010199B" w:rsidP="0010199B">
      <w:pPr>
        <w:spacing w:line="360" w:lineRule="auto"/>
        <w:rPr>
          <w:rFonts w:ascii="Verdana" w:eastAsia="Verdana" w:hAnsi="Verdana" w:cstheme="minorHAnsi"/>
          <w:sz w:val="18"/>
          <w:szCs w:val="18"/>
        </w:rPr>
      </w:pPr>
    </w:p>
    <w:p w:rsidR="0010199B" w:rsidRDefault="0010199B" w:rsidP="0010199B">
      <w:pPr>
        <w:spacing w:line="360" w:lineRule="auto"/>
        <w:rPr>
          <w:rFonts w:ascii="Verdana" w:eastAsia="Verdana" w:hAnsi="Verdana" w:cstheme="minorHAnsi"/>
          <w:sz w:val="18"/>
          <w:szCs w:val="18"/>
        </w:rPr>
      </w:pPr>
    </w:p>
    <w:p w:rsidR="0010199B" w:rsidRDefault="0010199B" w:rsidP="0010199B">
      <w:pPr>
        <w:spacing w:line="360" w:lineRule="auto"/>
        <w:rPr>
          <w:rFonts w:ascii="Verdana" w:eastAsia="Verdana" w:hAnsi="Verdana" w:cstheme="minorHAnsi"/>
          <w:sz w:val="18"/>
          <w:szCs w:val="18"/>
        </w:rPr>
      </w:pPr>
    </w:p>
    <w:p w:rsidR="0010199B" w:rsidRDefault="0010199B" w:rsidP="0010199B">
      <w:pPr>
        <w:spacing w:line="360" w:lineRule="auto"/>
        <w:rPr>
          <w:rFonts w:ascii="Verdana" w:eastAsia="Verdana" w:hAnsi="Verdana" w:cstheme="minorHAnsi"/>
          <w:sz w:val="18"/>
          <w:szCs w:val="18"/>
        </w:rPr>
      </w:pPr>
    </w:p>
    <w:p w:rsidR="0010199B" w:rsidRDefault="0010199B" w:rsidP="0010199B">
      <w:pPr>
        <w:spacing w:line="360" w:lineRule="auto"/>
        <w:rPr>
          <w:rFonts w:ascii="Verdana" w:eastAsia="Verdana" w:hAnsi="Verdana" w:cstheme="minorHAnsi"/>
          <w:sz w:val="18"/>
          <w:szCs w:val="18"/>
        </w:rPr>
      </w:pPr>
    </w:p>
    <w:p w:rsidR="0010199B" w:rsidRDefault="0010199B" w:rsidP="0010199B">
      <w:pPr>
        <w:spacing w:line="360" w:lineRule="auto"/>
        <w:rPr>
          <w:rFonts w:ascii="Verdana" w:eastAsia="Verdana" w:hAnsi="Verdana" w:cstheme="minorHAnsi"/>
          <w:sz w:val="18"/>
          <w:szCs w:val="18"/>
        </w:rPr>
      </w:pPr>
    </w:p>
    <w:p w:rsidR="0010199B" w:rsidRDefault="0010199B" w:rsidP="0010199B">
      <w:pPr>
        <w:spacing w:line="360" w:lineRule="auto"/>
        <w:rPr>
          <w:rFonts w:ascii="Verdana" w:eastAsia="Verdana" w:hAnsi="Verdana" w:cstheme="minorHAnsi"/>
          <w:sz w:val="18"/>
          <w:szCs w:val="18"/>
        </w:rPr>
      </w:pPr>
    </w:p>
    <w:p w:rsidR="0010199B" w:rsidRDefault="0010199B" w:rsidP="0010199B">
      <w:pPr>
        <w:spacing w:line="360" w:lineRule="auto"/>
        <w:rPr>
          <w:rFonts w:ascii="Verdana" w:eastAsia="Verdana" w:hAnsi="Verdana" w:cstheme="minorHAnsi"/>
          <w:sz w:val="18"/>
          <w:szCs w:val="18"/>
        </w:rPr>
      </w:pPr>
    </w:p>
    <w:p w:rsidR="000D499D" w:rsidRPr="000D499D" w:rsidRDefault="002E5C35" w:rsidP="000D499D">
      <w:pPr>
        <w:pStyle w:val="Kop1"/>
      </w:pPr>
      <w:r>
        <w:lastRenderedPageBreak/>
        <w:t>Samenvatting</w:t>
      </w:r>
    </w:p>
    <w:p w:rsidR="00D7707D" w:rsidRPr="000F6989" w:rsidRDefault="00F43012" w:rsidP="000D499D">
      <w:pPr>
        <w:pStyle w:val="Kop1"/>
        <w:rPr>
          <w:b w:val="0"/>
          <w:color w:val="auto"/>
          <w:sz w:val="22"/>
        </w:rPr>
      </w:pPr>
      <w:r w:rsidRPr="000D499D">
        <w:rPr>
          <w:b w:val="0"/>
          <w:color w:val="auto"/>
          <w:sz w:val="22"/>
        </w:rPr>
        <w:t>De overheid stuurt steeds meer aan op de zelfredzaamheid van de burger. Echter is zelfredzaamheid niet bij iederee</w:t>
      </w:r>
      <w:r w:rsidR="00C538A9" w:rsidRPr="000D499D">
        <w:rPr>
          <w:b w:val="0"/>
          <w:color w:val="auto"/>
          <w:sz w:val="22"/>
        </w:rPr>
        <w:t xml:space="preserve">n vanzelfsprekend. </w:t>
      </w:r>
      <w:r w:rsidRPr="000D499D">
        <w:rPr>
          <w:b w:val="0"/>
          <w:color w:val="auto"/>
          <w:sz w:val="22"/>
        </w:rPr>
        <w:t>Alleenstaande moeders met een minimuminkomen zijn financieel en maatschappelijk kwetsbaar omdat zij er alleen voor staan</w:t>
      </w:r>
      <w:r w:rsidR="00CB6424" w:rsidRPr="000D499D">
        <w:rPr>
          <w:b w:val="0"/>
          <w:color w:val="auto"/>
          <w:sz w:val="22"/>
        </w:rPr>
        <w:t xml:space="preserve"> en de verantwoordelijkheid dragen voor de kinderen. </w:t>
      </w:r>
      <w:r w:rsidR="00CB6424" w:rsidRPr="000F6989">
        <w:rPr>
          <w:rFonts w:eastAsia="Calibri"/>
          <w:b w:val="0"/>
          <w:color w:val="auto"/>
          <w:sz w:val="22"/>
        </w:rPr>
        <w:t xml:space="preserve">Gedurende het onderzoek is er </w:t>
      </w:r>
      <w:r w:rsidR="00DB5D65" w:rsidRPr="000F6989">
        <w:rPr>
          <w:rFonts w:eastAsia="Calibri"/>
          <w:b w:val="0"/>
          <w:color w:val="auto"/>
          <w:sz w:val="22"/>
        </w:rPr>
        <w:t xml:space="preserve">kennis vergaard </w:t>
      </w:r>
      <w:r w:rsidR="00632D93" w:rsidRPr="000F6989">
        <w:rPr>
          <w:rFonts w:eastAsia="Calibri"/>
          <w:b w:val="0"/>
          <w:color w:val="auto"/>
          <w:sz w:val="22"/>
        </w:rPr>
        <w:t>over het specifieke begr</w:t>
      </w:r>
      <w:r w:rsidR="00A55DFF" w:rsidRPr="000F6989">
        <w:rPr>
          <w:rFonts w:eastAsia="Calibri"/>
          <w:b w:val="0"/>
          <w:color w:val="auto"/>
          <w:sz w:val="22"/>
        </w:rPr>
        <w:t>ip ‘financiële zelfredzaamheid’ en het begrip</w:t>
      </w:r>
      <w:r w:rsidRPr="000F6989">
        <w:rPr>
          <w:rFonts w:eastAsia="Calibri"/>
          <w:b w:val="0"/>
          <w:color w:val="auto"/>
          <w:sz w:val="22"/>
        </w:rPr>
        <w:t xml:space="preserve"> ‘z</w:t>
      </w:r>
      <w:r w:rsidR="00A55DFF" w:rsidRPr="000F6989">
        <w:rPr>
          <w:rFonts w:eastAsia="Calibri"/>
          <w:b w:val="0"/>
          <w:color w:val="auto"/>
          <w:sz w:val="22"/>
        </w:rPr>
        <w:t xml:space="preserve">elfredzaamheid’ in brede zin. </w:t>
      </w:r>
      <w:r w:rsidRPr="000F6989">
        <w:rPr>
          <w:rFonts w:eastAsia="Calibri"/>
          <w:b w:val="0"/>
          <w:color w:val="auto"/>
          <w:sz w:val="22"/>
        </w:rPr>
        <w:t>De belemmeringen die in de weg staan om financi</w:t>
      </w:r>
      <w:r w:rsidR="00CB6424" w:rsidRPr="000F6989">
        <w:rPr>
          <w:rFonts w:eastAsia="Calibri"/>
          <w:b w:val="0"/>
          <w:color w:val="auto"/>
          <w:sz w:val="22"/>
        </w:rPr>
        <w:t>eel zelfredzaam te worden zijn</w:t>
      </w:r>
      <w:r w:rsidRPr="000F6989">
        <w:rPr>
          <w:rFonts w:eastAsia="Calibri"/>
          <w:b w:val="0"/>
          <w:color w:val="auto"/>
          <w:sz w:val="22"/>
        </w:rPr>
        <w:t xml:space="preserve"> in het </w:t>
      </w:r>
      <w:r w:rsidR="00CB6424" w:rsidRPr="000F6989">
        <w:rPr>
          <w:rFonts w:eastAsia="Calibri"/>
          <w:b w:val="0"/>
          <w:color w:val="auto"/>
          <w:sz w:val="22"/>
        </w:rPr>
        <w:t xml:space="preserve">onderzoek nader in beeld </w:t>
      </w:r>
      <w:r w:rsidRPr="000F6989">
        <w:rPr>
          <w:rFonts w:eastAsia="Calibri"/>
          <w:b w:val="0"/>
          <w:color w:val="auto"/>
          <w:sz w:val="22"/>
        </w:rPr>
        <w:t xml:space="preserve">gebracht. Hierdoor kan de SJD’er beter inschatten in welke mate de alleenstaande moeders zelfredzaam zijn en welke handvatten hij </w:t>
      </w:r>
      <w:r w:rsidR="008F0BFF" w:rsidRPr="000F6989">
        <w:rPr>
          <w:rFonts w:eastAsia="Calibri"/>
          <w:b w:val="0"/>
          <w:color w:val="auto"/>
          <w:sz w:val="22"/>
        </w:rPr>
        <w:t xml:space="preserve">deze groep kan aanreiken om hen financieel </w:t>
      </w:r>
      <w:r w:rsidR="006A7128" w:rsidRPr="000F6989">
        <w:rPr>
          <w:rFonts w:eastAsia="Calibri"/>
          <w:b w:val="0"/>
          <w:color w:val="auto"/>
          <w:sz w:val="22"/>
        </w:rPr>
        <w:t>zelfredzaam</w:t>
      </w:r>
      <w:r w:rsidRPr="000F6989">
        <w:rPr>
          <w:rFonts w:eastAsia="Calibri"/>
          <w:b w:val="0"/>
          <w:color w:val="auto"/>
          <w:sz w:val="22"/>
        </w:rPr>
        <w:t xml:space="preserve"> te maken. </w:t>
      </w:r>
      <w:r w:rsidR="002020F3" w:rsidRPr="000F6989">
        <w:rPr>
          <w:rFonts w:eastAsia="Calibri"/>
          <w:b w:val="0"/>
          <w:color w:val="auto"/>
          <w:sz w:val="22"/>
        </w:rPr>
        <w:t>In</w:t>
      </w:r>
      <w:r w:rsidRPr="000F6989">
        <w:rPr>
          <w:rFonts w:eastAsia="Calibri"/>
          <w:b w:val="0"/>
          <w:color w:val="auto"/>
          <w:sz w:val="22"/>
        </w:rPr>
        <w:t xml:space="preserve"> deze kwestie  </w:t>
      </w:r>
      <w:r w:rsidR="002020F3" w:rsidRPr="000F6989">
        <w:rPr>
          <w:rFonts w:eastAsia="Calibri"/>
          <w:b w:val="0"/>
          <w:color w:val="auto"/>
          <w:sz w:val="22"/>
        </w:rPr>
        <w:t xml:space="preserve">spelen </w:t>
      </w:r>
      <w:r w:rsidRPr="000F6989">
        <w:rPr>
          <w:rFonts w:eastAsia="Calibri"/>
          <w:b w:val="0"/>
          <w:color w:val="auto"/>
          <w:sz w:val="22"/>
        </w:rPr>
        <w:t>twee belangen een</w:t>
      </w:r>
      <w:r w:rsidR="002020F3" w:rsidRPr="000F6989">
        <w:rPr>
          <w:rFonts w:eastAsia="Calibri"/>
          <w:b w:val="0"/>
          <w:color w:val="auto"/>
          <w:sz w:val="22"/>
        </w:rPr>
        <w:t xml:space="preserve"> </w:t>
      </w:r>
      <w:r w:rsidRPr="000F6989">
        <w:rPr>
          <w:rFonts w:eastAsia="Calibri"/>
          <w:b w:val="0"/>
          <w:color w:val="auto"/>
          <w:sz w:val="22"/>
        </w:rPr>
        <w:t xml:space="preserve">rol. </w:t>
      </w:r>
      <w:r w:rsidRPr="000F6989">
        <w:rPr>
          <w:b w:val="0"/>
          <w:color w:val="auto"/>
          <w:sz w:val="22"/>
        </w:rPr>
        <w:t xml:space="preserve">Enerzijds het belang van hulp en ondersteuning bieden als SJD’er aan de cliënt, en anderzijds het bevorderen van de financiële zelfredzaamheid. Een helpende houding in grote mate van de SJD’er kan mogelijk botsen met de gewenste zelfredzaamheid van de cliënt. Vanwege het feit dat deze twee belangen in het geding zijn en voor wrijving kunnen zorgen is het </w:t>
      </w:r>
      <w:r w:rsidR="00052E22" w:rsidRPr="000F6989">
        <w:rPr>
          <w:b w:val="0"/>
          <w:color w:val="auto"/>
          <w:sz w:val="22"/>
        </w:rPr>
        <w:t>essentieel</w:t>
      </w:r>
      <w:r w:rsidRPr="000F6989">
        <w:rPr>
          <w:b w:val="0"/>
          <w:color w:val="auto"/>
          <w:sz w:val="22"/>
        </w:rPr>
        <w:t xml:space="preserve"> om uit te zoeken hoe de SJD’ers een goede </w:t>
      </w:r>
      <w:r w:rsidR="00C538A9" w:rsidRPr="000F6989">
        <w:rPr>
          <w:b w:val="0"/>
          <w:color w:val="auto"/>
          <w:sz w:val="22"/>
        </w:rPr>
        <w:t xml:space="preserve">balans hierin kunnen vinden. </w:t>
      </w:r>
      <w:r w:rsidR="00CB6424" w:rsidRPr="000F6989">
        <w:rPr>
          <w:rFonts w:eastAsia="Calibri"/>
          <w:b w:val="0"/>
          <w:color w:val="auto"/>
          <w:sz w:val="22"/>
        </w:rPr>
        <w:t xml:space="preserve">De centrale vraag is adviserend van aard, omdat de beantwoording ervan zal resulteren in oplossingsgerichte aanbevelingen. </w:t>
      </w:r>
      <w:r w:rsidR="00C37922" w:rsidRPr="000F6989">
        <w:rPr>
          <w:b w:val="0"/>
          <w:color w:val="auto"/>
          <w:sz w:val="22"/>
        </w:rPr>
        <w:t>De onderzoeksvraag die hieruit voortvloeit is als volgt:</w:t>
      </w:r>
    </w:p>
    <w:p w:rsidR="000B53AB" w:rsidRPr="000F6989" w:rsidRDefault="000B53AB" w:rsidP="000B53AB">
      <w:pPr>
        <w:rPr>
          <w:color w:val="auto"/>
        </w:rPr>
      </w:pPr>
    </w:p>
    <w:p w:rsidR="00C37922" w:rsidRDefault="00C37922" w:rsidP="000D499D">
      <w:pPr>
        <w:pStyle w:val="Kop1"/>
        <w:rPr>
          <w:b w:val="0"/>
          <w:i/>
          <w:color w:val="auto"/>
          <w:sz w:val="22"/>
        </w:rPr>
      </w:pPr>
      <w:r w:rsidRPr="000D499D">
        <w:rPr>
          <w:b w:val="0"/>
          <w:i/>
          <w:color w:val="auto"/>
          <w:sz w:val="22"/>
        </w:rPr>
        <w:t>Op welke manier kan de Sociaal juridische dienstverlener van Versa Welzijn sociaal juridische hulp verlenen waarmee juist de financiële zelfredzaamheid wordt bevorderd van alleenstaande moeders met een minimuminkomen in de gemeente Hilversum, gelet op de ervaringen van SEZO Amsterdam en Vrouw en Vaart?</w:t>
      </w:r>
    </w:p>
    <w:p w:rsidR="00097F05" w:rsidRPr="00097F05" w:rsidRDefault="00097F05" w:rsidP="00097F05"/>
    <w:p w:rsidR="00F43012" w:rsidRPr="000D499D" w:rsidRDefault="00F94CA7" w:rsidP="00F43012">
      <w:pPr>
        <w:rPr>
          <w:rFonts w:asciiTheme="minorHAnsi" w:hAnsiTheme="minorHAnsi" w:cstheme="minorHAnsi"/>
          <w:b w:val="0"/>
          <w:color w:val="auto"/>
          <w:sz w:val="22"/>
          <w:szCs w:val="22"/>
          <w:shd w:val="clear" w:color="auto" w:fill="FFFFFF"/>
        </w:rPr>
      </w:pPr>
      <w:r>
        <w:rPr>
          <w:rFonts w:asciiTheme="minorHAnsi" w:eastAsia="Calibri" w:hAnsiTheme="minorHAnsi" w:cstheme="minorHAnsi"/>
          <w:b w:val="0"/>
          <w:color w:val="auto"/>
          <w:sz w:val="22"/>
          <w:szCs w:val="22"/>
        </w:rPr>
        <w:t>Middels interviews</w:t>
      </w:r>
      <w:r w:rsidR="00C37922" w:rsidRPr="000D499D">
        <w:rPr>
          <w:rFonts w:asciiTheme="minorHAnsi" w:eastAsia="Calibri" w:hAnsiTheme="minorHAnsi" w:cstheme="minorHAnsi"/>
          <w:b w:val="0"/>
          <w:color w:val="auto"/>
          <w:sz w:val="22"/>
          <w:szCs w:val="22"/>
        </w:rPr>
        <w:t xml:space="preserve"> is naar voren gekomen </w:t>
      </w:r>
      <w:r w:rsidR="00F43012" w:rsidRPr="000D499D">
        <w:rPr>
          <w:rFonts w:asciiTheme="minorHAnsi" w:eastAsia="Calibri" w:hAnsiTheme="minorHAnsi" w:cstheme="minorHAnsi"/>
          <w:b w:val="0"/>
          <w:color w:val="auto"/>
          <w:sz w:val="22"/>
          <w:szCs w:val="22"/>
        </w:rPr>
        <w:t xml:space="preserve">hoe de SJD’ers hulp en ondersteuning kunnen bieden waarmee tegelijkertijd ook de financiële zelfredzaamheid </w:t>
      </w:r>
      <w:r w:rsidR="000E2F93" w:rsidRPr="000D499D">
        <w:rPr>
          <w:rFonts w:asciiTheme="minorHAnsi" w:eastAsia="Calibri" w:hAnsiTheme="minorHAnsi" w:cstheme="minorHAnsi"/>
          <w:b w:val="0"/>
          <w:color w:val="auto"/>
          <w:sz w:val="22"/>
          <w:szCs w:val="22"/>
        </w:rPr>
        <w:t xml:space="preserve">vergroot wordt. Deze kennis is </w:t>
      </w:r>
      <w:r w:rsidR="00F43012" w:rsidRPr="000D499D">
        <w:rPr>
          <w:rFonts w:asciiTheme="minorHAnsi" w:eastAsia="Calibri" w:hAnsiTheme="minorHAnsi" w:cstheme="minorHAnsi"/>
          <w:b w:val="0"/>
          <w:color w:val="auto"/>
          <w:sz w:val="22"/>
          <w:szCs w:val="22"/>
        </w:rPr>
        <w:t>mede door het interviewen van alleen</w:t>
      </w:r>
      <w:r w:rsidR="000E2F93" w:rsidRPr="000D499D">
        <w:rPr>
          <w:rFonts w:asciiTheme="minorHAnsi" w:eastAsia="Calibri" w:hAnsiTheme="minorHAnsi" w:cstheme="minorHAnsi"/>
          <w:b w:val="0"/>
          <w:color w:val="auto"/>
          <w:sz w:val="22"/>
          <w:szCs w:val="22"/>
        </w:rPr>
        <w:t xml:space="preserve">staande moeders in beeld </w:t>
      </w:r>
      <w:r w:rsidR="00F43012" w:rsidRPr="000D499D">
        <w:rPr>
          <w:rFonts w:asciiTheme="minorHAnsi" w:eastAsia="Calibri" w:hAnsiTheme="minorHAnsi" w:cstheme="minorHAnsi"/>
          <w:b w:val="0"/>
          <w:color w:val="auto"/>
          <w:sz w:val="22"/>
          <w:szCs w:val="22"/>
        </w:rPr>
        <w:t>gebracht. Ook de visie en de werkwijze van SJD’ers van Versa Welzijn en Sociaal Raadslieden van SEZO</w:t>
      </w:r>
      <w:r w:rsidR="000E2F93" w:rsidRPr="000D499D">
        <w:rPr>
          <w:rFonts w:asciiTheme="minorHAnsi" w:eastAsia="Calibri" w:hAnsiTheme="minorHAnsi" w:cstheme="minorHAnsi"/>
          <w:b w:val="0"/>
          <w:color w:val="auto"/>
          <w:sz w:val="22"/>
          <w:szCs w:val="22"/>
        </w:rPr>
        <w:t xml:space="preserve"> is</w:t>
      </w:r>
      <w:r w:rsidR="00F43012" w:rsidRPr="000D499D">
        <w:rPr>
          <w:rFonts w:asciiTheme="minorHAnsi" w:eastAsia="Calibri" w:hAnsiTheme="minorHAnsi" w:cstheme="minorHAnsi"/>
          <w:b w:val="0"/>
          <w:color w:val="auto"/>
          <w:sz w:val="22"/>
          <w:szCs w:val="22"/>
        </w:rPr>
        <w:t xml:space="preserve"> in dit</w:t>
      </w:r>
      <w:r w:rsidR="000E2F93" w:rsidRPr="000D499D">
        <w:rPr>
          <w:rFonts w:asciiTheme="minorHAnsi" w:eastAsia="Calibri" w:hAnsiTheme="minorHAnsi" w:cstheme="minorHAnsi"/>
          <w:b w:val="0"/>
          <w:color w:val="auto"/>
          <w:sz w:val="22"/>
          <w:szCs w:val="22"/>
        </w:rPr>
        <w:t xml:space="preserve"> onderzoek mee</w:t>
      </w:r>
      <w:r w:rsidR="00F43012" w:rsidRPr="000D499D">
        <w:rPr>
          <w:rFonts w:asciiTheme="minorHAnsi" w:eastAsia="Calibri" w:hAnsiTheme="minorHAnsi" w:cstheme="minorHAnsi"/>
          <w:b w:val="0"/>
          <w:color w:val="auto"/>
          <w:sz w:val="22"/>
          <w:szCs w:val="22"/>
        </w:rPr>
        <w:t>genomen. De ervaringen van emancipatiecentrum Vrouw en Vaart om vrouwen fina</w:t>
      </w:r>
      <w:r w:rsidR="000E2F93" w:rsidRPr="000D499D">
        <w:rPr>
          <w:rFonts w:asciiTheme="minorHAnsi" w:eastAsia="Calibri" w:hAnsiTheme="minorHAnsi" w:cstheme="minorHAnsi"/>
          <w:b w:val="0"/>
          <w:color w:val="auto"/>
          <w:sz w:val="22"/>
          <w:szCs w:val="22"/>
        </w:rPr>
        <w:t xml:space="preserve">ncieel zelfredzaam te maken is </w:t>
      </w:r>
      <w:r w:rsidR="00F43012" w:rsidRPr="000D499D">
        <w:rPr>
          <w:rFonts w:asciiTheme="minorHAnsi" w:eastAsia="Calibri" w:hAnsiTheme="minorHAnsi" w:cstheme="minorHAnsi"/>
          <w:b w:val="0"/>
          <w:color w:val="auto"/>
          <w:sz w:val="22"/>
          <w:szCs w:val="22"/>
        </w:rPr>
        <w:t>tevens door middel va</w:t>
      </w:r>
      <w:r w:rsidR="000E2F93" w:rsidRPr="000D499D">
        <w:rPr>
          <w:rFonts w:asciiTheme="minorHAnsi" w:eastAsia="Calibri" w:hAnsiTheme="minorHAnsi" w:cstheme="minorHAnsi"/>
          <w:b w:val="0"/>
          <w:color w:val="auto"/>
          <w:sz w:val="22"/>
          <w:szCs w:val="22"/>
        </w:rPr>
        <w:t xml:space="preserve">n een interview in beeld </w:t>
      </w:r>
      <w:r w:rsidR="00F43012" w:rsidRPr="000D499D">
        <w:rPr>
          <w:rFonts w:asciiTheme="minorHAnsi" w:eastAsia="Calibri" w:hAnsiTheme="minorHAnsi" w:cstheme="minorHAnsi"/>
          <w:b w:val="0"/>
          <w:color w:val="auto"/>
          <w:sz w:val="22"/>
          <w:szCs w:val="22"/>
        </w:rPr>
        <w:t xml:space="preserve">gebracht. </w:t>
      </w:r>
    </w:p>
    <w:p w:rsidR="00C538A9" w:rsidRDefault="00B63643" w:rsidP="00C538A9">
      <w:pPr>
        <w:rPr>
          <w:rFonts w:asciiTheme="minorHAnsi" w:hAnsiTheme="minorHAnsi" w:cstheme="minorHAnsi"/>
          <w:b w:val="0"/>
          <w:color w:val="auto"/>
          <w:sz w:val="22"/>
          <w:szCs w:val="22"/>
        </w:rPr>
      </w:pPr>
      <w:r w:rsidRPr="000D499D">
        <w:rPr>
          <w:rFonts w:asciiTheme="minorHAnsi" w:eastAsiaTheme="minorHAnsi" w:hAnsiTheme="minorHAnsi" w:cstheme="minorHAnsi"/>
          <w:b w:val="0"/>
          <w:color w:val="auto"/>
          <w:sz w:val="22"/>
          <w:szCs w:val="22"/>
        </w:rPr>
        <w:t xml:space="preserve">Middels dit onderzoek is bekend geworden </w:t>
      </w:r>
      <w:r w:rsidR="00C538A9" w:rsidRPr="000D499D">
        <w:rPr>
          <w:rFonts w:asciiTheme="minorHAnsi" w:eastAsiaTheme="minorHAnsi" w:hAnsiTheme="minorHAnsi" w:cstheme="minorHAnsi"/>
          <w:b w:val="0"/>
          <w:color w:val="auto"/>
          <w:sz w:val="22"/>
          <w:szCs w:val="22"/>
        </w:rPr>
        <w:t>dat</w:t>
      </w:r>
      <w:r w:rsidR="00C538A9" w:rsidRPr="000D499D">
        <w:rPr>
          <w:rFonts w:asciiTheme="minorHAnsi" w:eastAsiaTheme="minorHAnsi" w:hAnsiTheme="minorHAnsi" w:cstheme="minorHAnsi"/>
          <w:b w:val="0"/>
          <w:color w:val="FF0000"/>
          <w:sz w:val="22"/>
          <w:szCs w:val="22"/>
        </w:rPr>
        <w:t xml:space="preserve"> </w:t>
      </w:r>
      <w:r w:rsidR="005644ED" w:rsidRPr="000D499D">
        <w:rPr>
          <w:rFonts w:asciiTheme="minorHAnsi" w:hAnsiTheme="minorHAnsi" w:cstheme="minorHAnsi"/>
          <w:b w:val="0"/>
          <w:color w:val="auto"/>
          <w:sz w:val="22"/>
          <w:szCs w:val="22"/>
        </w:rPr>
        <w:t xml:space="preserve">de werkwijze en </w:t>
      </w:r>
      <w:r w:rsidR="00C538A9" w:rsidRPr="000D499D">
        <w:rPr>
          <w:rFonts w:asciiTheme="minorHAnsi" w:hAnsiTheme="minorHAnsi" w:cstheme="minorHAnsi"/>
          <w:b w:val="0"/>
          <w:color w:val="auto"/>
          <w:sz w:val="22"/>
          <w:szCs w:val="22"/>
        </w:rPr>
        <w:t xml:space="preserve">handelswijze van Versa Welzijn grotendeels overeenkomt met die van SEZO Amsterdam. Zo hanteren zij dezelfde stappenplan om de zelfredzaamheid te stimuleren bij een </w:t>
      </w:r>
      <w:r w:rsidR="005644ED" w:rsidRPr="000D499D">
        <w:rPr>
          <w:rFonts w:asciiTheme="minorHAnsi" w:hAnsiTheme="minorHAnsi" w:cstheme="minorHAnsi"/>
          <w:b w:val="0"/>
          <w:color w:val="auto"/>
          <w:sz w:val="22"/>
          <w:szCs w:val="22"/>
        </w:rPr>
        <w:t>cliënt</w:t>
      </w:r>
      <w:r w:rsidR="00C538A9">
        <w:rPr>
          <w:rFonts w:asciiTheme="minorHAnsi" w:hAnsiTheme="minorHAnsi" w:cstheme="minorHAnsi"/>
          <w:b w:val="0"/>
          <w:color w:val="auto"/>
          <w:sz w:val="22"/>
          <w:szCs w:val="22"/>
        </w:rPr>
        <w:t xml:space="preserve">. Zij proberen altijd de </w:t>
      </w:r>
      <w:r w:rsidR="005644ED">
        <w:rPr>
          <w:rFonts w:asciiTheme="minorHAnsi" w:hAnsiTheme="minorHAnsi" w:cstheme="minorHAnsi"/>
          <w:b w:val="0"/>
          <w:color w:val="auto"/>
          <w:sz w:val="22"/>
          <w:szCs w:val="22"/>
        </w:rPr>
        <w:t>cliënt</w:t>
      </w:r>
      <w:r w:rsidR="00C538A9">
        <w:rPr>
          <w:rFonts w:asciiTheme="minorHAnsi" w:hAnsiTheme="minorHAnsi" w:cstheme="minorHAnsi"/>
          <w:b w:val="0"/>
          <w:color w:val="auto"/>
          <w:sz w:val="22"/>
          <w:szCs w:val="22"/>
        </w:rPr>
        <w:t xml:space="preserve"> in eigen kracht te zetten en de regie bij de </w:t>
      </w:r>
      <w:r w:rsidR="005644ED">
        <w:rPr>
          <w:rFonts w:asciiTheme="minorHAnsi" w:hAnsiTheme="minorHAnsi" w:cstheme="minorHAnsi"/>
          <w:b w:val="0"/>
          <w:color w:val="auto"/>
          <w:sz w:val="22"/>
          <w:szCs w:val="22"/>
        </w:rPr>
        <w:t>cliënt</w:t>
      </w:r>
      <w:r w:rsidR="00C538A9">
        <w:rPr>
          <w:rFonts w:asciiTheme="minorHAnsi" w:hAnsiTheme="minorHAnsi" w:cstheme="minorHAnsi"/>
          <w:b w:val="0"/>
          <w:color w:val="auto"/>
          <w:sz w:val="22"/>
          <w:szCs w:val="22"/>
        </w:rPr>
        <w:t xml:space="preserve"> te laten, mits zij de </w:t>
      </w:r>
      <w:r w:rsidR="005644ED">
        <w:rPr>
          <w:rFonts w:asciiTheme="minorHAnsi" w:hAnsiTheme="minorHAnsi" w:cstheme="minorHAnsi"/>
          <w:b w:val="0"/>
          <w:color w:val="auto"/>
          <w:sz w:val="22"/>
          <w:szCs w:val="22"/>
        </w:rPr>
        <w:t>cliënt</w:t>
      </w:r>
      <w:r w:rsidR="00C538A9">
        <w:rPr>
          <w:rFonts w:asciiTheme="minorHAnsi" w:hAnsiTheme="minorHAnsi" w:cstheme="minorHAnsi"/>
          <w:b w:val="0"/>
          <w:color w:val="auto"/>
          <w:sz w:val="22"/>
          <w:szCs w:val="22"/>
        </w:rPr>
        <w:t xml:space="preserve"> daartoe in staat achten. Als dat niet het geval is wordt de </w:t>
      </w:r>
      <w:r w:rsidR="005644ED">
        <w:rPr>
          <w:rFonts w:asciiTheme="minorHAnsi" w:hAnsiTheme="minorHAnsi" w:cstheme="minorHAnsi"/>
          <w:b w:val="0"/>
          <w:color w:val="auto"/>
          <w:sz w:val="22"/>
          <w:szCs w:val="22"/>
        </w:rPr>
        <w:t>cliënt op het eigen netwerk gewezen om</w:t>
      </w:r>
      <w:r w:rsidR="00C538A9">
        <w:rPr>
          <w:rFonts w:asciiTheme="minorHAnsi" w:hAnsiTheme="minorHAnsi" w:cstheme="minorHAnsi"/>
          <w:b w:val="0"/>
          <w:color w:val="auto"/>
          <w:sz w:val="22"/>
          <w:szCs w:val="22"/>
        </w:rPr>
        <w:t xml:space="preserve"> de hulp en ondersteuning daar te zoeken. Als dat geen mogelijkheid is en de </w:t>
      </w:r>
      <w:r w:rsidR="005644ED" w:rsidRPr="000F6989">
        <w:rPr>
          <w:rFonts w:asciiTheme="minorHAnsi" w:hAnsiTheme="minorHAnsi" w:cstheme="minorHAnsi"/>
          <w:b w:val="0"/>
          <w:color w:val="auto"/>
          <w:sz w:val="22"/>
          <w:szCs w:val="22"/>
        </w:rPr>
        <w:t>cliënt</w:t>
      </w:r>
      <w:r w:rsidR="00F94423" w:rsidRPr="000F6989">
        <w:rPr>
          <w:rFonts w:asciiTheme="minorHAnsi" w:hAnsiTheme="minorHAnsi" w:cstheme="minorHAnsi"/>
          <w:b w:val="0"/>
          <w:color w:val="auto"/>
          <w:sz w:val="22"/>
          <w:szCs w:val="22"/>
        </w:rPr>
        <w:t xml:space="preserve"> </w:t>
      </w:r>
      <w:r w:rsidR="000F6989" w:rsidRPr="000F6989">
        <w:rPr>
          <w:rFonts w:asciiTheme="minorHAnsi" w:hAnsiTheme="minorHAnsi" w:cstheme="minorHAnsi"/>
          <w:b w:val="0"/>
          <w:color w:val="auto"/>
          <w:sz w:val="22"/>
          <w:szCs w:val="22"/>
        </w:rPr>
        <w:t>minder</w:t>
      </w:r>
      <w:r w:rsidR="00C538A9" w:rsidRPr="000F6989">
        <w:rPr>
          <w:rFonts w:asciiTheme="minorHAnsi" w:hAnsiTheme="minorHAnsi" w:cstheme="minorHAnsi"/>
          <w:b w:val="0"/>
          <w:color w:val="auto"/>
          <w:sz w:val="22"/>
          <w:szCs w:val="22"/>
        </w:rPr>
        <w:t xml:space="preserve"> zelfredzaam is dan wordt er gekeken naar de mogelijkheden van een cliënt. Dit omvat de kennis en vaardigheden</w:t>
      </w:r>
      <w:r w:rsidR="000F6989" w:rsidRPr="000F6989">
        <w:rPr>
          <w:rFonts w:asciiTheme="minorHAnsi" w:hAnsiTheme="minorHAnsi" w:cstheme="minorHAnsi"/>
          <w:b w:val="0"/>
          <w:color w:val="auto"/>
          <w:sz w:val="22"/>
          <w:szCs w:val="22"/>
        </w:rPr>
        <w:t xml:space="preserve">. </w:t>
      </w:r>
      <w:r w:rsidR="00C538A9" w:rsidRPr="000F6989">
        <w:rPr>
          <w:rFonts w:asciiTheme="minorHAnsi" w:hAnsiTheme="minorHAnsi" w:cstheme="minorHAnsi"/>
          <w:b w:val="0"/>
          <w:color w:val="auto"/>
          <w:sz w:val="22"/>
          <w:szCs w:val="22"/>
        </w:rPr>
        <w:t xml:space="preserve">Binnen die mogelijkheden proberen zij de </w:t>
      </w:r>
      <w:r w:rsidR="00E9060D" w:rsidRPr="000F6989">
        <w:rPr>
          <w:rFonts w:asciiTheme="minorHAnsi" w:hAnsiTheme="minorHAnsi" w:cstheme="minorHAnsi"/>
          <w:b w:val="0"/>
          <w:color w:val="auto"/>
          <w:sz w:val="22"/>
          <w:szCs w:val="22"/>
        </w:rPr>
        <w:t>cliënt</w:t>
      </w:r>
      <w:r w:rsidR="003437A1" w:rsidRPr="000F6989">
        <w:rPr>
          <w:rFonts w:asciiTheme="minorHAnsi" w:hAnsiTheme="minorHAnsi" w:cstheme="minorHAnsi"/>
          <w:b w:val="0"/>
          <w:color w:val="auto"/>
          <w:sz w:val="22"/>
          <w:szCs w:val="22"/>
        </w:rPr>
        <w:t xml:space="preserve"> dingen op te laten </w:t>
      </w:r>
      <w:r w:rsidR="00C538A9" w:rsidRPr="000F6989">
        <w:rPr>
          <w:rFonts w:asciiTheme="minorHAnsi" w:hAnsiTheme="minorHAnsi" w:cstheme="minorHAnsi"/>
          <w:b w:val="0"/>
          <w:color w:val="auto"/>
          <w:sz w:val="22"/>
          <w:szCs w:val="22"/>
        </w:rPr>
        <w:t xml:space="preserve">pakken en zelf te laten doen. De dingen die zij niet kunnen </w:t>
      </w:r>
      <w:r w:rsidR="003437A1" w:rsidRPr="000F6989">
        <w:rPr>
          <w:rFonts w:asciiTheme="minorHAnsi" w:hAnsiTheme="minorHAnsi" w:cstheme="minorHAnsi"/>
          <w:b w:val="0"/>
          <w:color w:val="auto"/>
          <w:sz w:val="22"/>
          <w:szCs w:val="22"/>
        </w:rPr>
        <w:t xml:space="preserve">doen worden overgenomen door </w:t>
      </w:r>
      <w:r w:rsidR="00C538A9" w:rsidRPr="000F6989">
        <w:rPr>
          <w:rFonts w:asciiTheme="minorHAnsi" w:hAnsiTheme="minorHAnsi" w:cstheme="minorHAnsi"/>
          <w:b w:val="0"/>
          <w:color w:val="auto"/>
          <w:sz w:val="22"/>
          <w:szCs w:val="22"/>
        </w:rPr>
        <w:t>de professionals. Indien cliën</w:t>
      </w:r>
      <w:r w:rsidR="00DC6076" w:rsidRPr="000F6989">
        <w:rPr>
          <w:rFonts w:asciiTheme="minorHAnsi" w:hAnsiTheme="minorHAnsi" w:cstheme="minorHAnsi"/>
          <w:b w:val="0"/>
          <w:color w:val="auto"/>
          <w:sz w:val="22"/>
          <w:szCs w:val="22"/>
        </w:rPr>
        <w:t xml:space="preserve">t niet in staat is om zelfstandig te werk te gaan </w:t>
      </w:r>
      <w:r w:rsidR="00C538A9" w:rsidRPr="000F6989">
        <w:rPr>
          <w:rFonts w:asciiTheme="minorHAnsi" w:hAnsiTheme="minorHAnsi" w:cstheme="minorHAnsi"/>
          <w:b w:val="0"/>
          <w:color w:val="auto"/>
          <w:sz w:val="22"/>
          <w:szCs w:val="22"/>
        </w:rPr>
        <w:t>of het dreigt fout te gaan dan grijpt de professional in en neemt</w:t>
      </w:r>
      <w:r w:rsidR="005C38D9" w:rsidRPr="000F6989">
        <w:rPr>
          <w:rFonts w:asciiTheme="minorHAnsi" w:hAnsiTheme="minorHAnsi" w:cstheme="minorHAnsi"/>
          <w:b w:val="0"/>
          <w:color w:val="auto"/>
          <w:sz w:val="22"/>
          <w:szCs w:val="22"/>
        </w:rPr>
        <w:t xml:space="preserve"> de professional</w:t>
      </w:r>
      <w:r w:rsidR="00C538A9" w:rsidRPr="000F6989">
        <w:rPr>
          <w:rFonts w:asciiTheme="minorHAnsi" w:hAnsiTheme="minorHAnsi" w:cstheme="minorHAnsi"/>
          <w:b w:val="0"/>
          <w:color w:val="auto"/>
          <w:sz w:val="22"/>
          <w:szCs w:val="22"/>
        </w:rPr>
        <w:t xml:space="preserve"> </w:t>
      </w:r>
      <w:r w:rsidR="00C538A9">
        <w:rPr>
          <w:rFonts w:asciiTheme="minorHAnsi" w:hAnsiTheme="minorHAnsi" w:cstheme="minorHAnsi"/>
          <w:b w:val="0"/>
          <w:color w:val="auto"/>
          <w:sz w:val="22"/>
          <w:szCs w:val="22"/>
        </w:rPr>
        <w:t xml:space="preserve">de regie over. Het verschil is dat het een gewoonte is bij SEZO om bij iedere cliënt een </w:t>
      </w:r>
      <w:r w:rsidR="00E9060D">
        <w:rPr>
          <w:rFonts w:asciiTheme="minorHAnsi" w:hAnsiTheme="minorHAnsi" w:cstheme="minorHAnsi"/>
          <w:b w:val="0"/>
          <w:color w:val="auto"/>
          <w:sz w:val="22"/>
          <w:szCs w:val="22"/>
        </w:rPr>
        <w:t>‘</w:t>
      </w:r>
      <w:r w:rsidR="00C538A9">
        <w:rPr>
          <w:rFonts w:asciiTheme="minorHAnsi" w:hAnsiTheme="minorHAnsi" w:cstheme="minorHAnsi"/>
          <w:b w:val="0"/>
          <w:color w:val="auto"/>
          <w:sz w:val="22"/>
          <w:szCs w:val="22"/>
        </w:rPr>
        <w:t>inkomenscheck</w:t>
      </w:r>
      <w:r w:rsidR="00E9060D">
        <w:rPr>
          <w:rFonts w:asciiTheme="minorHAnsi" w:hAnsiTheme="minorHAnsi" w:cstheme="minorHAnsi"/>
          <w:b w:val="0"/>
          <w:color w:val="auto"/>
          <w:sz w:val="22"/>
          <w:szCs w:val="22"/>
        </w:rPr>
        <w:t>’</w:t>
      </w:r>
      <w:r w:rsidR="00C538A9">
        <w:rPr>
          <w:rFonts w:asciiTheme="minorHAnsi" w:hAnsiTheme="minorHAnsi" w:cstheme="minorHAnsi"/>
          <w:b w:val="0"/>
          <w:color w:val="auto"/>
          <w:sz w:val="22"/>
          <w:szCs w:val="22"/>
        </w:rPr>
        <w:t xml:space="preserve"> te doen. Dat wordt bij Versa Welzijn ook gedaan, maar is geen </w:t>
      </w:r>
      <w:r w:rsidR="005644ED">
        <w:rPr>
          <w:rFonts w:asciiTheme="minorHAnsi" w:hAnsiTheme="minorHAnsi" w:cstheme="minorHAnsi"/>
          <w:b w:val="0"/>
          <w:color w:val="auto"/>
          <w:sz w:val="22"/>
          <w:szCs w:val="22"/>
        </w:rPr>
        <w:t xml:space="preserve">vaste </w:t>
      </w:r>
      <w:r w:rsidR="00C538A9">
        <w:rPr>
          <w:rFonts w:asciiTheme="minorHAnsi" w:hAnsiTheme="minorHAnsi" w:cstheme="minorHAnsi"/>
          <w:b w:val="0"/>
          <w:color w:val="auto"/>
          <w:sz w:val="22"/>
          <w:szCs w:val="22"/>
        </w:rPr>
        <w:t>gewoonte. Een ander verschil is dat er bij SEZO een vast contactpersoon wordt aangewezen bij een langdurige traject, zoals een scheiding, waarbij veel geregeld moet</w:t>
      </w:r>
      <w:r w:rsidR="00E9060D">
        <w:rPr>
          <w:rFonts w:asciiTheme="minorHAnsi" w:hAnsiTheme="minorHAnsi" w:cstheme="minorHAnsi"/>
          <w:b w:val="0"/>
          <w:color w:val="auto"/>
          <w:sz w:val="22"/>
          <w:szCs w:val="22"/>
        </w:rPr>
        <w:t xml:space="preserve"> worden en de cliënt vaker moet terug komen. Hierdoor wordt er een vertrouwelijke band gecreëerd </w:t>
      </w:r>
      <w:r w:rsidR="00C538A9">
        <w:rPr>
          <w:rFonts w:asciiTheme="minorHAnsi" w:hAnsiTheme="minorHAnsi" w:cstheme="minorHAnsi"/>
          <w:b w:val="0"/>
          <w:color w:val="auto"/>
          <w:sz w:val="22"/>
          <w:szCs w:val="22"/>
        </w:rPr>
        <w:t xml:space="preserve">tussen cliënt en professional. </w:t>
      </w:r>
      <w:r w:rsidR="00E9060D">
        <w:rPr>
          <w:rFonts w:asciiTheme="minorHAnsi" w:hAnsiTheme="minorHAnsi" w:cstheme="minorHAnsi"/>
          <w:b w:val="0"/>
          <w:color w:val="auto"/>
          <w:sz w:val="22"/>
          <w:szCs w:val="22"/>
        </w:rPr>
        <w:t>Omdat de professional meer tijd doorbrengt met de cliënt t</w:t>
      </w:r>
      <w:r w:rsidR="00C538A9">
        <w:rPr>
          <w:rFonts w:asciiTheme="minorHAnsi" w:hAnsiTheme="minorHAnsi" w:cstheme="minorHAnsi"/>
          <w:b w:val="0"/>
          <w:color w:val="auto"/>
          <w:sz w:val="22"/>
          <w:szCs w:val="22"/>
        </w:rPr>
        <w:t>ijdens dit pro</w:t>
      </w:r>
      <w:r w:rsidR="00E9060D">
        <w:rPr>
          <w:rFonts w:asciiTheme="minorHAnsi" w:hAnsiTheme="minorHAnsi" w:cstheme="minorHAnsi"/>
          <w:b w:val="0"/>
          <w:color w:val="auto"/>
          <w:sz w:val="22"/>
          <w:szCs w:val="22"/>
        </w:rPr>
        <w:t xml:space="preserve">ces komt de zelfredzaamheid </w:t>
      </w:r>
      <w:r w:rsidR="00C538A9">
        <w:rPr>
          <w:rFonts w:asciiTheme="minorHAnsi" w:hAnsiTheme="minorHAnsi" w:cstheme="minorHAnsi"/>
          <w:b w:val="0"/>
          <w:color w:val="auto"/>
          <w:sz w:val="22"/>
          <w:szCs w:val="22"/>
        </w:rPr>
        <w:t xml:space="preserve">beter in beeld </w:t>
      </w:r>
      <w:r w:rsidR="00E9060D">
        <w:rPr>
          <w:rFonts w:asciiTheme="minorHAnsi" w:hAnsiTheme="minorHAnsi" w:cstheme="minorHAnsi"/>
          <w:b w:val="0"/>
          <w:color w:val="auto"/>
          <w:sz w:val="22"/>
          <w:szCs w:val="22"/>
        </w:rPr>
        <w:t xml:space="preserve">en is het maken van een inschatting makkelijker. </w:t>
      </w:r>
      <w:r w:rsidR="00C538A9">
        <w:rPr>
          <w:rFonts w:asciiTheme="minorHAnsi" w:hAnsiTheme="minorHAnsi" w:cstheme="minorHAnsi"/>
          <w:b w:val="0"/>
          <w:color w:val="auto"/>
          <w:sz w:val="22"/>
          <w:szCs w:val="22"/>
        </w:rPr>
        <w:t xml:space="preserve">Dit draagt dan weer bij aan </w:t>
      </w:r>
      <w:r w:rsidR="00E9060D">
        <w:rPr>
          <w:rFonts w:asciiTheme="minorHAnsi" w:hAnsiTheme="minorHAnsi" w:cstheme="minorHAnsi"/>
          <w:b w:val="0"/>
          <w:color w:val="auto"/>
          <w:sz w:val="22"/>
          <w:szCs w:val="22"/>
        </w:rPr>
        <w:t xml:space="preserve">het bieden van </w:t>
      </w:r>
      <w:r w:rsidR="00C538A9">
        <w:rPr>
          <w:rFonts w:asciiTheme="minorHAnsi" w:hAnsiTheme="minorHAnsi" w:cstheme="minorHAnsi"/>
          <w:b w:val="0"/>
          <w:color w:val="auto"/>
          <w:sz w:val="22"/>
          <w:szCs w:val="22"/>
        </w:rPr>
        <w:t xml:space="preserve">een gepaste </w:t>
      </w:r>
      <w:r w:rsidR="00E9060D">
        <w:rPr>
          <w:rFonts w:asciiTheme="minorHAnsi" w:hAnsiTheme="minorHAnsi" w:cstheme="minorHAnsi"/>
          <w:b w:val="0"/>
          <w:color w:val="auto"/>
          <w:sz w:val="22"/>
          <w:szCs w:val="22"/>
        </w:rPr>
        <w:t xml:space="preserve">mate van ondersteuning waarbij </w:t>
      </w:r>
      <w:r w:rsidR="00C538A9">
        <w:rPr>
          <w:rFonts w:asciiTheme="minorHAnsi" w:hAnsiTheme="minorHAnsi" w:cstheme="minorHAnsi"/>
          <w:b w:val="0"/>
          <w:color w:val="auto"/>
          <w:sz w:val="22"/>
          <w:szCs w:val="22"/>
        </w:rPr>
        <w:t xml:space="preserve">de zelfredzaamheid </w:t>
      </w:r>
      <w:r w:rsidR="00DA0896">
        <w:rPr>
          <w:rFonts w:asciiTheme="minorHAnsi" w:hAnsiTheme="minorHAnsi" w:cstheme="minorHAnsi"/>
          <w:b w:val="0"/>
          <w:color w:val="auto"/>
          <w:sz w:val="22"/>
          <w:szCs w:val="22"/>
        </w:rPr>
        <w:t xml:space="preserve">van een cliënt </w:t>
      </w:r>
      <w:r w:rsidR="00C538A9">
        <w:rPr>
          <w:rFonts w:asciiTheme="minorHAnsi" w:hAnsiTheme="minorHAnsi" w:cstheme="minorHAnsi"/>
          <w:b w:val="0"/>
          <w:color w:val="auto"/>
          <w:sz w:val="22"/>
          <w:szCs w:val="22"/>
        </w:rPr>
        <w:t xml:space="preserve">wordt gestimuleerd. De overeenkomsten en de verschillen tussen Versa Welzijn, SEZO en Vrouw en Vaart worden </w:t>
      </w:r>
      <w:r w:rsidR="00E9060D">
        <w:rPr>
          <w:rFonts w:asciiTheme="minorHAnsi" w:hAnsiTheme="minorHAnsi" w:cstheme="minorHAnsi"/>
          <w:b w:val="0"/>
          <w:color w:val="auto"/>
          <w:sz w:val="22"/>
          <w:szCs w:val="22"/>
        </w:rPr>
        <w:t xml:space="preserve">nader </w:t>
      </w:r>
      <w:r w:rsidR="00C538A9">
        <w:rPr>
          <w:rFonts w:asciiTheme="minorHAnsi" w:hAnsiTheme="minorHAnsi" w:cstheme="minorHAnsi"/>
          <w:b w:val="0"/>
          <w:color w:val="auto"/>
          <w:sz w:val="22"/>
          <w:szCs w:val="22"/>
        </w:rPr>
        <w:t>toegelicht in bijlage 6. In het tabel is in één oogop</w:t>
      </w:r>
      <w:r w:rsidR="004F1F0C">
        <w:rPr>
          <w:rFonts w:asciiTheme="minorHAnsi" w:hAnsiTheme="minorHAnsi" w:cstheme="minorHAnsi"/>
          <w:b w:val="0"/>
          <w:color w:val="auto"/>
          <w:sz w:val="22"/>
          <w:szCs w:val="22"/>
        </w:rPr>
        <w:t xml:space="preserve">slag te zien welke organisaties </w:t>
      </w:r>
      <w:r w:rsidR="00C538A9">
        <w:rPr>
          <w:rFonts w:asciiTheme="minorHAnsi" w:hAnsiTheme="minorHAnsi" w:cstheme="minorHAnsi"/>
          <w:b w:val="0"/>
          <w:color w:val="auto"/>
          <w:sz w:val="22"/>
          <w:szCs w:val="22"/>
        </w:rPr>
        <w:t xml:space="preserve">bepaalde handelswijze of werkwijze hanteren en hoe zij bijdragen aan de financiële zelfredzaamheid van een cliënt. </w:t>
      </w:r>
    </w:p>
    <w:p w:rsidR="00B63643" w:rsidRPr="00B63643" w:rsidRDefault="002E5C35" w:rsidP="000D499D">
      <w:pPr>
        <w:pStyle w:val="Kop1"/>
      </w:pPr>
      <w:r>
        <w:lastRenderedPageBreak/>
        <w:t>Hoofdstuk 1. Inleiding</w:t>
      </w:r>
    </w:p>
    <w:p w:rsidR="002E5C35" w:rsidRPr="002E7051" w:rsidRDefault="002E7051" w:rsidP="002E5C35">
      <w:pPr>
        <w:rPr>
          <w:rFonts w:asciiTheme="minorHAnsi" w:hAnsiTheme="minorHAnsi" w:cstheme="minorHAnsi"/>
          <w:b w:val="0"/>
          <w:color w:val="auto"/>
          <w:sz w:val="22"/>
          <w:szCs w:val="22"/>
        </w:rPr>
      </w:pPr>
      <w:r>
        <w:rPr>
          <w:rFonts w:asciiTheme="minorHAnsi" w:hAnsiTheme="minorHAnsi" w:cstheme="minorHAnsi"/>
          <w:b w:val="0"/>
          <w:color w:val="auto"/>
          <w:sz w:val="22"/>
          <w:szCs w:val="22"/>
        </w:rPr>
        <w:t xml:space="preserve">In dit hoofdstuk wordt allereerst </w:t>
      </w:r>
      <w:r w:rsidR="00D4611C">
        <w:rPr>
          <w:rFonts w:asciiTheme="minorHAnsi" w:hAnsiTheme="minorHAnsi" w:cstheme="minorHAnsi"/>
          <w:b w:val="0"/>
          <w:color w:val="auto"/>
          <w:sz w:val="22"/>
          <w:szCs w:val="22"/>
        </w:rPr>
        <w:t xml:space="preserve">het probleem in kaart gebracht en </w:t>
      </w:r>
      <w:r w:rsidR="002E5C35" w:rsidRPr="003B74C7">
        <w:rPr>
          <w:rFonts w:asciiTheme="minorHAnsi" w:hAnsiTheme="minorHAnsi" w:cstheme="minorHAnsi"/>
          <w:b w:val="0"/>
          <w:color w:val="auto"/>
          <w:sz w:val="22"/>
          <w:szCs w:val="22"/>
        </w:rPr>
        <w:t>wat de aanleiding is geweest voor dit on</w:t>
      </w:r>
      <w:r>
        <w:rPr>
          <w:rFonts w:asciiTheme="minorHAnsi" w:hAnsiTheme="minorHAnsi" w:cstheme="minorHAnsi"/>
          <w:b w:val="0"/>
          <w:color w:val="auto"/>
          <w:sz w:val="22"/>
          <w:szCs w:val="22"/>
        </w:rPr>
        <w:t>derzoek. Vervolgens zal</w:t>
      </w:r>
      <w:r w:rsidR="002E5C35" w:rsidRPr="003B74C7">
        <w:rPr>
          <w:rFonts w:asciiTheme="minorHAnsi" w:hAnsiTheme="minorHAnsi" w:cstheme="minorHAnsi"/>
          <w:b w:val="0"/>
          <w:color w:val="auto"/>
          <w:sz w:val="22"/>
          <w:szCs w:val="22"/>
        </w:rPr>
        <w:t xml:space="preserve"> het doel van het onderzoek </w:t>
      </w:r>
      <w:r w:rsidR="00635534">
        <w:rPr>
          <w:rFonts w:asciiTheme="minorHAnsi" w:hAnsiTheme="minorHAnsi" w:cstheme="minorHAnsi"/>
          <w:b w:val="0"/>
          <w:color w:val="auto"/>
          <w:sz w:val="22"/>
          <w:szCs w:val="22"/>
        </w:rPr>
        <w:t>worden beschreven en</w:t>
      </w:r>
      <w:r w:rsidR="00635534" w:rsidRPr="000F6989">
        <w:rPr>
          <w:rFonts w:asciiTheme="minorHAnsi" w:hAnsiTheme="minorHAnsi" w:cstheme="minorHAnsi"/>
          <w:b w:val="0"/>
          <w:color w:val="auto"/>
          <w:sz w:val="22"/>
          <w:szCs w:val="22"/>
        </w:rPr>
        <w:t xml:space="preserve"> </w:t>
      </w:r>
      <w:r w:rsidR="000F229C" w:rsidRPr="000F6989">
        <w:rPr>
          <w:rFonts w:asciiTheme="minorHAnsi" w:hAnsiTheme="minorHAnsi" w:cstheme="minorHAnsi"/>
          <w:b w:val="0"/>
          <w:color w:val="auto"/>
          <w:sz w:val="22"/>
          <w:szCs w:val="22"/>
        </w:rPr>
        <w:t>toegelicht</w:t>
      </w:r>
      <w:r w:rsidR="000F229C">
        <w:rPr>
          <w:rFonts w:asciiTheme="minorHAnsi" w:hAnsiTheme="minorHAnsi" w:cstheme="minorHAnsi"/>
          <w:b w:val="0"/>
          <w:color w:val="auto"/>
          <w:sz w:val="22"/>
          <w:szCs w:val="22"/>
        </w:rPr>
        <w:t xml:space="preserve"> waarom</w:t>
      </w:r>
      <w:r w:rsidR="00635534">
        <w:rPr>
          <w:rFonts w:asciiTheme="minorHAnsi" w:hAnsiTheme="minorHAnsi" w:cstheme="minorHAnsi"/>
          <w:b w:val="0"/>
          <w:color w:val="auto"/>
          <w:sz w:val="22"/>
          <w:szCs w:val="22"/>
        </w:rPr>
        <w:t xml:space="preserve"> een </w:t>
      </w:r>
      <w:r w:rsidR="00EC1DC6" w:rsidRPr="003B74C7">
        <w:rPr>
          <w:rFonts w:asciiTheme="minorHAnsi" w:hAnsiTheme="minorHAnsi" w:cstheme="minorHAnsi"/>
          <w:b w:val="0"/>
          <w:color w:val="auto"/>
          <w:sz w:val="22"/>
          <w:szCs w:val="22"/>
        </w:rPr>
        <w:t xml:space="preserve">oplossing </w:t>
      </w:r>
      <w:r w:rsidR="002E5C35" w:rsidRPr="003B74C7">
        <w:rPr>
          <w:rFonts w:asciiTheme="minorHAnsi" w:hAnsiTheme="minorHAnsi" w:cstheme="minorHAnsi"/>
          <w:b w:val="0"/>
          <w:color w:val="auto"/>
          <w:sz w:val="22"/>
          <w:szCs w:val="22"/>
        </w:rPr>
        <w:t>w</w:t>
      </w:r>
      <w:r w:rsidR="00EC1DC6" w:rsidRPr="003B74C7">
        <w:rPr>
          <w:rFonts w:asciiTheme="minorHAnsi" w:hAnsiTheme="minorHAnsi" w:cstheme="minorHAnsi"/>
          <w:b w:val="0"/>
          <w:color w:val="auto"/>
          <w:sz w:val="22"/>
          <w:szCs w:val="22"/>
        </w:rPr>
        <w:t>enselijk i</w:t>
      </w:r>
      <w:r>
        <w:rPr>
          <w:rFonts w:asciiTheme="minorHAnsi" w:hAnsiTheme="minorHAnsi" w:cstheme="minorHAnsi"/>
          <w:b w:val="0"/>
          <w:color w:val="auto"/>
          <w:sz w:val="22"/>
          <w:szCs w:val="22"/>
        </w:rPr>
        <w:t>s. Daarna</w:t>
      </w:r>
      <w:r w:rsidR="002E5C35" w:rsidRPr="003B74C7">
        <w:rPr>
          <w:rFonts w:asciiTheme="minorHAnsi" w:hAnsiTheme="minorHAnsi" w:cstheme="minorHAnsi"/>
          <w:b w:val="0"/>
          <w:color w:val="auto"/>
          <w:sz w:val="22"/>
          <w:szCs w:val="22"/>
        </w:rPr>
        <w:t xml:space="preserve"> wordt de vraagstelling uiteengezet, gebaseer</w:t>
      </w:r>
      <w:r>
        <w:rPr>
          <w:rFonts w:asciiTheme="minorHAnsi" w:hAnsiTheme="minorHAnsi" w:cstheme="minorHAnsi"/>
          <w:b w:val="0"/>
          <w:color w:val="auto"/>
          <w:sz w:val="22"/>
          <w:szCs w:val="22"/>
        </w:rPr>
        <w:t xml:space="preserve">d op het probleem en het doel. Tenslotte wordt dit hoofdstuk </w:t>
      </w:r>
      <w:r w:rsidR="002E5C35" w:rsidRPr="003B74C7">
        <w:rPr>
          <w:rFonts w:asciiTheme="minorHAnsi" w:hAnsiTheme="minorHAnsi" w:cstheme="minorHAnsi"/>
          <w:b w:val="0"/>
          <w:color w:val="auto"/>
          <w:sz w:val="22"/>
          <w:szCs w:val="22"/>
        </w:rPr>
        <w:t>afgesl</w:t>
      </w:r>
      <w:r>
        <w:rPr>
          <w:rFonts w:asciiTheme="minorHAnsi" w:hAnsiTheme="minorHAnsi" w:cstheme="minorHAnsi"/>
          <w:b w:val="0"/>
          <w:color w:val="auto"/>
          <w:sz w:val="22"/>
          <w:szCs w:val="22"/>
        </w:rPr>
        <w:t>oten met een leeswijzer</w:t>
      </w:r>
      <w:r w:rsidR="002E5C35" w:rsidRPr="003B74C7">
        <w:rPr>
          <w:rFonts w:asciiTheme="minorHAnsi" w:hAnsiTheme="minorHAnsi" w:cstheme="minorHAnsi"/>
          <w:b w:val="0"/>
          <w:color w:val="auto"/>
          <w:sz w:val="22"/>
          <w:szCs w:val="22"/>
        </w:rPr>
        <w:t>.</w:t>
      </w:r>
      <w:r w:rsidR="002E5C35" w:rsidRPr="003B74C7">
        <w:rPr>
          <w:rFonts w:asciiTheme="minorHAnsi" w:hAnsiTheme="minorHAnsi" w:cstheme="minorHAnsi"/>
          <w:b w:val="0"/>
          <w:color w:val="auto"/>
          <w:sz w:val="22"/>
          <w:szCs w:val="22"/>
        </w:rPr>
        <w:br/>
      </w:r>
    </w:p>
    <w:p w:rsidR="00D37CA0" w:rsidRPr="00D37CA0" w:rsidRDefault="002E5C35" w:rsidP="00D37CA0">
      <w:pPr>
        <w:rPr>
          <w:rFonts w:asciiTheme="minorHAnsi" w:hAnsiTheme="minorHAnsi" w:cstheme="minorHAnsi"/>
          <w:bCs/>
          <w:color w:val="auto"/>
          <w:sz w:val="22"/>
          <w:szCs w:val="22"/>
        </w:rPr>
      </w:pPr>
      <w:r w:rsidRPr="003B74C7">
        <w:rPr>
          <w:rFonts w:asciiTheme="minorHAnsi" w:hAnsiTheme="minorHAnsi" w:cstheme="minorHAnsi"/>
          <w:color w:val="auto"/>
          <w:sz w:val="22"/>
          <w:szCs w:val="22"/>
        </w:rPr>
        <w:t xml:space="preserve">§1.1 </w:t>
      </w:r>
      <w:r w:rsidR="00DF3D20">
        <w:rPr>
          <w:rFonts w:asciiTheme="minorHAnsi" w:hAnsiTheme="minorHAnsi" w:cstheme="minorHAnsi"/>
          <w:bCs/>
          <w:color w:val="auto"/>
          <w:sz w:val="22"/>
          <w:szCs w:val="22"/>
        </w:rPr>
        <w:t>Probleemanalyse</w:t>
      </w:r>
    </w:p>
    <w:p w:rsidR="00D37CA0" w:rsidRPr="00D37CA0" w:rsidRDefault="002E7051" w:rsidP="00D37CA0">
      <w:pPr>
        <w:pStyle w:val="Plattetekstinspringen2"/>
        <w:ind w:left="0" w:firstLine="0"/>
        <w:rPr>
          <w:rFonts w:asciiTheme="minorHAnsi" w:hAnsiTheme="minorHAnsi" w:cstheme="minorHAnsi"/>
          <w:iCs/>
          <w:sz w:val="22"/>
          <w:szCs w:val="22"/>
        </w:rPr>
      </w:pPr>
      <w:r>
        <w:rPr>
          <w:rFonts w:asciiTheme="minorHAnsi" w:hAnsiTheme="minorHAnsi" w:cstheme="minorHAnsi"/>
          <w:iCs/>
          <w:sz w:val="22"/>
          <w:szCs w:val="22"/>
        </w:rPr>
        <w:t>Sinds de verandering van een verzorgingsmaatschappij naar e</w:t>
      </w:r>
      <w:r w:rsidR="00D37CA0" w:rsidRPr="00D37CA0">
        <w:rPr>
          <w:rFonts w:asciiTheme="minorHAnsi" w:hAnsiTheme="minorHAnsi" w:cstheme="minorHAnsi"/>
          <w:iCs/>
          <w:sz w:val="22"/>
          <w:szCs w:val="22"/>
        </w:rPr>
        <w:t xml:space="preserve">en participatiemaatschappij staat burgerparticipatie hoog op de </w:t>
      </w:r>
      <w:r>
        <w:rPr>
          <w:rFonts w:asciiTheme="minorHAnsi" w:hAnsiTheme="minorHAnsi" w:cstheme="minorHAnsi"/>
          <w:iCs/>
          <w:sz w:val="22"/>
          <w:szCs w:val="22"/>
        </w:rPr>
        <w:t>overheidsagenda</w:t>
      </w:r>
      <w:r w:rsidR="00D37CA0" w:rsidRPr="00D37CA0">
        <w:rPr>
          <w:rFonts w:asciiTheme="minorHAnsi" w:hAnsiTheme="minorHAnsi" w:cstheme="minorHAnsi"/>
          <w:iCs/>
          <w:sz w:val="22"/>
          <w:szCs w:val="22"/>
        </w:rPr>
        <w:t>. Met de komst van de Wet maatschappelijke ondersteuning (hierna Wmo) in 2015 hebben de gemeenten een ondersteunende taak om burgers beter te laten participeren in de maatschappij. Versa Welzijn werkt in opdracht van de gemeente Hilv</w:t>
      </w:r>
      <w:r>
        <w:rPr>
          <w:rFonts w:asciiTheme="minorHAnsi" w:hAnsiTheme="minorHAnsi" w:cstheme="minorHAnsi"/>
          <w:iCs/>
          <w:sz w:val="22"/>
          <w:szCs w:val="22"/>
        </w:rPr>
        <w:t>ersum en zorgt ervoor</w:t>
      </w:r>
      <w:r w:rsidR="00D37CA0" w:rsidRPr="00D37CA0">
        <w:rPr>
          <w:rFonts w:asciiTheme="minorHAnsi" w:hAnsiTheme="minorHAnsi" w:cstheme="minorHAnsi"/>
          <w:iCs/>
          <w:sz w:val="22"/>
          <w:szCs w:val="22"/>
        </w:rPr>
        <w:t xml:space="preserve"> dat de gemeenschappelijke doelstelling, namelijk de eigen kracht en de zelfredzaamheid van de burger, wordt gerealiseerd. </w:t>
      </w:r>
      <w:r w:rsidR="00A27FBA">
        <w:rPr>
          <w:rFonts w:asciiTheme="minorHAnsi" w:hAnsiTheme="minorHAnsi" w:cstheme="minorHAnsi"/>
          <w:sz w:val="22"/>
          <w:szCs w:val="22"/>
        </w:rPr>
        <w:t>Z</w:t>
      </w:r>
      <w:r w:rsidR="00D37CA0" w:rsidRPr="00D37CA0">
        <w:rPr>
          <w:rFonts w:asciiTheme="minorHAnsi" w:hAnsiTheme="minorHAnsi" w:cstheme="minorHAnsi"/>
          <w:sz w:val="22"/>
          <w:szCs w:val="22"/>
        </w:rPr>
        <w:t xml:space="preserve">elfredzaamheid </w:t>
      </w:r>
      <w:r w:rsidR="00A27FBA">
        <w:rPr>
          <w:rFonts w:asciiTheme="minorHAnsi" w:hAnsiTheme="minorHAnsi" w:cstheme="minorHAnsi"/>
          <w:sz w:val="22"/>
          <w:szCs w:val="22"/>
        </w:rPr>
        <w:t xml:space="preserve">is echter </w:t>
      </w:r>
      <w:r w:rsidR="00D37CA0" w:rsidRPr="00D37CA0">
        <w:rPr>
          <w:rFonts w:asciiTheme="minorHAnsi" w:hAnsiTheme="minorHAnsi" w:cstheme="minorHAnsi"/>
          <w:sz w:val="22"/>
          <w:szCs w:val="22"/>
        </w:rPr>
        <w:t>niet bij iedereen van</w:t>
      </w:r>
      <w:r>
        <w:rPr>
          <w:rFonts w:asciiTheme="minorHAnsi" w:hAnsiTheme="minorHAnsi" w:cstheme="minorHAnsi"/>
          <w:sz w:val="22"/>
          <w:szCs w:val="22"/>
        </w:rPr>
        <w:t>zelfsprekend want s</w:t>
      </w:r>
      <w:r w:rsidR="00D37CA0" w:rsidRPr="00D37CA0">
        <w:rPr>
          <w:rFonts w:asciiTheme="minorHAnsi" w:hAnsiTheme="minorHAnsi" w:cstheme="minorHAnsi"/>
          <w:sz w:val="22"/>
          <w:szCs w:val="22"/>
        </w:rPr>
        <w:t>ommige sociaal kwetsbare groepen hebben me</w:t>
      </w:r>
      <w:r>
        <w:rPr>
          <w:rFonts w:asciiTheme="minorHAnsi" w:hAnsiTheme="minorHAnsi" w:cstheme="minorHAnsi"/>
          <w:sz w:val="22"/>
          <w:szCs w:val="22"/>
        </w:rPr>
        <w:t>er hulp en sturing nodig</w:t>
      </w:r>
      <w:r w:rsidR="00D37CA0" w:rsidRPr="00D37CA0">
        <w:rPr>
          <w:rFonts w:asciiTheme="minorHAnsi" w:hAnsiTheme="minorHAnsi" w:cstheme="minorHAnsi"/>
          <w:sz w:val="22"/>
          <w:szCs w:val="22"/>
        </w:rPr>
        <w:t xml:space="preserve">. </w:t>
      </w:r>
      <w:r>
        <w:rPr>
          <w:rFonts w:asciiTheme="minorHAnsi" w:hAnsiTheme="minorHAnsi" w:cstheme="minorHAnsi"/>
          <w:iCs/>
          <w:sz w:val="22"/>
          <w:szCs w:val="22"/>
        </w:rPr>
        <w:t>De S</w:t>
      </w:r>
      <w:r w:rsidR="00D37CA0" w:rsidRPr="00D37CA0">
        <w:rPr>
          <w:rFonts w:asciiTheme="minorHAnsi" w:hAnsiTheme="minorHAnsi" w:cstheme="minorHAnsi"/>
          <w:iCs/>
          <w:sz w:val="22"/>
          <w:szCs w:val="22"/>
        </w:rPr>
        <w:t>ociaal juridis</w:t>
      </w:r>
      <w:r w:rsidR="00D37CA0">
        <w:rPr>
          <w:rFonts w:asciiTheme="minorHAnsi" w:hAnsiTheme="minorHAnsi" w:cstheme="minorHAnsi"/>
          <w:iCs/>
          <w:sz w:val="22"/>
          <w:szCs w:val="22"/>
        </w:rPr>
        <w:t>che dienstverleners (hierna SJD’</w:t>
      </w:r>
      <w:r w:rsidR="00D37CA0" w:rsidRPr="00D37CA0">
        <w:rPr>
          <w:rFonts w:asciiTheme="minorHAnsi" w:hAnsiTheme="minorHAnsi" w:cstheme="minorHAnsi"/>
          <w:iCs/>
          <w:sz w:val="22"/>
          <w:szCs w:val="22"/>
        </w:rPr>
        <w:t xml:space="preserve">ers) van Versa Welzijn signaleren steeds vaker de trend dat alleenstaande moeders moeite hebben om financieel </w:t>
      </w:r>
      <w:r>
        <w:rPr>
          <w:rFonts w:asciiTheme="minorHAnsi" w:hAnsiTheme="minorHAnsi" w:cstheme="minorHAnsi"/>
          <w:iCs/>
          <w:sz w:val="22"/>
          <w:szCs w:val="22"/>
        </w:rPr>
        <w:t>zelfredzaam te zijn, en daardoor steeds vaker terugkomen voor financiële en</w:t>
      </w:r>
      <w:r w:rsidR="00D37CA0" w:rsidRPr="00D37CA0">
        <w:rPr>
          <w:rFonts w:asciiTheme="minorHAnsi" w:hAnsiTheme="minorHAnsi" w:cstheme="minorHAnsi"/>
          <w:iCs/>
          <w:sz w:val="22"/>
          <w:szCs w:val="22"/>
        </w:rPr>
        <w:t xml:space="preserve"> juridische hulp.</w:t>
      </w:r>
      <w:r w:rsidR="00A27FBA">
        <w:rPr>
          <w:rFonts w:asciiTheme="minorHAnsi" w:hAnsiTheme="minorHAnsi" w:cstheme="minorHAnsi"/>
          <w:iCs/>
          <w:sz w:val="22"/>
          <w:szCs w:val="22"/>
        </w:rPr>
        <w:t xml:space="preserve"> Onderstaande begrippen zijn van belang om het probleem in kaart te brengen. </w:t>
      </w:r>
    </w:p>
    <w:p w:rsidR="00595E5F" w:rsidRDefault="00595E5F" w:rsidP="00D37CA0">
      <w:pPr>
        <w:rPr>
          <w:rFonts w:asciiTheme="minorHAnsi" w:hAnsiTheme="minorHAnsi" w:cstheme="minorHAnsi"/>
          <w:sz w:val="22"/>
          <w:szCs w:val="22"/>
        </w:rPr>
      </w:pPr>
    </w:p>
    <w:p w:rsidR="00D37CA0" w:rsidRPr="00F43012" w:rsidRDefault="00D37CA0" w:rsidP="00D37CA0">
      <w:pPr>
        <w:rPr>
          <w:rFonts w:asciiTheme="minorHAnsi" w:hAnsiTheme="minorHAnsi" w:cstheme="minorHAnsi"/>
          <w:b w:val="0"/>
          <w:i/>
          <w:color w:val="auto"/>
          <w:sz w:val="22"/>
          <w:szCs w:val="22"/>
        </w:rPr>
      </w:pPr>
      <w:r w:rsidRPr="00F43012">
        <w:rPr>
          <w:rFonts w:asciiTheme="minorHAnsi" w:hAnsiTheme="minorHAnsi" w:cstheme="minorHAnsi"/>
          <w:b w:val="0"/>
          <w:i/>
          <w:color w:val="auto"/>
          <w:sz w:val="22"/>
          <w:szCs w:val="22"/>
        </w:rPr>
        <w:t>Zelfredzaamheid</w:t>
      </w:r>
    </w:p>
    <w:p w:rsidR="00D37CA0" w:rsidRPr="00D37CA0" w:rsidRDefault="00D37CA0" w:rsidP="00D37CA0">
      <w:pPr>
        <w:rPr>
          <w:rFonts w:asciiTheme="minorHAnsi" w:hAnsiTheme="minorHAnsi" w:cstheme="minorHAnsi"/>
          <w:b w:val="0"/>
          <w:color w:val="auto"/>
          <w:sz w:val="22"/>
          <w:szCs w:val="22"/>
        </w:rPr>
      </w:pPr>
      <w:r w:rsidRPr="00D37CA0">
        <w:rPr>
          <w:rFonts w:asciiTheme="minorHAnsi" w:hAnsiTheme="minorHAnsi" w:cstheme="minorHAnsi"/>
          <w:b w:val="0"/>
          <w:color w:val="auto"/>
          <w:sz w:val="22"/>
          <w:szCs w:val="22"/>
        </w:rPr>
        <w:t xml:space="preserve">Zelfredzaamheid wordt in de Wmo als volgt gedefinieerd: </w:t>
      </w:r>
      <w:r w:rsidRPr="00D37CA0">
        <w:rPr>
          <w:rFonts w:asciiTheme="minorHAnsi" w:hAnsiTheme="minorHAnsi" w:cstheme="minorHAnsi"/>
          <w:b w:val="0"/>
          <w:i/>
          <w:color w:val="auto"/>
          <w:sz w:val="22"/>
          <w:szCs w:val="22"/>
        </w:rPr>
        <w:t>‘</w:t>
      </w:r>
      <w:r w:rsidRPr="00D37CA0">
        <w:rPr>
          <w:rFonts w:asciiTheme="minorHAnsi" w:hAnsiTheme="minorHAnsi" w:cstheme="minorHAnsi"/>
          <w:b w:val="0"/>
          <w:color w:val="auto"/>
          <w:sz w:val="22"/>
          <w:szCs w:val="22"/>
        </w:rPr>
        <w:t>het lichamelijke, verstandelijke, geestelijke en financiële vermogen om zelf voorzieningen te treffen die deelname aan het normale maatschappelijke verkeer mogelijk maken’ (TK 2005-2007, 30131 nr. 65). Volgens de Boer en van der Lans houdt zelfredzaamheid in dat je zo min mogelijk overheidssteun nodig hebt om een zelfstandig  leven te leiden.</w:t>
      </w:r>
      <w:r w:rsidRPr="00D37CA0">
        <w:rPr>
          <w:rStyle w:val="Voetnootmarkering"/>
          <w:rFonts w:asciiTheme="minorHAnsi" w:hAnsiTheme="minorHAnsi" w:cstheme="minorHAnsi"/>
          <w:b w:val="0"/>
          <w:color w:val="auto"/>
          <w:sz w:val="22"/>
          <w:szCs w:val="22"/>
        </w:rPr>
        <w:footnoteReference w:id="1"/>
      </w:r>
      <w:r w:rsidR="00A27FBA">
        <w:rPr>
          <w:rFonts w:asciiTheme="minorHAnsi" w:hAnsiTheme="minorHAnsi" w:cstheme="minorHAnsi"/>
          <w:b w:val="0"/>
          <w:color w:val="auto"/>
          <w:sz w:val="22"/>
          <w:szCs w:val="22"/>
        </w:rPr>
        <w:t xml:space="preserve"> In de zelfredzaamheid-</w:t>
      </w:r>
      <w:r w:rsidRPr="00D37CA0">
        <w:rPr>
          <w:rFonts w:asciiTheme="minorHAnsi" w:hAnsiTheme="minorHAnsi" w:cstheme="minorHAnsi"/>
          <w:b w:val="0"/>
          <w:color w:val="auto"/>
          <w:sz w:val="22"/>
          <w:szCs w:val="22"/>
        </w:rPr>
        <w:t xml:space="preserve">matrix (GGD Amsterdam, 2017) staat volledige zelfredzaamheid voor het uitsluitend generen van inkomsten uit werk, pensioen of vrijwillige inkomensvoorziening waarbij er aan het eind van de maand geld over blijft en er geen schulden gemaakt zijn. Echter blijkt zelfredzaamheid in de praktijk niet altijd voor iedereen even vanzelfsprekend, zo spreken de SJD’ers van Versa Welzijn tijdens een oriënterend gesprek. </w:t>
      </w:r>
    </w:p>
    <w:p w:rsidR="00D37CA0" w:rsidRPr="00D37CA0" w:rsidRDefault="00D37CA0" w:rsidP="00D37CA0">
      <w:pPr>
        <w:rPr>
          <w:rFonts w:asciiTheme="minorHAnsi" w:hAnsiTheme="minorHAnsi" w:cstheme="minorHAnsi"/>
          <w:b w:val="0"/>
          <w:color w:val="auto"/>
          <w:sz w:val="22"/>
          <w:szCs w:val="22"/>
        </w:rPr>
      </w:pPr>
    </w:p>
    <w:p w:rsidR="00D37CA0" w:rsidRPr="00F43012" w:rsidRDefault="00D37CA0" w:rsidP="00D37CA0">
      <w:pPr>
        <w:rPr>
          <w:rFonts w:asciiTheme="minorHAnsi" w:hAnsiTheme="minorHAnsi" w:cstheme="minorHAnsi"/>
          <w:b w:val="0"/>
          <w:i/>
          <w:color w:val="auto"/>
          <w:sz w:val="22"/>
          <w:szCs w:val="22"/>
        </w:rPr>
      </w:pPr>
      <w:r w:rsidRPr="00F43012">
        <w:rPr>
          <w:rFonts w:asciiTheme="minorHAnsi" w:hAnsiTheme="minorHAnsi" w:cstheme="minorHAnsi"/>
          <w:b w:val="0"/>
          <w:i/>
          <w:color w:val="auto"/>
          <w:sz w:val="22"/>
          <w:szCs w:val="22"/>
        </w:rPr>
        <w:t>Alleenstaande moeders</w:t>
      </w:r>
    </w:p>
    <w:p w:rsidR="00D37CA0" w:rsidRPr="00D37CA0" w:rsidRDefault="00D37CA0" w:rsidP="00D37CA0">
      <w:pPr>
        <w:rPr>
          <w:rFonts w:asciiTheme="minorHAnsi" w:hAnsiTheme="minorHAnsi" w:cstheme="minorHAnsi"/>
          <w:b w:val="0"/>
          <w:color w:val="auto"/>
          <w:sz w:val="22"/>
          <w:szCs w:val="22"/>
          <w:u w:val="single"/>
        </w:rPr>
      </w:pPr>
      <w:r w:rsidRPr="00D37CA0">
        <w:rPr>
          <w:rFonts w:asciiTheme="minorHAnsi" w:hAnsiTheme="minorHAnsi" w:cstheme="minorHAnsi"/>
          <w:b w:val="0"/>
          <w:color w:val="auto"/>
          <w:sz w:val="22"/>
          <w:szCs w:val="22"/>
        </w:rPr>
        <w:t>Alleenstaande moeders met een minimuminkomen zijn een sociaal kwetsbare groep binnen de samenleving waardoor zij ook op financieel vlak kwetsbaar kunnen zijn. Na het wegvallen van een partner komt de gehele finan</w:t>
      </w:r>
      <w:r w:rsidR="002E7051">
        <w:rPr>
          <w:rFonts w:asciiTheme="minorHAnsi" w:hAnsiTheme="minorHAnsi" w:cstheme="minorHAnsi"/>
          <w:b w:val="0"/>
          <w:color w:val="auto"/>
          <w:sz w:val="22"/>
          <w:szCs w:val="22"/>
        </w:rPr>
        <w:t xml:space="preserve">ciële verantwoordelijkheid op </w:t>
      </w:r>
      <w:r w:rsidRPr="00D37CA0">
        <w:rPr>
          <w:rFonts w:asciiTheme="minorHAnsi" w:hAnsiTheme="minorHAnsi" w:cstheme="minorHAnsi"/>
          <w:b w:val="0"/>
          <w:color w:val="auto"/>
          <w:sz w:val="22"/>
          <w:szCs w:val="22"/>
        </w:rPr>
        <w:t xml:space="preserve">de alleenstaande moeder. Volgens het CBS (2009, p.29) hebben alleenstaande moeders met een minimuminkomen minder te besteden dan moeders met een partner. Bij het wegvallen van een partner ontstaat er een financiële achteruitgang en is de kans groter dat ze sneller in de financiële problemen zullen raken. Ook kunnen ze minder deelnemen aan sociale activiteiten waardoor er meer kans is om in een sociaal isolement terecht te komen (Nji, 2014 p.10). Van alle huishoudens komt armoede het meeste voor bij eenoudergezinnen en alleenstaanden, zo staat in het onderzoeksrapport </w:t>
      </w:r>
      <w:r w:rsidRPr="00D37CA0">
        <w:rPr>
          <w:rFonts w:asciiTheme="minorHAnsi" w:hAnsiTheme="minorHAnsi" w:cstheme="minorHAnsi"/>
          <w:b w:val="0"/>
          <w:i/>
          <w:color w:val="auto"/>
          <w:sz w:val="22"/>
          <w:szCs w:val="22"/>
        </w:rPr>
        <w:t xml:space="preserve">Armoedesignalement </w:t>
      </w:r>
      <w:r w:rsidRPr="00D37CA0">
        <w:rPr>
          <w:rFonts w:asciiTheme="minorHAnsi" w:hAnsiTheme="minorHAnsi" w:cstheme="minorHAnsi"/>
          <w:b w:val="0"/>
          <w:color w:val="auto"/>
          <w:sz w:val="22"/>
          <w:szCs w:val="22"/>
        </w:rPr>
        <w:t>van het SCP en het CBS.</w:t>
      </w:r>
      <w:r w:rsidRPr="00D37CA0">
        <w:rPr>
          <w:rStyle w:val="Voetnootmarkering"/>
          <w:rFonts w:asciiTheme="minorHAnsi" w:hAnsiTheme="minorHAnsi" w:cstheme="minorHAnsi"/>
          <w:b w:val="0"/>
          <w:color w:val="auto"/>
          <w:sz w:val="22"/>
          <w:szCs w:val="22"/>
        </w:rPr>
        <w:footnoteReference w:id="2"/>
      </w:r>
      <w:r w:rsidRPr="00D37CA0">
        <w:rPr>
          <w:rFonts w:asciiTheme="minorHAnsi" w:hAnsiTheme="minorHAnsi" w:cstheme="minorHAnsi"/>
          <w:b w:val="0"/>
          <w:color w:val="auto"/>
          <w:sz w:val="22"/>
          <w:szCs w:val="22"/>
        </w:rPr>
        <w:t xml:space="preserve"> </w:t>
      </w:r>
    </w:p>
    <w:p w:rsidR="00D37CA0" w:rsidRPr="00B74A90" w:rsidRDefault="00D37CA0" w:rsidP="00D37CA0">
      <w:pPr>
        <w:rPr>
          <w:rFonts w:asciiTheme="minorHAnsi" w:hAnsiTheme="minorHAnsi" w:cstheme="minorHAnsi"/>
          <w:b w:val="0"/>
          <w:color w:val="943634" w:themeColor="accent2" w:themeShade="BF"/>
          <w:sz w:val="22"/>
          <w:szCs w:val="22"/>
        </w:rPr>
      </w:pPr>
      <w:r w:rsidRPr="00D37CA0">
        <w:rPr>
          <w:rFonts w:asciiTheme="minorHAnsi" w:hAnsiTheme="minorHAnsi" w:cstheme="minorHAnsi"/>
          <w:b w:val="0"/>
          <w:color w:val="auto"/>
          <w:sz w:val="22"/>
          <w:szCs w:val="22"/>
        </w:rPr>
        <w:t>Voor Versa Welzijn is het ondersteunen van alleenstaande moeders een belangrijk thema omdat alleenstaande moeders de zorg dragen voor zichzelf en de kinderen</w:t>
      </w:r>
      <w:r w:rsidR="00635808">
        <w:rPr>
          <w:rFonts w:asciiTheme="minorHAnsi" w:hAnsiTheme="minorHAnsi" w:cstheme="minorHAnsi"/>
          <w:b w:val="0"/>
          <w:color w:val="auto"/>
          <w:sz w:val="22"/>
          <w:szCs w:val="22"/>
        </w:rPr>
        <w:t xml:space="preserve"> en </w:t>
      </w:r>
      <w:r w:rsidR="00635808" w:rsidRPr="00D37CA0">
        <w:rPr>
          <w:rFonts w:asciiTheme="minorHAnsi" w:hAnsiTheme="minorHAnsi" w:cstheme="minorHAnsi"/>
          <w:b w:val="0"/>
          <w:color w:val="auto"/>
          <w:sz w:val="22"/>
          <w:szCs w:val="22"/>
        </w:rPr>
        <w:t xml:space="preserve">kunnen </w:t>
      </w:r>
      <w:r w:rsidR="00635808">
        <w:rPr>
          <w:rFonts w:asciiTheme="minorHAnsi" w:hAnsiTheme="minorHAnsi" w:cstheme="minorHAnsi"/>
          <w:b w:val="0"/>
          <w:color w:val="auto"/>
          <w:sz w:val="22"/>
          <w:szCs w:val="22"/>
        </w:rPr>
        <w:t>stuiten op allerlei obstakels</w:t>
      </w:r>
      <w:r w:rsidRPr="00D37CA0">
        <w:rPr>
          <w:rFonts w:asciiTheme="minorHAnsi" w:hAnsiTheme="minorHAnsi" w:cstheme="minorHAnsi"/>
          <w:b w:val="0"/>
          <w:color w:val="auto"/>
          <w:sz w:val="22"/>
          <w:szCs w:val="22"/>
        </w:rPr>
        <w:t>. Een lage mate van zelfredzaamheid van een persoon met een jong kind, is in het algemeen ernstiger dan dezelfde lage mate van zelfredzaamheid van een persoon die enkel verantwoordelijkheid draagt voor zichzelf.</w:t>
      </w:r>
      <w:r w:rsidRPr="00D37CA0">
        <w:rPr>
          <w:rStyle w:val="Voetnootmarkering"/>
          <w:rFonts w:asciiTheme="minorHAnsi" w:hAnsiTheme="minorHAnsi" w:cstheme="minorHAnsi"/>
          <w:b w:val="0"/>
          <w:color w:val="auto"/>
          <w:sz w:val="22"/>
          <w:szCs w:val="22"/>
        </w:rPr>
        <w:footnoteReference w:id="3"/>
      </w:r>
      <w:r w:rsidRPr="00D37CA0">
        <w:rPr>
          <w:rFonts w:asciiTheme="minorHAnsi" w:hAnsiTheme="minorHAnsi" w:cstheme="minorHAnsi"/>
          <w:b w:val="0"/>
          <w:color w:val="auto"/>
          <w:sz w:val="22"/>
          <w:szCs w:val="22"/>
        </w:rPr>
        <w:t xml:space="preserve"> </w:t>
      </w:r>
      <w:r w:rsidRPr="000F6989">
        <w:rPr>
          <w:rFonts w:asciiTheme="minorHAnsi" w:hAnsiTheme="minorHAnsi" w:cstheme="minorHAnsi"/>
          <w:b w:val="0"/>
          <w:color w:val="auto"/>
          <w:sz w:val="22"/>
          <w:szCs w:val="22"/>
        </w:rPr>
        <w:t>Kortom, vanwege het feit dat alleenstaande moeders een extra grote verantwoordelijkheid dragen, is een preventieve aanpak wenselijk om te voorkomen dat zij in de financiële problem</w:t>
      </w:r>
      <w:r w:rsidR="00255714" w:rsidRPr="000F6989">
        <w:rPr>
          <w:rFonts w:asciiTheme="minorHAnsi" w:hAnsiTheme="minorHAnsi" w:cstheme="minorHAnsi"/>
          <w:b w:val="0"/>
          <w:color w:val="auto"/>
          <w:sz w:val="22"/>
          <w:szCs w:val="22"/>
        </w:rPr>
        <w:t>en raken en hun kinderen daarin</w:t>
      </w:r>
      <w:r w:rsidR="00322806" w:rsidRPr="000F6989">
        <w:rPr>
          <w:rFonts w:asciiTheme="minorHAnsi" w:hAnsiTheme="minorHAnsi" w:cstheme="minorHAnsi"/>
          <w:b w:val="0"/>
          <w:color w:val="auto"/>
          <w:sz w:val="22"/>
          <w:szCs w:val="22"/>
        </w:rPr>
        <w:t xml:space="preserve"> </w:t>
      </w:r>
      <w:r w:rsidRPr="000F6989">
        <w:rPr>
          <w:rFonts w:asciiTheme="minorHAnsi" w:hAnsiTheme="minorHAnsi" w:cstheme="minorHAnsi"/>
          <w:b w:val="0"/>
          <w:color w:val="auto"/>
          <w:sz w:val="22"/>
          <w:szCs w:val="22"/>
        </w:rPr>
        <w:t xml:space="preserve">worden </w:t>
      </w:r>
      <w:r w:rsidR="00322806" w:rsidRPr="000F6989">
        <w:rPr>
          <w:rFonts w:asciiTheme="minorHAnsi" w:hAnsiTheme="minorHAnsi" w:cstheme="minorHAnsi"/>
          <w:b w:val="0"/>
          <w:color w:val="auto"/>
          <w:sz w:val="22"/>
          <w:szCs w:val="22"/>
        </w:rPr>
        <w:t>mee</w:t>
      </w:r>
      <w:r w:rsidRPr="000F6989">
        <w:rPr>
          <w:rFonts w:asciiTheme="minorHAnsi" w:hAnsiTheme="minorHAnsi" w:cstheme="minorHAnsi"/>
          <w:b w:val="0"/>
          <w:color w:val="auto"/>
          <w:sz w:val="22"/>
          <w:szCs w:val="22"/>
        </w:rPr>
        <w:t xml:space="preserve">genomen. </w:t>
      </w:r>
    </w:p>
    <w:p w:rsidR="00D37CA0" w:rsidRPr="00D37CA0" w:rsidRDefault="00D37CA0" w:rsidP="00D37CA0">
      <w:pPr>
        <w:tabs>
          <w:tab w:val="left" w:pos="5340"/>
        </w:tabs>
        <w:rPr>
          <w:rFonts w:asciiTheme="minorHAnsi" w:hAnsiTheme="minorHAnsi" w:cstheme="minorHAnsi"/>
          <w:b w:val="0"/>
          <w:color w:val="auto"/>
          <w:sz w:val="22"/>
          <w:szCs w:val="22"/>
        </w:rPr>
      </w:pPr>
      <w:r w:rsidRPr="00D37CA0">
        <w:rPr>
          <w:rFonts w:asciiTheme="minorHAnsi" w:hAnsiTheme="minorHAnsi" w:cstheme="minorHAnsi"/>
          <w:b w:val="0"/>
          <w:color w:val="auto"/>
          <w:sz w:val="22"/>
          <w:szCs w:val="22"/>
        </w:rPr>
        <w:lastRenderedPageBreak/>
        <w:t>De positie van de alleenstaande m</w:t>
      </w:r>
      <w:r w:rsidR="00322806">
        <w:rPr>
          <w:rFonts w:asciiTheme="minorHAnsi" w:hAnsiTheme="minorHAnsi" w:cstheme="minorHAnsi"/>
          <w:b w:val="0"/>
          <w:color w:val="auto"/>
          <w:sz w:val="22"/>
          <w:szCs w:val="22"/>
        </w:rPr>
        <w:t xml:space="preserve">oeders </w:t>
      </w:r>
      <w:r w:rsidRPr="00D37CA0">
        <w:rPr>
          <w:rFonts w:asciiTheme="minorHAnsi" w:hAnsiTheme="minorHAnsi" w:cstheme="minorHAnsi"/>
          <w:b w:val="0"/>
          <w:color w:val="auto"/>
          <w:sz w:val="22"/>
          <w:szCs w:val="22"/>
        </w:rPr>
        <w:t>in dit onderzoek zal zich beperken tot niet zelfredzame alleenstaande moeders, beperkt zelfredzame alleenstaande moeders en voldoende zelfredzame alleenstaande m</w:t>
      </w:r>
      <w:r w:rsidR="009B6AC1">
        <w:rPr>
          <w:rFonts w:asciiTheme="minorHAnsi" w:hAnsiTheme="minorHAnsi" w:cstheme="minorHAnsi"/>
          <w:b w:val="0"/>
          <w:color w:val="auto"/>
          <w:sz w:val="22"/>
          <w:szCs w:val="22"/>
        </w:rPr>
        <w:t>oeders</w:t>
      </w:r>
      <w:r w:rsidRPr="00D37CA0">
        <w:rPr>
          <w:rFonts w:asciiTheme="minorHAnsi" w:hAnsiTheme="minorHAnsi" w:cstheme="minorHAnsi"/>
          <w:b w:val="0"/>
          <w:color w:val="auto"/>
          <w:sz w:val="22"/>
          <w:szCs w:val="22"/>
        </w:rPr>
        <w:t xml:space="preserve">. </w:t>
      </w:r>
      <w:r w:rsidR="009B6AC1">
        <w:rPr>
          <w:rFonts w:asciiTheme="minorHAnsi" w:hAnsiTheme="minorHAnsi" w:cstheme="minorHAnsi"/>
          <w:b w:val="0"/>
          <w:color w:val="auto"/>
          <w:sz w:val="22"/>
          <w:szCs w:val="22"/>
        </w:rPr>
        <w:t>Een eventuele schuldenproblematiek zal aan de orde komen. Het onderzoek zal gericht zijn op het beschrijven en ontwikkelen van een preventieve</w:t>
      </w:r>
      <w:r w:rsidRPr="00D37CA0">
        <w:rPr>
          <w:rFonts w:asciiTheme="minorHAnsi" w:hAnsiTheme="minorHAnsi" w:cstheme="minorHAnsi"/>
          <w:b w:val="0"/>
          <w:color w:val="auto"/>
          <w:sz w:val="22"/>
          <w:szCs w:val="22"/>
        </w:rPr>
        <w:t xml:space="preserve"> </w:t>
      </w:r>
      <w:r w:rsidR="009B6AC1">
        <w:rPr>
          <w:rFonts w:asciiTheme="minorHAnsi" w:hAnsiTheme="minorHAnsi" w:cstheme="minorHAnsi"/>
          <w:b w:val="0"/>
          <w:color w:val="auto"/>
          <w:sz w:val="22"/>
          <w:szCs w:val="22"/>
        </w:rPr>
        <w:t>aanpak</w:t>
      </w:r>
      <w:r w:rsidRPr="00D37CA0">
        <w:rPr>
          <w:rFonts w:asciiTheme="minorHAnsi" w:hAnsiTheme="minorHAnsi" w:cstheme="minorHAnsi"/>
          <w:b w:val="0"/>
          <w:color w:val="auto"/>
          <w:sz w:val="22"/>
          <w:szCs w:val="22"/>
        </w:rPr>
        <w:t xml:space="preserve"> om </w:t>
      </w:r>
      <w:r w:rsidR="009B6AC1">
        <w:rPr>
          <w:rFonts w:asciiTheme="minorHAnsi" w:hAnsiTheme="minorHAnsi" w:cstheme="minorHAnsi"/>
          <w:b w:val="0"/>
          <w:color w:val="auto"/>
          <w:sz w:val="22"/>
          <w:szCs w:val="22"/>
        </w:rPr>
        <w:t xml:space="preserve">alleenstaande moeders </w:t>
      </w:r>
      <w:r w:rsidRPr="00D37CA0">
        <w:rPr>
          <w:rFonts w:asciiTheme="minorHAnsi" w:hAnsiTheme="minorHAnsi" w:cstheme="minorHAnsi"/>
          <w:b w:val="0"/>
          <w:color w:val="auto"/>
          <w:sz w:val="22"/>
          <w:szCs w:val="22"/>
        </w:rPr>
        <w:t xml:space="preserve">niet in verdere financiële problemen terecht te </w:t>
      </w:r>
      <w:r w:rsidR="009B6AC1">
        <w:rPr>
          <w:rFonts w:asciiTheme="minorHAnsi" w:hAnsiTheme="minorHAnsi" w:cstheme="minorHAnsi"/>
          <w:b w:val="0"/>
          <w:color w:val="auto"/>
          <w:sz w:val="22"/>
          <w:szCs w:val="22"/>
        </w:rPr>
        <w:t xml:space="preserve">laten </w:t>
      </w:r>
      <w:r w:rsidRPr="00D37CA0">
        <w:rPr>
          <w:rFonts w:asciiTheme="minorHAnsi" w:hAnsiTheme="minorHAnsi" w:cstheme="minorHAnsi"/>
          <w:b w:val="0"/>
          <w:color w:val="auto"/>
          <w:sz w:val="22"/>
          <w:szCs w:val="22"/>
        </w:rPr>
        <w:t xml:space="preserve">komen. </w:t>
      </w:r>
    </w:p>
    <w:p w:rsidR="00D37CA0" w:rsidRPr="00D37CA0" w:rsidRDefault="00D37CA0" w:rsidP="00D37CA0">
      <w:pPr>
        <w:tabs>
          <w:tab w:val="left" w:pos="5340"/>
        </w:tabs>
        <w:rPr>
          <w:rFonts w:asciiTheme="minorHAnsi" w:hAnsiTheme="minorHAnsi" w:cstheme="minorHAnsi"/>
          <w:b w:val="0"/>
          <w:i/>
          <w:color w:val="auto"/>
          <w:sz w:val="22"/>
          <w:szCs w:val="22"/>
        </w:rPr>
      </w:pPr>
    </w:p>
    <w:p w:rsidR="00D37CA0" w:rsidRPr="00F43012" w:rsidRDefault="00D37CA0" w:rsidP="00D37CA0">
      <w:pPr>
        <w:tabs>
          <w:tab w:val="left" w:pos="5340"/>
        </w:tabs>
        <w:rPr>
          <w:rFonts w:asciiTheme="minorHAnsi" w:hAnsiTheme="minorHAnsi" w:cstheme="minorHAnsi"/>
          <w:b w:val="0"/>
          <w:i/>
          <w:color w:val="auto"/>
          <w:sz w:val="22"/>
          <w:szCs w:val="22"/>
        </w:rPr>
      </w:pPr>
      <w:r w:rsidRPr="00F43012">
        <w:rPr>
          <w:rFonts w:asciiTheme="minorHAnsi" w:hAnsiTheme="minorHAnsi" w:cstheme="minorHAnsi"/>
          <w:b w:val="0"/>
          <w:i/>
          <w:color w:val="auto"/>
          <w:sz w:val="22"/>
          <w:szCs w:val="22"/>
        </w:rPr>
        <w:t>Dilemma belangen</w:t>
      </w:r>
    </w:p>
    <w:p w:rsidR="00D37CA0" w:rsidRPr="00D37CA0" w:rsidRDefault="002E7051" w:rsidP="00D37CA0">
      <w:pPr>
        <w:tabs>
          <w:tab w:val="left" w:pos="5340"/>
        </w:tabs>
        <w:rPr>
          <w:rFonts w:asciiTheme="minorHAnsi" w:hAnsiTheme="minorHAnsi" w:cstheme="minorHAnsi"/>
          <w:b w:val="0"/>
          <w:color w:val="auto"/>
          <w:sz w:val="22"/>
          <w:szCs w:val="22"/>
        </w:rPr>
      </w:pPr>
      <w:r>
        <w:rPr>
          <w:rFonts w:asciiTheme="minorHAnsi" w:hAnsiTheme="minorHAnsi" w:cstheme="minorHAnsi"/>
          <w:b w:val="0"/>
          <w:color w:val="auto"/>
          <w:sz w:val="22"/>
          <w:szCs w:val="22"/>
        </w:rPr>
        <w:t>D</w:t>
      </w:r>
      <w:r w:rsidR="00D37CA0" w:rsidRPr="00D37CA0">
        <w:rPr>
          <w:rFonts w:asciiTheme="minorHAnsi" w:hAnsiTheme="minorHAnsi" w:cstheme="minorHAnsi"/>
          <w:b w:val="0"/>
          <w:color w:val="auto"/>
          <w:sz w:val="22"/>
          <w:szCs w:val="22"/>
        </w:rPr>
        <w:t>e beroepscode voor Sociaal Raadslieden waar de SJ</w:t>
      </w:r>
      <w:r>
        <w:rPr>
          <w:rFonts w:asciiTheme="minorHAnsi" w:hAnsiTheme="minorHAnsi" w:cstheme="minorHAnsi"/>
          <w:b w:val="0"/>
          <w:color w:val="auto"/>
          <w:sz w:val="22"/>
          <w:szCs w:val="22"/>
        </w:rPr>
        <w:t xml:space="preserve">D’ers van Versa Welzijn bij is  aangesloten, beschrijft </w:t>
      </w:r>
      <w:r w:rsidR="00D37CA0" w:rsidRPr="00D37CA0">
        <w:rPr>
          <w:rFonts w:asciiTheme="minorHAnsi" w:hAnsiTheme="minorHAnsi" w:cstheme="minorHAnsi"/>
          <w:b w:val="0"/>
          <w:color w:val="auto"/>
          <w:sz w:val="22"/>
          <w:szCs w:val="22"/>
        </w:rPr>
        <w:t>dat er van hen verwacht wordt dat zij cliënten zoveel mogelijk stimuleren en motiveren om zelfredzaam te zijn.</w:t>
      </w:r>
      <w:r w:rsidR="00D37CA0" w:rsidRPr="00D37CA0">
        <w:rPr>
          <w:rStyle w:val="Voetnootmarkering"/>
          <w:rFonts w:asciiTheme="minorHAnsi" w:hAnsiTheme="minorHAnsi" w:cstheme="minorHAnsi"/>
          <w:b w:val="0"/>
          <w:color w:val="auto"/>
          <w:sz w:val="22"/>
          <w:szCs w:val="22"/>
        </w:rPr>
        <w:footnoteReference w:id="4"/>
      </w:r>
      <w:r w:rsidR="00D37CA0" w:rsidRPr="00D37CA0">
        <w:rPr>
          <w:rFonts w:asciiTheme="minorHAnsi" w:hAnsiTheme="minorHAnsi" w:cstheme="minorHAnsi"/>
          <w:b w:val="0"/>
          <w:color w:val="auto"/>
          <w:sz w:val="22"/>
          <w:szCs w:val="22"/>
        </w:rPr>
        <w:t xml:space="preserve"> Zij moeten goed kunnen insch</w:t>
      </w:r>
      <w:r w:rsidR="009B6AC1">
        <w:rPr>
          <w:rFonts w:asciiTheme="minorHAnsi" w:hAnsiTheme="minorHAnsi" w:cstheme="minorHAnsi"/>
          <w:b w:val="0"/>
          <w:color w:val="auto"/>
          <w:sz w:val="22"/>
          <w:szCs w:val="22"/>
        </w:rPr>
        <w:t>atten wat de mogelijkheden zijn van een persoon</w:t>
      </w:r>
      <w:r w:rsidR="00D37CA0" w:rsidRPr="00D37CA0">
        <w:rPr>
          <w:rFonts w:asciiTheme="minorHAnsi" w:hAnsiTheme="minorHAnsi" w:cstheme="minorHAnsi"/>
          <w:b w:val="0"/>
          <w:color w:val="auto"/>
          <w:sz w:val="22"/>
          <w:szCs w:val="22"/>
        </w:rPr>
        <w:t xml:space="preserve">. De SJD’er moet ook een afweging </w:t>
      </w:r>
      <w:r w:rsidR="009B6AC1">
        <w:rPr>
          <w:rFonts w:asciiTheme="minorHAnsi" w:hAnsiTheme="minorHAnsi" w:cstheme="minorHAnsi"/>
          <w:b w:val="0"/>
          <w:color w:val="auto"/>
          <w:sz w:val="22"/>
          <w:szCs w:val="22"/>
        </w:rPr>
        <w:t xml:space="preserve">kunnen </w:t>
      </w:r>
      <w:r>
        <w:rPr>
          <w:rFonts w:asciiTheme="minorHAnsi" w:hAnsiTheme="minorHAnsi" w:cstheme="minorHAnsi"/>
          <w:b w:val="0"/>
          <w:color w:val="auto"/>
          <w:sz w:val="22"/>
          <w:szCs w:val="22"/>
        </w:rPr>
        <w:t>maken of de regie bij een</w:t>
      </w:r>
      <w:r w:rsidR="00D37CA0" w:rsidRPr="00D37CA0">
        <w:rPr>
          <w:rFonts w:asciiTheme="minorHAnsi" w:hAnsiTheme="minorHAnsi" w:cstheme="minorHAnsi"/>
          <w:b w:val="0"/>
          <w:color w:val="auto"/>
          <w:sz w:val="22"/>
          <w:szCs w:val="22"/>
        </w:rPr>
        <w:t xml:space="preserve"> cliënt</w:t>
      </w:r>
      <w:r>
        <w:rPr>
          <w:rFonts w:asciiTheme="minorHAnsi" w:hAnsiTheme="minorHAnsi" w:cstheme="minorHAnsi"/>
          <w:b w:val="0"/>
          <w:color w:val="auto"/>
          <w:sz w:val="22"/>
          <w:szCs w:val="22"/>
        </w:rPr>
        <w:t xml:space="preserve"> te laten of over zal nemen</w:t>
      </w:r>
      <w:r w:rsidR="00D37CA0" w:rsidRPr="00D37CA0">
        <w:rPr>
          <w:rFonts w:asciiTheme="minorHAnsi" w:hAnsiTheme="minorHAnsi" w:cstheme="minorHAnsi"/>
          <w:b w:val="0"/>
          <w:color w:val="auto"/>
          <w:sz w:val="22"/>
          <w:szCs w:val="22"/>
        </w:rPr>
        <w:t>. Tevens bepaalt hij met welke mate van ondersteuning de cliënt een bepaalde activiteit zelf kan uitvoeren. De mate van ondersteuning is afhankelijk van de mogelijkheden, kennis en vaardigheden van de cliënt. Deze inschatting moet de SJD’er per individu maken. De SJD’er geeft instructies en uitleg aan de cliënt en ondersteunt</w:t>
      </w:r>
      <w:r>
        <w:rPr>
          <w:rFonts w:asciiTheme="minorHAnsi" w:hAnsiTheme="minorHAnsi" w:cstheme="minorHAnsi"/>
          <w:b w:val="0"/>
          <w:color w:val="auto"/>
          <w:sz w:val="22"/>
          <w:szCs w:val="22"/>
        </w:rPr>
        <w:t>, motiveert en stimuleert</w:t>
      </w:r>
      <w:r w:rsidR="00D37CA0" w:rsidRPr="00D37CA0">
        <w:rPr>
          <w:rFonts w:asciiTheme="minorHAnsi" w:hAnsiTheme="minorHAnsi" w:cstheme="minorHAnsi"/>
          <w:b w:val="0"/>
          <w:color w:val="auto"/>
          <w:sz w:val="22"/>
          <w:szCs w:val="22"/>
        </w:rPr>
        <w:t xml:space="preserve"> hiermee dat de cliënt het zelf verder kan oplossen. De SJD’er dient de cliënt te motiveren zelf zaken uit te zoeken en het</w:t>
      </w:r>
      <w:r w:rsidR="006E6366">
        <w:rPr>
          <w:rFonts w:asciiTheme="minorHAnsi" w:hAnsiTheme="minorHAnsi" w:cstheme="minorHAnsi"/>
          <w:b w:val="0"/>
          <w:color w:val="auto"/>
          <w:sz w:val="22"/>
          <w:szCs w:val="22"/>
        </w:rPr>
        <w:t xml:space="preserve"> zelf uit te </w:t>
      </w:r>
      <w:r w:rsidR="006E6366" w:rsidRPr="000F6989">
        <w:rPr>
          <w:rFonts w:asciiTheme="minorHAnsi" w:hAnsiTheme="minorHAnsi" w:cstheme="minorHAnsi"/>
          <w:b w:val="0"/>
          <w:color w:val="auto"/>
          <w:sz w:val="22"/>
          <w:szCs w:val="22"/>
        </w:rPr>
        <w:t xml:space="preserve">voeren. </w:t>
      </w:r>
      <w:r w:rsidR="004349DC" w:rsidRPr="000F6989">
        <w:rPr>
          <w:rFonts w:asciiTheme="minorHAnsi" w:hAnsiTheme="minorHAnsi" w:cstheme="minorHAnsi"/>
          <w:b w:val="0"/>
          <w:color w:val="auto"/>
          <w:sz w:val="22"/>
          <w:szCs w:val="22"/>
        </w:rPr>
        <w:t>In het geval dat</w:t>
      </w:r>
      <w:r w:rsidR="00D37CA0" w:rsidRPr="000F6989">
        <w:rPr>
          <w:rFonts w:asciiTheme="minorHAnsi" w:hAnsiTheme="minorHAnsi" w:cstheme="minorHAnsi"/>
          <w:b w:val="0"/>
          <w:color w:val="auto"/>
          <w:sz w:val="22"/>
          <w:szCs w:val="22"/>
        </w:rPr>
        <w:t xml:space="preserve"> de cliënt</w:t>
      </w:r>
      <w:r w:rsidR="004349DC" w:rsidRPr="000F6989">
        <w:rPr>
          <w:rFonts w:asciiTheme="minorHAnsi" w:hAnsiTheme="minorHAnsi" w:cstheme="minorHAnsi"/>
          <w:b w:val="0"/>
          <w:color w:val="auto"/>
          <w:sz w:val="22"/>
          <w:szCs w:val="22"/>
        </w:rPr>
        <w:t xml:space="preserve"> ergens tegen </w:t>
      </w:r>
      <w:r w:rsidR="00556E49" w:rsidRPr="000F6989">
        <w:rPr>
          <w:rFonts w:asciiTheme="minorHAnsi" w:hAnsiTheme="minorHAnsi" w:cstheme="minorHAnsi"/>
          <w:b w:val="0"/>
          <w:color w:val="auto"/>
          <w:sz w:val="22"/>
          <w:szCs w:val="22"/>
        </w:rPr>
        <w:t>aanloopt en het verder zelf niet</w:t>
      </w:r>
      <w:r w:rsidR="00D37CA0" w:rsidRPr="000F6989">
        <w:rPr>
          <w:rFonts w:asciiTheme="minorHAnsi" w:hAnsiTheme="minorHAnsi" w:cstheme="minorHAnsi"/>
          <w:b w:val="0"/>
          <w:color w:val="auto"/>
          <w:sz w:val="22"/>
          <w:szCs w:val="22"/>
        </w:rPr>
        <w:t xml:space="preserve"> kan, dan is hulp en ondersteuning van de SJD’er gewenst.</w:t>
      </w:r>
      <w:r w:rsidR="00D37CA0" w:rsidRPr="00D37CA0">
        <w:rPr>
          <w:rFonts w:asciiTheme="minorHAnsi" w:hAnsiTheme="minorHAnsi" w:cstheme="minorHAnsi"/>
          <w:b w:val="0"/>
          <w:color w:val="auto"/>
          <w:sz w:val="22"/>
          <w:szCs w:val="22"/>
        </w:rPr>
        <w:t xml:space="preserve"> Het is dus van belang dat de SJD’er een inschatting kan maken van het zelfsturend vermogen en de zelfstandigheid van de cliënt.</w:t>
      </w:r>
      <w:r w:rsidR="00D37CA0" w:rsidRPr="00D37CA0">
        <w:rPr>
          <w:rStyle w:val="Voetnootmarkering"/>
          <w:rFonts w:asciiTheme="minorHAnsi" w:hAnsiTheme="minorHAnsi" w:cstheme="minorHAnsi"/>
          <w:b w:val="0"/>
          <w:color w:val="auto"/>
          <w:sz w:val="22"/>
          <w:szCs w:val="22"/>
        </w:rPr>
        <w:footnoteReference w:id="5"/>
      </w:r>
      <w:r w:rsidR="00D37CA0" w:rsidRPr="00D37CA0">
        <w:rPr>
          <w:rFonts w:asciiTheme="minorHAnsi" w:hAnsiTheme="minorHAnsi" w:cstheme="minorHAnsi"/>
          <w:b w:val="0"/>
          <w:color w:val="auto"/>
          <w:sz w:val="22"/>
          <w:szCs w:val="22"/>
        </w:rPr>
        <w:t xml:space="preserve"> In de praktijk werkt het echter anders en hebben de SJD’ers te maken met cliën</w:t>
      </w:r>
      <w:r w:rsidR="00604842">
        <w:rPr>
          <w:rFonts w:asciiTheme="minorHAnsi" w:hAnsiTheme="minorHAnsi" w:cstheme="minorHAnsi"/>
          <w:b w:val="0"/>
          <w:color w:val="auto"/>
          <w:sz w:val="22"/>
          <w:szCs w:val="22"/>
        </w:rPr>
        <w:t xml:space="preserve">ten die niet of beperkt </w:t>
      </w:r>
      <w:r w:rsidR="00D37CA0" w:rsidRPr="00D37CA0">
        <w:rPr>
          <w:rFonts w:asciiTheme="minorHAnsi" w:hAnsiTheme="minorHAnsi" w:cstheme="minorHAnsi"/>
          <w:b w:val="0"/>
          <w:color w:val="auto"/>
          <w:sz w:val="22"/>
          <w:szCs w:val="22"/>
        </w:rPr>
        <w:t xml:space="preserve">zelfredzaam zijn. Het dilemma is dat bij de inschatting die gemaakt dient te worden twee belangen meespelen. Enerzijds het belang van hulp en ondersteuning </w:t>
      </w:r>
      <w:r w:rsidR="009B6AC1">
        <w:rPr>
          <w:rFonts w:asciiTheme="minorHAnsi" w:hAnsiTheme="minorHAnsi" w:cstheme="minorHAnsi"/>
          <w:b w:val="0"/>
          <w:color w:val="auto"/>
          <w:sz w:val="22"/>
          <w:szCs w:val="22"/>
        </w:rPr>
        <w:t xml:space="preserve">bieden als SJD’er aan de cliënt, </w:t>
      </w:r>
      <w:r w:rsidR="00D37CA0" w:rsidRPr="00D37CA0">
        <w:rPr>
          <w:rFonts w:asciiTheme="minorHAnsi" w:hAnsiTheme="minorHAnsi" w:cstheme="minorHAnsi"/>
          <w:b w:val="0"/>
          <w:color w:val="auto"/>
          <w:sz w:val="22"/>
          <w:szCs w:val="22"/>
        </w:rPr>
        <w:t>en anderzijds het bevorderen van de financiële zelfredzaamheid</w:t>
      </w:r>
      <w:r w:rsidR="009B6AC1">
        <w:rPr>
          <w:rFonts w:asciiTheme="minorHAnsi" w:hAnsiTheme="minorHAnsi" w:cstheme="minorHAnsi"/>
          <w:b w:val="0"/>
          <w:color w:val="auto"/>
          <w:sz w:val="22"/>
          <w:szCs w:val="22"/>
        </w:rPr>
        <w:t xml:space="preserve"> en de eigen kracht van de cliënt inzetten</w:t>
      </w:r>
      <w:r w:rsidR="00D37CA0" w:rsidRPr="00D37CA0">
        <w:rPr>
          <w:rFonts w:asciiTheme="minorHAnsi" w:hAnsiTheme="minorHAnsi" w:cstheme="minorHAnsi"/>
          <w:b w:val="0"/>
          <w:color w:val="auto"/>
          <w:sz w:val="22"/>
          <w:szCs w:val="22"/>
        </w:rPr>
        <w:t xml:space="preserve">. Een helpende houding in grote mate van de SJD’er kan </w:t>
      </w:r>
      <w:r w:rsidR="00146C8E">
        <w:rPr>
          <w:rFonts w:asciiTheme="minorHAnsi" w:hAnsiTheme="minorHAnsi" w:cstheme="minorHAnsi"/>
          <w:b w:val="0"/>
          <w:color w:val="auto"/>
          <w:sz w:val="22"/>
          <w:szCs w:val="22"/>
        </w:rPr>
        <w:t xml:space="preserve">mogelijk </w:t>
      </w:r>
      <w:r w:rsidR="00D37CA0" w:rsidRPr="00D37CA0">
        <w:rPr>
          <w:rFonts w:asciiTheme="minorHAnsi" w:hAnsiTheme="minorHAnsi" w:cstheme="minorHAnsi"/>
          <w:b w:val="0"/>
          <w:color w:val="auto"/>
          <w:sz w:val="22"/>
          <w:szCs w:val="22"/>
        </w:rPr>
        <w:t>botsen met de gewenste zelfredzaamheid van de cliënt. Vanwege het feit dat deze twee belangen in het geding zijn en voor wrijving kunnen zorgen is het raadzaam om uit te zoeken hoe de SJD’ers ee</w:t>
      </w:r>
      <w:r w:rsidR="00FA13F4">
        <w:rPr>
          <w:rFonts w:asciiTheme="minorHAnsi" w:hAnsiTheme="minorHAnsi" w:cstheme="minorHAnsi"/>
          <w:b w:val="0"/>
          <w:color w:val="auto"/>
          <w:sz w:val="22"/>
          <w:szCs w:val="22"/>
        </w:rPr>
        <w:t xml:space="preserve">n balans hierin kunnen vinden. </w:t>
      </w:r>
      <w:r w:rsidR="00D37CA0" w:rsidRPr="00D37CA0">
        <w:rPr>
          <w:rFonts w:asciiTheme="minorHAnsi" w:hAnsiTheme="minorHAnsi" w:cstheme="minorHAnsi"/>
          <w:b w:val="0"/>
          <w:color w:val="auto"/>
          <w:sz w:val="22"/>
          <w:szCs w:val="22"/>
        </w:rPr>
        <w:t>Het is van belang om te weten waar de keerzijde ligt en hoe men de balans kan vinden hierin zodat hulp en ondersteuning geboden kan worden en tegelijkertijd ook de zelfredzaamheid van de cliënt</w:t>
      </w:r>
      <w:r w:rsidR="00453B1E">
        <w:rPr>
          <w:rFonts w:asciiTheme="minorHAnsi" w:hAnsiTheme="minorHAnsi" w:cstheme="minorHAnsi"/>
          <w:b w:val="0"/>
          <w:color w:val="auto"/>
          <w:sz w:val="22"/>
          <w:szCs w:val="22"/>
        </w:rPr>
        <w:t xml:space="preserve"> wordt</w:t>
      </w:r>
      <w:r w:rsidR="00D37CA0" w:rsidRPr="00D37CA0">
        <w:rPr>
          <w:rFonts w:asciiTheme="minorHAnsi" w:hAnsiTheme="minorHAnsi" w:cstheme="minorHAnsi"/>
          <w:b w:val="0"/>
          <w:color w:val="auto"/>
          <w:sz w:val="22"/>
          <w:szCs w:val="22"/>
        </w:rPr>
        <w:t xml:space="preserve"> bevorderd. </w:t>
      </w:r>
    </w:p>
    <w:p w:rsidR="00D37CA0" w:rsidRPr="00D37CA0" w:rsidRDefault="00D37CA0" w:rsidP="00D37CA0">
      <w:pPr>
        <w:rPr>
          <w:rFonts w:asciiTheme="minorHAnsi" w:hAnsiTheme="minorHAnsi" w:cstheme="minorHAnsi"/>
          <w:b w:val="0"/>
          <w:color w:val="auto"/>
          <w:sz w:val="22"/>
          <w:szCs w:val="22"/>
        </w:rPr>
      </w:pPr>
    </w:p>
    <w:p w:rsidR="00D37CA0" w:rsidRPr="00F43012" w:rsidRDefault="00D37CA0" w:rsidP="00D37CA0">
      <w:pPr>
        <w:rPr>
          <w:rFonts w:asciiTheme="minorHAnsi" w:hAnsiTheme="minorHAnsi" w:cstheme="minorHAnsi"/>
          <w:b w:val="0"/>
          <w:i/>
          <w:color w:val="auto"/>
          <w:sz w:val="22"/>
          <w:szCs w:val="22"/>
        </w:rPr>
      </w:pPr>
      <w:r w:rsidRPr="00F43012">
        <w:rPr>
          <w:rFonts w:asciiTheme="minorHAnsi" w:hAnsiTheme="minorHAnsi" w:cstheme="minorHAnsi"/>
          <w:b w:val="0"/>
          <w:i/>
          <w:color w:val="auto"/>
          <w:sz w:val="22"/>
          <w:szCs w:val="22"/>
        </w:rPr>
        <w:t>De betrokkenen</w:t>
      </w:r>
    </w:p>
    <w:p w:rsidR="00D37CA0" w:rsidRPr="00D37CA0" w:rsidRDefault="00D37CA0" w:rsidP="00D37CA0">
      <w:pPr>
        <w:rPr>
          <w:rFonts w:asciiTheme="minorHAnsi" w:hAnsiTheme="minorHAnsi" w:cstheme="minorHAnsi"/>
          <w:b w:val="0"/>
          <w:color w:val="auto"/>
          <w:sz w:val="22"/>
          <w:szCs w:val="22"/>
        </w:rPr>
      </w:pPr>
      <w:r w:rsidRPr="00D37CA0">
        <w:rPr>
          <w:rFonts w:asciiTheme="minorHAnsi" w:hAnsiTheme="minorHAnsi" w:cstheme="minorHAnsi"/>
          <w:b w:val="0"/>
          <w:color w:val="auto"/>
          <w:sz w:val="22"/>
          <w:szCs w:val="22"/>
        </w:rPr>
        <w:t>De directe betrokkenen voor dit onderzoek zijn de SJD’ers van Versa Welzijn. Tijdens het spreekuur krijgen zij te maken met hulpvragen van cliënten omtrent</w:t>
      </w:r>
      <w:r w:rsidR="00604842">
        <w:rPr>
          <w:rFonts w:asciiTheme="minorHAnsi" w:hAnsiTheme="minorHAnsi" w:cstheme="minorHAnsi"/>
          <w:b w:val="0"/>
          <w:color w:val="auto"/>
          <w:sz w:val="22"/>
          <w:szCs w:val="22"/>
        </w:rPr>
        <w:t xml:space="preserve"> verschillende juridische aangelegenheden</w:t>
      </w:r>
      <w:r w:rsidRPr="00D37CA0">
        <w:rPr>
          <w:rFonts w:asciiTheme="minorHAnsi" w:hAnsiTheme="minorHAnsi" w:cstheme="minorHAnsi"/>
          <w:b w:val="0"/>
          <w:color w:val="auto"/>
          <w:sz w:val="22"/>
          <w:szCs w:val="22"/>
        </w:rPr>
        <w:t>. De SJD’ers constateren het probleem dat alleenstaande moeder</w:t>
      </w:r>
      <w:r w:rsidR="009B6AC1">
        <w:rPr>
          <w:rFonts w:asciiTheme="minorHAnsi" w:hAnsiTheme="minorHAnsi" w:cstheme="minorHAnsi"/>
          <w:b w:val="0"/>
          <w:color w:val="auto"/>
          <w:sz w:val="22"/>
          <w:szCs w:val="22"/>
        </w:rPr>
        <w:t>s</w:t>
      </w:r>
      <w:r w:rsidRPr="00D37CA0">
        <w:rPr>
          <w:rFonts w:asciiTheme="minorHAnsi" w:hAnsiTheme="minorHAnsi" w:cstheme="minorHAnsi"/>
          <w:b w:val="0"/>
          <w:color w:val="auto"/>
          <w:sz w:val="22"/>
          <w:szCs w:val="22"/>
        </w:rPr>
        <w:t xml:space="preserve"> </w:t>
      </w:r>
      <w:r w:rsidR="00604842">
        <w:rPr>
          <w:rFonts w:asciiTheme="minorHAnsi" w:hAnsiTheme="minorHAnsi" w:cstheme="minorHAnsi"/>
          <w:b w:val="0"/>
          <w:color w:val="auto"/>
          <w:sz w:val="22"/>
          <w:szCs w:val="22"/>
        </w:rPr>
        <w:t>beperkt</w:t>
      </w:r>
      <w:r w:rsidRPr="00D37CA0">
        <w:rPr>
          <w:rFonts w:asciiTheme="minorHAnsi" w:hAnsiTheme="minorHAnsi" w:cstheme="minorHAnsi"/>
          <w:b w:val="0"/>
          <w:color w:val="auto"/>
          <w:sz w:val="22"/>
          <w:szCs w:val="22"/>
        </w:rPr>
        <w:t xml:space="preserve"> financieel zelfredzaam zijn en willen hier graag een oplossing voor. Alleenstaande moeders kunnen tegen het probleem a</w:t>
      </w:r>
      <w:r w:rsidR="00604842">
        <w:rPr>
          <w:rFonts w:asciiTheme="minorHAnsi" w:hAnsiTheme="minorHAnsi" w:cstheme="minorHAnsi"/>
          <w:b w:val="0"/>
          <w:color w:val="auto"/>
          <w:sz w:val="22"/>
          <w:szCs w:val="22"/>
        </w:rPr>
        <w:t xml:space="preserve">anlopen dat zij beperkt </w:t>
      </w:r>
      <w:r w:rsidRPr="00D37CA0">
        <w:rPr>
          <w:rFonts w:asciiTheme="minorHAnsi" w:hAnsiTheme="minorHAnsi" w:cstheme="minorHAnsi"/>
          <w:b w:val="0"/>
          <w:color w:val="auto"/>
          <w:sz w:val="22"/>
          <w:szCs w:val="22"/>
        </w:rPr>
        <w:t xml:space="preserve">zelfredzaam zijn en zijn daarin ook direct betrokken in dit onderzoek. Zij zullen er overigens ook baat bij hebben als zij hulp en ondersteuning krijgen in het vergroten van hun financiële zelfredzaamheid.  </w:t>
      </w:r>
    </w:p>
    <w:p w:rsidR="00D37CA0" w:rsidRPr="00D37CA0" w:rsidRDefault="00D37CA0" w:rsidP="00D37CA0">
      <w:pPr>
        <w:pStyle w:val="Lijstalinea"/>
        <w:spacing w:after="0" w:line="240" w:lineRule="auto"/>
        <w:ind w:left="0"/>
        <w:rPr>
          <w:rFonts w:asciiTheme="minorHAnsi" w:hAnsiTheme="minorHAnsi" w:cstheme="minorHAnsi"/>
          <w:i/>
        </w:rPr>
      </w:pPr>
    </w:p>
    <w:p w:rsidR="00D37CA0" w:rsidRPr="00F43012" w:rsidRDefault="00D37CA0" w:rsidP="00D37CA0">
      <w:pPr>
        <w:pStyle w:val="Lijstalinea"/>
        <w:spacing w:after="0" w:line="240" w:lineRule="auto"/>
        <w:ind w:left="0"/>
        <w:rPr>
          <w:rFonts w:asciiTheme="minorHAnsi" w:hAnsiTheme="minorHAnsi" w:cstheme="minorHAnsi"/>
          <w:i/>
        </w:rPr>
      </w:pPr>
      <w:r w:rsidRPr="00F43012">
        <w:rPr>
          <w:rFonts w:asciiTheme="minorHAnsi" w:hAnsiTheme="minorHAnsi" w:cstheme="minorHAnsi"/>
          <w:i/>
        </w:rPr>
        <w:t>Financiële zelfredzaamheid</w:t>
      </w:r>
    </w:p>
    <w:p w:rsidR="00D37CA0" w:rsidRPr="00C77917" w:rsidRDefault="00D37CA0" w:rsidP="00D37CA0">
      <w:pPr>
        <w:pStyle w:val="Lijstalinea"/>
        <w:spacing w:after="0" w:line="240" w:lineRule="auto"/>
        <w:ind w:left="0"/>
        <w:rPr>
          <w:rFonts w:asciiTheme="minorHAnsi" w:hAnsiTheme="minorHAnsi" w:cstheme="minorHAnsi"/>
          <w:color w:val="943634" w:themeColor="accent2" w:themeShade="BF"/>
        </w:rPr>
      </w:pPr>
      <w:r w:rsidRPr="00D37CA0">
        <w:rPr>
          <w:rFonts w:asciiTheme="minorHAnsi" w:eastAsia="Verdana" w:hAnsiTheme="minorHAnsi" w:cstheme="minorHAnsi"/>
          <w:color w:val="000000"/>
        </w:rPr>
        <w:t>De Zelfredzaamheid-matrix is een beoordelingsinstrument opgesteld door de GGD Amsterdam en geeft op de financiële domein een weergave van de mate van zelfredzaamheid van een cliënt(GGD, 2013 p.4). Dit meetinstrument za</w:t>
      </w:r>
      <w:r w:rsidR="009F5A1D">
        <w:rPr>
          <w:rFonts w:asciiTheme="minorHAnsi" w:eastAsia="Verdana" w:hAnsiTheme="minorHAnsi" w:cstheme="minorHAnsi"/>
          <w:color w:val="000000"/>
        </w:rPr>
        <w:t xml:space="preserve">l in combinatie met het begrip </w:t>
      </w:r>
      <w:r w:rsidRPr="00D37CA0">
        <w:rPr>
          <w:rFonts w:asciiTheme="minorHAnsi" w:eastAsia="Verdana" w:hAnsiTheme="minorHAnsi" w:cstheme="minorHAnsi"/>
          <w:color w:val="000000"/>
        </w:rPr>
        <w:t xml:space="preserve">financiële zelfredzaamheid van het Nibud (Nibud 2013, p.4) en de daaraan gekoppelde competenties als norm aangehouden worden in dit onderzoek om de wenselijkheid van de situatie te bepalen. </w:t>
      </w:r>
      <w:r w:rsidRPr="00D37CA0">
        <w:rPr>
          <w:rFonts w:asciiTheme="minorHAnsi" w:hAnsiTheme="minorHAnsi" w:cstheme="minorHAnsi"/>
          <w:color w:val="000000"/>
        </w:rPr>
        <w:t xml:space="preserve">Maar ook de juridisch financiële kennis van alleenstaande moeders zal inzichtelijk gemaakt worden. Er zal </w:t>
      </w:r>
      <w:r w:rsidR="00604842">
        <w:rPr>
          <w:rFonts w:asciiTheme="minorHAnsi" w:hAnsiTheme="minorHAnsi" w:cstheme="minorHAnsi"/>
          <w:color w:val="000000"/>
        </w:rPr>
        <w:t xml:space="preserve">middels interviews </w:t>
      </w:r>
      <w:r w:rsidRPr="00D37CA0">
        <w:rPr>
          <w:rFonts w:asciiTheme="minorHAnsi" w:hAnsiTheme="minorHAnsi" w:cstheme="minorHAnsi"/>
          <w:color w:val="000000"/>
        </w:rPr>
        <w:t xml:space="preserve">in kaart worden gebracht </w:t>
      </w:r>
      <w:r w:rsidR="00604842">
        <w:rPr>
          <w:rFonts w:asciiTheme="minorHAnsi" w:hAnsiTheme="minorHAnsi" w:cstheme="minorHAnsi"/>
          <w:color w:val="000000"/>
        </w:rPr>
        <w:t>of er enige kennis is</w:t>
      </w:r>
      <w:r w:rsidRPr="00D37CA0">
        <w:rPr>
          <w:rFonts w:asciiTheme="minorHAnsi" w:hAnsiTheme="minorHAnsi" w:cstheme="minorHAnsi"/>
          <w:color w:val="000000"/>
        </w:rPr>
        <w:t xml:space="preserve"> waar zij vo</w:t>
      </w:r>
      <w:r w:rsidR="00604842">
        <w:rPr>
          <w:rFonts w:asciiTheme="minorHAnsi" w:hAnsiTheme="minorHAnsi" w:cstheme="minorHAnsi"/>
          <w:color w:val="000000"/>
        </w:rPr>
        <w:t>or in aanmerking komen en hoe zij</w:t>
      </w:r>
      <w:r w:rsidRPr="00D37CA0">
        <w:rPr>
          <w:rFonts w:asciiTheme="minorHAnsi" w:hAnsiTheme="minorHAnsi" w:cstheme="minorHAnsi"/>
          <w:color w:val="000000"/>
        </w:rPr>
        <w:t xml:space="preserve"> vervolge</w:t>
      </w:r>
      <w:r w:rsidR="00604842">
        <w:rPr>
          <w:rFonts w:asciiTheme="minorHAnsi" w:hAnsiTheme="minorHAnsi" w:cstheme="minorHAnsi"/>
          <w:color w:val="000000"/>
        </w:rPr>
        <w:t>ns dienen te handelen om datgene</w:t>
      </w:r>
      <w:r w:rsidRPr="00D37CA0">
        <w:rPr>
          <w:rFonts w:asciiTheme="minorHAnsi" w:hAnsiTheme="minorHAnsi" w:cstheme="minorHAnsi"/>
          <w:color w:val="000000"/>
        </w:rPr>
        <w:t xml:space="preserve"> te verkrijgen w</w:t>
      </w:r>
      <w:r w:rsidR="00604842">
        <w:rPr>
          <w:rFonts w:asciiTheme="minorHAnsi" w:hAnsiTheme="minorHAnsi" w:cstheme="minorHAnsi"/>
          <w:color w:val="000000"/>
        </w:rPr>
        <w:t xml:space="preserve">aar zij recht op hebben. Hierbij moet gedacht worden </w:t>
      </w:r>
      <w:r w:rsidRPr="00D37CA0">
        <w:rPr>
          <w:rFonts w:asciiTheme="minorHAnsi" w:hAnsiTheme="minorHAnsi" w:cstheme="minorHAnsi"/>
          <w:color w:val="000000"/>
        </w:rPr>
        <w:t>aan huurtoesl</w:t>
      </w:r>
      <w:r w:rsidR="001F49DB">
        <w:rPr>
          <w:rFonts w:asciiTheme="minorHAnsi" w:hAnsiTheme="minorHAnsi" w:cstheme="minorHAnsi"/>
          <w:color w:val="000000"/>
        </w:rPr>
        <w:t>ag, zorgtoeslag en kindgebonden</w:t>
      </w:r>
      <w:r w:rsidR="000F6989">
        <w:rPr>
          <w:rFonts w:asciiTheme="minorHAnsi" w:hAnsiTheme="minorHAnsi" w:cstheme="minorHAnsi"/>
          <w:color w:val="000000"/>
        </w:rPr>
        <w:t xml:space="preserve"> </w:t>
      </w:r>
      <w:r w:rsidRPr="00D37CA0">
        <w:rPr>
          <w:rFonts w:asciiTheme="minorHAnsi" w:hAnsiTheme="minorHAnsi" w:cstheme="minorHAnsi"/>
          <w:color w:val="000000"/>
        </w:rPr>
        <w:t xml:space="preserve">budget maar ook minimaregelingen van de gemeente </w:t>
      </w:r>
      <w:r w:rsidRPr="00D37CA0">
        <w:rPr>
          <w:rFonts w:asciiTheme="minorHAnsi" w:hAnsiTheme="minorHAnsi" w:cstheme="minorHAnsi"/>
          <w:color w:val="000000"/>
        </w:rPr>
        <w:lastRenderedPageBreak/>
        <w:t xml:space="preserve">Hilversum. </w:t>
      </w:r>
      <w:r w:rsidRPr="000F6989">
        <w:rPr>
          <w:rFonts w:asciiTheme="minorHAnsi" w:hAnsiTheme="minorHAnsi" w:cstheme="minorHAnsi"/>
        </w:rPr>
        <w:t xml:space="preserve">Kortom, de financiële zelfredzaamheid </w:t>
      </w:r>
      <w:r w:rsidR="001F49DB" w:rsidRPr="000F6989">
        <w:rPr>
          <w:rFonts w:asciiTheme="minorHAnsi" w:hAnsiTheme="minorHAnsi" w:cstheme="minorHAnsi"/>
        </w:rPr>
        <w:t xml:space="preserve">en </w:t>
      </w:r>
      <w:r w:rsidRPr="000F6989">
        <w:rPr>
          <w:rFonts w:asciiTheme="minorHAnsi" w:hAnsiTheme="minorHAnsi" w:cstheme="minorHAnsi"/>
        </w:rPr>
        <w:t xml:space="preserve">juridische kennis </w:t>
      </w:r>
      <w:r w:rsidR="00C77917" w:rsidRPr="000F6989">
        <w:rPr>
          <w:rFonts w:asciiTheme="minorHAnsi" w:hAnsiTheme="minorHAnsi" w:cstheme="minorHAnsi"/>
        </w:rPr>
        <w:t>zijn relevant</w:t>
      </w:r>
      <w:r w:rsidR="009B6AC1" w:rsidRPr="000F6989">
        <w:rPr>
          <w:rFonts w:asciiTheme="minorHAnsi" w:hAnsiTheme="minorHAnsi" w:cstheme="minorHAnsi"/>
        </w:rPr>
        <w:t xml:space="preserve"> </w:t>
      </w:r>
      <w:r w:rsidRPr="000F6989">
        <w:rPr>
          <w:rFonts w:asciiTheme="minorHAnsi" w:hAnsiTheme="minorHAnsi" w:cstheme="minorHAnsi"/>
        </w:rPr>
        <w:t>om de financiële zelfredzaamheid te vergroten</w:t>
      </w:r>
      <w:r w:rsidR="00C77917" w:rsidRPr="000F6989">
        <w:rPr>
          <w:rFonts w:asciiTheme="minorHAnsi" w:hAnsiTheme="minorHAnsi" w:cstheme="minorHAnsi"/>
        </w:rPr>
        <w:t xml:space="preserve"> en</w:t>
      </w:r>
      <w:r w:rsidRPr="000F6989">
        <w:rPr>
          <w:rFonts w:asciiTheme="minorHAnsi" w:hAnsiTheme="minorHAnsi" w:cstheme="minorHAnsi"/>
        </w:rPr>
        <w:t xml:space="preserve"> zullen aan bod komen in het onderzoek.</w:t>
      </w:r>
    </w:p>
    <w:p w:rsidR="00DF3D20" w:rsidRDefault="00DF3D20" w:rsidP="00DF3D20">
      <w:pPr>
        <w:rPr>
          <w:rFonts w:asciiTheme="minorHAnsi" w:eastAsia="Verdana" w:hAnsiTheme="minorHAnsi" w:cstheme="minorHAnsi"/>
          <w:b w:val="0"/>
          <w:color w:val="000000"/>
          <w:sz w:val="22"/>
          <w:szCs w:val="22"/>
          <w:lang w:eastAsia="nl-NL"/>
        </w:rPr>
      </w:pPr>
    </w:p>
    <w:p w:rsidR="00D37CA0" w:rsidRPr="00F43012" w:rsidRDefault="00D37CA0" w:rsidP="00DF3D20">
      <w:pPr>
        <w:rPr>
          <w:rFonts w:asciiTheme="minorHAnsi" w:eastAsia="Verdana" w:hAnsiTheme="minorHAnsi" w:cstheme="minorHAnsi"/>
          <w:b w:val="0"/>
          <w:i/>
          <w:color w:val="000000"/>
          <w:sz w:val="22"/>
          <w:szCs w:val="22"/>
        </w:rPr>
      </w:pPr>
      <w:r w:rsidRPr="00F43012">
        <w:rPr>
          <w:rFonts w:asciiTheme="minorHAnsi" w:eastAsia="Verdana" w:hAnsiTheme="minorHAnsi" w:cstheme="minorHAnsi"/>
          <w:b w:val="0"/>
          <w:i/>
          <w:color w:val="000000"/>
          <w:sz w:val="22"/>
          <w:szCs w:val="22"/>
        </w:rPr>
        <w:t>Probleemafbakening</w:t>
      </w:r>
    </w:p>
    <w:p w:rsidR="00F43012" w:rsidRDefault="00D37CA0" w:rsidP="00D37CA0">
      <w:pPr>
        <w:rPr>
          <w:rFonts w:asciiTheme="minorHAnsi" w:eastAsia="Verdana" w:hAnsiTheme="minorHAnsi" w:cstheme="minorHAnsi"/>
          <w:b w:val="0"/>
          <w:color w:val="000000"/>
          <w:sz w:val="22"/>
          <w:szCs w:val="22"/>
        </w:rPr>
      </w:pPr>
      <w:r w:rsidRPr="00D37CA0">
        <w:rPr>
          <w:rFonts w:asciiTheme="minorHAnsi" w:eastAsia="Verdana" w:hAnsiTheme="minorHAnsi" w:cstheme="minorHAnsi"/>
          <w:b w:val="0"/>
          <w:color w:val="000000"/>
          <w:sz w:val="22"/>
          <w:szCs w:val="22"/>
        </w:rPr>
        <w:t>Om het onderzoek in goede banen te leiden is afbakening van het onderzoeksprobleem niet onbelangrijk. Aanvankelijk wilde Versa Welzijn weten hoe het gesteld was met de zelfredzaamheid van kwetsbare burgers en wat te doen met de mensen die niet z</w:t>
      </w:r>
      <w:r w:rsidR="00EA4BCC">
        <w:rPr>
          <w:rFonts w:asciiTheme="minorHAnsi" w:eastAsia="Verdana" w:hAnsiTheme="minorHAnsi" w:cstheme="minorHAnsi"/>
          <w:b w:val="0"/>
          <w:color w:val="000000"/>
          <w:sz w:val="22"/>
          <w:szCs w:val="22"/>
        </w:rPr>
        <w:t xml:space="preserve">elfredzaam zijn. Deze </w:t>
      </w:r>
      <w:r w:rsidRPr="00D37CA0">
        <w:rPr>
          <w:rFonts w:asciiTheme="minorHAnsi" w:eastAsia="Verdana" w:hAnsiTheme="minorHAnsi" w:cstheme="minorHAnsi"/>
          <w:b w:val="0"/>
          <w:color w:val="000000"/>
          <w:sz w:val="22"/>
          <w:szCs w:val="22"/>
        </w:rPr>
        <w:t>vraag was</w:t>
      </w:r>
      <w:r w:rsidR="00F43012">
        <w:rPr>
          <w:rFonts w:asciiTheme="minorHAnsi" w:eastAsia="Verdana" w:hAnsiTheme="minorHAnsi" w:cstheme="minorHAnsi"/>
          <w:b w:val="0"/>
          <w:color w:val="000000"/>
          <w:sz w:val="22"/>
          <w:szCs w:val="22"/>
        </w:rPr>
        <w:t xml:space="preserve"> te algemeen en te breedvoerig. </w:t>
      </w:r>
      <w:r w:rsidR="00F43012" w:rsidRPr="00D37CA0">
        <w:rPr>
          <w:rFonts w:asciiTheme="minorHAnsi" w:eastAsia="Verdana" w:hAnsiTheme="minorHAnsi" w:cstheme="minorHAnsi"/>
          <w:b w:val="0"/>
          <w:color w:val="000000"/>
          <w:sz w:val="22"/>
          <w:szCs w:val="22"/>
        </w:rPr>
        <w:t>Het was dus noodzakelijk om het onderwerp specifiek te maken en nader af te bakenen.</w:t>
      </w:r>
      <w:r w:rsidRPr="00D37CA0">
        <w:rPr>
          <w:rStyle w:val="Voetnootmarkering"/>
          <w:rFonts w:asciiTheme="minorHAnsi" w:eastAsia="Verdana" w:hAnsiTheme="minorHAnsi" w:cstheme="minorHAnsi"/>
          <w:b w:val="0"/>
          <w:color w:val="000000"/>
          <w:sz w:val="22"/>
          <w:szCs w:val="22"/>
        </w:rPr>
        <w:footnoteReference w:id="6"/>
      </w:r>
    </w:p>
    <w:p w:rsidR="00D37CA0" w:rsidRPr="00D37CA0" w:rsidRDefault="00D37CA0" w:rsidP="00D37CA0">
      <w:pPr>
        <w:rPr>
          <w:rFonts w:asciiTheme="minorHAnsi" w:eastAsia="Verdana" w:hAnsiTheme="minorHAnsi" w:cstheme="minorHAnsi"/>
          <w:b w:val="0"/>
          <w:color w:val="000000"/>
          <w:sz w:val="22"/>
          <w:szCs w:val="22"/>
        </w:rPr>
      </w:pPr>
      <w:r w:rsidRPr="00D37CA0">
        <w:rPr>
          <w:rFonts w:asciiTheme="minorHAnsi" w:eastAsia="Verdana" w:hAnsiTheme="minorHAnsi" w:cstheme="minorHAnsi"/>
          <w:b w:val="0"/>
          <w:color w:val="000000"/>
          <w:sz w:val="22"/>
          <w:szCs w:val="22"/>
        </w:rPr>
        <w:t>Het onderwerp zelfredzaamheid is geconcretiseerd naar financiële zelfredzaamheid. De doelgroep heb ik afgebakend door te kiezen voor alleenstaande moeders met minderjarige kinderen en een inkomen onder het sociaal minimum. Het minimuminkomen in dit o</w:t>
      </w:r>
      <w:r w:rsidR="00604842">
        <w:rPr>
          <w:rFonts w:asciiTheme="minorHAnsi" w:eastAsia="Verdana" w:hAnsiTheme="minorHAnsi" w:cstheme="minorHAnsi"/>
          <w:b w:val="0"/>
          <w:color w:val="000000"/>
          <w:sz w:val="22"/>
          <w:szCs w:val="22"/>
        </w:rPr>
        <w:t>nderzoek zal begrenst worden tot een maximum van €1.277,63, wat</w:t>
      </w:r>
      <w:r w:rsidRPr="00D37CA0">
        <w:rPr>
          <w:rFonts w:asciiTheme="minorHAnsi" w:eastAsia="Verdana" w:hAnsiTheme="minorHAnsi" w:cstheme="minorHAnsi"/>
          <w:b w:val="0"/>
          <w:color w:val="000000"/>
          <w:sz w:val="22"/>
          <w:szCs w:val="22"/>
        </w:rPr>
        <w:t xml:space="preserve"> 130% van de bijstandsnorm</w:t>
      </w:r>
      <w:r w:rsidR="00604842">
        <w:rPr>
          <w:rFonts w:asciiTheme="minorHAnsi" w:eastAsia="Verdana" w:hAnsiTheme="minorHAnsi" w:cstheme="minorHAnsi"/>
          <w:b w:val="0"/>
          <w:color w:val="000000"/>
          <w:sz w:val="22"/>
          <w:szCs w:val="22"/>
        </w:rPr>
        <w:t xml:space="preserve"> bedraagt. Tevens is dit ook de grens</w:t>
      </w:r>
      <w:r w:rsidRPr="00D37CA0">
        <w:rPr>
          <w:rFonts w:asciiTheme="minorHAnsi" w:eastAsia="Verdana" w:hAnsiTheme="minorHAnsi" w:cstheme="minorHAnsi"/>
          <w:b w:val="0"/>
          <w:color w:val="000000"/>
          <w:sz w:val="22"/>
          <w:szCs w:val="22"/>
        </w:rPr>
        <w:t xml:space="preserve"> om in a</w:t>
      </w:r>
      <w:r w:rsidR="00604842">
        <w:rPr>
          <w:rFonts w:asciiTheme="minorHAnsi" w:eastAsia="Verdana" w:hAnsiTheme="minorHAnsi" w:cstheme="minorHAnsi"/>
          <w:b w:val="0"/>
          <w:color w:val="000000"/>
          <w:sz w:val="22"/>
          <w:szCs w:val="22"/>
        </w:rPr>
        <w:t>anmerking te komen voor diverse</w:t>
      </w:r>
      <w:r w:rsidRPr="00D37CA0">
        <w:rPr>
          <w:rFonts w:asciiTheme="minorHAnsi" w:eastAsia="Verdana" w:hAnsiTheme="minorHAnsi" w:cstheme="minorHAnsi"/>
          <w:b w:val="0"/>
          <w:color w:val="000000"/>
          <w:sz w:val="22"/>
          <w:szCs w:val="22"/>
        </w:rPr>
        <w:t xml:space="preserve"> m</w:t>
      </w:r>
      <w:r w:rsidR="00604842">
        <w:rPr>
          <w:rFonts w:asciiTheme="minorHAnsi" w:eastAsia="Verdana" w:hAnsiTheme="minorHAnsi" w:cstheme="minorHAnsi"/>
          <w:b w:val="0"/>
          <w:color w:val="000000"/>
          <w:sz w:val="22"/>
          <w:szCs w:val="22"/>
        </w:rPr>
        <w:t>inimaregelingen. E</w:t>
      </w:r>
      <w:r w:rsidRPr="00D37CA0">
        <w:rPr>
          <w:rFonts w:asciiTheme="minorHAnsi" w:eastAsia="Verdana" w:hAnsiTheme="minorHAnsi" w:cstheme="minorHAnsi"/>
          <w:b w:val="0"/>
          <w:color w:val="000000"/>
          <w:sz w:val="22"/>
          <w:szCs w:val="22"/>
        </w:rPr>
        <w:t xml:space="preserve">r </w:t>
      </w:r>
      <w:r w:rsidR="00604842">
        <w:rPr>
          <w:rFonts w:asciiTheme="minorHAnsi" w:eastAsia="Verdana" w:hAnsiTheme="minorHAnsi" w:cstheme="minorHAnsi"/>
          <w:b w:val="0"/>
          <w:color w:val="000000"/>
          <w:sz w:val="22"/>
          <w:szCs w:val="22"/>
        </w:rPr>
        <w:t xml:space="preserve">is </w:t>
      </w:r>
      <w:r w:rsidRPr="00D37CA0">
        <w:rPr>
          <w:rFonts w:asciiTheme="minorHAnsi" w:eastAsia="Verdana" w:hAnsiTheme="minorHAnsi" w:cstheme="minorHAnsi"/>
          <w:b w:val="0"/>
          <w:color w:val="000000"/>
          <w:sz w:val="22"/>
          <w:szCs w:val="22"/>
        </w:rPr>
        <w:t xml:space="preserve">een juridisch aspect aan toegevoegd om meer juridische diepgang te creëren. </w:t>
      </w:r>
      <w:r w:rsidRPr="009D3490">
        <w:rPr>
          <w:rFonts w:asciiTheme="minorHAnsi" w:eastAsia="Verdana" w:hAnsiTheme="minorHAnsi" w:cstheme="minorHAnsi"/>
          <w:b w:val="0"/>
          <w:color w:val="auto"/>
          <w:sz w:val="22"/>
          <w:szCs w:val="22"/>
        </w:rPr>
        <w:t>Het begrip financiële zelfredzaamheid omvat ook de juridische kennis omtrent wetten en regels om het inkomen te vergroten zoals de verschillende toeslagen</w:t>
      </w:r>
      <w:r w:rsidR="005A0AF5" w:rsidRPr="009D3490">
        <w:rPr>
          <w:rFonts w:asciiTheme="minorHAnsi" w:eastAsia="Verdana" w:hAnsiTheme="minorHAnsi" w:cstheme="minorHAnsi"/>
          <w:b w:val="0"/>
          <w:color w:val="auto"/>
          <w:sz w:val="22"/>
          <w:szCs w:val="22"/>
        </w:rPr>
        <w:t>,</w:t>
      </w:r>
      <w:r w:rsidRPr="009D3490">
        <w:rPr>
          <w:rFonts w:asciiTheme="minorHAnsi" w:eastAsia="Verdana" w:hAnsiTheme="minorHAnsi" w:cstheme="minorHAnsi"/>
          <w:b w:val="0"/>
          <w:color w:val="auto"/>
          <w:sz w:val="22"/>
          <w:szCs w:val="22"/>
        </w:rPr>
        <w:t xml:space="preserve"> </w:t>
      </w:r>
      <w:r w:rsidR="005A0AF5" w:rsidRPr="009D3490">
        <w:rPr>
          <w:rFonts w:asciiTheme="minorHAnsi" w:eastAsia="Verdana" w:hAnsiTheme="minorHAnsi" w:cstheme="minorHAnsi"/>
          <w:b w:val="0"/>
          <w:color w:val="auto"/>
          <w:sz w:val="22"/>
          <w:szCs w:val="22"/>
        </w:rPr>
        <w:t xml:space="preserve">gemeentelijke aanvullingen of kwijtscheldingen </w:t>
      </w:r>
      <w:r w:rsidRPr="009D3490">
        <w:rPr>
          <w:rFonts w:asciiTheme="minorHAnsi" w:eastAsia="Verdana" w:hAnsiTheme="minorHAnsi" w:cstheme="minorHAnsi"/>
          <w:b w:val="0"/>
          <w:color w:val="auto"/>
          <w:sz w:val="22"/>
          <w:szCs w:val="22"/>
        </w:rPr>
        <w:t xml:space="preserve">waar men </w:t>
      </w:r>
      <w:r w:rsidR="009B6AC1" w:rsidRPr="009D3490">
        <w:rPr>
          <w:rFonts w:asciiTheme="minorHAnsi" w:eastAsia="Verdana" w:hAnsiTheme="minorHAnsi" w:cstheme="minorHAnsi"/>
          <w:b w:val="0"/>
          <w:color w:val="auto"/>
          <w:sz w:val="22"/>
          <w:szCs w:val="22"/>
        </w:rPr>
        <w:t xml:space="preserve">voor in aanmerking </w:t>
      </w:r>
      <w:r w:rsidRPr="009D3490">
        <w:rPr>
          <w:rFonts w:asciiTheme="minorHAnsi" w:eastAsia="Verdana" w:hAnsiTheme="minorHAnsi" w:cstheme="minorHAnsi"/>
          <w:b w:val="0"/>
          <w:color w:val="auto"/>
          <w:sz w:val="22"/>
          <w:szCs w:val="22"/>
        </w:rPr>
        <w:t>kom</w:t>
      </w:r>
      <w:r w:rsidR="005A0AF5" w:rsidRPr="009D3490">
        <w:rPr>
          <w:rFonts w:asciiTheme="minorHAnsi" w:eastAsia="Verdana" w:hAnsiTheme="minorHAnsi" w:cstheme="minorHAnsi"/>
          <w:b w:val="0"/>
          <w:color w:val="auto"/>
          <w:sz w:val="22"/>
          <w:szCs w:val="22"/>
        </w:rPr>
        <w:t>t.</w:t>
      </w:r>
      <w:r w:rsidR="005A0AF5" w:rsidRPr="00D36332">
        <w:rPr>
          <w:rFonts w:asciiTheme="minorHAnsi" w:eastAsia="Verdana" w:hAnsiTheme="minorHAnsi" w:cstheme="minorHAnsi"/>
          <w:b w:val="0"/>
          <w:color w:val="943634" w:themeColor="accent2" w:themeShade="BF"/>
          <w:sz w:val="22"/>
          <w:szCs w:val="22"/>
        </w:rPr>
        <w:t xml:space="preserve"> </w:t>
      </w:r>
      <w:r w:rsidRPr="00D37CA0">
        <w:rPr>
          <w:rFonts w:asciiTheme="minorHAnsi" w:eastAsia="Verdana" w:hAnsiTheme="minorHAnsi" w:cstheme="minorHAnsi"/>
          <w:b w:val="0"/>
          <w:color w:val="000000"/>
          <w:sz w:val="22"/>
          <w:szCs w:val="22"/>
        </w:rPr>
        <w:t xml:space="preserve">Het onderzoek is gericht op de SJD’ers als professionals en het onderzoek zal grotendeels uitgevoerd worden vanuit het perspectief van de SJD’ers. </w:t>
      </w:r>
    </w:p>
    <w:p w:rsidR="00EC1DC6" w:rsidRPr="00D37CA0" w:rsidRDefault="00EC1DC6" w:rsidP="00EC1DC6">
      <w:pPr>
        <w:rPr>
          <w:rFonts w:asciiTheme="minorHAnsi" w:hAnsiTheme="minorHAnsi" w:cstheme="minorHAnsi"/>
          <w:b w:val="0"/>
          <w:color w:val="auto"/>
          <w:sz w:val="22"/>
          <w:szCs w:val="22"/>
          <w:u w:val="single"/>
        </w:rPr>
      </w:pPr>
    </w:p>
    <w:p w:rsidR="00DF3D20" w:rsidRDefault="002E5C35" w:rsidP="00DF3D20">
      <w:pPr>
        <w:rPr>
          <w:rFonts w:asciiTheme="minorHAnsi" w:hAnsiTheme="minorHAnsi" w:cstheme="minorHAnsi"/>
          <w:bCs/>
          <w:color w:val="auto"/>
          <w:sz w:val="22"/>
          <w:szCs w:val="22"/>
        </w:rPr>
      </w:pPr>
      <w:r w:rsidRPr="00D37CA0">
        <w:rPr>
          <w:rFonts w:asciiTheme="minorHAnsi" w:hAnsiTheme="minorHAnsi" w:cstheme="minorHAnsi"/>
          <w:color w:val="auto"/>
          <w:sz w:val="22"/>
          <w:szCs w:val="22"/>
        </w:rPr>
        <w:t xml:space="preserve">§1.2 </w:t>
      </w:r>
      <w:r w:rsidRPr="00D37CA0">
        <w:rPr>
          <w:rFonts w:asciiTheme="minorHAnsi" w:hAnsiTheme="minorHAnsi" w:cstheme="minorHAnsi"/>
          <w:bCs/>
          <w:color w:val="auto"/>
          <w:sz w:val="22"/>
          <w:szCs w:val="22"/>
        </w:rPr>
        <w:t>Doelstelling</w:t>
      </w:r>
    </w:p>
    <w:p w:rsidR="00DF3D20" w:rsidRPr="00D3404B" w:rsidRDefault="00DF3D20" w:rsidP="00DF3D20">
      <w:pPr>
        <w:pStyle w:val="Lijstalinea"/>
        <w:spacing w:after="0" w:line="240" w:lineRule="auto"/>
        <w:ind w:left="0"/>
        <w:rPr>
          <w:rFonts w:asciiTheme="minorHAnsi" w:eastAsia="Verdana" w:hAnsiTheme="minorHAnsi" w:cstheme="minorHAnsi"/>
          <w:color w:val="943634" w:themeColor="accent2" w:themeShade="BF"/>
        </w:rPr>
      </w:pPr>
      <w:r w:rsidRPr="00D37CA0">
        <w:rPr>
          <w:rFonts w:asciiTheme="minorHAnsi" w:eastAsia="Verdana" w:hAnsiTheme="minorHAnsi" w:cstheme="minorHAnsi"/>
          <w:color w:val="000000"/>
        </w:rPr>
        <w:t xml:space="preserve">De mindere mate waarin alleenstaande moeders financieel zelfredzaam zijn is een bron van zorgen. Zeker met de toenemende schuldenproblematiek in Nederland </w:t>
      </w:r>
      <w:r w:rsidR="005A5AE7">
        <w:rPr>
          <w:rFonts w:asciiTheme="minorHAnsi" w:eastAsia="Verdana" w:hAnsiTheme="minorHAnsi" w:cstheme="minorHAnsi"/>
          <w:color w:val="000000"/>
        </w:rPr>
        <w:t xml:space="preserve">van </w:t>
      </w:r>
      <w:r w:rsidRPr="00D37CA0">
        <w:rPr>
          <w:rFonts w:asciiTheme="minorHAnsi" w:eastAsia="Verdana" w:hAnsiTheme="minorHAnsi" w:cstheme="minorHAnsi"/>
          <w:color w:val="000000"/>
        </w:rPr>
        <w:t>de afgelopen jaren, kan men met recht zeggen dat dit een groot probleem is.</w:t>
      </w:r>
      <w:r w:rsidRPr="00D37CA0">
        <w:rPr>
          <w:rStyle w:val="Voetnootmarkering"/>
          <w:rFonts w:asciiTheme="minorHAnsi" w:eastAsia="Verdana" w:hAnsiTheme="minorHAnsi" w:cstheme="minorHAnsi"/>
          <w:color w:val="000000"/>
        </w:rPr>
        <w:footnoteReference w:id="7"/>
      </w:r>
      <w:r w:rsidRPr="00D37CA0">
        <w:rPr>
          <w:rFonts w:asciiTheme="minorHAnsi" w:eastAsia="Verdana" w:hAnsiTheme="minorHAnsi" w:cstheme="minorHAnsi"/>
          <w:color w:val="000000"/>
        </w:rPr>
        <w:t xml:space="preserve"> Financiële zelfredzaamheid en schuldpreventie gaan daarom hand in hand en zorgen ervoor dat dit probleem vroegtijdig wordt voorkomen. De SJD’ers van Versa Welzijn</w:t>
      </w:r>
      <w:r w:rsidR="00EA4BCC">
        <w:rPr>
          <w:rFonts w:asciiTheme="minorHAnsi" w:eastAsia="Verdana" w:hAnsiTheme="minorHAnsi" w:cstheme="minorHAnsi"/>
          <w:color w:val="000000"/>
        </w:rPr>
        <w:t xml:space="preserve"> vinden een oplossing erg belangrijk </w:t>
      </w:r>
      <w:r w:rsidRPr="00D37CA0">
        <w:rPr>
          <w:rFonts w:asciiTheme="minorHAnsi" w:eastAsia="Verdana" w:hAnsiTheme="minorHAnsi" w:cstheme="minorHAnsi"/>
          <w:color w:val="000000"/>
        </w:rPr>
        <w:t xml:space="preserve">omdat zij op dit moment een wrijvingsvlak signaleren met enerzijds dienstverlenend zijn en anderzijds de zelfredzaamheid stimuleren van de hulpvrager. Dit knelpunt is recentelijk geconstateerd en </w:t>
      </w:r>
      <w:r w:rsidR="005A5AE7">
        <w:rPr>
          <w:rFonts w:asciiTheme="minorHAnsi" w:eastAsia="Verdana" w:hAnsiTheme="minorHAnsi" w:cstheme="minorHAnsi"/>
          <w:color w:val="000000"/>
        </w:rPr>
        <w:t xml:space="preserve">daardoor wordt dit in kaart gebracht. </w:t>
      </w:r>
      <w:r w:rsidRPr="00D37CA0">
        <w:rPr>
          <w:rFonts w:asciiTheme="minorHAnsi" w:eastAsia="Verdana" w:hAnsiTheme="minorHAnsi" w:cstheme="minorHAnsi"/>
          <w:color w:val="000000"/>
        </w:rPr>
        <w:t xml:space="preserve"> </w:t>
      </w:r>
    </w:p>
    <w:p w:rsidR="003F0248" w:rsidRDefault="003F0248" w:rsidP="00DF3D20">
      <w:pPr>
        <w:pStyle w:val="Lijstalinea"/>
        <w:spacing w:after="0" w:line="240" w:lineRule="auto"/>
        <w:ind w:left="0"/>
        <w:rPr>
          <w:rFonts w:asciiTheme="minorHAnsi" w:eastAsia="Verdana" w:hAnsiTheme="minorHAnsi" w:cstheme="minorHAnsi"/>
          <w:color w:val="000000"/>
        </w:rPr>
      </w:pPr>
    </w:p>
    <w:p w:rsidR="00DF3D20" w:rsidRPr="00DF3D20" w:rsidRDefault="00DF3D20" w:rsidP="00DF3D20">
      <w:pPr>
        <w:pStyle w:val="Lijstalinea"/>
        <w:spacing w:after="0" w:line="240" w:lineRule="auto"/>
        <w:ind w:left="0"/>
        <w:rPr>
          <w:rFonts w:asciiTheme="minorHAnsi" w:eastAsia="Verdana" w:hAnsiTheme="minorHAnsi" w:cstheme="minorHAnsi"/>
          <w:color w:val="000000"/>
        </w:rPr>
      </w:pPr>
      <w:r w:rsidRPr="00D37CA0">
        <w:rPr>
          <w:rFonts w:asciiTheme="minorHAnsi" w:eastAsia="Verdana" w:hAnsiTheme="minorHAnsi" w:cstheme="minorHAnsi"/>
          <w:color w:val="000000"/>
        </w:rPr>
        <w:t xml:space="preserve">Het interviewen van Vrouw en Vaart, een emancipatiecentrum in Amsterdam, zal bijdragen aan het leveren van een oplossing. Vrouw en Vaart is al jaren actief in het </w:t>
      </w:r>
      <w:r w:rsidR="005A5AE7">
        <w:rPr>
          <w:rFonts w:asciiTheme="minorHAnsi" w:eastAsia="Verdana" w:hAnsiTheme="minorHAnsi" w:cstheme="minorHAnsi"/>
          <w:color w:val="000000"/>
        </w:rPr>
        <w:t xml:space="preserve">(financieel) </w:t>
      </w:r>
      <w:r w:rsidRPr="00D37CA0">
        <w:rPr>
          <w:rFonts w:asciiTheme="minorHAnsi" w:eastAsia="Verdana" w:hAnsiTheme="minorHAnsi" w:cstheme="minorHAnsi"/>
          <w:color w:val="000000"/>
        </w:rPr>
        <w:t>zelfredzaam maken van vrouwen om te kunnen participeren in de maatschappij. Verder</w:t>
      </w:r>
      <w:r w:rsidR="005A5AE7">
        <w:rPr>
          <w:rFonts w:asciiTheme="minorHAnsi" w:eastAsia="Verdana" w:hAnsiTheme="minorHAnsi" w:cstheme="minorHAnsi"/>
          <w:color w:val="000000"/>
        </w:rPr>
        <w:t xml:space="preserve"> is </w:t>
      </w:r>
      <w:r w:rsidR="002008B4">
        <w:rPr>
          <w:rFonts w:asciiTheme="minorHAnsi" w:eastAsia="Verdana" w:hAnsiTheme="minorHAnsi" w:cstheme="minorHAnsi"/>
          <w:color w:val="000000"/>
        </w:rPr>
        <w:t xml:space="preserve">het interviewen van Sociaal Raadslieden van de gemeente Amsterdam Nieuw-West </w:t>
      </w:r>
      <w:r w:rsidR="005A5AE7">
        <w:rPr>
          <w:rFonts w:asciiTheme="minorHAnsi" w:eastAsia="Verdana" w:hAnsiTheme="minorHAnsi" w:cstheme="minorHAnsi"/>
          <w:color w:val="000000"/>
        </w:rPr>
        <w:t xml:space="preserve"> een meerwaarde</w:t>
      </w:r>
      <w:r w:rsidRPr="00D37CA0">
        <w:rPr>
          <w:rFonts w:asciiTheme="minorHAnsi" w:eastAsia="Verdana" w:hAnsiTheme="minorHAnsi" w:cstheme="minorHAnsi"/>
          <w:color w:val="000000"/>
        </w:rPr>
        <w:t xml:space="preserve"> voor het onderzoek. Zij hanteren een werkwijze of handelwijze om vrouwen financieel zelfredzaam te maken. Afhankelijk van de resultaten zal duidelijk worden of en hoe Versa Welzijn daarvan kan leren. Het onderzoek zal resulteren in een adviesrapport met uitgewerkte aanbevelingen die door de SJD’ers geïmplement</w:t>
      </w:r>
      <w:r w:rsidR="002008B4">
        <w:rPr>
          <w:rFonts w:asciiTheme="minorHAnsi" w:eastAsia="Verdana" w:hAnsiTheme="minorHAnsi" w:cstheme="minorHAnsi"/>
          <w:color w:val="000000"/>
        </w:rPr>
        <w:t xml:space="preserve">eerd kunnen worden. Daarin staat </w:t>
      </w:r>
      <w:r w:rsidRPr="00D37CA0">
        <w:rPr>
          <w:rFonts w:asciiTheme="minorHAnsi" w:eastAsia="Verdana" w:hAnsiTheme="minorHAnsi" w:cstheme="minorHAnsi"/>
          <w:color w:val="000000"/>
        </w:rPr>
        <w:t>uitvoerig beschreven welke maatregelen de SJD’ers kunnen nemen om de financiële zelfredzaamheid van  alleenstaande moeders te bevorderen</w:t>
      </w:r>
      <w:r w:rsidRPr="00D37CA0">
        <w:rPr>
          <w:rFonts w:asciiTheme="minorHAnsi" w:hAnsiTheme="minorHAnsi" w:cstheme="minorHAnsi"/>
        </w:rPr>
        <w:t>. Aan de hand van het beroepsproduct zal het duidelijk worden hoe de SJD’er de financiële zelfredzaamheid kan vergroten bij alleenstaande moeders.</w:t>
      </w:r>
    </w:p>
    <w:p w:rsidR="003F0248" w:rsidRDefault="003F0248" w:rsidP="002E5C35">
      <w:pPr>
        <w:rPr>
          <w:rFonts w:asciiTheme="minorHAnsi" w:hAnsiTheme="minorHAnsi" w:cstheme="minorHAnsi"/>
          <w:color w:val="auto"/>
          <w:sz w:val="22"/>
          <w:szCs w:val="22"/>
        </w:rPr>
      </w:pPr>
    </w:p>
    <w:p w:rsidR="002E5C35" w:rsidRPr="002E5C35" w:rsidRDefault="002E5C35" w:rsidP="002E5C35">
      <w:pPr>
        <w:rPr>
          <w:rFonts w:asciiTheme="minorHAnsi" w:hAnsiTheme="minorHAnsi" w:cstheme="minorHAnsi"/>
          <w:color w:val="auto"/>
          <w:sz w:val="22"/>
          <w:szCs w:val="22"/>
        </w:rPr>
      </w:pPr>
      <w:r>
        <w:rPr>
          <w:rFonts w:asciiTheme="minorHAnsi" w:hAnsiTheme="minorHAnsi" w:cstheme="minorHAnsi"/>
          <w:color w:val="auto"/>
          <w:sz w:val="22"/>
          <w:szCs w:val="22"/>
        </w:rPr>
        <w:t>§1.3</w:t>
      </w:r>
      <w:r w:rsidRPr="002E5C35">
        <w:rPr>
          <w:rFonts w:asciiTheme="minorHAnsi" w:hAnsiTheme="minorHAnsi" w:cstheme="minorHAnsi"/>
          <w:color w:val="auto"/>
          <w:sz w:val="22"/>
          <w:szCs w:val="22"/>
        </w:rPr>
        <w:t xml:space="preserve"> </w:t>
      </w:r>
      <w:r>
        <w:rPr>
          <w:rFonts w:asciiTheme="minorHAnsi" w:hAnsiTheme="minorHAnsi" w:cstheme="minorHAnsi"/>
          <w:bCs/>
          <w:color w:val="auto"/>
          <w:sz w:val="22"/>
          <w:szCs w:val="22"/>
        </w:rPr>
        <w:t>Vraagstelling</w:t>
      </w:r>
    </w:p>
    <w:p w:rsidR="00F031C5" w:rsidRDefault="007F763A" w:rsidP="007F763A">
      <w:pPr>
        <w:rPr>
          <w:rFonts w:asciiTheme="minorHAnsi" w:eastAsia="Calibri" w:hAnsiTheme="minorHAnsi" w:cstheme="minorHAnsi"/>
          <w:b w:val="0"/>
          <w:color w:val="auto"/>
          <w:sz w:val="22"/>
          <w:szCs w:val="22"/>
        </w:rPr>
      </w:pPr>
      <w:r w:rsidRPr="007F763A">
        <w:rPr>
          <w:rFonts w:asciiTheme="minorHAnsi" w:hAnsiTheme="minorHAnsi" w:cstheme="minorHAnsi"/>
          <w:b w:val="0"/>
          <w:color w:val="auto"/>
          <w:sz w:val="22"/>
          <w:szCs w:val="22"/>
        </w:rPr>
        <w:t>De overheid stuurt steeds meer aan op de zelfredzaamheid van de burger. Echter is zelfredzaamheid niet bij iedereen vanzelfsprekend, zo spreken de SJD’ers uit ervaring tijdens een oriënterend gesprek. Alleenstaande moeders met een minimuminkomen zijn financieel en maatschappelijk kwetsbaar omdat zij er alleen voor staan en niet altijd een zekere positie hebben op de arbeidsmarkt.</w:t>
      </w:r>
      <w:r w:rsidRPr="007F763A">
        <w:rPr>
          <w:rStyle w:val="Voetnootmarkering"/>
          <w:rFonts w:asciiTheme="minorHAnsi" w:hAnsiTheme="minorHAnsi" w:cstheme="minorHAnsi"/>
          <w:b w:val="0"/>
          <w:color w:val="auto"/>
          <w:sz w:val="22"/>
          <w:szCs w:val="22"/>
        </w:rPr>
        <w:footnoteReference w:id="8"/>
      </w:r>
      <w:r w:rsidRPr="007F763A">
        <w:rPr>
          <w:rFonts w:asciiTheme="minorHAnsi" w:hAnsiTheme="minorHAnsi" w:cstheme="minorHAnsi"/>
          <w:b w:val="0"/>
          <w:color w:val="auto"/>
          <w:sz w:val="22"/>
          <w:szCs w:val="22"/>
        </w:rPr>
        <w:t xml:space="preserve"> </w:t>
      </w:r>
      <w:r w:rsidRPr="007F763A">
        <w:rPr>
          <w:rFonts w:asciiTheme="minorHAnsi" w:eastAsia="Calibri" w:hAnsiTheme="minorHAnsi" w:cstheme="minorHAnsi"/>
          <w:b w:val="0"/>
          <w:color w:val="auto"/>
          <w:sz w:val="22"/>
          <w:szCs w:val="22"/>
        </w:rPr>
        <w:t xml:space="preserve">Gedurende het onderzoek zal er kennis vergaard worden over het begrip ‘zelfredzaamheid’ in brede zin en het specifieke begrip ‘financiële zelfredzaamheid’. De belemmeringen die in de weg staan om </w:t>
      </w:r>
      <w:r w:rsidRPr="007F763A">
        <w:rPr>
          <w:rFonts w:asciiTheme="minorHAnsi" w:eastAsia="Calibri" w:hAnsiTheme="minorHAnsi" w:cstheme="minorHAnsi"/>
          <w:b w:val="0"/>
          <w:color w:val="auto"/>
          <w:sz w:val="22"/>
          <w:szCs w:val="22"/>
        </w:rPr>
        <w:lastRenderedPageBreak/>
        <w:t>financieel zelfredzaam te worden zullen</w:t>
      </w:r>
      <w:r w:rsidR="00981484">
        <w:rPr>
          <w:rFonts w:asciiTheme="minorHAnsi" w:eastAsia="Calibri" w:hAnsiTheme="minorHAnsi" w:cstheme="minorHAnsi"/>
          <w:b w:val="0"/>
          <w:color w:val="auto"/>
          <w:sz w:val="22"/>
          <w:szCs w:val="22"/>
        </w:rPr>
        <w:t xml:space="preserve"> in het onderzoek nader in kaart</w:t>
      </w:r>
      <w:r w:rsidRPr="007F763A">
        <w:rPr>
          <w:rFonts w:asciiTheme="minorHAnsi" w:eastAsia="Calibri" w:hAnsiTheme="minorHAnsi" w:cstheme="minorHAnsi"/>
          <w:b w:val="0"/>
          <w:color w:val="auto"/>
          <w:sz w:val="22"/>
          <w:szCs w:val="22"/>
        </w:rPr>
        <w:t xml:space="preserve"> worden gebracht. Hierdoor kan de SJD’er beter inschatten in welke mate de alleenstaande moeders zelfredza</w:t>
      </w:r>
      <w:r w:rsidR="00981484">
        <w:rPr>
          <w:rFonts w:asciiTheme="minorHAnsi" w:eastAsia="Calibri" w:hAnsiTheme="minorHAnsi" w:cstheme="minorHAnsi"/>
          <w:b w:val="0"/>
          <w:color w:val="auto"/>
          <w:sz w:val="22"/>
          <w:szCs w:val="22"/>
        </w:rPr>
        <w:t xml:space="preserve">am zijn en welke handvatten </w:t>
      </w:r>
      <w:r w:rsidRPr="007F763A">
        <w:rPr>
          <w:rFonts w:asciiTheme="minorHAnsi" w:eastAsia="Calibri" w:hAnsiTheme="minorHAnsi" w:cstheme="minorHAnsi"/>
          <w:b w:val="0"/>
          <w:color w:val="auto"/>
          <w:sz w:val="22"/>
          <w:szCs w:val="22"/>
        </w:rPr>
        <w:t xml:space="preserve">deze groep kan </w:t>
      </w:r>
      <w:r w:rsidR="00981484">
        <w:rPr>
          <w:rFonts w:asciiTheme="minorHAnsi" w:eastAsia="Calibri" w:hAnsiTheme="minorHAnsi" w:cstheme="minorHAnsi"/>
          <w:b w:val="0"/>
          <w:color w:val="auto"/>
          <w:sz w:val="22"/>
          <w:szCs w:val="22"/>
        </w:rPr>
        <w:t xml:space="preserve">worden </w:t>
      </w:r>
      <w:r w:rsidRPr="007F763A">
        <w:rPr>
          <w:rFonts w:asciiTheme="minorHAnsi" w:eastAsia="Calibri" w:hAnsiTheme="minorHAnsi" w:cstheme="minorHAnsi"/>
          <w:b w:val="0"/>
          <w:color w:val="auto"/>
          <w:sz w:val="22"/>
          <w:szCs w:val="22"/>
        </w:rPr>
        <w:t>aan</w:t>
      </w:r>
      <w:r w:rsidR="00981484">
        <w:rPr>
          <w:rFonts w:asciiTheme="minorHAnsi" w:eastAsia="Calibri" w:hAnsiTheme="minorHAnsi" w:cstheme="minorHAnsi"/>
          <w:b w:val="0"/>
          <w:color w:val="auto"/>
          <w:sz w:val="22"/>
          <w:szCs w:val="22"/>
        </w:rPr>
        <w:t>gereikt</w:t>
      </w:r>
      <w:r w:rsidRPr="007F763A">
        <w:rPr>
          <w:rFonts w:asciiTheme="minorHAnsi" w:eastAsia="Calibri" w:hAnsiTheme="minorHAnsi" w:cstheme="minorHAnsi"/>
          <w:b w:val="0"/>
          <w:color w:val="auto"/>
          <w:sz w:val="22"/>
          <w:szCs w:val="22"/>
        </w:rPr>
        <w:t xml:space="preserve"> om hen meer financieel zelfred</w:t>
      </w:r>
      <w:r w:rsidR="00D7773A">
        <w:rPr>
          <w:rFonts w:asciiTheme="minorHAnsi" w:eastAsia="Calibri" w:hAnsiTheme="minorHAnsi" w:cstheme="minorHAnsi"/>
          <w:b w:val="0"/>
          <w:color w:val="auto"/>
          <w:sz w:val="22"/>
          <w:szCs w:val="22"/>
        </w:rPr>
        <w:t xml:space="preserve">zaam te maken. </w:t>
      </w:r>
    </w:p>
    <w:p w:rsidR="007F763A" w:rsidRPr="009D3490" w:rsidRDefault="00F031C5" w:rsidP="007F763A">
      <w:pPr>
        <w:rPr>
          <w:rFonts w:asciiTheme="minorHAnsi" w:eastAsia="Calibri" w:hAnsiTheme="minorHAnsi" w:cstheme="minorHAnsi"/>
          <w:b w:val="0"/>
          <w:color w:val="auto"/>
          <w:sz w:val="22"/>
          <w:szCs w:val="22"/>
        </w:rPr>
      </w:pPr>
      <w:r w:rsidRPr="009D3490">
        <w:rPr>
          <w:rFonts w:asciiTheme="minorHAnsi" w:eastAsia="Calibri" w:hAnsiTheme="minorHAnsi" w:cstheme="minorHAnsi"/>
          <w:b w:val="0"/>
          <w:color w:val="auto"/>
          <w:sz w:val="22"/>
        </w:rPr>
        <w:t>In deze kwestie spelen twee belangen een belangrijke rol</w:t>
      </w:r>
      <w:r w:rsidR="00A44E44" w:rsidRPr="009D3490">
        <w:rPr>
          <w:rFonts w:asciiTheme="minorHAnsi" w:eastAsia="Calibri" w:hAnsiTheme="minorHAnsi" w:cstheme="minorHAnsi"/>
          <w:b w:val="0"/>
          <w:color w:val="auto"/>
          <w:sz w:val="22"/>
          <w:szCs w:val="22"/>
        </w:rPr>
        <w:t>.</w:t>
      </w:r>
      <w:r w:rsidR="009D3490" w:rsidRPr="009D3490">
        <w:rPr>
          <w:rFonts w:asciiTheme="minorHAnsi" w:eastAsia="Calibri" w:hAnsiTheme="minorHAnsi" w:cstheme="minorHAnsi"/>
          <w:b w:val="0"/>
          <w:color w:val="auto"/>
          <w:sz w:val="22"/>
          <w:szCs w:val="22"/>
        </w:rPr>
        <w:t xml:space="preserve"> </w:t>
      </w:r>
      <w:r w:rsidR="007F763A" w:rsidRPr="007F763A">
        <w:rPr>
          <w:rFonts w:asciiTheme="minorHAnsi" w:hAnsiTheme="minorHAnsi" w:cstheme="minorHAnsi"/>
          <w:b w:val="0"/>
          <w:color w:val="auto"/>
          <w:sz w:val="22"/>
          <w:szCs w:val="22"/>
        </w:rPr>
        <w:t>Enerzijds het belang van hulp en ondersteuning bieden als SJD’er aan de cliënt</w:t>
      </w:r>
      <w:r w:rsidR="002008B4">
        <w:rPr>
          <w:rFonts w:asciiTheme="minorHAnsi" w:hAnsiTheme="minorHAnsi" w:cstheme="minorHAnsi"/>
          <w:b w:val="0"/>
          <w:color w:val="auto"/>
          <w:sz w:val="22"/>
          <w:szCs w:val="22"/>
        </w:rPr>
        <w:t>,</w:t>
      </w:r>
      <w:r w:rsidR="007F763A" w:rsidRPr="007F763A">
        <w:rPr>
          <w:rFonts w:asciiTheme="minorHAnsi" w:hAnsiTheme="minorHAnsi" w:cstheme="minorHAnsi"/>
          <w:b w:val="0"/>
          <w:color w:val="auto"/>
          <w:sz w:val="22"/>
          <w:szCs w:val="22"/>
        </w:rPr>
        <w:t xml:space="preserve"> en anderzijds het bevorderen van de financiële zelfredzaamheid. Een helpende houding in grote mate van de SJD’er kan mogelijk botsen met de gewenste zelfredzaamheid van de cliënt. Vanwege het feit dat deze twee belangen in het geding zijn en voor wrijving kunnen zorgen is het raadzaam om uit te zoeken hoe de SJD’ers een </w:t>
      </w:r>
      <w:r w:rsidR="00D7773A">
        <w:rPr>
          <w:rFonts w:asciiTheme="minorHAnsi" w:hAnsiTheme="minorHAnsi" w:cstheme="minorHAnsi"/>
          <w:b w:val="0"/>
          <w:color w:val="auto"/>
          <w:sz w:val="22"/>
          <w:szCs w:val="22"/>
        </w:rPr>
        <w:t xml:space="preserve">goede </w:t>
      </w:r>
      <w:r w:rsidR="00A44E44">
        <w:rPr>
          <w:rFonts w:asciiTheme="minorHAnsi" w:hAnsiTheme="minorHAnsi" w:cstheme="minorHAnsi"/>
          <w:b w:val="0"/>
          <w:color w:val="auto"/>
          <w:sz w:val="22"/>
          <w:szCs w:val="22"/>
        </w:rPr>
        <w:t xml:space="preserve">balans hierin kunnen vinden. </w:t>
      </w:r>
      <w:r w:rsidR="00981484">
        <w:rPr>
          <w:rFonts w:asciiTheme="minorHAnsi" w:eastAsia="Calibri" w:hAnsiTheme="minorHAnsi" w:cstheme="minorHAnsi"/>
          <w:b w:val="0"/>
          <w:color w:val="auto"/>
          <w:sz w:val="22"/>
          <w:szCs w:val="22"/>
        </w:rPr>
        <w:t>Het doel is om middels interviews</w:t>
      </w:r>
      <w:r w:rsidR="007F763A" w:rsidRPr="007F763A">
        <w:rPr>
          <w:rFonts w:asciiTheme="minorHAnsi" w:eastAsia="Calibri" w:hAnsiTheme="minorHAnsi" w:cstheme="minorHAnsi"/>
          <w:b w:val="0"/>
          <w:color w:val="auto"/>
          <w:sz w:val="22"/>
          <w:szCs w:val="22"/>
        </w:rPr>
        <w:t xml:space="preserve"> te achterhalen hoe de SJD’ers hulp en ondersteuning kunnen bieden waarmee tegelijkertijd ook de financiële zelfredzaamheid vergroot wordt. Deze kennis zal mede door het interviewen van alleenstaande moeders in beeld worden gebracht. Ook de visie en de werkwijze van SJD’ers van Versa Welzijn </w:t>
      </w:r>
      <w:r w:rsidR="002008B4">
        <w:rPr>
          <w:rFonts w:asciiTheme="minorHAnsi" w:eastAsia="Calibri" w:hAnsiTheme="minorHAnsi" w:cstheme="minorHAnsi"/>
          <w:b w:val="0"/>
          <w:color w:val="auto"/>
          <w:sz w:val="22"/>
          <w:szCs w:val="22"/>
        </w:rPr>
        <w:t>en Sociaal Raadslieden van SEZO</w:t>
      </w:r>
      <w:r w:rsidR="007F763A" w:rsidRPr="007F763A">
        <w:rPr>
          <w:rFonts w:asciiTheme="minorHAnsi" w:eastAsia="Calibri" w:hAnsiTheme="minorHAnsi" w:cstheme="minorHAnsi"/>
          <w:b w:val="0"/>
          <w:color w:val="auto"/>
          <w:sz w:val="22"/>
          <w:szCs w:val="22"/>
        </w:rPr>
        <w:t xml:space="preserve"> zal in dit onderzoek onder de loep worden genomen. De ervaringen van emancipatiecentrum Vrouw en Vaart om vrouwen financieel zelfredzaam te maken zal tevens door middel van een interview in beeld worden gebracht. De centrale vraag is adviserend van aard, omdat de beantwoording ervan zal resulteren in oplossingsgerichte aanbevelingen. </w:t>
      </w:r>
    </w:p>
    <w:p w:rsidR="007F763A" w:rsidRPr="007F763A" w:rsidRDefault="007F763A" w:rsidP="007F763A">
      <w:pPr>
        <w:rPr>
          <w:rFonts w:asciiTheme="minorHAnsi" w:hAnsiTheme="minorHAnsi" w:cstheme="minorHAnsi"/>
          <w:b w:val="0"/>
          <w:color w:val="auto"/>
          <w:sz w:val="22"/>
          <w:szCs w:val="22"/>
          <w:shd w:val="clear" w:color="auto" w:fill="FFFFFF"/>
        </w:rPr>
      </w:pPr>
    </w:p>
    <w:p w:rsidR="007F763A" w:rsidRDefault="007F763A" w:rsidP="007F763A">
      <w:pPr>
        <w:rPr>
          <w:rFonts w:asciiTheme="minorHAnsi" w:hAnsiTheme="minorHAnsi" w:cstheme="minorHAnsi"/>
          <w:b w:val="0"/>
          <w:color w:val="auto"/>
          <w:sz w:val="22"/>
          <w:szCs w:val="22"/>
          <w:shd w:val="clear" w:color="auto" w:fill="FFFFFF"/>
        </w:rPr>
      </w:pPr>
      <w:r w:rsidRPr="007F763A">
        <w:rPr>
          <w:rFonts w:asciiTheme="minorHAnsi" w:hAnsiTheme="minorHAnsi" w:cstheme="minorHAnsi"/>
          <w:b w:val="0"/>
          <w:color w:val="auto"/>
          <w:sz w:val="22"/>
          <w:szCs w:val="22"/>
          <w:shd w:val="clear" w:color="auto" w:fill="FFFFFF"/>
        </w:rPr>
        <w:t>Voortvloeiend uit bovenstaande onderdelen is de centrale vraag als volgt geformuleerd:</w:t>
      </w:r>
    </w:p>
    <w:p w:rsidR="00981484" w:rsidRPr="007F763A" w:rsidRDefault="00981484" w:rsidP="007F763A">
      <w:pPr>
        <w:rPr>
          <w:rFonts w:asciiTheme="minorHAnsi" w:hAnsiTheme="minorHAnsi" w:cstheme="minorHAnsi"/>
          <w:b w:val="0"/>
          <w:color w:val="auto"/>
          <w:sz w:val="22"/>
          <w:szCs w:val="22"/>
          <w:shd w:val="clear" w:color="auto" w:fill="FFFFFF"/>
        </w:rPr>
      </w:pPr>
    </w:p>
    <w:p w:rsidR="00DF3D20" w:rsidRPr="00DF3D20" w:rsidRDefault="00DF3D20" w:rsidP="00DF3D20">
      <w:pPr>
        <w:rPr>
          <w:rFonts w:asciiTheme="minorHAnsi" w:hAnsiTheme="minorHAnsi" w:cstheme="minorHAnsi"/>
          <w:b w:val="0"/>
          <w:i/>
          <w:color w:val="auto"/>
          <w:sz w:val="22"/>
          <w:szCs w:val="22"/>
        </w:rPr>
      </w:pPr>
      <w:r w:rsidRPr="00DF3D20">
        <w:rPr>
          <w:rFonts w:asciiTheme="minorHAnsi" w:hAnsiTheme="minorHAnsi" w:cstheme="minorHAnsi"/>
          <w:b w:val="0"/>
          <w:i/>
          <w:color w:val="auto"/>
          <w:sz w:val="22"/>
          <w:szCs w:val="22"/>
        </w:rPr>
        <w:t>Op welke manier kan de Sociaal juridische dienstverlener van Versa Welzijn sociaal juridische hulp verlenen waarmee juist de financiële zelfredzaamheid wordt bevorderd van alleenstaande moeders met een minimuminkomen in de gemeente Hilversum, gelet op de ervaringen van SEZO Amsterdam en Vrouw en Vaart?</w:t>
      </w:r>
    </w:p>
    <w:p w:rsidR="007F763A" w:rsidRPr="004869D0" w:rsidRDefault="007F763A" w:rsidP="007F763A">
      <w:pPr>
        <w:rPr>
          <w:rFonts w:ascii="Verdana" w:eastAsia="Verdana" w:hAnsi="Verdana" w:cstheme="minorHAnsi"/>
          <w:color w:val="000000"/>
          <w:sz w:val="18"/>
          <w:szCs w:val="18"/>
        </w:rPr>
      </w:pPr>
    </w:p>
    <w:p w:rsidR="007F763A" w:rsidRPr="00DF3D20" w:rsidRDefault="007F763A" w:rsidP="007F763A">
      <w:pPr>
        <w:rPr>
          <w:rFonts w:asciiTheme="minorHAnsi" w:eastAsia="Verdana" w:hAnsiTheme="minorHAnsi" w:cstheme="minorHAnsi"/>
          <w:color w:val="000000"/>
          <w:sz w:val="22"/>
          <w:szCs w:val="22"/>
        </w:rPr>
      </w:pPr>
      <w:r w:rsidRPr="00DF3D20">
        <w:rPr>
          <w:rFonts w:asciiTheme="minorHAnsi" w:eastAsia="Verdana" w:hAnsiTheme="minorHAnsi" w:cstheme="minorHAnsi"/>
          <w:color w:val="000000"/>
          <w:sz w:val="22"/>
          <w:szCs w:val="22"/>
        </w:rPr>
        <w:t>Deelvragen</w:t>
      </w:r>
    </w:p>
    <w:p w:rsidR="007F763A" w:rsidRDefault="007F763A" w:rsidP="007F763A">
      <w:pPr>
        <w:autoSpaceDE w:val="0"/>
        <w:autoSpaceDN w:val="0"/>
        <w:adjustRightInd w:val="0"/>
        <w:rPr>
          <w:rFonts w:asciiTheme="minorHAnsi" w:eastAsia="Calibri" w:hAnsiTheme="minorHAnsi" w:cstheme="minorHAnsi"/>
          <w:b w:val="0"/>
          <w:color w:val="000000"/>
          <w:sz w:val="22"/>
          <w:szCs w:val="22"/>
        </w:rPr>
      </w:pPr>
      <w:r w:rsidRPr="00DF3D20">
        <w:rPr>
          <w:rFonts w:asciiTheme="minorHAnsi" w:eastAsia="Calibri" w:hAnsiTheme="minorHAnsi" w:cstheme="minorHAnsi"/>
          <w:b w:val="0"/>
          <w:color w:val="000000"/>
          <w:sz w:val="22"/>
          <w:szCs w:val="22"/>
        </w:rPr>
        <w:t xml:space="preserve">Ter ondersteuning van de hoofdvraag, worden de volgende deelvragen geformuleerd; </w:t>
      </w:r>
    </w:p>
    <w:p w:rsidR="000D499D" w:rsidRPr="00DF3D20" w:rsidRDefault="000D499D" w:rsidP="007F763A">
      <w:pPr>
        <w:autoSpaceDE w:val="0"/>
        <w:autoSpaceDN w:val="0"/>
        <w:adjustRightInd w:val="0"/>
        <w:rPr>
          <w:rFonts w:asciiTheme="minorHAnsi" w:eastAsia="Calibri" w:hAnsiTheme="minorHAnsi" w:cstheme="minorHAnsi"/>
          <w:b w:val="0"/>
          <w:color w:val="000000"/>
          <w:sz w:val="22"/>
          <w:szCs w:val="22"/>
        </w:rPr>
      </w:pPr>
    </w:p>
    <w:p w:rsidR="00DF3D20" w:rsidRPr="00DF3D20" w:rsidRDefault="00DF3D20" w:rsidP="00DF3D20">
      <w:pPr>
        <w:pStyle w:val="Default"/>
        <w:rPr>
          <w:rFonts w:asciiTheme="minorHAnsi" w:hAnsiTheme="minorHAnsi" w:cstheme="minorHAnsi"/>
          <w:sz w:val="22"/>
          <w:szCs w:val="22"/>
        </w:rPr>
      </w:pPr>
      <w:r w:rsidRPr="00DF3D20">
        <w:rPr>
          <w:rFonts w:asciiTheme="minorHAnsi" w:hAnsiTheme="minorHAnsi" w:cstheme="minorHAnsi"/>
          <w:sz w:val="22"/>
          <w:szCs w:val="22"/>
        </w:rPr>
        <w:t>1. Hoe is de financiële situatie van alleenstaande moeders met een minimuminkomen en wanneer worden zij geacht financieel zelfredzaam te zijn?</w:t>
      </w:r>
    </w:p>
    <w:p w:rsidR="00DF3D20" w:rsidRPr="00DF3D20" w:rsidRDefault="00DF3D20" w:rsidP="00DF3D20">
      <w:pPr>
        <w:pStyle w:val="Default"/>
        <w:rPr>
          <w:rFonts w:asciiTheme="minorHAnsi" w:hAnsiTheme="minorHAnsi" w:cstheme="minorHAnsi"/>
          <w:sz w:val="22"/>
          <w:szCs w:val="22"/>
        </w:rPr>
      </w:pPr>
      <w:r w:rsidRPr="00DF3D20">
        <w:rPr>
          <w:rFonts w:asciiTheme="minorHAnsi" w:hAnsiTheme="minorHAnsi" w:cstheme="minorHAnsi"/>
          <w:sz w:val="22"/>
          <w:szCs w:val="22"/>
        </w:rPr>
        <w:t>2. Wat is de huidige aanpak van de SJD’er van Versa Welzijn als het gaat om het financieel zelfredzaam maken van alleenstaande moeders, en waar lopen de SJD’ers tegenaan in dit proces bij het maken van een afweging over sociaal juridische hulp verlenen en de eigen kracht inzetten van de cliënt?</w:t>
      </w:r>
    </w:p>
    <w:p w:rsidR="00DF3D20" w:rsidRPr="00DF3D20" w:rsidRDefault="00DF3D20" w:rsidP="00DF3D20">
      <w:pPr>
        <w:pStyle w:val="Default"/>
        <w:rPr>
          <w:rFonts w:asciiTheme="minorHAnsi" w:hAnsiTheme="minorHAnsi" w:cstheme="minorHAnsi"/>
          <w:sz w:val="22"/>
          <w:szCs w:val="22"/>
        </w:rPr>
      </w:pPr>
      <w:r w:rsidRPr="00DF3D20">
        <w:rPr>
          <w:rFonts w:asciiTheme="minorHAnsi" w:hAnsiTheme="minorHAnsi" w:cstheme="minorHAnsi"/>
          <w:sz w:val="22"/>
          <w:szCs w:val="22"/>
        </w:rPr>
        <w:t>3. Wat doen andere Sociaal raadslieden van SEZO in Amsterdam Nieuw-west om de financiële zelfredzaamheid van alleenstaande moeders te vergroten?</w:t>
      </w:r>
    </w:p>
    <w:p w:rsidR="00DF3D20" w:rsidRPr="00DF3D20" w:rsidRDefault="00981484" w:rsidP="00DF3D20">
      <w:pPr>
        <w:pStyle w:val="Default"/>
        <w:rPr>
          <w:rFonts w:asciiTheme="minorHAnsi" w:hAnsiTheme="minorHAnsi" w:cstheme="minorHAnsi"/>
          <w:sz w:val="22"/>
          <w:szCs w:val="22"/>
        </w:rPr>
      </w:pPr>
      <w:r>
        <w:rPr>
          <w:rFonts w:asciiTheme="minorHAnsi" w:hAnsiTheme="minorHAnsi" w:cstheme="minorHAnsi"/>
          <w:sz w:val="22"/>
          <w:szCs w:val="22"/>
        </w:rPr>
        <w:t xml:space="preserve">4. Wat doet </w:t>
      </w:r>
      <w:r w:rsidR="00DF3D20" w:rsidRPr="00DF3D20">
        <w:rPr>
          <w:rFonts w:asciiTheme="minorHAnsi" w:hAnsiTheme="minorHAnsi" w:cstheme="minorHAnsi"/>
          <w:sz w:val="22"/>
          <w:szCs w:val="22"/>
        </w:rPr>
        <w:t xml:space="preserve">de organisatie Vrouw en Vaart aan het bevorderen van de financiële zelfredzaamheid van vrouwen? </w:t>
      </w:r>
    </w:p>
    <w:p w:rsidR="003B74C7" w:rsidRDefault="003B74C7" w:rsidP="002E5C35">
      <w:pPr>
        <w:rPr>
          <w:rFonts w:asciiTheme="minorHAnsi" w:hAnsiTheme="minorHAnsi" w:cstheme="minorHAnsi"/>
          <w:color w:val="auto"/>
          <w:sz w:val="22"/>
          <w:szCs w:val="22"/>
        </w:rPr>
      </w:pPr>
    </w:p>
    <w:p w:rsidR="002E5C35" w:rsidRPr="002E5C35" w:rsidRDefault="002E5C35" w:rsidP="002E5C35">
      <w:pPr>
        <w:rPr>
          <w:rFonts w:asciiTheme="minorHAnsi" w:hAnsiTheme="minorHAnsi" w:cstheme="minorHAnsi"/>
          <w:color w:val="auto"/>
          <w:sz w:val="22"/>
          <w:szCs w:val="22"/>
        </w:rPr>
      </w:pPr>
      <w:r w:rsidRPr="002E5C35">
        <w:rPr>
          <w:rFonts w:asciiTheme="minorHAnsi" w:hAnsiTheme="minorHAnsi" w:cstheme="minorHAnsi"/>
          <w:color w:val="auto"/>
          <w:sz w:val="22"/>
          <w:szCs w:val="22"/>
        </w:rPr>
        <w:t>§ 1.4</w:t>
      </w:r>
      <w:r>
        <w:rPr>
          <w:rFonts w:asciiTheme="minorHAnsi" w:hAnsiTheme="minorHAnsi" w:cstheme="minorHAnsi"/>
          <w:color w:val="auto"/>
          <w:sz w:val="22"/>
          <w:szCs w:val="22"/>
        </w:rPr>
        <w:t xml:space="preserve"> </w:t>
      </w:r>
      <w:r w:rsidRPr="002E5C35">
        <w:rPr>
          <w:rFonts w:asciiTheme="minorHAnsi" w:hAnsiTheme="minorHAnsi" w:cstheme="minorHAnsi"/>
          <w:bCs/>
          <w:color w:val="auto"/>
          <w:sz w:val="22"/>
          <w:szCs w:val="22"/>
        </w:rPr>
        <w:t>Leeswijzer</w:t>
      </w:r>
    </w:p>
    <w:p w:rsidR="003F0248" w:rsidRDefault="00DF3D20" w:rsidP="003F0248">
      <w:pPr>
        <w:rPr>
          <w:rFonts w:asciiTheme="minorHAnsi" w:hAnsiTheme="minorHAnsi" w:cstheme="minorHAnsi"/>
          <w:b w:val="0"/>
          <w:color w:val="auto"/>
          <w:sz w:val="22"/>
          <w:szCs w:val="22"/>
        </w:rPr>
      </w:pPr>
      <w:r w:rsidRPr="00DF3D20">
        <w:rPr>
          <w:rFonts w:asciiTheme="minorHAnsi" w:hAnsiTheme="minorHAnsi" w:cstheme="minorHAnsi"/>
          <w:b w:val="0"/>
          <w:color w:val="auto"/>
          <w:sz w:val="22"/>
          <w:szCs w:val="22"/>
        </w:rPr>
        <w:t>In deze laatste</w:t>
      </w:r>
      <w:r w:rsidR="002E5C35" w:rsidRPr="00DF3D20">
        <w:rPr>
          <w:rFonts w:asciiTheme="minorHAnsi" w:hAnsiTheme="minorHAnsi" w:cstheme="minorHAnsi"/>
          <w:b w:val="0"/>
          <w:color w:val="auto"/>
          <w:sz w:val="22"/>
          <w:szCs w:val="22"/>
        </w:rPr>
        <w:t xml:space="preserve"> paragraaf wordt de inhoud van de volgende hoofdstukken kort toe</w:t>
      </w:r>
      <w:r w:rsidRPr="00DF3D20">
        <w:rPr>
          <w:rFonts w:asciiTheme="minorHAnsi" w:hAnsiTheme="minorHAnsi" w:cstheme="minorHAnsi"/>
          <w:b w:val="0"/>
          <w:color w:val="auto"/>
          <w:sz w:val="22"/>
          <w:szCs w:val="22"/>
        </w:rPr>
        <w:t xml:space="preserve">gelicht. </w:t>
      </w:r>
      <w:r w:rsidR="00981484">
        <w:rPr>
          <w:rFonts w:asciiTheme="minorHAnsi" w:hAnsiTheme="minorHAnsi" w:cstheme="minorHAnsi"/>
          <w:b w:val="0"/>
          <w:color w:val="auto"/>
          <w:sz w:val="22"/>
          <w:szCs w:val="22"/>
        </w:rPr>
        <w:t xml:space="preserve">In hoofdstuk 2 zal de methode van onderzoek aan bod komen waarin </w:t>
      </w:r>
      <w:r w:rsidRPr="00DF3D20">
        <w:rPr>
          <w:rFonts w:asciiTheme="minorHAnsi" w:hAnsiTheme="minorHAnsi" w:cstheme="minorHAnsi"/>
          <w:b w:val="0"/>
          <w:color w:val="auto"/>
          <w:sz w:val="22"/>
          <w:szCs w:val="22"/>
        </w:rPr>
        <w:t>de methodische aanpak</w:t>
      </w:r>
      <w:r w:rsidR="00981484">
        <w:rPr>
          <w:rFonts w:asciiTheme="minorHAnsi" w:hAnsiTheme="minorHAnsi" w:cstheme="minorHAnsi"/>
          <w:b w:val="0"/>
          <w:color w:val="auto"/>
          <w:sz w:val="22"/>
          <w:szCs w:val="22"/>
        </w:rPr>
        <w:t xml:space="preserve"> wordt  beschreven </w:t>
      </w:r>
      <w:r w:rsidRPr="00DF3D20">
        <w:rPr>
          <w:rFonts w:asciiTheme="minorHAnsi" w:hAnsiTheme="minorHAnsi" w:cstheme="minorHAnsi"/>
          <w:b w:val="0"/>
          <w:color w:val="auto"/>
          <w:sz w:val="22"/>
          <w:szCs w:val="22"/>
        </w:rPr>
        <w:t xml:space="preserve">om dit onderzoek uit te voeren. </w:t>
      </w:r>
      <w:r w:rsidR="002E5C35" w:rsidRPr="00DF3D20">
        <w:rPr>
          <w:rFonts w:asciiTheme="minorHAnsi" w:hAnsiTheme="minorHAnsi" w:cstheme="minorHAnsi"/>
          <w:b w:val="0"/>
          <w:color w:val="auto"/>
          <w:sz w:val="22"/>
          <w:szCs w:val="22"/>
        </w:rPr>
        <w:t>Zo wordt uitgelegd voor welke onderzoeksmethode en onderzoeksgroepen is gekozen en hoe dat leidt tot betrouwbare, valide en representatieve onde</w:t>
      </w:r>
      <w:r w:rsidRPr="00DF3D20">
        <w:rPr>
          <w:rFonts w:asciiTheme="minorHAnsi" w:hAnsiTheme="minorHAnsi" w:cstheme="minorHAnsi"/>
          <w:b w:val="0"/>
          <w:color w:val="auto"/>
          <w:sz w:val="22"/>
          <w:szCs w:val="22"/>
        </w:rPr>
        <w:t xml:space="preserve">rzoeksresultaten. In hoofdstuk 3 wordt het juridisch kader beschreven waarin de wettelijke regelgeving aan bod zal komen.  In hoofdstuk 4 </w:t>
      </w:r>
      <w:r w:rsidR="00981484">
        <w:rPr>
          <w:rFonts w:asciiTheme="minorHAnsi" w:hAnsiTheme="minorHAnsi" w:cstheme="minorHAnsi"/>
          <w:b w:val="0"/>
          <w:color w:val="auto"/>
          <w:sz w:val="22"/>
          <w:szCs w:val="22"/>
        </w:rPr>
        <w:t xml:space="preserve">wordt </w:t>
      </w:r>
      <w:r w:rsidRPr="00DF3D20">
        <w:rPr>
          <w:rFonts w:asciiTheme="minorHAnsi" w:hAnsiTheme="minorHAnsi" w:cstheme="minorHAnsi"/>
          <w:b w:val="0"/>
          <w:color w:val="auto"/>
          <w:sz w:val="22"/>
          <w:szCs w:val="22"/>
        </w:rPr>
        <w:t xml:space="preserve">het maatschappelijk kader beschreven aan de hand van uitwerking van verschillende definities en bruikbare informatie uit reeds uitgevoerde onderzoeken omtrent het onderwerp financiële zelfredzaamheid. </w:t>
      </w:r>
      <w:r w:rsidR="002E5C35" w:rsidRPr="00DF3D20">
        <w:rPr>
          <w:rFonts w:asciiTheme="minorHAnsi" w:hAnsiTheme="minorHAnsi" w:cstheme="minorHAnsi"/>
          <w:b w:val="0"/>
          <w:color w:val="auto"/>
          <w:sz w:val="22"/>
          <w:szCs w:val="22"/>
        </w:rPr>
        <w:t>Verder zullen de onderzoekresultaten per deelvraag geanalyseerd worden</w:t>
      </w:r>
      <w:r w:rsidR="0059207E">
        <w:rPr>
          <w:rFonts w:asciiTheme="minorHAnsi" w:hAnsiTheme="minorHAnsi" w:cstheme="minorHAnsi"/>
          <w:b w:val="0"/>
          <w:color w:val="auto"/>
          <w:sz w:val="22"/>
          <w:szCs w:val="22"/>
        </w:rPr>
        <w:t xml:space="preserve"> in hoofdstuk 5</w:t>
      </w:r>
      <w:r w:rsidR="00EA4BCC">
        <w:rPr>
          <w:rFonts w:asciiTheme="minorHAnsi" w:hAnsiTheme="minorHAnsi" w:cstheme="minorHAnsi"/>
          <w:b w:val="0"/>
          <w:color w:val="auto"/>
          <w:sz w:val="22"/>
          <w:szCs w:val="22"/>
        </w:rPr>
        <w:t xml:space="preserve"> tot en met 8</w:t>
      </w:r>
      <w:r w:rsidR="002E5C35" w:rsidRPr="00DF3D20">
        <w:rPr>
          <w:rFonts w:asciiTheme="minorHAnsi" w:hAnsiTheme="minorHAnsi" w:cstheme="minorHAnsi"/>
          <w:b w:val="0"/>
          <w:color w:val="auto"/>
          <w:sz w:val="22"/>
          <w:szCs w:val="22"/>
        </w:rPr>
        <w:t xml:space="preserve">. </w:t>
      </w:r>
      <w:r w:rsidR="00981484">
        <w:rPr>
          <w:rFonts w:asciiTheme="minorHAnsi" w:hAnsiTheme="minorHAnsi" w:cstheme="minorHAnsi"/>
          <w:b w:val="0"/>
          <w:color w:val="auto"/>
          <w:sz w:val="22"/>
          <w:szCs w:val="22"/>
        </w:rPr>
        <w:t>Afsluitend</w:t>
      </w:r>
      <w:r w:rsidR="00EA4BCC">
        <w:rPr>
          <w:rFonts w:asciiTheme="minorHAnsi" w:hAnsiTheme="minorHAnsi" w:cstheme="minorHAnsi"/>
          <w:b w:val="0"/>
          <w:color w:val="auto"/>
          <w:sz w:val="22"/>
          <w:szCs w:val="22"/>
        </w:rPr>
        <w:t xml:space="preserve"> zal in hoofdstuk 9</w:t>
      </w:r>
      <w:r w:rsidRPr="00DF3D20">
        <w:rPr>
          <w:rFonts w:asciiTheme="minorHAnsi" w:hAnsiTheme="minorHAnsi" w:cstheme="minorHAnsi"/>
          <w:b w:val="0"/>
          <w:color w:val="auto"/>
          <w:sz w:val="22"/>
          <w:szCs w:val="22"/>
        </w:rPr>
        <w:t xml:space="preserve"> de conclusie bevatten waarin </w:t>
      </w:r>
      <w:r w:rsidR="002E5C35" w:rsidRPr="00DF3D20">
        <w:rPr>
          <w:rFonts w:asciiTheme="minorHAnsi" w:hAnsiTheme="minorHAnsi" w:cstheme="minorHAnsi"/>
          <w:b w:val="0"/>
          <w:color w:val="auto"/>
          <w:sz w:val="22"/>
          <w:szCs w:val="22"/>
        </w:rPr>
        <w:t xml:space="preserve">de hoofdvraag </w:t>
      </w:r>
      <w:r w:rsidR="00981484">
        <w:rPr>
          <w:rFonts w:asciiTheme="minorHAnsi" w:hAnsiTheme="minorHAnsi" w:cstheme="minorHAnsi"/>
          <w:b w:val="0"/>
          <w:color w:val="auto"/>
          <w:sz w:val="22"/>
          <w:szCs w:val="22"/>
        </w:rPr>
        <w:t xml:space="preserve">en deelvragen worden beantwoord. </w:t>
      </w:r>
      <w:r w:rsidRPr="00DF3D20">
        <w:rPr>
          <w:rFonts w:asciiTheme="minorHAnsi" w:hAnsiTheme="minorHAnsi" w:cstheme="minorHAnsi"/>
          <w:b w:val="0"/>
          <w:color w:val="auto"/>
          <w:sz w:val="22"/>
          <w:szCs w:val="22"/>
        </w:rPr>
        <w:t>Tot slot eindig ik dit onderzoeksrapport</w:t>
      </w:r>
      <w:r w:rsidR="002E5C35" w:rsidRPr="00DF3D20">
        <w:rPr>
          <w:rFonts w:asciiTheme="minorHAnsi" w:hAnsiTheme="minorHAnsi" w:cstheme="minorHAnsi"/>
          <w:b w:val="0"/>
          <w:color w:val="auto"/>
          <w:sz w:val="22"/>
          <w:szCs w:val="22"/>
        </w:rPr>
        <w:t xml:space="preserve"> </w:t>
      </w:r>
      <w:r w:rsidRPr="00DF3D20">
        <w:rPr>
          <w:rFonts w:asciiTheme="minorHAnsi" w:hAnsiTheme="minorHAnsi" w:cstheme="minorHAnsi"/>
          <w:b w:val="0"/>
          <w:color w:val="auto"/>
          <w:sz w:val="22"/>
          <w:szCs w:val="22"/>
        </w:rPr>
        <w:t>in datzelfde hoofdstuk me</w:t>
      </w:r>
      <w:r w:rsidR="00981484">
        <w:rPr>
          <w:rFonts w:asciiTheme="minorHAnsi" w:hAnsiTheme="minorHAnsi" w:cstheme="minorHAnsi"/>
          <w:b w:val="0"/>
          <w:color w:val="auto"/>
          <w:sz w:val="22"/>
          <w:szCs w:val="22"/>
        </w:rPr>
        <w:t>t bruikbare aanbevelingen voor Versa Welzijn</w:t>
      </w:r>
      <w:r w:rsidRPr="00DF3D20">
        <w:rPr>
          <w:rFonts w:asciiTheme="minorHAnsi" w:hAnsiTheme="minorHAnsi" w:cstheme="minorHAnsi"/>
          <w:b w:val="0"/>
          <w:color w:val="auto"/>
          <w:sz w:val="22"/>
          <w:szCs w:val="22"/>
        </w:rPr>
        <w:t>.</w:t>
      </w:r>
      <w:r w:rsidR="00EA4BCC">
        <w:rPr>
          <w:rFonts w:asciiTheme="minorHAnsi" w:hAnsiTheme="minorHAnsi" w:cstheme="minorHAnsi"/>
          <w:b w:val="0"/>
          <w:color w:val="auto"/>
          <w:sz w:val="22"/>
          <w:szCs w:val="22"/>
        </w:rPr>
        <w:t xml:space="preserve"> </w:t>
      </w:r>
    </w:p>
    <w:p w:rsidR="00DF3D20" w:rsidRPr="003F0248" w:rsidRDefault="00314C4C" w:rsidP="000D499D">
      <w:pPr>
        <w:pStyle w:val="Kop1"/>
      </w:pPr>
      <w:r>
        <w:lastRenderedPageBreak/>
        <w:t>Hoofdstuk 2. Methoden van onderzoek</w:t>
      </w:r>
    </w:p>
    <w:p w:rsidR="00A27FBA" w:rsidRDefault="00A27FBA" w:rsidP="00A27FBA">
      <w:pPr>
        <w:rPr>
          <w:rFonts w:asciiTheme="minorHAnsi" w:hAnsiTheme="minorHAnsi" w:cstheme="minorHAnsi"/>
          <w:b w:val="0"/>
          <w:color w:val="auto"/>
          <w:sz w:val="22"/>
          <w:szCs w:val="22"/>
        </w:rPr>
      </w:pPr>
      <w:r>
        <w:rPr>
          <w:rFonts w:asciiTheme="minorHAnsi" w:hAnsiTheme="minorHAnsi" w:cstheme="minorHAnsi"/>
          <w:b w:val="0"/>
          <w:color w:val="auto"/>
          <w:sz w:val="22"/>
          <w:szCs w:val="22"/>
        </w:rPr>
        <w:t>In d</w:t>
      </w:r>
      <w:r w:rsidR="00EC486F">
        <w:rPr>
          <w:rFonts w:asciiTheme="minorHAnsi" w:hAnsiTheme="minorHAnsi" w:cstheme="minorHAnsi"/>
          <w:b w:val="0"/>
          <w:color w:val="auto"/>
          <w:sz w:val="22"/>
          <w:szCs w:val="22"/>
        </w:rPr>
        <w:t>it</w:t>
      </w:r>
      <w:r>
        <w:rPr>
          <w:rFonts w:asciiTheme="minorHAnsi" w:hAnsiTheme="minorHAnsi" w:cstheme="minorHAnsi"/>
          <w:b w:val="0"/>
          <w:color w:val="auto"/>
          <w:sz w:val="22"/>
          <w:szCs w:val="22"/>
        </w:rPr>
        <w:t xml:space="preserve"> hoofdstuk worden de methoden die in het onderzoek zijn toegepast nader beschreven per deelvraag. </w:t>
      </w:r>
      <w:r w:rsidR="00EC486F">
        <w:rPr>
          <w:rFonts w:asciiTheme="minorHAnsi" w:hAnsiTheme="minorHAnsi" w:cstheme="minorHAnsi"/>
          <w:b w:val="0"/>
          <w:color w:val="auto"/>
          <w:sz w:val="22"/>
          <w:szCs w:val="22"/>
        </w:rPr>
        <w:t xml:space="preserve">De </w:t>
      </w:r>
      <w:r w:rsidR="00C37922">
        <w:rPr>
          <w:rFonts w:asciiTheme="minorHAnsi" w:hAnsiTheme="minorHAnsi" w:cstheme="minorHAnsi"/>
          <w:b w:val="0"/>
          <w:color w:val="auto"/>
          <w:sz w:val="22"/>
          <w:szCs w:val="22"/>
        </w:rPr>
        <w:t xml:space="preserve">beschrijving van de </w:t>
      </w:r>
      <w:r w:rsidR="00EC486F">
        <w:rPr>
          <w:rFonts w:asciiTheme="minorHAnsi" w:hAnsiTheme="minorHAnsi" w:cstheme="minorHAnsi"/>
          <w:b w:val="0"/>
          <w:color w:val="auto"/>
          <w:sz w:val="22"/>
          <w:szCs w:val="22"/>
        </w:rPr>
        <w:t xml:space="preserve">kwaliteit en de analyse van het onderzoek worden aan het eind van </w:t>
      </w:r>
      <w:r w:rsidR="00C37922">
        <w:rPr>
          <w:rFonts w:asciiTheme="minorHAnsi" w:hAnsiTheme="minorHAnsi" w:cstheme="minorHAnsi"/>
          <w:b w:val="0"/>
          <w:color w:val="auto"/>
          <w:sz w:val="22"/>
          <w:szCs w:val="22"/>
        </w:rPr>
        <w:t>dit hoofdstuk summier weergegeven</w:t>
      </w:r>
      <w:r w:rsidR="00EC486F">
        <w:rPr>
          <w:rFonts w:asciiTheme="minorHAnsi" w:hAnsiTheme="minorHAnsi" w:cstheme="minorHAnsi"/>
          <w:b w:val="0"/>
          <w:color w:val="auto"/>
          <w:sz w:val="22"/>
          <w:szCs w:val="22"/>
        </w:rPr>
        <w:t xml:space="preserve">.  </w:t>
      </w:r>
    </w:p>
    <w:p w:rsidR="00EC486F" w:rsidRPr="00A27FBA" w:rsidRDefault="00EC486F" w:rsidP="00A27FBA">
      <w:pPr>
        <w:rPr>
          <w:rFonts w:asciiTheme="minorHAnsi" w:hAnsiTheme="minorHAnsi" w:cstheme="minorHAnsi"/>
          <w:b w:val="0"/>
          <w:color w:val="auto"/>
          <w:sz w:val="22"/>
          <w:szCs w:val="22"/>
        </w:rPr>
      </w:pPr>
    </w:p>
    <w:p w:rsidR="007F763A" w:rsidRPr="007F763A" w:rsidRDefault="00314C4C" w:rsidP="007F763A">
      <w:pPr>
        <w:rPr>
          <w:rFonts w:asciiTheme="minorHAnsi" w:eastAsia="Verdana" w:hAnsiTheme="minorHAnsi" w:cstheme="minorHAnsi"/>
          <w:b w:val="0"/>
          <w:color w:val="auto"/>
          <w:sz w:val="22"/>
          <w:szCs w:val="22"/>
        </w:rPr>
      </w:pPr>
      <w:r w:rsidRPr="00314C4C">
        <w:rPr>
          <w:rFonts w:asciiTheme="minorHAnsi" w:hAnsiTheme="minorHAnsi" w:cstheme="minorHAnsi"/>
          <w:color w:val="auto"/>
          <w:sz w:val="22"/>
          <w:szCs w:val="22"/>
        </w:rPr>
        <w:t>§ 2.1 Keuze en verantwoording van metho</w:t>
      </w:r>
      <w:r w:rsidR="00521CDE">
        <w:rPr>
          <w:rFonts w:asciiTheme="minorHAnsi" w:hAnsiTheme="minorHAnsi" w:cstheme="minorHAnsi"/>
          <w:color w:val="auto"/>
          <w:sz w:val="22"/>
          <w:szCs w:val="22"/>
        </w:rPr>
        <w:t>den</w:t>
      </w:r>
    </w:p>
    <w:p w:rsidR="007F763A" w:rsidRPr="007F763A" w:rsidRDefault="00EC065D" w:rsidP="007F763A">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ind w:right="-23"/>
        <w:rPr>
          <w:rFonts w:asciiTheme="minorHAnsi" w:eastAsia="Calibri" w:hAnsiTheme="minorHAnsi" w:cstheme="minorHAnsi"/>
          <w:b w:val="0"/>
          <w:color w:val="auto"/>
          <w:sz w:val="22"/>
          <w:szCs w:val="22"/>
        </w:rPr>
      </w:pPr>
      <w:r>
        <w:rPr>
          <w:rFonts w:asciiTheme="minorHAnsi" w:eastAsia="Calibri" w:hAnsiTheme="minorHAnsi" w:cstheme="minorHAnsi"/>
          <w:b w:val="0"/>
          <w:color w:val="auto"/>
          <w:sz w:val="22"/>
          <w:szCs w:val="22"/>
        </w:rPr>
        <w:t xml:space="preserve">Het onderzoek is kwalitatief van aard </w:t>
      </w:r>
      <w:r w:rsidR="007F763A" w:rsidRPr="007F763A">
        <w:rPr>
          <w:rFonts w:asciiTheme="minorHAnsi" w:eastAsia="Calibri" w:hAnsiTheme="minorHAnsi" w:cstheme="minorHAnsi"/>
          <w:b w:val="0"/>
          <w:color w:val="auto"/>
          <w:sz w:val="22"/>
          <w:szCs w:val="22"/>
        </w:rPr>
        <w:t xml:space="preserve">omdat </w:t>
      </w:r>
      <w:r>
        <w:rPr>
          <w:rFonts w:asciiTheme="minorHAnsi" w:eastAsia="Calibri" w:hAnsiTheme="minorHAnsi" w:cstheme="minorHAnsi"/>
          <w:b w:val="0"/>
          <w:color w:val="auto"/>
          <w:sz w:val="22"/>
          <w:szCs w:val="22"/>
        </w:rPr>
        <w:t>het een onderzoek is naar</w:t>
      </w:r>
      <w:r w:rsidR="007F763A" w:rsidRPr="007F763A">
        <w:rPr>
          <w:rFonts w:asciiTheme="minorHAnsi" w:eastAsia="Calibri" w:hAnsiTheme="minorHAnsi" w:cstheme="minorHAnsi"/>
          <w:b w:val="0"/>
          <w:color w:val="auto"/>
          <w:sz w:val="22"/>
          <w:szCs w:val="22"/>
        </w:rPr>
        <w:t xml:space="preserve"> de ervaringen en persoonlijke bevindingen van SJD’ers als het gaat om het vergroten van de financiële zelfredzaamheid. Ook de mate van financiële zelfredzaamheid van alleenstaande moeders wordt in een steekproef inzichtelijk gemaakt. </w:t>
      </w:r>
      <w:r w:rsidR="007F763A" w:rsidRPr="009D3490">
        <w:rPr>
          <w:rFonts w:asciiTheme="minorHAnsi" w:eastAsia="Calibri" w:hAnsiTheme="minorHAnsi" w:cstheme="minorHAnsi"/>
          <w:b w:val="0"/>
          <w:color w:val="auto"/>
          <w:sz w:val="22"/>
          <w:szCs w:val="22"/>
        </w:rPr>
        <w:t xml:space="preserve">De </w:t>
      </w:r>
      <w:r w:rsidR="002008B4" w:rsidRPr="009D3490">
        <w:rPr>
          <w:rFonts w:asciiTheme="minorHAnsi" w:eastAsia="Calibri" w:hAnsiTheme="minorHAnsi" w:cstheme="minorHAnsi"/>
          <w:b w:val="0"/>
          <w:color w:val="auto"/>
          <w:sz w:val="22"/>
          <w:szCs w:val="22"/>
        </w:rPr>
        <w:t>betrouwbaarheid is</w:t>
      </w:r>
      <w:r w:rsidRPr="009D3490">
        <w:rPr>
          <w:rFonts w:asciiTheme="minorHAnsi" w:eastAsia="Calibri" w:hAnsiTheme="minorHAnsi" w:cstheme="minorHAnsi"/>
          <w:b w:val="0"/>
          <w:color w:val="auto"/>
          <w:sz w:val="22"/>
          <w:szCs w:val="22"/>
        </w:rPr>
        <w:t xml:space="preserve"> gewaarborgd </w:t>
      </w:r>
      <w:r w:rsidR="003E53A4" w:rsidRPr="009D3490">
        <w:rPr>
          <w:rFonts w:asciiTheme="minorHAnsi" w:eastAsia="Calibri" w:hAnsiTheme="minorHAnsi" w:cstheme="minorHAnsi"/>
          <w:b w:val="0"/>
          <w:color w:val="auto"/>
          <w:sz w:val="22"/>
          <w:szCs w:val="22"/>
        </w:rPr>
        <w:t>omdat</w:t>
      </w:r>
      <w:r w:rsidRPr="009D3490">
        <w:rPr>
          <w:rFonts w:asciiTheme="minorHAnsi" w:eastAsia="Calibri" w:hAnsiTheme="minorHAnsi" w:cstheme="minorHAnsi"/>
          <w:b w:val="0"/>
          <w:color w:val="auto"/>
          <w:sz w:val="22"/>
          <w:szCs w:val="22"/>
        </w:rPr>
        <w:t xml:space="preserve"> </w:t>
      </w:r>
      <w:r w:rsidR="00AF5707" w:rsidRPr="009D3490">
        <w:rPr>
          <w:rFonts w:asciiTheme="minorHAnsi" w:eastAsia="Calibri" w:hAnsiTheme="minorHAnsi" w:cstheme="minorHAnsi"/>
          <w:b w:val="0"/>
          <w:color w:val="auto"/>
          <w:sz w:val="22"/>
          <w:szCs w:val="22"/>
        </w:rPr>
        <w:t>i</w:t>
      </w:r>
      <w:r w:rsidRPr="009D3490">
        <w:rPr>
          <w:rFonts w:asciiTheme="minorHAnsi" w:eastAsia="Calibri" w:hAnsiTheme="minorHAnsi" w:cstheme="minorHAnsi"/>
          <w:b w:val="0"/>
          <w:color w:val="auto"/>
          <w:sz w:val="22"/>
          <w:szCs w:val="22"/>
        </w:rPr>
        <w:t>n een logboek</w:t>
      </w:r>
      <w:r w:rsidR="00AF5707" w:rsidRPr="009D3490">
        <w:rPr>
          <w:rFonts w:asciiTheme="minorHAnsi" w:eastAsia="Calibri" w:hAnsiTheme="minorHAnsi" w:cstheme="minorHAnsi"/>
          <w:b w:val="0"/>
          <w:color w:val="auto"/>
          <w:sz w:val="22"/>
          <w:szCs w:val="22"/>
        </w:rPr>
        <w:t xml:space="preserve"> is bijgehouden</w:t>
      </w:r>
      <w:r w:rsidRPr="009D3490">
        <w:rPr>
          <w:rFonts w:asciiTheme="minorHAnsi" w:eastAsia="Calibri" w:hAnsiTheme="minorHAnsi" w:cstheme="minorHAnsi"/>
          <w:b w:val="0"/>
          <w:color w:val="auto"/>
          <w:sz w:val="22"/>
          <w:szCs w:val="22"/>
        </w:rPr>
        <w:t xml:space="preserve"> welke </w:t>
      </w:r>
      <w:r w:rsidR="007F763A" w:rsidRPr="009D3490">
        <w:rPr>
          <w:rFonts w:asciiTheme="minorHAnsi" w:eastAsia="Calibri" w:hAnsiTheme="minorHAnsi" w:cstheme="minorHAnsi"/>
          <w:b w:val="0"/>
          <w:color w:val="auto"/>
          <w:sz w:val="22"/>
          <w:szCs w:val="22"/>
        </w:rPr>
        <w:t xml:space="preserve">stappen </w:t>
      </w:r>
      <w:r w:rsidRPr="009D3490">
        <w:rPr>
          <w:rFonts w:asciiTheme="minorHAnsi" w:eastAsia="Calibri" w:hAnsiTheme="minorHAnsi" w:cstheme="minorHAnsi"/>
          <w:b w:val="0"/>
          <w:color w:val="auto"/>
          <w:sz w:val="22"/>
          <w:szCs w:val="22"/>
        </w:rPr>
        <w:t>ik heb genomen en welke methoden</w:t>
      </w:r>
      <w:r w:rsidR="007F763A" w:rsidRPr="009D3490">
        <w:rPr>
          <w:rFonts w:asciiTheme="minorHAnsi" w:eastAsia="Calibri" w:hAnsiTheme="minorHAnsi" w:cstheme="minorHAnsi"/>
          <w:b w:val="0"/>
          <w:color w:val="auto"/>
          <w:sz w:val="22"/>
          <w:szCs w:val="22"/>
        </w:rPr>
        <w:t xml:space="preserve"> ik </w:t>
      </w:r>
      <w:r w:rsidRPr="009D3490">
        <w:rPr>
          <w:rFonts w:asciiTheme="minorHAnsi" w:eastAsia="Calibri" w:hAnsiTheme="minorHAnsi" w:cstheme="minorHAnsi"/>
          <w:b w:val="0"/>
          <w:color w:val="auto"/>
          <w:sz w:val="22"/>
          <w:szCs w:val="22"/>
        </w:rPr>
        <w:t xml:space="preserve">heb </w:t>
      </w:r>
      <w:r w:rsidR="007F763A" w:rsidRPr="009D3490">
        <w:rPr>
          <w:rFonts w:asciiTheme="minorHAnsi" w:eastAsia="Calibri" w:hAnsiTheme="minorHAnsi" w:cstheme="minorHAnsi"/>
          <w:b w:val="0"/>
          <w:color w:val="auto"/>
          <w:sz w:val="22"/>
          <w:szCs w:val="22"/>
        </w:rPr>
        <w:t>toe</w:t>
      </w:r>
      <w:r w:rsidRPr="009D3490">
        <w:rPr>
          <w:rFonts w:asciiTheme="minorHAnsi" w:eastAsia="Calibri" w:hAnsiTheme="minorHAnsi" w:cstheme="minorHAnsi"/>
          <w:b w:val="0"/>
          <w:color w:val="auto"/>
          <w:sz w:val="22"/>
          <w:szCs w:val="22"/>
        </w:rPr>
        <w:t>ge</w:t>
      </w:r>
      <w:r w:rsidR="007F763A" w:rsidRPr="009D3490">
        <w:rPr>
          <w:rFonts w:asciiTheme="minorHAnsi" w:eastAsia="Calibri" w:hAnsiTheme="minorHAnsi" w:cstheme="minorHAnsi"/>
          <w:b w:val="0"/>
          <w:color w:val="auto"/>
          <w:sz w:val="22"/>
          <w:szCs w:val="22"/>
        </w:rPr>
        <w:t>pas</w:t>
      </w:r>
      <w:r w:rsidRPr="009D3490">
        <w:rPr>
          <w:rFonts w:asciiTheme="minorHAnsi" w:eastAsia="Calibri" w:hAnsiTheme="minorHAnsi" w:cstheme="minorHAnsi"/>
          <w:b w:val="0"/>
          <w:color w:val="auto"/>
          <w:sz w:val="22"/>
          <w:szCs w:val="22"/>
        </w:rPr>
        <w:t>t</w:t>
      </w:r>
      <w:r w:rsidR="007F763A" w:rsidRPr="009D3490">
        <w:rPr>
          <w:rFonts w:asciiTheme="minorHAnsi" w:eastAsia="Calibri" w:hAnsiTheme="minorHAnsi" w:cstheme="minorHAnsi"/>
          <w:b w:val="0"/>
          <w:color w:val="auto"/>
          <w:sz w:val="22"/>
          <w:szCs w:val="22"/>
        </w:rPr>
        <w:t xml:space="preserve"> in het onderzoek</w:t>
      </w:r>
      <w:r w:rsidRPr="009D3490">
        <w:rPr>
          <w:rFonts w:asciiTheme="minorHAnsi" w:eastAsia="Calibri" w:hAnsiTheme="minorHAnsi" w:cstheme="minorHAnsi"/>
          <w:b w:val="0"/>
          <w:color w:val="auto"/>
          <w:sz w:val="22"/>
          <w:szCs w:val="22"/>
        </w:rPr>
        <w:t>.</w:t>
      </w:r>
      <w:r>
        <w:rPr>
          <w:rFonts w:asciiTheme="minorHAnsi" w:eastAsia="Calibri" w:hAnsiTheme="minorHAnsi" w:cstheme="minorHAnsi"/>
          <w:b w:val="0"/>
          <w:color w:val="auto"/>
          <w:sz w:val="22"/>
          <w:szCs w:val="22"/>
        </w:rPr>
        <w:t xml:space="preserve"> </w:t>
      </w:r>
      <w:r w:rsidR="007F763A" w:rsidRPr="007F763A">
        <w:rPr>
          <w:rFonts w:asciiTheme="minorHAnsi" w:eastAsia="Calibri" w:hAnsiTheme="minorHAnsi" w:cstheme="minorHAnsi"/>
          <w:b w:val="0"/>
          <w:color w:val="auto"/>
          <w:sz w:val="22"/>
          <w:szCs w:val="22"/>
        </w:rPr>
        <w:t>Hierin zal ik ook beargumenteren waarom ik voor deze stap</w:t>
      </w:r>
      <w:r>
        <w:rPr>
          <w:rFonts w:asciiTheme="minorHAnsi" w:eastAsia="Calibri" w:hAnsiTheme="minorHAnsi" w:cstheme="minorHAnsi"/>
          <w:b w:val="0"/>
          <w:color w:val="auto"/>
          <w:sz w:val="22"/>
          <w:szCs w:val="22"/>
        </w:rPr>
        <w:t xml:space="preserve"> of methode heb gekozen. Ik heb </w:t>
      </w:r>
      <w:r w:rsidR="007F763A" w:rsidRPr="007F763A">
        <w:rPr>
          <w:rFonts w:asciiTheme="minorHAnsi" w:eastAsia="Calibri" w:hAnsiTheme="minorHAnsi" w:cstheme="minorHAnsi"/>
          <w:b w:val="0"/>
          <w:color w:val="auto"/>
          <w:sz w:val="22"/>
          <w:szCs w:val="22"/>
        </w:rPr>
        <w:t xml:space="preserve">verder intensief contact </w:t>
      </w:r>
      <w:r>
        <w:rPr>
          <w:rFonts w:asciiTheme="minorHAnsi" w:eastAsia="Calibri" w:hAnsiTheme="minorHAnsi" w:cstheme="minorHAnsi"/>
          <w:b w:val="0"/>
          <w:color w:val="auto"/>
          <w:sz w:val="22"/>
          <w:szCs w:val="22"/>
        </w:rPr>
        <w:t xml:space="preserve">gehad </w:t>
      </w:r>
      <w:r w:rsidR="007F763A" w:rsidRPr="007F763A">
        <w:rPr>
          <w:rFonts w:asciiTheme="minorHAnsi" w:eastAsia="Calibri" w:hAnsiTheme="minorHAnsi" w:cstheme="minorHAnsi"/>
          <w:b w:val="0"/>
          <w:color w:val="auto"/>
          <w:sz w:val="22"/>
          <w:szCs w:val="22"/>
        </w:rPr>
        <w:t>met mijn opdrachtgever over de opzet en uitvoering van mijn onderzoek. Het inzetten van ‘peer ev</w:t>
      </w:r>
      <w:r>
        <w:rPr>
          <w:rFonts w:asciiTheme="minorHAnsi" w:eastAsia="Calibri" w:hAnsiTheme="minorHAnsi" w:cstheme="minorHAnsi"/>
          <w:b w:val="0"/>
          <w:color w:val="auto"/>
          <w:sz w:val="22"/>
          <w:szCs w:val="22"/>
        </w:rPr>
        <w:t xml:space="preserve">aluation’ door mijn netwerk heeft </w:t>
      </w:r>
      <w:r w:rsidR="007F763A" w:rsidRPr="007F763A">
        <w:rPr>
          <w:rFonts w:asciiTheme="minorHAnsi" w:eastAsia="Calibri" w:hAnsiTheme="minorHAnsi" w:cstheme="minorHAnsi"/>
          <w:b w:val="0"/>
          <w:color w:val="auto"/>
          <w:sz w:val="22"/>
          <w:szCs w:val="22"/>
        </w:rPr>
        <w:t>ook bij</w:t>
      </w:r>
      <w:r>
        <w:rPr>
          <w:rFonts w:asciiTheme="minorHAnsi" w:eastAsia="Calibri" w:hAnsiTheme="minorHAnsi" w:cstheme="minorHAnsi"/>
          <w:b w:val="0"/>
          <w:color w:val="auto"/>
          <w:sz w:val="22"/>
          <w:szCs w:val="22"/>
        </w:rPr>
        <w:t>ge</w:t>
      </w:r>
      <w:r w:rsidR="007F763A" w:rsidRPr="007F763A">
        <w:rPr>
          <w:rFonts w:asciiTheme="minorHAnsi" w:eastAsia="Calibri" w:hAnsiTheme="minorHAnsi" w:cstheme="minorHAnsi"/>
          <w:b w:val="0"/>
          <w:color w:val="auto"/>
          <w:sz w:val="22"/>
          <w:szCs w:val="22"/>
        </w:rPr>
        <w:t>dragen aan de betrouwbaarheid van mijn onderzoek. Kennissen, collega-onderzoekers en profe</w:t>
      </w:r>
      <w:r>
        <w:rPr>
          <w:rFonts w:asciiTheme="minorHAnsi" w:eastAsia="Calibri" w:hAnsiTheme="minorHAnsi" w:cstheme="minorHAnsi"/>
          <w:b w:val="0"/>
          <w:color w:val="auto"/>
          <w:sz w:val="22"/>
          <w:szCs w:val="22"/>
        </w:rPr>
        <w:t>ssionals uit mijn netwerk hebben</w:t>
      </w:r>
      <w:r w:rsidR="00F94CA7">
        <w:rPr>
          <w:rFonts w:asciiTheme="minorHAnsi" w:eastAsia="Calibri" w:hAnsiTheme="minorHAnsi" w:cstheme="minorHAnsi"/>
          <w:b w:val="0"/>
          <w:color w:val="auto"/>
          <w:sz w:val="22"/>
          <w:szCs w:val="22"/>
        </w:rPr>
        <w:t xml:space="preserve"> mij </w:t>
      </w:r>
      <w:r w:rsidR="007F763A" w:rsidRPr="007F763A">
        <w:rPr>
          <w:rFonts w:asciiTheme="minorHAnsi" w:eastAsia="Calibri" w:hAnsiTheme="minorHAnsi" w:cstheme="minorHAnsi"/>
          <w:b w:val="0"/>
          <w:color w:val="auto"/>
          <w:sz w:val="22"/>
          <w:szCs w:val="22"/>
        </w:rPr>
        <w:t>voorzien van feedback bij he</w:t>
      </w:r>
      <w:r w:rsidR="00B74600">
        <w:rPr>
          <w:rFonts w:asciiTheme="minorHAnsi" w:eastAsia="Calibri" w:hAnsiTheme="minorHAnsi" w:cstheme="minorHAnsi"/>
          <w:b w:val="0"/>
          <w:color w:val="auto"/>
          <w:sz w:val="22"/>
          <w:szCs w:val="22"/>
        </w:rPr>
        <w:t xml:space="preserve">t </w:t>
      </w:r>
      <w:r>
        <w:rPr>
          <w:rFonts w:asciiTheme="minorHAnsi" w:eastAsia="Calibri" w:hAnsiTheme="minorHAnsi" w:cstheme="minorHAnsi"/>
          <w:b w:val="0"/>
          <w:color w:val="auto"/>
          <w:sz w:val="22"/>
          <w:szCs w:val="22"/>
        </w:rPr>
        <w:t xml:space="preserve">nakijken van het </w:t>
      </w:r>
      <w:r w:rsidR="007F763A" w:rsidRPr="007F763A">
        <w:rPr>
          <w:rFonts w:asciiTheme="minorHAnsi" w:eastAsia="Calibri" w:hAnsiTheme="minorHAnsi" w:cstheme="minorHAnsi"/>
          <w:b w:val="0"/>
          <w:color w:val="auto"/>
          <w:sz w:val="22"/>
          <w:szCs w:val="22"/>
        </w:rPr>
        <w:t>onderzoek</w:t>
      </w:r>
      <w:r>
        <w:rPr>
          <w:rFonts w:asciiTheme="minorHAnsi" w:eastAsia="Calibri" w:hAnsiTheme="minorHAnsi" w:cstheme="minorHAnsi"/>
          <w:b w:val="0"/>
          <w:color w:val="auto"/>
          <w:sz w:val="22"/>
          <w:szCs w:val="22"/>
        </w:rPr>
        <w:t>srapport. Ik heb de deelvragen beantwoord</w:t>
      </w:r>
      <w:r w:rsidR="007F763A" w:rsidRPr="007F763A">
        <w:rPr>
          <w:rFonts w:asciiTheme="minorHAnsi" w:eastAsia="Calibri" w:hAnsiTheme="minorHAnsi" w:cstheme="minorHAnsi"/>
          <w:b w:val="0"/>
          <w:color w:val="auto"/>
          <w:sz w:val="22"/>
          <w:szCs w:val="22"/>
        </w:rPr>
        <w:t xml:space="preserve"> door middel van de volgende methoden gebruik te maken:</w:t>
      </w:r>
    </w:p>
    <w:p w:rsidR="007F763A" w:rsidRPr="007F763A" w:rsidRDefault="007F763A" w:rsidP="007F763A">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ind w:right="-23"/>
        <w:rPr>
          <w:rFonts w:asciiTheme="minorHAnsi" w:eastAsia="Calibri" w:hAnsiTheme="minorHAnsi" w:cstheme="minorHAnsi"/>
          <w:b w:val="0"/>
          <w:color w:val="auto"/>
          <w:sz w:val="22"/>
          <w:szCs w:val="22"/>
        </w:rPr>
      </w:pPr>
    </w:p>
    <w:p w:rsidR="007F763A" w:rsidRPr="007F763A" w:rsidRDefault="007F763A" w:rsidP="007F763A">
      <w:pPr>
        <w:pStyle w:val="Default"/>
        <w:rPr>
          <w:rFonts w:asciiTheme="minorHAnsi" w:hAnsiTheme="minorHAnsi" w:cstheme="minorHAnsi"/>
          <w:i/>
          <w:color w:val="auto"/>
          <w:sz w:val="22"/>
          <w:szCs w:val="22"/>
        </w:rPr>
      </w:pPr>
      <w:r w:rsidRPr="007F763A">
        <w:rPr>
          <w:rFonts w:asciiTheme="minorHAnsi" w:hAnsiTheme="minorHAnsi" w:cstheme="minorHAnsi"/>
          <w:i/>
          <w:color w:val="auto"/>
          <w:sz w:val="22"/>
          <w:szCs w:val="22"/>
        </w:rPr>
        <w:t>Deelvraag 1.</w:t>
      </w:r>
      <w:r w:rsidRPr="007F763A">
        <w:rPr>
          <w:rFonts w:asciiTheme="minorHAnsi" w:hAnsiTheme="minorHAnsi" w:cstheme="minorHAnsi"/>
          <w:color w:val="auto"/>
          <w:sz w:val="22"/>
          <w:szCs w:val="22"/>
        </w:rPr>
        <w:t xml:space="preserve"> </w:t>
      </w:r>
      <w:r w:rsidRPr="007F763A">
        <w:rPr>
          <w:rFonts w:asciiTheme="minorHAnsi" w:hAnsiTheme="minorHAnsi" w:cstheme="minorHAnsi"/>
          <w:i/>
          <w:color w:val="auto"/>
          <w:sz w:val="22"/>
          <w:szCs w:val="22"/>
        </w:rPr>
        <w:t>Hoe is de mate van financiële zelfredzaamheid van alleenstaande moeders met een minimuminkomen en wanneer worden zij geacht financieel zelfredzaam te zijn?</w:t>
      </w:r>
    </w:p>
    <w:p w:rsidR="00521CDE" w:rsidRDefault="00521CDE" w:rsidP="007F763A">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ind w:right="-23"/>
        <w:rPr>
          <w:rFonts w:asciiTheme="minorHAnsi" w:eastAsia="Calibri" w:hAnsiTheme="minorHAnsi" w:cstheme="minorHAnsi"/>
          <w:b w:val="0"/>
          <w:color w:val="auto"/>
          <w:sz w:val="22"/>
          <w:szCs w:val="22"/>
        </w:rPr>
      </w:pPr>
    </w:p>
    <w:p w:rsidR="00D67AB8" w:rsidRDefault="007F763A" w:rsidP="007F763A">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ind w:right="-23"/>
        <w:rPr>
          <w:rFonts w:asciiTheme="minorHAnsi" w:eastAsia="Calibri" w:hAnsiTheme="minorHAnsi" w:cstheme="minorHAnsi"/>
          <w:b w:val="0"/>
          <w:color w:val="auto"/>
          <w:sz w:val="22"/>
          <w:szCs w:val="22"/>
        </w:rPr>
      </w:pPr>
      <w:r w:rsidRPr="007F763A">
        <w:rPr>
          <w:rFonts w:asciiTheme="minorHAnsi" w:eastAsia="Calibri" w:hAnsiTheme="minorHAnsi" w:cstheme="minorHAnsi"/>
          <w:b w:val="0"/>
          <w:color w:val="auto"/>
          <w:sz w:val="22"/>
          <w:szCs w:val="22"/>
        </w:rPr>
        <w:t xml:space="preserve">Voor het </w:t>
      </w:r>
      <w:r w:rsidR="00EC065D">
        <w:rPr>
          <w:rFonts w:asciiTheme="minorHAnsi" w:eastAsia="Calibri" w:hAnsiTheme="minorHAnsi" w:cstheme="minorHAnsi"/>
          <w:b w:val="0"/>
          <w:color w:val="auto"/>
          <w:sz w:val="22"/>
          <w:szCs w:val="22"/>
        </w:rPr>
        <w:t xml:space="preserve">beantwoorden van deze vraag heb </w:t>
      </w:r>
      <w:r w:rsidR="00EA4BCC">
        <w:rPr>
          <w:rFonts w:asciiTheme="minorHAnsi" w:eastAsia="Calibri" w:hAnsiTheme="minorHAnsi" w:cstheme="minorHAnsi"/>
          <w:b w:val="0"/>
          <w:color w:val="auto"/>
          <w:sz w:val="22"/>
          <w:szCs w:val="22"/>
        </w:rPr>
        <w:t xml:space="preserve">ik literatuuronderzoek gedaan en documentenanalyse </w:t>
      </w:r>
      <w:r w:rsidRPr="007F763A">
        <w:rPr>
          <w:rFonts w:asciiTheme="minorHAnsi" w:eastAsia="Calibri" w:hAnsiTheme="minorHAnsi" w:cstheme="minorHAnsi"/>
          <w:b w:val="0"/>
          <w:color w:val="auto"/>
          <w:sz w:val="22"/>
          <w:szCs w:val="22"/>
        </w:rPr>
        <w:t>waarin financiële zelfredzaamheid centraal staat. Rapportages van het Nibud zoals ‘Het bevorderen van financiële zelfredzaamheid’</w:t>
      </w:r>
      <w:r w:rsidRPr="007F763A">
        <w:rPr>
          <w:rStyle w:val="Voetnootmarkering"/>
          <w:rFonts w:asciiTheme="minorHAnsi" w:eastAsia="Calibri" w:hAnsiTheme="minorHAnsi" w:cstheme="minorHAnsi"/>
          <w:b w:val="0"/>
          <w:color w:val="auto"/>
          <w:sz w:val="22"/>
          <w:szCs w:val="22"/>
        </w:rPr>
        <w:footnoteReference w:id="9"/>
      </w:r>
      <w:r w:rsidRPr="007F763A">
        <w:rPr>
          <w:rFonts w:asciiTheme="minorHAnsi" w:eastAsia="Calibri" w:hAnsiTheme="minorHAnsi" w:cstheme="minorHAnsi"/>
          <w:b w:val="0"/>
          <w:color w:val="auto"/>
          <w:sz w:val="22"/>
          <w:szCs w:val="22"/>
        </w:rPr>
        <w:t xml:space="preserve"> en ‘Goed omgaan met geld’ </w:t>
      </w:r>
      <w:r w:rsidRPr="007F763A">
        <w:rPr>
          <w:rStyle w:val="Voetnootmarkering"/>
          <w:rFonts w:asciiTheme="minorHAnsi" w:eastAsia="Calibri" w:hAnsiTheme="minorHAnsi" w:cstheme="minorHAnsi"/>
          <w:b w:val="0"/>
          <w:color w:val="auto"/>
          <w:sz w:val="22"/>
          <w:szCs w:val="22"/>
        </w:rPr>
        <w:footnoteReference w:id="10"/>
      </w:r>
      <w:r w:rsidR="00D67AB8">
        <w:rPr>
          <w:rFonts w:asciiTheme="minorHAnsi" w:eastAsia="Calibri" w:hAnsiTheme="minorHAnsi" w:cstheme="minorHAnsi"/>
          <w:b w:val="0"/>
          <w:color w:val="auto"/>
          <w:sz w:val="22"/>
          <w:szCs w:val="22"/>
        </w:rPr>
        <w:t xml:space="preserve"> zijn</w:t>
      </w:r>
      <w:r w:rsidRPr="007F763A">
        <w:rPr>
          <w:rFonts w:asciiTheme="minorHAnsi" w:eastAsia="Calibri" w:hAnsiTheme="minorHAnsi" w:cstheme="minorHAnsi"/>
          <w:b w:val="0"/>
          <w:color w:val="auto"/>
          <w:sz w:val="22"/>
          <w:szCs w:val="22"/>
        </w:rPr>
        <w:t xml:space="preserve"> aan de orde</w:t>
      </w:r>
      <w:r w:rsidR="00D67AB8">
        <w:rPr>
          <w:rFonts w:asciiTheme="minorHAnsi" w:eastAsia="Calibri" w:hAnsiTheme="minorHAnsi" w:cstheme="minorHAnsi"/>
          <w:b w:val="0"/>
          <w:color w:val="auto"/>
          <w:sz w:val="22"/>
          <w:szCs w:val="22"/>
        </w:rPr>
        <w:t xml:space="preserve"> gekomen. Ook heb ik een literatuuronderzoek gedaan</w:t>
      </w:r>
      <w:r w:rsidRPr="007F763A">
        <w:rPr>
          <w:rFonts w:asciiTheme="minorHAnsi" w:eastAsia="Calibri" w:hAnsiTheme="minorHAnsi" w:cstheme="minorHAnsi"/>
          <w:b w:val="0"/>
          <w:color w:val="auto"/>
          <w:sz w:val="22"/>
          <w:szCs w:val="22"/>
        </w:rPr>
        <w:t xml:space="preserve"> over alleenstaande moeders en hun sociaal eco</w:t>
      </w:r>
      <w:r w:rsidR="00D67AB8">
        <w:rPr>
          <w:rFonts w:asciiTheme="minorHAnsi" w:eastAsia="Calibri" w:hAnsiTheme="minorHAnsi" w:cstheme="minorHAnsi"/>
          <w:b w:val="0"/>
          <w:color w:val="auto"/>
          <w:sz w:val="22"/>
          <w:szCs w:val="22"/>
        </w:rPr>
        <w:t xml:space="preserve">nomische positie en daarbij heb </w:t>
      </w:r>
      <w:r w:rsidRPr="007F763A">
        <w:rPr>
          <w:rFonts w:asciiTheme="minorHAnsi" w:eastAsia="Calibri" w:hAnsiTheme="minorHAnsi" w:cstheme="minorHAnsi"/>
          <w:b w:val="0"/>
          <w:color w:val="auto"/>
          <w:sz w:val="22"/>
          <w:szCs w:val="22"/>
        </w:rPr>
        <w:t>ik gebruik</w:t>
      </w:r>
      <w:r w:rsidR="00D67AB8">
        <w:rPr>
          <w:rFonts w:asciiTheme="minorHAnsi" w:eastAsia="Calibri" w:hAnsiTheme="minorHAnsi" w:cstheme="minorHAnsi"/>
          <w:b w:val="0"/>
          <w:color w:val="auto"/>
          <w:sz w:val="22"/>
          <w:szCs w:val="22"/>
        </w:rPr>
        <w:t xml:space="preserve"> gemaakt</w:t>
      </w:r>
      <w:r w:rsidRPr="007F763A">
        <w:rPr>
          <w:rFonts w:asciiTheme="minorHAnsi" w:eastAsia="Calibri" w:hAnsiTheme="minorHAnsi" w:cstheme="minorHAnsi"/>
          <w:b w:val="0"/>
          <w:color w:val="auto"/>
          <w:sz w:val="22"/>
          <w:szCs w:val="22"/>
        </w:rPr>
        <w:t xml:space="preserve"> van het onderzoeksrapport van het CBS ‘De inkomenssituatie van alleenstaande moeders’</w:t>
      </w:r>
      <w:r w:rsidRPr="007F763A">
        <w:rPr>
          <w:rStyle w:val="Voetnootmarkering"/>
          <w:rFonts w:asciiTheme="minorHAnsi" w:eastAsia="Calibri" w:hAnsiTheme="minorHAnsi" w:cstheme="minorHAnsi"/>
          <w:b w:val="0"/>
          <w:color w:val="auto"/>
          <w:sz w:val="22"/>
          <w:szCs w:val="22"/>
        </w:rPr>
        <w:footnoteReference w:id="11"/>
      </w:r>
      <w:r w:rsidRPr="007F763A">
        <w:rPr>
          <w:rFonts w:asciiTheme="minorHAnsi" w:eastAsia="Calibri" w:hAnsiTheme="minorHAnsi" w:cstheme="minorHAnsi"/>
          <w:b w:val="0"/>
          <w:color w:val="auto"/>
          <w:sz w:val="22"/>
          <w:szCs w:val="22"/>
        </w:rPr>
        <w:t xml:space="preserve"> en van het Nederlands jeugdinstituut  ‘Eenoudergezinnen’</w:t>
      </w:r>
      <w:r w:rsidRPr="007F763A">
        <w:rPr>
          <w:rStyle w:val="Voetnootmarkering"/>
          <w:rFonts w:asciiTheme="minorHAnsi" w:eastAsia="Calibri" w:hAnsiTheme="minorHAnsi" w:cstheme="minorHAnsi"/>
          <w:b w:val="0"/>
          <w:color w:val="auto"/>
          <w:sz w:val="22"/>
          <w:szCs w:val="22"/>
        </w:rPr>
        <w:footnoteReference w:id="12"/>
      </w:r>
      <w:r w:rsidR="00D67AB8">
        <w:rPr>
          <w:rFonts w:asciiTheme="minorHAnsi" w:eastAsia="Calibri" w:hAnsiTheme="minorHAnsi" w:cstheme="minorHAnsi"/>
          <w:b w:val="0"/>
          <w:color w:val="auto"/>
          <w:sz w:val="22"/>
          <w:szCs w:val="22"/>
        </w:rPr>
        <w:t>. Als meetinstrument heb</w:t>
      </w:r>
      <w:r w:rsidRPr="007F763A">
        <w:rPr>
          <w:rFonts w:asciiTheme="minorHAnsi" w:eastAsia="Calibri" w:hAnsiTheme="minorHAnsi" w:cstheme="minorHAnsi"/>
          <w:b w:val="0"/>
          <w:color w:val="auto"/>
          <w:sz w:val="22"/>
          <w:szCs w:val="22"/>
        </w:rPr>
        <w:t xml:space="preserve"> ik de z</w:t>
      </w:r>
      <w:r w:rsidR="00D67AB8">
        <w:rPr>
          <w:rFonts w:asciiTheme="minorHAnsi" w:eastAsia="Calibri" w:hAnsiTheme="minorHAnsi" w:cstheme="minorHAnsi"/>
          <w:b w:val="0"/>
          <w:color w:val="auto"/>
          <w:sz w:val="22"/>
          <w:szCs w:val="22"/>
        </w:rPr>
        <w:t xml:space="preserve">elfredzaamheid-matrix aangehouden </w:t>
      </w:r>
      <w:r w:rsidRPr="007F763A">
        <w:rPr>
          <w:rFonts w:asciiTheme="minorHAnsi" w:eastAsia="Calibri" w:hAnsiTheme="minorHAnsi" w:cstheme="minorHAnsi"/>
          <w:b w:val="0"/>
          <w:color w:val="auto"/>
          <w:sz w:val="22"/>
          <w:szCs w:val="22"/>
        </w:rPr>
        <w:t>om de mate van zelfredzaamheid te meten bij alle</w:t>
      </w:r>
      <w:r w:rsidR="00D67AB8">
        <w:rPr>
          <w:rFonts w:asciiTheme="minorHAnsi" w:eastAsia="Calibri" w:hAnsiTheme="minorHAnsi" w:cstheme="minorHAnsi"/>
          <w:b w:val="0"/>
          <w:color w:val="auto"/>
          <w:sz w:val="22"/>
          <w:szCs w:val="22"/>
        </w:rPr>
        <w:t xml:space="preserve">enstaande moeders en daarbij heb ik gebruik gemaakt </w:t>
      </w:r>
      <w:r w:rsidRPr="007F763A">
        <w:rPr>
          <w:rFonts w:asciiTheme="minorHAnsi" w:eastAsia="Calibri" w:hAnsiTheme="minorHAnsi" w:cstheme="minorHAnsi"/>
          <w:b w:val="0"/>
          <w:color w:val="auto"/>
          <w:sz w:val="22"/>
          <w:szCs w:val="22"/>
        </w:rPr>
        <w:t xml:space="preserve"> van de ‘handleiding zelfredzaamheid-matrix’</w:t>
      </w:r>
      <w:r w:rsidRPr="007F763A">
        <w:rPr>
          <w:rStyle w:val="Voetnootmarkering"/>
          <w:rFonts w:asciiTheme="minorHAnsi" w:eastAsia="Calibri" w:hAnsiTheme="minorHAnsi" w:cstheme="minorHAnsi"/>
          <w:b w:val="0"/>
          <w:color w:val="auto"/>
          <w:sz w:val="22"/>
          <w:szCs w:val="22"/>
        </w:rPr>
        <w:footnoteReference w:id="13"/>
      </w:r>
      <w:r w:rsidR="00D67AB8">
        <w:rPr>
          <w:rFonts w:asciiTheme="minorHAnsi" w:eastAsia="Calibri" w:hAnsiTheme="minorHAnsi" w:cstheme="minorHAnsi"/>
          <w:b w:val="0"/>
          <w:color w:val="auto"/>
          <w:sz w:val="22"/>
          <w:szCs w:val="22"/>
        </w:rPr>
        <w:t>. De indicatoren heb ik omgezet in interviewvragen die ik heb</w:t>
      </w:r>
      <w:r w:rsidRPr="007F763A">
        <w:rPr>
          <w:rFonts w:asciiTheme="minorHAnsi" w:eastAsia="Calibri" w:hAnsiTheme="minorHAnsi" w:cstheme="minorHAnsi"/>
          <w:b w:val="0"/>
          <w:color w:val="auto"/>
          <w:sz w:val="22"/>
          <w:szCs w:val="22"/>
        </w:rPr>
        <w:t xml:space="preserve"> </w:t>
      </w:r>
      <w:r w:rsidR="00D67AB8">
        <w:rPr>
          <w:rFonts w:asciiTheme="minorHAnsi" w:eastAsia="Calibri" w:hAnsiTheme="minorHAnsi" w:cstheme="minorHAnsi"/>
          <w:b w:val="0"/>
          <w:color w:val="auto"/>
          <w:sz w:val="22"/>
          <w:szCs w:val="22"/>
        </w:rPr>
        <w:t xml:space="preserve">gesteld </w:t>
      </w:r>
      <w:r w:rsidRPr="007F763A">
        <w:rPr>
          <w:rFonts w:asciiTheme="minorHAnsi" w:eastAsia="Calibri" w:hAnsiTheme="minorHAnsi" w:cstheme="minorHAnsi"/>
          <w:b w:val="0"/>
          <w:color w:val="auto"/>
          <w:sz w:val="22"/>
          <w:szCs w:val="22"/>
        </w:rPr>
        <w:t>om te achterhalen wat de mate van financiële zelfredzaamheid is van</w:t>
      </w:r>
      <w:r w:rsidR="00F94CA7">
        <w:rPr>
          <w:rFonts w:asciiTheme="minorHAnsi" w:eastAsia="Calibri" w:hAnsiTheme="minorHAnsi" w:cstheme="minorHAnsi"/>
          <w:b w:val="0"/>
          <w:color w:val="auto"/>
          <w:sz w:val="22"/>
          <w:szCs w:val="22"/>
        </w:rPr>
        <w:t xml:space="preserve"> alleenstaande moeders is</w:t>
      </w:r>
      <w:r w:rsidRPr="007F763A">
        <w:rPr>
          <w:rFonts w:asciiTheme="minorHAnsi" w:eastAsia="Calibri" w:hAnsiTheme="minorHAnsi" w:cstheme="minorHAnsi"/>
          <w:b w:val="0"/>
          <w:color w:val="auto"/>
          <w:sz w:val="22"/>
          <w:szCs w:val="22"/>
        </w:rPr>
        <w:t xml:space="preserve">. </w:t>
      </w:r>
      <w:r w:rsidR="00D67AB8" w:rsidRPr="00D67AB8">
        <w:rPr>
          <w:rFonts w:asciiTheme="minorHAnsi" w:hAnsiTheme="minorHAnsi" w:cstheme="minorHAnsi"/>
          <w:b w:val="0"/>
          <w:color w:val="auto"/>
          <w:sz w:val="22"/>
          <w:szCs w:val="22"/>
        </w:rPr>
        <w:t xml:space="preserve">De vraag of ze een inkomen hebben uit werk of uitkering, een schuld hebben en zo ja of die in eigen beheer zijn of door derden worden beheerd. </w:t>
      </w:r>
      <w:r w:rsidR="00D67AB8">
        <w:rPr>
          <w:rFonts w:asciiTheme="minorHAnsi" w:hAnsiTheme="minorHAnsi" w:cstheme="minorHAnsi"/>
          <w:b w:val="0"/>
          <w:color w:val="auto"/>
          <w:sz w:val="22"/>
          <w:szCs w:val="22"/>
        </w:rPr>
        <w:t>De reden dat ik hiervoor heb gekozen</w:t>
      </w:r>
      <w:r w:rsidRPr="007F763A">
        <w:rPr>
          <w:rFonts w:asciiTheme="minorHAnsi" w:hAnsiTheme="minorHAnsi" w:cstheme="minorHAnsi"/>
          <w:b w:val="0"/>
          <w:color w:val="auto"/>
          <w:sz w:val="22"/>
          <w:szCs w:val="22"/>
        </w:rPr>
        <w:t xml:space="preserve"> is omdat de zelfredzaamheid-matrix momenteel het meest gevalideerde en het meest gebruikt</w:t>
      </w:r>
      <w:r w:rsidR="00D67AB8">
        <w:rPr>
          <w:rFonts w:asciiTheme="minorHAnsi" w:hAnsiTheme="minorHAnsi" w:cstheme="minorHAnsi"/>
          <w:b w:val="0"/>
          <w:color w:val="auto"/>
          <w:sz w:val="22"/>
          <w:szCs w:val="22"/>
        </w:rPr>
        <w:t>e meetinstrument is i</w:t>
      </w:r>
      <w:r w:rsidRPr="007F763A">
        <w:rPr>
          <w:rFonts w:asciiTheme="minorHAnsi" w:hAnsiTheme="minorHAnsi" w:cstheme="minorHAnsi"/>
          <w:b w:val="0"/>
          <w:color w:val="auto"/>
          <w:sz w:val="22"/>
          <w:szCs w:val="22"/>
        </w:rPr>
        <w:t xml:space="preserve">n grote gemeenten </w:t>
      </w:r>
      <w:r w:rsidR="00D67AB8">
        <w:rPr>
          <w:rFonts w:asciiTheme="minorHAnsi" w:hAnsiTheme="minorHAnsi" w:cstheme="minorHAnsi"/>
          <w:b w:val="0"/>
          <w:color w:val="auto"/>
          <w:sz w:val="22"/>
          <w:szCs w:val="22"/>
        </w:rPr>
        <w:t>zo</w:t>
      </w:r>
      <w:r w:rsidRPr="007F763A">
        <w:rPr>
          <w:rFonts w:asciiTheme="minorHAnsi" w:hAnsiTheme="minorHAnsi" w:cstheme="minorHAnsi"/>
          <w:b w:val="0"/>
          <w:color w:val="auto"/>
          <w:sz w:val="22"/>
          <w:szCs w:val="22"/>
        </w:rPr>
        <w:t>als Amsterdam en Rotterdam.</w:t>
      </w:r>
      <w:r w:rsidRPr="007F763A">
        <w:rPr>
          <w:rStyle w:val="Voetnootmarkering"/>
          <w:rFonts w:asciiTheme="minorHAnsi" w:hAnsiTheme="minorHAnsi" w:cstheme="minorHAnsi"/>
          <w:b w:val="0"/>
          <w:color w:val="auto"/>
          <w:sz w:val="22"/>
          <w:szCs w:val="22"/>
        </w:rPr>
        <w:footnoteReference w:id="14"/>
      </w:r>
      <w:r w:rsidRPr="007F763A">
        <w:rPr>
          <w:rFonts w:asciiTheme="minorHAnsi" w:hAnsiTheme="minorHAnsi" w:cstheme="minorHAnsi"/>
          <w:b w:val="0"/>
          <w:color w:val="auto"/>
          <w:sz w:val="22"/>
          <w:szCs w:val="22"/>
        </w:rPr>
        <w:t xml:space="preserve"> Dit is tevens de reden dat ik de zelfredzaamheid-matrix als meetinstrument zal aanhouden in het onderzoek. </w:t>
      </w:r>
      <w:r w:rsidRPr="007F763A">
        <w:rPr>
          <w:rFonts w:asciiTheme="minorHAnsi" w:eastAsia="Calibri" w:hAnsiTheme="minorHAnsi" w:cstheme="minorHAnsi"/>
          <w:b w:val="0"/>
          <w:color w:val="auto"/>
          <w:sz w:val="22"/>
          <w:szCs w:val="22"/>
        </w:rPr>
        <w:t xml:space="preserve">Hetzelfde zal ik doen met de definitie van financiële zelfredzaamheid van het Nibud en de bijbehorende competenties (Nibud, 2012). </w:t>
      </w:r>
      <w:r w:rsidR="00D67AB8">
        <w:rPr>
          <w:rFonts w:asciiTheme="minorHAnsi" w:eastAsia="Calibri" w:hAnsiTheme="minorHAnsi" w:cstheme="minorHAnsi"/>
          <w:b w:val="0"/>
          <w:color w:val="auto"/>
          <w:sz w:val="22"/>
          <w:szCs w:val="22"/>
        </w:rPr>
        <w:t xml:space="preserve">Deze competenties zijn in de vorm van open vragen gesteld om in beeld te brengen hoe de kennis, houding en vaardigheden van alleenstaande moeders is op financieel vlak. </w:t>
      </w:r>
    </w:p>
    <w:p w:rsidR="00D67AB8" w:rsidRDefault="00D67AB8" w:rsidP="007F763A">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ind w:right="-23"/>
        <w:rPr>
          <w:rFonts w:asciiTheme="minorHAnsi" w:eastAsia="Calibri" w:hAnsiTheme="minorHAnsi" w:cstheme="minorHAnsi"/>
          <w:b w:val="0"/>
          <w:color w:val="auto"/>
          <w:sz w:val="22"/>
          <w:szCs w:val="22"/>
        </w:rPr>
      </w:pPr>
    </w:p>
    <w:p w:rsidR="00AD2AD2" w:rsidRDefault="00D67AB8" w:rsidP="007F763A">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ind w:right="-23"/>
        <w:rPr>
          <w:rFonts w:asciiTheme="minorHAnsi" w:eastAsia="Calibri" w:hAnsiTheme="minorHAnsi" w:cstheme="minorHAnsi"/>
          <w:b w:val="0"/>
          <w:color w:val="auto"/>
          <w:sz w:val="22"/>
          <w:szCs w:val="22"/>
        </w:rPr>
      </w:pPr>
      <w:r>
        <w:rPr>
          <w:rFonts w:asciiTheme="minorHAnsi" w:hAnsiTheme="minorHAnsi" w:cstheme="minorHAnsi"/>
          <w:b w:val="0"/>
          <w:color w:val="auto"/>
          <w:sz w:val="22"/>
          <w:szCs w:val="22"/>
        </w:rPr>
        <w:t>Ik heb</w:t>
      </w:r>
      <w:r w:rsidR="007F763A" w:rsidRPr="007F763A">
        <w:rPr>
          <w:rFonts w:asciiTheme="minorHAnsi" w:hAnsiTheme="minorHAnsi" w:cstheme="minorHAnsi"/>
          <w:b w:val="0"/>
          <w:color w:val="auto"/>
          <w:sz w:val="22"/>
          <w:szCs w:val="22"/>
        </w:rPr>
        <w:t xml:space="preserve"> gebruik</w:t>
      </w:r>
      <w:r>
        <w:rPr>
          <w:rFonts w:asciiTheme="minorHAnsi" w:hAnsiTheme="minorHAnsi" w:cstheme="minorHAnsi"/>
          <w:b w:val="0"/>
          <w:color w:val="auto"/>
          <w:sz w:val="22"/>
          <w:szCs w:val="22"/>
        </w:rPr>
        <w:t xml:space="preserve"> gemaakt</w:t>
      </w:r>
      <w:r w:rsidR="007F763A" w:rsidRPr="007F763A">
        <w:rPr>
          <w:rFonts w:asciiTheme="minorHAnsi" w:hAnsiTheme="minorHAnsi" w:cstheme="minorHAnsi"/>
          <w:b w:val="0"/>
          <w:color w:val="auto"/>
          <w:sz w:val="22"/>
          <w:szCs w:val="22"/>
        </w:rPr>
        <w:t xml:space="preserve"> van de halfgestructureerde interviewtechniek met een topiclijst van de gewenste onderwerpen vertaald in vragen.</w:t>
      </w:r>
      <w:r w:rsidR="007F763A" w:rsidRPr="007F763A">
        <w:rPr>
          <w:rStyle w:val="Voetnootmarkering"/>
          <w:rFonts w:asciiTheme="minorHAnsi" w:hAnsiTheme="minorHAnsi" w:cstheme="minorHAnsi"/>
          <w:b w:val="0"/>
          <w:color w:val="auto"/>
          <w:sz w:val="22"/>
          <w:szCs w:val="22"/>
        </w:rPr>
        <w:footnoteReference w:id="15"/>
      </w:r>
      <w:r w:rsidR="00AD2AD2">
        <w:rPr>
          <w:rFonts w:asciiTheme="minorHAnsi" w:hAnsiTheme="minorHAnsi" w:cstheme="minorHAnsi"/>
          <w:b w:val="0"/>
          <w:color w:val="auto"/>
          <w:sz w:val="22"/>
          <w:szCs w:val="22"/>
        </w:rPr>
        <w:t xml:space="preserve"> Zo heb</w:t>
      </w:r>
      <w:r w:rsidR="007F763A" w:rsidRPr="007F763A">
        <w:rPr>
          <w:rFonts w:asciiTheme="minorHAnsi" w:hAnsiTheme="minorHAnsi" w:cstheme="minorHAnsi"/>
          <w:b w:val="0"/>
          <w:color w:val="auto"/>
          <w:sz w:val="22"/>
          <w:szCs w:val="22"/>
        </w:rPr>
        <w:t xml:space="preserve"> ik gericht vragen </w:t>
      </w:r>
      <w:r w:rsidR="00AD2AD2">
        <w:rPr>
          <w:rFonts w:asciiTheme="minorHAnsi" w:hAnsiTheme="minorHAnsi" w:cstheme="minorHAnsi"/>
          <w:b w:val="0"/>
          <w:color w:val="auto"/>
          <w:sz w:val="22"/>
          <w:szCs w:val="22"/>
        </w:rPr>
        <w:t xml:space="preserve">kunnen </w:t>
      </w:r>
      <w:r w:rsidR="007F763A" w:rsidRPr="007F763A">
        <w:rPr>
          <w:rFonts w:asciiTheme="minorHAnsi" w:hAnsiTheme="minorHAnsi" w:cstheme="minorHAnsi"/>
          <w:b w:val="0"/>
          <w:color w:val="auto"/>
          <w:sz w:val="22"/>
          <w:szCs w:val="22"/>
        </w:rPr>
        <w:t xml:space="preserve">stellen maar zeker ook ruimte </w:t>
      </w:r>
      <w:r w:rsidR="00AD2AD2">
        <w:rPr>
          <w:rFonts w:asciiTheme="minorHAnsi" w:hAnsiTheme="minorHAnsi" w:cstheme="minorHAnsi"/>
          <w:b w:val="0"/>
          <w:color w:val="auto"/>
          <w:sz w:val="22"/>
          <w:szCs w:val="22"/>
        </w:rPr>
        <w:t xml:space="preserve">kunnen </w:t>
      </w:r>
      <w:r w:rsidR="007F763A" w:rsidRPr="007F763A">
        <w:rPr>
          <w:rFonts w:asciiTheme="minorHAnsi" w:hAnsiTheme="minorHAnsi" w:cstheme="minorHAnsi"/>
          <w:b w:val="0"/>
          <w:color w:val="auto"/>
          <w:sz w:val="22"/>
          <w:szCs w:val="22"/>
        </w:rPr>
        <w:t xml:space="preserve">bieden aan de respondenten voor een eigen inbreng. </w:t>
      </w:r>
      <w:r w:rsidR="007F763A" w:rsidRPr="007F763A">
        <w:rPr>
          <w:rFonts w:asciiTheme="minorHAnsi" w:eastAsia="Calibri" w:hAnsiTheme="minorHAnsi" w:cstheme="minorHAnsi"/>
          <w:b w:val="0"/>
          <w:color w:val="auto"/>
          <w:sz w:val="22"/>
          <w:szCs w:val="22"/>
        </w:rPr>
        <w:t>Doorvragen op de belemmeringen om financieel zelfredzaam te worden is een van d</w:t>
      </w:r>
      <w:r w:rsidR="00AD2AD2">
        <w:rPr>
          <w:rFonts w:asciiTheme="minorHAnsi" w:eastAsia="Calibri" w:hAnsiTheme="minorHAnsi" w:cstheme="minorHAnsi"/>
          <w:b w:val="0"/>
          <w:color w:val="auto"/>
          <w:sz w:val="22"/>
          <w:szCs w:val="22"/>
        </w:rPr>
        <w:t xml:space="preserve">e gesprekstechnieken die ik heb </w:t>
      </w:r>
      <w:r w:rsidR="00AD2AD2">
        <w:rPr>
          <w:rFonts w:asciiTheme="minorHAnsi" w:eastAsia="Calibri" w:hAnsiTheme="minorHAnsi" w:cstheme="minorHAnsi"/>
          <w:b w:val="0"/>
          <w:color w:val="auto"/>
          <w:sz w:val="22"/>
          <w:szCs w:val="22"/>
        </w:rPr>
        <w:lastRenderedPageBreak/>
        <w:t xml:space="preserve">toegepast. Ik heb </w:t>
      </w:r>
      <w:r w:rsidR="007F763A" w:rsidRPr="007F763A">
        <w:rPr>
          <w:rFonts w:asciiTheme="minorHAnsi" w:eastAsia="Calibri" w:hAnsiTheme="minorHAnsi" w:cstheme="minorHAnsi"/>
          <w:b w:val="0"/>
          <w:color w:val="auto"/>
          <w:sz w:val="22"/>
          <w:szCs w:val="22"/>
        </w:rPr>
        <w:t xml:space="preserve">het  begrip‘financiële zelfredzaamheid’ </w:t>
      </w:r>
      <w:r w:rsidR="00AD2AD2">
        <w:rPr>
          <w:rFonts w:asciiTheme="minorHAnsi" w:eastAsia="Calibri" w:hAnsiTheme="minorHAnsi" w:cstheme="minorHAnsi"/>
          <w:b w:val="0"/>
          <w:color w:val="auto"/>
          <w:sz w:val="22"/>
          <w:szCs w:val="22"/>
        </w:rPr>
        <w:t xml:space="preserve">kunnen </w:t>
      </w:r>
      <w:r w:rsidR="007F763A" w:rsidRPr="007F763A">
        <w:rPr>
          <w:rFonts w:asciiTheme="minorHAnsi" w:eastAsia="Calibri" w:hAnsiTheme="minorHAnsi" w:cstheme="minorHAnsi"/>
          <w:b w:val="0"/>
          <w:color w:val="auto"/>
          <w:sz w:val="22"/>
          <w:szCs w:val="22"/>
        </w:rPr>
        <w:t>operationaliseren van een abstract begrip naar een meetbaar begrip</w:t>
      </w:r>
      <w:r w:rsidR="00AD2AD2">
        <w:rPr>
          <w:rFonts w:asciiTheme="minorHAnsi" w:eastAsia="Calibri" w:hAnsiTheme="minorHAnsi" w:cstheme="minorHAnsi"/>
          <w:b w:val="0"/>
          <w:color w:val="auto"/>
          <w:sz w:val="22"/>
          <w:szCs w:val="22"/>
        </w:rPr>
        <w:t>.</w:t>
      </w:r>
      <w:r w:rsidR="00496C66">
        <w:rPr>
          <w:rFonts w:asciiTheme="minorHAnsi" w:eastAsia="Calibri" w:hAnsiTheme="minorHAnsi" w:cstheme="minorHAnsi"/>
          <w:b w:val="0"/>
          <w:color w:val="auto"/>
          <w:sz w:val="22"/>
          <w:szCs w:val="22"/>
        </w:rPr>
        <w:t xml:space="preserve"> </w:t>
      </w:r>
    </w:p>
    <w:p w:rsidR="007F763A" w:rsidRPr="00496C66" w:rsidRDefault="00AD2AD2" w:rsidP="0073612C">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ind w:right="-23"/>
        <w:rPr>
          <w:rFonts w:asciiTheme="minorHAnsi" w:eastAsia="Calibri" w:hAnsiTheme="minorHAnsi" w:cstheme="minorHAnsi"/>
          <w:b w:val="0"/>
          <w:color w:val="auto"/>
          <w:sz w:val="22"/>
          <w:szCs w:val="22"/>
        </w:rPr>
      </w:pPr>
      <w:r>
        <w:rPr>
          <w:rFonts w:asciiTheme="minorHAnsi" w:eastAsia="Calibri" w:hAnsiTheme="minorHAnsi" w:cstheme="minorHAnsi"/>
          <w:b w:val="0"/>
          <w:color w:val="auto"/>
          <w:sz w:val="22"/>
          <w:szCs w:val="22"/>
        </w:rPr>
        <w:t>Ik heb</w:t>
      </w:r>
      <w:r w:rsidRPr="00AD2AD2">
        <w:rPr>
          <w:rFonts w:asciiTheme="minorHAnsi" w:eastAsia="Calibri" w:hAnsiTheme="minorHAnsi" w:cstheme="minorHAnsi"/>
          <w:b w:val="0"/>
          <w:color w:val="auto"/>
          <w:sz w:val="22"/>
          <w:szCs w:val="22"/>
        </w:rPr>
        <w:t xml:space="preserve"> interviews af</w:t>
      </w:r>
      <w:r>
        <w:rPr>
          <w:rFonts w:asciiTheme="minorHAnsi" w:eastAsia="Calibri" w:hAnsiTheme="minorHAnsi" w:cstheme="minorHAnsi"/>
          <w:b w:val="0"/>
          <w:color w:val="auto"/>
          <w:sz w:val="22"/>
          <w:szCs w:val="22"/>
        </w:rPr>
        <w:t xml:space="preserve"> kunnen </w:t>
      </w:r>
      <w:r w:rsidRPr="00AD2AD2">
        <w:rPr>
          <w:rFonts w:asciiTheme="minorHAnsi" w:eastAsia="Calibri" w:hAnsiTheme="minorHAnsi" w:cstheme="minorHAnsi"/>
          <w:b w:val="0"/>
          <w:color w:val="auto"/>
          <w:sz w:val="22"/>
          <w:szCs w:val="22"/>
        </w:rPr>
        <w:t>nemen met drie alleenstaande moeders die verschillende problematiek hebben zodat de representativiteit en de generaliseerbaarheid wordt vergroot. Zo is er een respondent d</w:t>
      </w:r>
      <w:r>
        <w:rPr>
          <w:rFonts w:asciiTheme="minorHAnsi" w:eastAsia="Calibri" w:hAnsiTheme="minorHAnsi" w:cstheme="minorHAnsi"/>
          <w:b w:val="0"/>
          <w:color w:val="auto"/>
          <w:sz w:val="22"/>
          <w:szCs w:val="22"/>
        </w:rPr>
        <w:t xml:space="preserve">ie kampt met een depressie, de ander </w:t>
      </w:r>
      <w:r w:rsidRPr="00AD2AD2">
        <w:rPr>
          <w:rFonts w:asciiTheme="minorHAnsi" w:eastAsia="Calibri" w:hAnsiTheme="minorHAnsi" w:cstheme="minorHAnsi"/>
          <w:b w:val="0"/>
          <w:color w:val="auto"/>
          <w:sz w:val="22"/>
          <w:szCs w:val="22"/>
        </w:rPr>
        <w:t>met hoo</w:t>
      </w:r>
      <w:r>
        <w:rPr>
          <w:rFonts w:asciiTheme="minorHAnsi" w:eastAsia="Calibri" w:hAnsiTheme="minorHAnsi" w:cstheme="minorHAnsi"/>
          <w:b w:val="0"/>
          <w:color w:val="auto"/>
          <w:sz w:val="22"/>
          <w:szCs w:val="22"/>
        </w:rPr>
        <w:t xml:space="preserve">goplopende schulden en de derde </w:t>
      </w:r>
      <w:r w:rsidRPr="00AD2AD2">
        <w:rPr>
          <w:rFonts w:asciiTheme="minorHAnsi" w:eastAsia="Calibri" w:hAnsiTheme="minorHAnsi" w:cstheme="minorHAnsi"/>
          <w:b w:val="0"/>
          <w:color w:val="auto"/>
          <w:sz w:val="22"/>
          <w:szCs w:val="22"/>
        </w:rPr>
        <w:t>heeft een taalachterstand. Om een relationele sfeer te creëren waarin de respond</w:t>
      </w:r>
      <w:r>
        <w:rPr>
          <w:rFonts w:asciiTheme="minorHAnsi" w:eastAsia="Calibri" w:hAnsiTheme="minorHAnsi" w:cstheme="minorHAnsi"/>
          <w:b w:val="0"/>
          <w:color w:val="auto"/>
          <w:sz w:val="22"/>
          <w:szCs w:val="22"/>
        </w:rPr>
        <w:t xml:space="preserve">ent zich welkom zal voelen, heb </w:t>
      </w:r>
      <w:r w:rsidRPr="00AD2AD2">
        <w:rPr>
          <w:rFonts w:asciiTheme="minorHAnsi" w:eastAsia="Calibri" w:hAnsiTheme="minorHAnsi" w:cstheme="minorHAnsi"/>
          <w:b w:val="0"/>
          <w:color w:val="auto"/>
          <w:sz w:val="22"/>
          <w:szCs w:val="22"/>
        </w:rPr>
        <w:t xml:space="preserve">ik bij het begin </w:t>
      </w:r>
      <w:r>
        <w:rPr>
          <w:rFonts w:asciiTheme="minorHAnsi" w:eastAsia="Calibri" w:hAnsiTheme="minorHAnsi" w:cstheme="minorHAnsi"/>
          <w:b w:val="0"/>
          <w:color w:val="auto"/>
          <w:sz w:val="22"/>
          <w:szCs w:val="22"/>
        </w:rPr>
        <w:t xml:space="preserve">van het interview </w:t>
      </w:r>
      <w:r w:rsidRPr="00AD2AD2">
        <w:rPr>
          <w:rFonts w:asciiTheme="minorHAnsi" w:eastAsia="Calibri" w:hAnsiTheme="minorHAnsi" w:cstheme="minorHAnsi"/>
          <w:b w:val="0"/>
          <w:color w:val="auto"/>
          <w:sz w:val="22"/>
          <w:szCs w:val="22"/>
        </w:rPr>
        <w:t xml:space="preserve">een doosje bonbons als blijk van waardering </w:t>
      </w:r>
      <w:r>
        <w:rPr>
          <w:rFonts w:asciiTheme="minorHAnsi" w:eastAsia="Calibri" w:hAnsiTheme="minorHAnsi" w:cstheme="minorHAnsi"/>
          <w:b w:val="0"/>
          <w:color w:val="auto"/>
          <w:sz w:val="22"/>
          <w:szCs w:val="22"/>
        </w:rPr>
        <w:t>gegeven. Tevens heb</w:t>
      </w:r>
      <w:r w:rsidRPr="00AD2AD2">
        <w:rPr>
          <w:rFonts w:asciiTheme="minorHAnsi" w:eastAsia="Calibri" w:hAnsiTheme="minorHAnsi" w:cstheme="minorHAnsi"/>
          <w:b w:val="0"/>
          <w:color w:val="auto"/>
          <w:sz w:val="22"/>
          <w:szCs w:val="22"/>
        </w:rPr>
        <w:t xml:space="preserve"> ik de alleenstaande moeders erop attent </w:t>
      </w:r>
      <w:r>
        <w:rPr>
          <w:rFonts w:asciiTheme="minorHAnsi" w:eastAsia="Calibri" w:hAnsiTheme="minorHAnsi" w:cstheme="minorHAnsi"/>
          <w:b w:val="0"/>
          <w:color w:val="auto"/>
          <w:sz w:val="22"/>
          <w:szCs w:val="22"/>
        </w:rPr>
        <w:t xml:space="preserve">kunnen </w:t>
      </w:r>
      <w:r w:rsidRPr="00AD2AD2">
        <w:rPr>
          <w:rFonts w:asciiTheme="minorHAnsi" w:eastAsia="Calibri" w:hAnsiTheme="minorHAnsi" w:cstheme="minorHAnsi"/>
          <w:b w:val="0"/>
          <w:color w:val="auto"/>
          <w:sz w:val="22"/>
          <w:szCs w:val="22"/>
        </w:rPr>
        <w:t>maken dat</w:t>
      </w:r>
      <w:r>
        <w:rPr>
          <w:rFonts w:asciiTheme="minorHAnsi" w:eastAsia="Calibri" w:hAnsiTheme="minorHAnsi" w:cstheme="minorHAnsi"/>
          <w:b w:val="0"/>
          <w:color w:val="auto"/>
          <w:sz w:val="22"/>
          <w:szCs w:val="22"/>
        </w:rPr>
        <w:t xml:space="preserve"> de interviews geanonimiseerd we</w:t>
      </w:r>
      <w:r w:rsidRPr="00AD2AD2">
        <w:rPr>
          <w:rFonts w:asciiTheme="minorHAnsi" w:eastAsia="Calibri" w:hAnsiTheme="minorHAnsi" w:cstheme="minorHAnsi"/>
          <w:b w:val="0"/>
          <w:color w:val="auto"/>
          <w:sz w:val="22"/>
          <w:szCs w:val="22"/>
        </w:rPr>
        <w:t>rden afge</w:t>
      </w:r>
      <w:r>
        <w:rPr>
          <w:rFonts w:asciiTheme="minorHAnsi" w:eastAsia="Calibri" w:hAnsiTheme="minorHAnsi" w:cstheme="minorHAnsi"/>
          <w:b w:val="0"/>
          <w:color w:val="auto"/>
          <w:sz w:val="22"/>
          <w:szCs w:val="22"/>
        </w:rPr>
        <w:t>nomen waardoor de kans groter werd</w:t>
      </w:r>
      <w:r w:rsidRPr="00AD2AD2">
        <w:rPr>
          <w:rFonts w:asciiTheme="minorHAnsi" w:eastAsia="Calibri" w:hAnsiTheme="minorHAnsi" w:cstheme="minorHAnsi"/>
          <w:b w:val="0"/>
          <w:color w:val="auto"/>
          <w:sz w:val="22"/>
          <w:szCs w:val="22"/>
        </w:rPr>
        <w:t xml:space="preserve"> dat zij zich veilig en vertrouwd voelen en de kan</w:t>
      </w:r>
      <w:r>
        <w:rPr>
          <w:rFonts w:asciiTheme="minorHAnsi" w:eastAsia="Calibri" w:hAnsiTheme="minorHAnsi" w:cstheme="minorHAnsi"/>
          <w:b w:val="0"/>
          <w:color w:val="auto"/>
          <w:sz w:val="22"/>
          <w:szCs w:val="22"/>
        </w:rPr>
        <w:t>s op sociale wenselijkheid</w:t>
      </w:r>
      <w:r w:rsidRPr="00AD2AD2">
        <w:rPr>
          <w:rFonts w:asciiTheme="minorHAnsi" w:eastAsia="Calibri" w:hAnsiTheme="minorHAnsi" w:cstheme="minorHAnsi"/>
          <w:b w:val="0"/>
          <w:color w:val="auto"/>
          <w:sz w:val="22"/>
          <w:szCs w:val="22"/>
        </w:rPr>
        <w:t xml:space="preserve"> verkleind</w:t>
      </w:r>
      <w:r w:rsidR="006C6660">
        <w:rPr>
          <w:rFonts w:asciiTheme="minorHAnsi" w:eastAsia="Calibri" w:hAnsiTheme="minorHAnsi" w:cstheme="minorHAnsi"/>
          <w:b w:val="0"/>
          <w:color w:val="auto"/>
          <w:sz w:val="22"/>
          <w:szCs w:val="22"/>
        </w:rPr>
        <w:t xml:space="preserve"> werd. De interviews zijn</w:t>
      </w:r>
      <w:r w:rsidRPr="00AD2AD2">
        <w:rPr>
          <w:rFonts w:asciiTheme="minorHAnsi" w:eastAsia="Calibri" w:hAnsiTheme="minorHAnsi" w:cstheme="minorHAnsi"/>
          <w:b w:val="0"/>
          <w:color w:val="auto"/>
          <w:sz w:val="22"/>
          <w:szCs w:val="22"/>
        </w:rPr>
        <w:t xml:space="preserve"> met een opnameapparaat opgenomen en uitgewerkt in transcripties. </w:t>
      </w:r>
      <w:r w:rsidR="0073612C">
        <w:rPr>
          <w:rFonts w:asciiTheme="minorHAnsi" w:eastAsia="Calibri" w:hAnsiTheme="minorHAnsi" w:cstheme="minorHAnsi"/>
          <w:b w:val="0"/>
          <w:color w:val="auto"/>
          <w:sz w:val="22"/>
          <w:szCs w:val="22"/>
        </w:rPr>
        <w:t xml:space="preserve"> </w:t>
      </w:r>
    </w:p>
    <w:p w:rsidR="007F763A" w:rsidRPr="007F763A" w:rsidRDefault="007F763A" w:rsidP="007F763A">
      <w:pPr>
        <w:pStyle w:val="Default"/>
        <w:rPr>
          <w:rFonts w:asciiTheme="minorHAnsi" w:hAnsiTheme="minorHAnsi" w:cstheme="minorHAnsi"/>
          <w:color w:val="auto"/>
          <w:sz w:val="22"/>
          <w:szCs w:val="22"/>
        </w:rPr>
      </w:pPr>
    </w:p>
    <w:p w:rsidR="00B63643" w:rsidRDefault="00B63643" w:rsidP="007F763A">
      <w:pPr>
        <w:pStyle w:val="Default"/>
        <w:rPr>
          <w:rFonts w:asciiTheme="minorHAnsi" w:hAnsiTheme="minorHAnsi" w:cstheme="minorHAnsi"/>
          <w:i/>
          <w:color w:val="auto"/>
          <w:sz w:val="22"/>
          <w:szCs w:val="22"/>
        </w:rPr>
      </w:pPr>
      <w:r>
        <w:rPr>
          <w:rFonts w:asciiTheme="minorHAnsi" w:hAnsiTheme="minorHAnsi" w:cstheme="minorHAnsi"/>
          <w:i/>
          <w:color w:val="auto"/>
          <w:sz w:val="22"/>
          <w:szCs w:val="22"/>
        </w:rPr>
        <w:t>Deelvraag 2.</w:t>
      </w:r>
      <w:r w:rsidRPr="00B63643">
        <w:rPr>
          <w:rFonts w:asciiTheme="minorHAnsi" w:hAnsiTheme="minorHAnsi" w:cstheme="minorHAnsi"/>
          <w:i/>
          <w:sz w:val="22"/>
          <w:szCs w:val="22"/>
        </w:rPr>
        <w:t>Wat is de huidige aanpak van de SJD’er van Versa Welzijn als het gaat om het financieel zelfredzaam maken van alleenstaande moeders, en waar lopen de SJD’ers tegenaan in dit proces bij het maken van een afweging over sociaal juridische hulp verlenen en de eigen kracht inzetten van de cliënt?</w:t>
      </w:r>
    </w:p>
    <w:p w:rsidR="00521CDE" w:rsidRPr="007F763A" w:rsidRDefault="00521CDE" w:rsidP="007F763A">
      <w:pPr>
        <w:pStyle w:val="Default"/>
        <w:rPr>
          <w:rFonts w:asciiTheme="minorHAnsi" w:hAnsiTheme="minorHAnsi" w:cstheme="minorHAnsi"/>
          <w:i/>
          <w:color w:val="auto"/>
          <w:sz w:val="22"/>
          <w:szCs w:val="22"/>
        </w:rPr>
      </w:pPr>
    </w:p>
    <w:p w:rsidR="007F763A" w:rsidRPr="007F763A" w:rsidRDefault="006C6660" w:rsidP="007F763A">
      <w:pPr>
        <w:pStyle w:val="Default"/>
        <w:rPr>
          <w:rFonts w:asciiTheme="minorHAnsi" w:hAnsiTheme="minorHAnsi" w:cstheme="minorHAnsi"/>
          <w:color w:val="auto"/>
          <w:sz w:val="22"/>
          <w:szCs w:val="22"/>
        </w:rPr>
      </w:pPr>
      <w:r>
        <w:rPr>
          <w:rFonts w:asciiTheme="minorHAnsi" w:hAnsiTheme="minorHAnsi" w:cstheme="minorHAnsi"/>
          <w:color w:val="auto"/>
          <w:sz w:val="22"/>
          <w:szCs w:val="22"/>
        </w:rPr>
        <w:t>Deze deelvraag heb</w:t>
      </w:r>
      <w:r w:rsidR="007F763A" w:rsidRPr="007F763A">
        <w:rPr>
          <w:rFonts w:asciiTheme="minorHAnsi" w:hAnsiTheme="minorHAnsi" w:cstheme="minorHAnsi"/>
          <w:color w:val="auto"/>
          <w:sz w:val="22"/>
          <w:szCs w:val="22"/>
        </w:rPr>
        <w:t xml:space="preserve"> ik met behulp van het afnemen van interviews </w:t>
      </w:r>
      <w:r>
        <w:rPr>
          <w:rFonts w:asciiTheme="minorHAnsi" w:hAnsiTheme="minorHAnsi" w:cstheme="minorHAnsi"/>
          <w:color w:val="auto"/>
          <w:sz w:val="22"/>
          <w:szCs w:val="22"/>
        </w:rPr>
        <w:t>kunnen beantwoorden. Ik heb 3</w:t>
      </w:r>
      <w:r w:rsidR="007F763A" w:rsidRPr="007F763A">
        <w:rPr>
          <w:rFonts w:asciiTheme="minorHAnsi" w:hAnsiTheme="minorHAnsi" w:cstheme="minorHAnsi"/>
          <w:color w:val="auto"/>
          <w:sz w:val="22"/>
          <w:szCs w:val="22"/>
        </w:rPr>
        <w:t xml:space="preserve"> SJD’ers van Versa Welzijn </w:t>
      </w:r>
      <w:r>
        <w:rPr>
          <w:rFonts w:asciiTheme="minorHAnsi" w:hAnsiTheme="minorHAnsi" w:cstheme="minorHAnsi"/>
          <w:color w:val="auto"/>
          <w:sz w:val="22"/>
          <w:szCs w:val="22"/>
        </w:rPr>
        <w:t xml:space="preserve">mogen </w:t>
      </w:r>
      <w:r w:rsidR="007F763A" w:rsidRPr="007F763A">
        <w:rPr>
          <w:rFonts w:asciiTheme="minorHAnsi" w:hAnsiTheme="minorHAnsi" w:cstheme="minorHAnsi"/>
          <w:color w:val="auto"/>
          <w:sz w:val="22"/>
          <w:szCs w:val="22"/>
        </w:rPr>
        <w:t xml:space="preserve">interviewen door middel van halfgestructureerde </w:t>
      </w:r>
      <w:r>
        <w:rPr>
          <w:rFonts w:asciiTheme="minorHAnsi" w:hAnsiTheme="minorHAnsi" w:cstheme="minorHAnsi"/>
          <w:color w:val="auto"/>
          <w:sz w:val="22"/>
          <w:szCs w:val="22"/>
        </w:rPr>
        <w:t>interview</w:t>
      </w:r>
      <w:r w:rsidR="007F763A" w:rsidRPr="007F763A">
        <w:rPr>
          <w:rFonts w:asciiTheme="minorHAnsi" w:hAnsiTheme="minorHAnsi" w:cstheme="minorHAnsi"/>
          <w:color w:val="auto"/>
          <w:sz w:val="22"/>
          <w:szCs w:val="22"/>
        </w:rPr>
        <w:t>vragen. Een topiclijst met de onderwerpen die ik aan bod wil</w:t>
      </w:r>
      <w:r>
        <w:rPr>
          <w:rFonts w:asciiTheme="minorHAnsi" w:hAnsiTheme="minorHAnsi" w:cstheme="minorHAnsi"/>
          <w:color w:val="auto"/>
          <w:sz w:val="22"/>
          <w:szCs w:val="22"/>
        </w:rPr>
        <w:t xml:space="preserve">de laten komen was een hulpmiddel </w:t>
      </w:r>
      <w:r w:rsidR="007F763A" w:rsidRPr="007F763A">
        <w:rPr>
          <w:rFonts w:asciiTheme="minorHAnsi" w:hAnsiTheme="minorHAnsi" w:cstheme="minorHAnsi"/>
          <w:color w:val="auto"/>
          <w:sz w:val="22"/>
          <w:szCs w:val="22"/>
        </w:rPr>
        <w:t>om de inter</w:t>
      </w:r>
      <w:r>
        <w:rPr>
          <w:rFonts w:asciiTheme="minorHAnsi" w:hAnsiTheme="minorHAnsi" w:cstheme="minorHAnsi"/>
          <w:color w:val="auto"/>
          <w:sz w:val="22"/>
          <w:szCs w:val="22"/>
        </w:rPr>
        <w:t>viewvragen op te stellen. Zo heb</w:t>
      </w:r>
      <w:r w:rsidR="007F763A" w:rsidRPr="007F763A">
        <w:rPr>
          <w:rFonts w:asciiTheme="minorHAnsi" w:hAnsiTheme="minorHAnsi" w:cstheme="minorHAnsi"/>
          <w:color w:val="auto"/>
          <w:sz w:val="22"/>
          <w:szCs w:val="22"/>
        </w:rPr>
        <w:t xml:space="preserve"> ik gericht vragen </w:t>
      </w:r>
      <w:r>
        <w:rPr>
          <w:rFonts w:asciiTheme="minorHAnsi" w:hAnsiTheme="minorHAnsi" w:cstheme="minorHAnsi"/>
          <w:color w:val="auto"/>
          <w:sz w:val="22"/>
          <w:szCs w:val="22"/>
        </w:rPr>
        <w:t xml:space="preserve">kunnen </w:t>
      </w:r>
      <w:r w:rsidR="007F763A" w:rsidRPr="007F763A">
        <w:rPr>
          <w:rFonts w:asciiTheme="minorHAnsi" w:hAnsiTheme="minorHAnsi" w:cstheme="minorHAnsi"/>
          <w:color w:val="auto"/>
          <w:sz w:val="22"/>
          <w:szCs w:val="22"/>
        </w:rPr>
        <w:t>stel</w:t>
      </w:r>
      <w:r>
        <w:rPr>
          <w:rFonts w:asciiTheme="minorHAnsi" w:hAnsiTheme="minorHAnsi" w:cstheme="minorHAnsi"/>
          <w:color w:val="auto"/>
          <w:sz w:val="22"/>
          <w:szCs w:val="22"/>
        </w:rPr>
        <w:t>len maar zeker ook ruimte kunnen bieden</w:t>
      </w:r>
      <w:r w:rsidR="007F763A" w:rsidRPr="007F763A">
        <w:rPr>
          <w:rFonts w:asciiTheme="minorHAnsi" w:hAnsiTheme="minorHAnsi" w:cstheme="minorHAnsi"/>
          <w:color w:val="auto"/>
          <w:sz w:val="22"/>
          <w:szCs w:val="22"/>
        </w:rPr>
        <w:t xml:space="preserve"> aan de respondenten voor de eigen inbreng, beleving en ervaringen. De competenties die opgenomen zijn in de beroepscode van </w:t>
      </w:r>
      <w:r w:rsidR="008B1810">
        <w:rPr>
          <w:rFonts w:asciiTheme="minorHAnsi" w:hAnsiTheme="minorHAnsi" w:cstheme="minorHAnsi"/>
          <w:color w:val="auto"/>
          <w:sz w:val="22"/>
          <w:szCs w:val="22"/>
        </w:rPr>
        <w:t>Mogroep</w:t>
      </w:r>
      <w:r w:rsidR="007F763A" w:rsidRPr="007F763A">
        <w:rPr>
          <w:rFonts w:asciiTheme="minorHAnsi" w:hAnsiTheme="minorHAnsi" w:cstheme="minorHAnsi"/>
          <w:color w:val="auto"/>
          <w:sz w:val="22"/>
          <w:szCs w:val="22"/>
        </w:rPr>
        <w:t xml:space="preserve"> omtrent het stimuleren va</w:t>
      </w:r>
      <w:r>
        <w:rPr>
          <w:rFonts w:asciiTheme="minorHAnsi" w:hAnsiTheme="minorHAnsi" w:cstheme="minorHAnsi"/>
          <w:color w:val="auto"/>
          <w:sz w:val="22"/>
          <w:szCs w:val="22"/>
        </w:rPr>
        <w:t>n de zelfredzaamheid heb</w:t>
      </w:r>
      <w:r w:rsidR="007F763A" w:rsidRPr="007F763A">
        <w:rPr>
          <w:rFonts w:asciiTheme="minorHAnsi" w:hAnsiTheme="minorHAnsi" w:cstheme="minorHAnsi"/>
          <w:color w:val="auto"/>
          <w:sz w:val="22"/>
          <w:szCs w:val="22"/>
        </w:rPr>
        <w:t xml:space="preserve"> ik om</w:t>
      </w:r>
      <w:r>
        <w:rPr>
          <w:rFonts w:asciiTheme="minorHAnsi" w:hAnsiTheme="minorHAnsi" w:cstheme="minorHAnsi"/>
          <w:color w:val="auto"/>
          <w:sz w:val="22"/>
          <w:szCs w:val="22"/>
        </w:rPr>
        <w:t xml:space="preserve"> kunnen </w:t>
      </w:r>
      <w:r w:rsidR="007F763A" w:rsidRPr="007F763A">
        <w:rPr>
          <w:rFonts w:asciiTheme="minorHAnsi" w:hAnsiTheme="minorHAnsi" w:cstheme="minorHAnsi"/>
          <w:color w:val="auto"/>
          <w:sz w:val="22"/>
          <w:szCs w:val="22"/>
        </w:rPr>
        <w:t>zetten in vragen om te meten in hoeve</w:t>
      </w:r>
      <w:r w:rsidR="00F94CA7">
        <w:rPr>
          <w:rFonts w:asciiTheme="minorHAnsi" w:hAnsiTheme="minorHAnsi" w:cstheme="minorHAnsi"/>
          <w:color w:val="auto"/>
          <w:sz w:val="22"/>
          <w:szCs w:val="22"/>
        </w:rPr>
        <w:t>rre de SJD’ers dit</w:t>
      </w:r>
      <w:r w:rsidR="007F763A" w:rsidRPr="007F763A">
        <w:rPr>
          <w:rFonts w:asciiTheme="minorHAnsi" w:hAnsiTheme="minorHAnsi" w:cstheme="minorHAnsi"/>
          <w:color w:val="auto"/>
          <w:sz w:val="22"/>
          <w:szCs w:val="22"/>
        </w:rPr>
        <w:t xml:space="preserve"> in de praktijk toepassen.</w:t>
      </w:r>
      <w:r w:rsidR="007F763A" w:rsidRPr="007F763A">
        <w:rPr>
          <w:rStyle w:val="Voetnootmarkering"/>
          <w:rFonts w:asciiTheme="minorHAnsi" w:hAnsiTheme="minorHAnsi" w:cstheme="minorHAnsi"/>
          <w:color w:val="auto"/>
          <w:sz w:val="22"/>
          <w:szCs w:val="22"/>
        </w:rPr>
        <w:footnoteReference w:id="16"/>
      </w:r>
      <w:r>
        <w:rPr>
          <w:rFonts w:asciiTheme="minorHAnsi" w:hAnsiTheme="minorHAnsi" w:cstheme="minorHAnsi"/>
          <w:color w:val="auto"/>
          <w:sz w:val="22"/>
          <w:szCs w:val="22"/>
        </w:rPr>
        <w:t xml:space="preserve"> Op die manier is </w:t>
      </w:r>
      <w:r w:rsidR="007F763A" w:rsidRPr="007F763A">
        <w:rPr>
          <w:rFonts w:asciiTheme="minorHAnsi" w:hAnsiTheme="minorHAnsi" w:cstheme="minorHAnsi"/>
          <w:color w:val="auto"/>
          <w:sz w:val="22"/>
          <w:szCs w:val="22"/>
        </w:rPr>
        <w:t>de b</w:t>
      </w:r>
      <w:r>
        <w:rPr>
          <w:rFonts w:asciiTheme="minorHAnsi" w:hAnsiTheme="minorHAnsi" w:cstheme="minorHAnsi"/>
          <w:color w:val="auto"/>
          <w:sz w:val="22"/>
          <w:szCs w:val="22"/>
        </w:rPr>
        <w:t>egripsvaliditeit vergroot</w:t>
      </w:r>
      <w:r w:rsidR="007F763A" w:rsidRPr="007F763A">
        <w:rPr>
          <w:rFonts w:asciiTheme="minorHAnsi" w:hAnsiTheme="minorHAnsi" w:cstheme="minorHAnsi"/>
          <w:color w:val="auto"/>
          <w:sz w:val="22"/>
          <w:szCs w:val="22"/>
        </w:rPr>
        <w:t>. Om de in</w:t>
      </w:r>
      <w:r>
        <w:rPr>
          <w:rFonts w:asciiTheme="minorHAnsi" w:hAnsiTheme="minorHAnsi" w:cstheme="minorHAnsi"/>
          <w:color w:val="auto"/>
          <w:sz w:val="22"/>
          <w:szCs w:val="22"/>
        </w:rPr>
        <w:t xml:space="preserve">terne validiteit te bewaken heb </w:t>
      </w:r>
      <w:r w:rsidR="007F763A" w:rsidRPr="007F763A">
        <w:rPr>
          <w:rFonts w:asciiTheme="minorHAnsi" w:hAnsiTheme="minorHAnsi" w:cstheme="minorHAnsi"/>
          <w:color w:val="auto"/>
          <w:sz w:val="22"/>
          <w:szCs w:val="22"/>
        </w:rPr>
        <w:t>ik door</w:t>
      </w:r>
      <w:r>
        <w:rPr>
          <w:rFonts w:asciiTheme="minorHAnsi" w:hAnsiTheme="minorHAnsi" w:cstheme="minorHAnsi"/>
          <w:color w:val="auto"/>
          <w:sz w:val="22"/>
          <w:szCs w:val="22"/>
        </w:rPr>
        <w:t>gevraagd</w:t>
      </w:r>
      <w:r w:rsidR="007F763A" w:rsidRPr="007F763A">
        <w:rPr>
          <w:rFonts w:asciiTheme="minorHAnsi" w:hAnsiTheme="minorHAnsi" w:cstheme="minorHAnsi"/>
          <w:color w:val="auto"/>
          <w:sz w:val="22"/>
          <w:szCs w:val="22"/>
        </w:rPr>
        <w:t xml:space="preserve"> op het dilemma van de twee belangen ‘zelfredzaamheid stimuleren’ en ‘hulp verlenen’ zoals aangegeven in de probleemstelling. </w:t>
      </w:r>
      <w:r>
        <w:rPr>
          <w:rFonts w:asciiTheme="minorHAnsi" w:hAnsiTheme="minorHAnsi" w:cstheme="minorHAnsi"/>
          <w:color w:val="auto"/>
          <w:sz w:val="22"/>
          <w:szCs w:val="22"/>
        </w:rPr>
        <w:t>Het dilemma heb ik verwerkt in de</w:t>
      </w:r>
      <w:r w:rsidR="00EF6321">
        <w:rPr>
          <w:rFonts w:asciiTheme="minorHAnsi" w:hAnsiTheme="minorHAnsi" w:cstheme="minorHAnsi"/>
          <w:color w:val="auto"/>
          <w:sz w:val="22"/>
          <w:szCs w:val="22"/>
        </w:rPr>
        <w:t xml:space="preserve"> vorm va</w:t>
      </w:r>
      <w:r w:rsidR="00F94CA7">
        <w:rPr>
          <w:rFonts w:asciiTheme="minorHAnsi" w:hAnsiTheme="minorHAnsi" w:cstheme="minorHAnsi"/>
          <w:color w:val="auto"/>
          <w:sz w:val="22"/>
          <w:szCs w:val="22"/>
        </w:rPr>
        <w:t>n open interviewvragen. Ik heb drie</w:t>
      </w:r>
      <w:r w:rsidR="00EF6321">
        <w:rPr>
          <w:rFonts w:asciiTheme="minorHAnsi" w:hAnsiTheme="minorHAnsi" w:cstheme="minorHAnsi"/>
          <w:color w:val="auto"/>
          <w:sz w:val="22"/>
          <w:szCs w:val="22"/>
        </w:rPr>
        <w:t xml:space="preserve"> casussen opgesteld en daarbij</w:t>
      </w:r>
      <w:r w:rsidR="00F94CA7">
        <w:rPr>
          <w:rFonts w:asciiTheme="minorHAnsi" w:hAnsiTheme="minorHAnsi" w:cstheme="minorHAnsi"/>
          <w:color w:val="auto"/>
          <w:sz w:val="22"/>
          <w:szCs w:val="22"/>
        </w:rPr>
        <w:t xml:space="preserve"> heb ik gebruik gemaakt van de drie</w:t>
      </w:r>
      <w:r w:rsidR="00EF6321">
        <w:rPr>
          <w:rFonts w:asciiTheme="minorHAnsi" w:hAnsiTheme="minorHAnsi" w:cstheme="minorHAnsi"/>
          <w:color w:val="auto"/>
          <w:sz w:val="22"/>
          <w:szCs w:val="22"/>
        </w:rPr>
        <w:t xml:space="preserve"> bestaande situaties van de alleenstaande moeders die ik voor deelvraag 1 heb geïnterviewd. De casussen zijn dus een greep uit de praktijk en een hulpmiddel om de aanpak en werkwijze van de professionals inzichtelijk te maken. Het is tevens overzichtelijker bij het maken van de vergelijking. </w:t>
      </w:r>
      <w:r>
        <w:rPr>
          <w:rFonts w:asciiTheme="minorHAnsi" w:hAnsiTheme="minorHAnsi" w:cstheme="minorHAnsi"/>
          <w:color w:val="auto"/>
          <w:sz w:val="22"/>
          <w:szCs w:val="22"/>
        </w:rPr>
        <w:t>De interviews zijn</w:t>
      </w:r>
      <w:r w:rsidR="007F763A" w:rsidRPr="007F763A">
        <w:rPr>
          <w:rFonts w:asciiTheme="minorHAnsi" w:hAnsiTheme="minorHAnsi" w:cstheme="minorHAnsi"/>
          <w:color w:val="auto"/>
          <w:sz w:val="22"/>
          <w:szCs w:val="22"/>
        </w:rPr>
        <w:t xml:space="preserve"> opgenomen op band </w:t>
      </w:r>
      <w:r w:rsidR="00EC065D">
        <w:rPr>
          <w:rFonts w:asciiTheme="minorHAnsi" w:hAnsiTheme="minorHAnsi" w:cstheme="minorHAnsi"/>
          <w:color w:val="auto"/>
          <w:sz w:val="22"/>
          <w:szCs w:val="22"/>
        </w:rPr>
        <w:t>en later uitgewerkt in transcripties</w:t>
      </w:r>
      <w:r w:rsidR="007F763A" w:rsidRPr="007F763A">
        <w:rPr>
          <w:rFonts w:asciiTheme="minorHAnsi" w:hAnsiTheme="minorHAnsi" w:cstheme="minorHAnsi"/>
          <w:color w:val="auto"/>
          <w:sz w:val="22"/>
          <w:szCs w:val="22"/>
        </w:rPr>
        <w:t xml:space="preserve"> om de betrouwbaarheid te waarborgen. </w:t>
      </w:r>
    </w:p>
    <w:p w:rsidR="007F763A" w:rsidRPr="007F763A" w:rsidRDefault="007F763A" w:rsidP="007F763A">
      <w:pPr>
        <w:pStyle w:val="Default"/>
        <w:rPr>
          <w:rFonts w:asciiTheme="minorHAnsi" w:hAnsiTheme="minorHAnsi" w:cstheme="minorHAnsi"/>
          <w:color w:val="auto"/>
          <w:sz w:val="22"/>
          <w:szCs w:val="22"/>
        </w:rPr>
      </w:pPr>
    </w:p>
    <w:p w:rsidR="00B63643" w:rsidRPr="00DF3D20" w:rsidRDefault="00B63643" w:rsidP="00B63643">
      <w:pPr>
        <w:pStyle w:val="Default"/>
        <w:rPr>
          <w:rFonts w:asciiTheme="minorHAnsi" w:hAnsiTheme="minorHAnsi" w:cstheme="minorHAnsi"/>
          <w:sz w:val="22"/>
          <w:szCs w:val="22"/>
        </w:rPr>
      </w:pPr>
      <w:r>
        <w:rPr>
          <w:rFonts w:asciiTheme="minorHAnsi" w:hAnsiTheme="minorHAnsi" w:cstheme="minorHAnsi"/>
          <w:i/>
          <w:color w:val="auto"/>
          <w:sz w:val="22"/>
          <w:szCs w:val="22"/>
        </w:rPr>
        <w:t xml:space="preserve">Deelvraag 3. </w:t>
      </w:r>
      <w:r w:rsidRPr="00B63643">
        <w:rPr>
          <w:rFonts w:asciiTheme="minorHAnsi" w:hAnsiTheme="minorHAnsi" w:cstheme="minorHAnsi"/>
          <w:i/>
          <w:sz w:val="22"/>
          <w:szCs w:val="22"/>
        </w:rPr>
        <w:t>Wat doen andere Sociaal raadslieden van SEZO in Amsterdam Nieuw-west om de financiële zelfredzaamheid van alleenstaande moeders te vergroten?</w:t>
      </w:r>
    </w:p>
    <w:p w:rsidR="00AD2AD2" w:rsidRDefault="00AD2AD2" w:rsidP="007F763A">
      <w:pPr>
        <w:pStyle w:val="Default"/>
        <w:rPr>
          <w:rFonts w:asciiTheme="minorHAnsi" w:hAnsiTheme="minorHAnsi" w:cstheme="minorHAnsi"/>
          <w:i/>
          <w:color w:val="auto"/>
          <w:sz w:val="22"/>
          <w:szCs w:val="22"/>
        </w:rPr>
      </w:pPr>
    </w:p>
    <w:p w:rsidR="0073612C" w:rsidRPr="00AD2AD2" w:rsidRDefault="007F763A" w:rsidP="0073612C">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ind w:right="-23"/>
        <w:rPr>
          <w:rFonts w:asciiTheme="minorHAnsi" w:eastAsia="Calibri" w:hAnsiTheme="minorHAnsi" w:cstheme="minorHAnsi"/>
          <w:b w:val="0"/>
          <w:color w:val="auto"/>
          <w:sz w:val="22"/>
          <w:szCs w:val="22"/>
        </w:rPr>
      </w:pPr>
      <w:r w:rsidRPr="0073612C">
        <w:rPr>
          <w:rFonts w:asciiTheme="minorHAnsi" w:hAnsiTheme="minorHAnsi" w:cstheme="minorHAnsi"/>
          <w:b w:val="0"/>
          <w:color w:val="auto"/>
          <w:sz w:val="22"/>
          <w:szCs w:val="22"/>
        </w:rPr>
        <w:t>Omdat het interviewen van slechts vier SJD’ers niet toer</w:t>
      </w:r>
      <w:r w:rsidR="005D35BD" w:rsidRPr="0073612C">
        <w:rPr>
          <w:rFonts w:asciiTheme="minorHAnsi" w:hAnsiTheme="minorHAnsi" w:cstheme="minorHAnsi"/>
          <w:b w:val="0"/>
          <w:color w:val="auto"/>
          <w:sz w:val="22"/>
          <w:szCs w:val="22"/>
        </w:rPr>
        <w:t>eikend is voor het onderzoek heb</w:t>
      </w:r>
      <w:r w:rsidRPr="0073612C">
        <w:rPr>
          <w:rFonts w:asciiTheme="minorHAnsi" w:hAnsiTheme="minorHAnsi" w:cstheme="minorHAnsi"/>
          <w:b w:val="0"/>
          <w:color w:val="auto"/>
          <w:sz w:val="22"/>
          <w:szCs w:val="22"/>
        </w:rPr>
        <w:t xml:space="preserve"> ik drie an</w:t>
      </w:r>
      <w:r w:rsidR="005D35BD" w:rsidRPr="0073612C">
        <w:rPr>
          <w:rFonts w:asciiTheme="minorHAnsi" w:hAnsiTheme="minorHAnsi" w:cstheme="minorHAnsi"/>
          <w:b w:val="0"/>
          <w:color w:val="auto"/>
          <w:sz w:val="22"/>
          <w:szCs w:val="22"/>
        </w:rPr>
        <w:t xml:space="preserve">dere </w:t>
      </w:r>
      <w:r w:rsidRPr="0073612C">
        <w:rPr>
          <w:rFonts w:asciiTheme="minorHAnsi" w:hAnsiTheme="minorHAnsi" w:cstheme="minorHAnsi"/>
          <w:b w:val="0"/>
          <w:color w:val="auto"/>
          <w:sz w:val="22"/>
          <w:szCs w:val="22"/>
        </w:rPr>
        <w:t>Soc</w:t>
      </w:r>
      <w:r w:rsidR="005D35BD" w:rsidRPr="0073612C">
        <w:rPr>
          <w:rFonts w:asciiTheme="minorHAnsi" w:hAnsiTheme="minorHAnsi" w:cstheme="minorHAnsi"/>
          <w:b w:val="0"/>
          <w:color w:val="auto"/>
          <w:sz w:val="22"/>
          <w:szCs w:val="22"/>
        </w:rPr>
        <w:t xml:space="preserve">iaal raadslieden van </w:t>
      </w:r>
      <w:r w:rsidRPr="0073612C">
        <w:rPr>
          <w:rFonts w:asciiTheme="minorHAnsi" w:hAnsiTheme="minorHAnsi" w:cstheme="minorHAnsi"/>
          <w:b w:val="0"/>
          <w:color w:val="auto"/>
          <w:sz w:val="22"/>
          <w:szCs w:val="22"/>
        </w:rPr>
        <w:t xml:space="preserve">SEZO in de gemeente Amsterdam Nieuw-West </w:t>
      </w:r>
      <w:r w:rsidR="005D35BD" w:rsidRPr="0073612C">
        <w:rPr>
          <w:rFonts w:asciiTheme="minorHAnsi" w:hAnsiTheme="minorHAnsi" w:cstheme="minorHAnsi"/>
          <w:b w:val="0"/>
          <w:color w:val="auto"/>
          <w:sz w:val="22"/>
          <w:szCs w:val="22"/>
        </w:rPr>
        <w:t>geïnterviewd. Ik heb</w:t>
      </w:r>
      <w:r w:rsidRPr="0073612C">
        <w:rPr>
          <w:rFonts w:asciiTheme="minorHAnsi" w:hAnsiTheme="minorHAnsi" w:cstheme="minorHAnsi"/>
          <w:b w:val="0"/>
          <w:color w:val="auto"/>
          <w:sz w:val="22"/>
          <w:szCs w:val="22"/>
        </w:rPr>
        <w:t xml:space="preserve"> dezelfde t</w:t>
      </w:r>
      <w:r w:rsidR="005D35BD" w:rsidRPr="0073612C">
        <w:rPr>
          <w:rFonts w:asciiTheme="minorHAnsi" w:hAnsiTheme="minorHAnsi" w:cstheme="minorHAnsi"/>
          <w:b w:val="0"/>
          <w:color w:val="auto"/>
          <w:sz w:val="22"/>
          <w:szCs w:val="22"/>
        </w:rPr>
        <w:t>opiclijst gebruikt</w:t>
      </w:r>
      <w:r w:rsidRPr="0073612C">
        <w:rPr>
          <w:rFonts w:asciiTheme="minorHAnsi" w:hAnsiTheme="minorHAnsi" w:cstheme="minorHAnsi"/>
          <w:b w:val="0"/>
          <w:color w:val="auto"/>
          <w:sz w:val="22"/>
          <w:szCs w:val="22"/>
        </w:rPr>
        <w:t xml:space="preserve"> als bij SJD’ers van Versa Welzijn met toegevoegde onderwerpen over hun werkwijze omtrent het onderzoeksonderwerp. </w:t>
      </w:r>
      <w:r w:rsidR="00AD2AD2" w:rsidRPr="0073612C">
        <w:rPr>
          <w:rFonts w:asciiTheme="minorHAnsi" w:hAnsiTheme="minorHAnsi" w:cstheme="minorHAnsi"/>
          <w:b w:val="0"/>
          <w:color w:val="auto"/>
          <w:sz w:val="22"/>
          <w:szCs w:val="22"/>
        </w:rPr>
        <w:t xml:space="preserve">Het dilemma dat ik eveneens in deelvraag 1 heb voorgelegd aan de SJD’ers van Versa Welzijn </w:t>
      </w:r>
      <w:r w:rsidR="005D35BD" w:rsidRPr="0073612C">
        <w:rPr>
          <w:rFonts w:asciiTheme="minorHAnsi" w:hAnsiTheme="minorHAnsi" w:cstheme="minorHAnsi"/>
          <w:b w:val="0"/>
          <w:color w:val="auto"/>
          <w:sz w:val="22"/>
          <w:szCs w:val="22"/>
        </w:rPr>
        <w:t>heb</w:t>
      </w:r>
      <w:r w:rsidR="00AD2AD2" w:rsidRPr="0073612C">
        <w:rPr>
          <w:rFonts w:asciiTheme="minorHAnsi" w:hAnsiTheme="minorHAnsi" w:cstheme="minorHAnsi"/>
          <w:b w:val="0"/>
          <w:color w:val="auto"/>
          <w:sz w:val="22"/>
          <w:szCs w:val="22"/>
        </w:rPr>
        <w:t xml:space="preserve"> ik ook </w:t>
      </w:r>
      <w:r w:rsidR="005D35BD" w:rsidRPr="0073612C">
        <w:rPr>
          <w:rFonts w:asciiTheme="minorHAnsi" w:hAnsiTheme="minorHAnsi" w:cstheme="minorHAnsi"/>
          <w:b w:val="0"/>
          <w:color w:val="auto"/>
          <w:sz w:val="22"/>
          <w:szCs w:val="22"/>
        </w:rPr>
        <w:t xml:space="preserve">kunnen </w:t>
      </w:r>
      <w:r w:rsidR="00AD2AD2" w:rsidRPr="0073612C">
        <w:rPr>
          <w:rFonts w:asciiTheme="minorHAnsi" w:hAnsiTheme="minorHAnsi" w:cstheme="minorHAnsi"/>
          <w:b w:val="0"/>
          <w:color w:val="auto"/>
          <w:sz w:val="22"/>
          <w:szCs w:val="22"/>
        </w:rPr>
        <w:t xml:space="preserve">voorleggen aan de Sociaal Raadslieden van SEZO. </w:t>
      </w:r>
      <w:r w:rsidRPr="0073612C">
        <w:rPr>
          <w:rFonts w:asciiTheme="minorHAnsi" w:hAnsiTheme="minorHAnsi" w:cstheme="minorHAnsi"/>
          <w:b w:val="0"/>
          <w:color w:val="auto"/>
          <w:sz w:val="22"/>
          <w:szCs w:val="22"/>
        </w:rPr>
        <w:t>Met behulp van een h</w:t>
      </w:r>
      <w:r w:rsidR="005D35BD" w:rsidRPr="0073612C">
        <w:rPr>
          <w:rFonts w:asciiTheme="minorHAnsi" w:hAnsiTheme="minorHAnsi" w:cstheme="minorHAnsi"/>
          <w:b w:val="0"/>
          <w:color w:val="auto"/>
          <w:sz w:val="22"/>
          <w:szCs w:val="22"/>
        </w:rPr>
        <w:t>alfgestructureerde interview heb</w:t>
      </w:r>
      <w:r w:rsidRPr="0073612C">
        <w:rPr>
          <w:rFonts w:asciiTheme="minorHAnsi" w:hAnsiTheme="minorHAnsi" w:cstheme="minorHAnsi"/>
          <w:b w:val="0"/>
          <w:color w:val="auto"/>
          <w:sz w:val="22"/>
          <w:szCs w:val="22"/>
        </w:rPr>
        <w:t xml:space="preserve"> ik gericht vragen </w:t>
      </w:r>
      <w:r w:rsidR="005D35BD" w:rsidRPr="0073612C">
        <w:rPr>
          <w:rFonts w:asciiTheme="minorHAnsi" w:hAnsiTheme="minorHAnsi" w:cstheme="minorHAnsi"/>
          <w:b w:val="0"/>
          <w:color w:val="auto"/>
          <w:sz w:val="22"/>
          <w:szCs w:val="22"/>
        </w:rPr>
        <w:t xml:space="preserve">kunnen </w:t>
      </w:r>
      <w:r w:rsidRPr="0073612C">
        <w:rPr>
          <w:rFonts w:asciiTheme="minorHAnsi" w:hAnsiTheme="minorHAnsi" w:cstheme="minorHAnsi"/>
          <w:b w:val="0"/>
          <w:color w:val="auto"/>
          <w:sz w:val="22"/>
          <w:szCs w:val="22"/>
        </w:rPr>
        <w:t>stellen met ruimte voor eigen inbreng en inzicht. D</w:t>
      </w:r>
      <w:r w:rsidR="005D35BD" w:rsidRPr="0073612C">
        <w:rPr>
          <w:rFonts w:asciiTheme="minorHAnsi" w:hAnsiTheme="minorHAnsi" w:cstheme="minorHAnsi"/>
          <w:b w:val="0"/>
          <w:color w:val="auto"/>
          <w:sz w:val="22"/>
          <w:szCs w:val="22"/>
        </w:rPr>
        <w:t>e resultaten heb</w:t>
      </w:r>
      <w:r w:rsidRPr="0073612C">
        <w:rPr>
          <w:rFonts w:asciiTheme="minorHAnsi" w:hAnsiTheme="minorHAnsi" w:cstheme="minorHAnsi"/>
          <w:b w:val="0"/>
          <w:color w:val="auto"/>
          <w:sz w:val="22"/>
          <w:szCs w:val="22"/>
        </w:rPr>
        <w:t xml:space="preserve"> ik </w:t>
      </w:r>
      <w:r w:rsidR="005D35BD" w:rsidRPr="0073612C">
        <w:rPr>
          <w:rFonts w:asciiTheme="minorHAnsi" w:hAnsiTheme="minorHAnsi" w:cstheme="minorHAnsi"/>
          <w:b w:val="0"/>
          <w:color w:val="auto"/>
          <w:sz w:val="22"/>
          <w:szCs w:val="22"/>
        </w:rPr>
        <w:t xml:space="preserve">in hoofdstuk 5 </w:t>
      </w:r>
      <w:r w:rsidRPr="0073612C">
        <w:rPr>
          <w:rFonts w:asciiTheme="minorHAnsi" w:hAnsiTheme="minorHAnsi" w:cstheme="minorHAnsi"/>
          <w:b w:val="0"/>
          <w:color w:val="auto"/>
          <w:sz w:val="22"/>
          <w:szCs w:val="22"/>
        </w:rPr>
        <w:t xml:space="preserve">naast elkaar </w:t>
      </w:r>
      <w:r w:rsidR="005D35BD" w:rsidRPr="0073612C">
        <w:rPr>
          <w:rFonts w:asciiTheme="minorHAnsi" w:hAnsiTheme="minorHAnsi" w:cstheme="minorHAnsi"/>
          <w:b w:val="0"/>
          <w:color w:val="auto"/>
          <w:sz w:val="22"/>
          <w:szCs w:val="22"/>
        </w:rPr>
        <w:t>gelegd en vergeleken</w:t>
      </w:r>
      <w:r w:rsidRPr="0073612C">
        <w:rPr>
          <w:rFonts w:asciiTheme="minorHAnsi" w:hAnsiTheme="minorHAnsi" w:cstheme="minorHAnsi"/>
          <w:b w:val="0"/>
          <w:color w:val="auto"/>
          <w:sz w:val="22"/>
          <w:szCs w:val="22"/>
        </w:rPr>
        <w:t xml:space="preserve"> met behulp van een systema</w:t>
      </w:r>
      <w:r w:rsidR="005D35BD" w:rsidRPr="0073612C">
        <w:rPr>
          <w:rFonts w:asciiTheme="minorHAnsi" w:hAnsiTheme="minorHAnsi" w:cstheme="minorHAnsi"/>
          <w:b w:val="0"/>
          <w:color w:val="auto"/>
          <w:sz w:val="22"/>
          <w:szCs w:val="22"/>
        </w:rPr>
        <w:t>tische analyse. In een tabel heb</w:t>
      </w:r>
      <w:r w:rsidRPr="0073612C">
        <w:rPr>
          <w:rFonts w:asciiTheme="minorHAnsi" w:hAnsiTheme="minorHAnsi" w:cstheme="minorHAnsi"/>
          <w:b w:val="0"/>
          <w:color w:val="auto"/>
          <w:sz w:val="22"/>
          <w:szCs w:val="22"/>
        </w:rPr>
        <w:t xml:space="preserve"> ik de resultaten van de interviews </w:t>
      </w:r>
      <w:r w:rsidR="005D35BD" w:rsidRPr="0073612C">
        <w:rPr>
          <w:rFonts w:asciiTheme="minorHAnsi" w:hAnsiTheme="minorHAnsi" w:cstheme="minorHAnsi"/>
          <w:b w:val="0"/>
          <w:color w:val="auto"/>
          <w:sz w:val="22"/>
          <w:szCs w:val="22"/>
        </w:rPr>
        <w:t>gecategoriseerd</w:t>
      </w:r>
      <w:r w:rsidRPr="0073612C">
        <w:rPr>
          <w:rFonts w:asciiTheme="minorHAnsi" w:hAnsiTheme="minorHAnsi" w:cstheme="minorHAnsi"/>
          <w:b w:val="0"/>
          <w:color w:val="auto"/>
          <w:sz w:val="22"/>
          <w:szCs w:val="22"/>
        </w:rPr>
        <w:t xml:space="preserve"> in de onderwerpen die aan bod zijn gekomen en de overeenkomsten en verschillen van beiden org</w:t>
      </w:r>
      <w:r w:rsidR="005D35BD" w:rsidRPr="0073612C">
        <w:rPr>
          <w:rFonts w:asciiTheme="minorHAnsi" w:hAnsiTheme="minorHAnsi" w:cstheme="minorHAnsi"/>
          <w:b w:val="0"/>
          <w:color w:val="auto"/>
          <w:sz w:val="22"/>
          <w:szCs w:val="22"/>
        </w:rPr>
        <w:t>anisaties in beeld gebracht. De interne validiteit heb</w:t>
      </w:r>
      <w:r w:rsidRPr="0073612C">
        <w:rPr>
          <w:rFonts w:asciiTheme="minorHAnsi" w:hAnsiTheme="minorHAnsi" w:cstheme="minorHAnsi"/>
          <w:b w:val="0"/>
          <w:color w:val="auto"/>
          <w:sz w:val="22"/>
          <w:szCs w:val="22"/>
        </w:rPr>
        <w:t xml:space="preserve"> ik</w:t>
      </w:r>
      <w:r w:rsidR="005D35BD" w:rsidRPr="0073612C">
        <w:rPr>
          <w:rFonts w:asciiTheme="minorHAnsi" w:hAnsiTheme="minorHAnsi" w:cstheme="minorHAnsi"/>
          <w:b w:val="0"/>
          <w:color w:val="auto"/>
          <w:sz w:val="22"/>
          <w:szCs w:val="22"/>
        </w:rPr>
        <w:t xml:space="preserve"> kunnen</w:t>
      </w:r>
      <w:r w:rsidRPr="0073612C">
        <w:rPr>
          <w:rFonts w:asciiTheme="minorHAnsi" w:hAnsiTheme="minorHAnsi" w:cstheme="minorHAnsi"/>
          <w:b w:val="0"/>
          <w:color w:val="auto"/>
          <w:sz w:val="22"/>
          <w:szCs w:val="22"/>
        </w:rPr>
        <w:t xml:space="preserve"> bewaken door middel van het aankaarten van het dilemma zoals opgesteld in mijn onderzoeksvraag.</w:t>
      </w:r>
      <w:r w:rsidR="00EF6321">
        <w:rPr>
          <w:rFonts w:asciiTheme="minorHAnsi" w:hAnsiTheme="minorHAnsi" w:cstheme="minorHAnsi"/>
          <w:b w:val="0"/>
          <w:color w:val="auto"/>
          <w:sz w:val="22"/>
          <w:szCs w:val="22"/>
        </w:rPr>
        <w:t xml:space="preserve"> Ook hier heb </w:t>
      </w:r>
      <w:r w:rsidR="00874C5C">
        <w:rPr>
          <w:rFonts w:asciiTheme="minorHAnsi" w:hAnsiTheme="minorHAnsi" w:cstheme="minorHAnsi"/>
          <w:b w:val="0"/>
          <w:color w:val="auto"/>
          <w:sz w:val="22"/>
          <w:szCs w:val="22"/>
        </w:rPr>
        <w:t>ik gebruik gemaakt van de drie</w:t>
      </w:r>
      <w:r w:rsidR="00EF6321">
        <w:rPr>
          <w:rFonts w:asciiTheme="minorHAnsi" w:hAnsiTheme="minorHAnsi" w:cstheme="minorHAnsi"/>
          <w:b w:val="0"/>
          <w:color w:val="auto"/>
          <w:sz w:val="22"/>
          <w:szCs w:val="22"/>
        </w:rPr>
        <w:t xml:space="preserve"> casussen gebaseerd op de bestaande situaties van alleenstaande moeders. Dit heeft geholpen om in beeld te brengen wat de werkwijze of </w:t>
      </w:r>
      <w:r w:rsidR="00EF6321">
        <w:rPr>
          <w:rFonts w:asciiTheme="minorHAnsi" w:hAnsiTheme="minorHAnsi" w:cstheme="minorHAnsi"/>
          <w:b w:val="0"/>
          <w:color w:val="auto"/>
          <w:sz w:val="22"/>
          <w:szCs w:val="22"/>
        </w:rPr>
        <w:lastRenderedPageBreak/>
        <w:t xml:space="preserve">handelswijze is van Sociaal Raadslieden van SEZO en deze weer te vergelijken met  de aanpak van Versa Welzijn. </w:t>
      </w:r>
      <w:r w:rsidRPr="0073612C">
        <w:rPr>
          <w:rFonts w:asciiTheme="minorHAnsi" w:hAnsiTheme="minorHAnsi" w:cstheme="minorHAnsi"/>
          <w:b w:val="0"/>
          <w:color w:val="auto"/>
          <w:sz w:val="22"/>
          <w:szCs w:val="22"/>
        </w:rPr>
        <w:t xml:space="preserve"> Om de betrouwbaarheid te </w:t>
      </w:r>
      <w:r w:rsidR="005D35BD" w:rsidRPr="0073612C">
        <w:rPr>
          <w:rFonts w:asciiTheme="minorHAnsi" w:hAnsiTheme="minorHAnsi" w:cstheme="minorHAnsi"/>
          <w:b w:val="0"/>
          <w:color w:val="auto"/>
          <w:sz w:val="22"/>
          <w:szCs w:val="22"/>
        </w:rPr>
        <w:t xml:space="preserve">kunnen waarborgen heb ik de interviews </w:t>
      </w:r>
      <w:r w:rsidRPr="0073612C">
        <w:rPr>
          <w:rFonts w:asciiTheme="minorHAnsi" w:hAnsiTheme="minorHAnsi" w:cstheme="minorHAnsi"/>
          <w:b w:val="0"/>
          <w:color w:val="auto"/>
          <w:sz w:val="22"/>
          <w:szCs w:val="22"/>
        </w:rPr>
        <w:t>opgenom</w:t>
      </w:r>
      <w:r w:rsidR="005D35BD" w:rsidRPr="0073612C">
        <w:rPr>
          <w:rFonts w:asciiTheme="minorHAnsi" w:hAnsiTheme="minorHAnsi" w:cstheme="minorHAnsi"/>
          <w:b w:val="0"/>
          <w:color w:val="auto"/>
          <w:sz w:val="22"/>
          <w:szCs w:val="22"/>
        </w:rPr>
        <w:t xml:space="preserve">en op band en later uitgewerkt </w:t>
      </w:r>
      <w:r w:rsidR="00AD2AD2" w:rsidRPr="0073612C">
        <w:rPr>
          <w:rFonts w:asciiTheme="minorHAnsi" w:hAnsiTheme="minorHAnsi" w:cstheme="minorHAnsi"/>
          <w:b w:val="0"/>
          <w:color w:val="auto"/>
          <w:sz w:val="22"/>
          <w:szCs w:val="22"/>
        </w:rPr>
        <w:t>in transcripties</w:t>
      </w:r>
      <w:r w:rsidRPr="0073612C">
        <w:rPr>
          <w:rFonts w:asciiTheme="minorHAnsi" w:hAnsiTheme="minorHAnsi" w:cstheme="minorHAnsi"/>
          <w:b w:val="0"/>
          <w:color w:val="auto"/>
          <w:sz w:val="22"/>
          <w:szCs w:val="22"/>
        </w:rPr>
        <w:t>.</w:t>
      </w:r>
      <w:r w:rsidR="0073612C" w:rsidRPr="0073612C">
        <w:rPr>
          <w:rFonts w:asciiTheme="minorHAnsi" w:eastAsia="Calibri" w:hAnsiTheme="minorHAnsi" w:cstheme="minorHAnsi"/>
          <w:b w:val="0"/>
          <w:color w:val="FF0000"/>
          <w:sz w:val="22"/>
          <w:szCs w:val="22"/>
        </w:rPr>
        <w:t>.</w:t>
      </w:r>
      <w:r w:rsidR="0073612C">
        <w:rPr>
          <w:rFonts w:asciiTheme="minorHAnsi" w:eastAsia="Calibri" w:hAnsiTheme="minorHAnsi" w:cstheme="minorHAnsi"/>
          <w:b w:val="0"/>
          <w:color w:val="auto"/>
          <w:sz w:val="22"/>
          <w:szCs w:val="22"/>
        </w:rPr>
        <w:t xml:space="preserve"> </w:t>
      </w:r>
    </w:p>
    <w:p w:rsidR="005D35BD" w:rsidRPr="0073612C" w:rsidRDefault="0073612C" w:rsidP="0073612C">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ind w:right="-23"/>
        <w:rPr>
          <w:rFonts w:asciiTheme="minorHAnsi" w:eastAsia="Calibri" w:hAnsiTheme="minorHAnsi" w:cstheme="minorHAnsi"/>
          <w:b w:val="0"/>
          <w:color w:val="auto"/>
          <w:sz w:val="22"/>
          <w:szCs w:val="22"/>
        </w:rPr>
      </w:pPr>
      <w:r>
        <w:rPr>
          <w:rFonts w:asciiTheme="minorHAnsi" w:eastAsia="Calibri" w:hAnsiTheme="minorHAnsi" w:cstheme="minorHAnsi"/>
          <w:b w:val="0"/>
          <w:color w:val="auto"/>
          <w:sz w:val="22"/>
          <w:szCs w:val="22"/>
        </w:rPr>
        <w:t xml:space="preserve">    </w:t>
      </w:r>
    </w:p>
    <w:p w:rsidR="007F763A" w:rsidRDefault="007F763A" w:rsidP="007F763A">
      <w:pPr>
        <w:pStyle w:val="Default"/>
        <w:rPr>
          <w:rFonts w:asciiTheme="minorHAnsi" w:hAnsiTheme="minorHAnsi" w:cstheme="minorHAnsi"/>
          <w:i/>
          <w:color w:val="auto"/>
          <w:sz w:val="22"/>
          <w:szCs w:val="22"/>
        </w:rPr>
      </w:pPr>
      <w:r w:rsidRPr="007F763A">
        <w:rPr>
          <w:rFonts w:asciiTheme="minorHAnsi" w:hAnsiTheme="minorHAnsi" w:cstheme="minorHAnsi"/>
          <w:i/>
          <w:color w:val="auto"/>
          <w:sz w:val="22"/>
          <w:szCs w:val="22"/>
        </w:rPr>
        <w:t xml:space="preserve">Deelvraag 4. Wat doen ze bij emancipatiecentrum Vrouw en Vaart aan het bevorderen van de financiële zelfredzaamheid van vrouwen? </w:t>
      </w:r>
    </w:p>
    <w:p w:rsidR="00521CDE" w:rsidRPr="007F763A" w:rsidRDefault="00521CDE" w:rsidP="007F763A">
      <w:pPr>
        <w:pStyle w:val="Default"/>
        <w:rPr>
          <w:rFonts w:asciiTheme="minorHAnsi" w:hAnsiTheme="minorHAnsi" w:cstheme="minorHAnsi"/>
          <w:i/>
          <w:color w:val="auto"/>
          <w:sz w:val="22"/>
          <w:szCs w:val="22"/>
        </w:rPr>
      </w:pPr>
    </w:p>
    <w:p w:rsidR="007F763A" w:rsidRPr="007F763A" w:rsidRDefault="005D35BD" w:rsidP="007F763A">
      <w:pPr>
        <w:pStyle w:val="Default"/>
        <w:rPr>
          <w:rFonts w:asciiTheme="minorHAnsi" w:hAnsiTheme="minorHAnsi" w:cstheme="minorHAnsi"/>
          <w:color w:val="auto"/>
          <w:sz w:val="22"/>
          <w:szCs w:val="22"/>
        </w:rPr>
      </w:pPr>
      <w:r>
        <w:rPr>
          <w:rFonts w:asciiTheme="minorHAnsi" w:hAnsiTheme="minorHAnsi" w:cstheme="minorHAnsi"/>
          <w:color w:val="auto"/>
          <w:sz w:val="22"/>
          <w:szCs w:val="22"/>
        </w:rPr>
        <w:t>Ik heb</w:t>
      </w:r>
      <w:r w:rsidR="007F763A" w:rsidRPr="007F763A">
        <w:rPr>
          <w:rFonts w:asciiTheme="minorHAnsi" w:hAnsiTheme="minorHAnsi" w:cstheme="minorHAnsi"/>
          <w:color w:val="auto"/>
          <w:sz w:val="22"/>
          <w:szCs w:val="22"/>
        </w:rPr>
        <w:t xml:space="preserve"> een interview </w:t>
      </w:r>
      <w:r>
        <w:rPr>
          <w:rFonts w:asciiTheme="minorHAnsi" w:hAnsiTheme="minorHAnsi" w:cstheme="minorHAnsi"/>
          <w:color w:val="auto"/>
          <w:sz w:val="22"/>
          <w:szCs w:val="22"/>
        </w:rPr>
        <w:t xml:space="preserve">mogen </w:t>
      </w:r>
      <w:r w:rsidR="007F763A" w:rsidRPr="007F763A">
        <w:rPr>
          <w:rFonts w:asciiTheme="minorHAnsi" w:hAnsiTheme="minorHAnsi" w:cstheme="minorHAnsi"/>
          <w:color w:val="auto"/>
          <w:sz w:val="22"/>
          <w:szCs w:val="22"/>
        </w:rPr>
        <w:t>houden met één per</w:t>
      </w:r>
      <w:r>
        <w:rPr>
          <w:rFonts w:asciiTheme="minorHAnsi" w:hAnsiTheme="minorHAnsi" w:cstheme="minorHAnsi"/>
          <w:color w:val="auto"/>
          <w:sz w:val="22"/>
          <w:szCs w:val="22"/>
        </w:rPr>
        <w:t>soon van Vrouw en Vaart, teamleider Joke Kop. Zij is</w:t>
      </w:r>
      <w:r w:rsidR="007F763A" w:rsidRPr="007F763A">
        <w:rPr>
          <w:rFonts w:asciiTheme="minorHAnsi" w:hAnsiTheme="minorHAnsi" w:cstheme="minorHAnsi"/>
          <w:color w:val="auto"/>
          <w:sz w:val="22"/>
          <w:szCs w:val="22"/>
        </w:rPr>
        <w:t xml:space="preserve"> een meer</w:t>
      </w:r>
      <w:r>
        <w:rPr>
          <w:rFonts w:asciiTheme="minorHAnsi" w:hAnsiTheme="minorHAnsi" w:cstheme="minorHAnsi"/>
          <w:color w:val="auto"/>
          <w:sz w:val="22"/>
          <w:szCs w:val="22"/>
        </w:rPr>
        <w:t>waarde geweest</w:t>
      </w:r>
      <w:r w:rsidR="007F763A" w:rsidRPr="007F763A">
        <w:rPr>
          <w:rFonts w:asciiTheme="minorHAnsi" w:hAnsiTheme="minorHAnsi" w:cstheme="minorHAnsi"/>
          <w:color w:val="auto"/>
          <w:sz w:val="22"/>
          <w:szCs w:val="22"/>
        </w:rPr>
        <w:t xml:space="preserve"> voor het onderzoek omdat Vrouw en Vaart al geruime tijd actief is om vrouwen financieel zelfredzaam te maken en </w:t>
      </w:r>
      <w:r w:rsidR="007F763A" w:rsidRPr="009D3490">
        <w:rPr>
          <w:rFonts w:asciiTheme="minorHAnsi" w:hAnsiTheme="minorHAnsi" w:cstheme="minorHAnsi"/>
          <w:color w:val="auto"/>
          <w:sz w:val="22"/>
          <w:szCs w:val="22"/>
        </w:rPr>
        <w:t xml:space="preserve">zij </w:t>
      </w:r>
      <w:r w:rsidR="00874C5C">
        <w:rPr>
          <w:rFonts w:asciiTheme="minorHAnsi" w:hAnsiTheme="minorHAnsi" w:cstheme="minorHAnsi"/>
          <w:color w:val="auto"/>
          <w:sz w:val="22"/>
          <w:szCs w:val="22"/>
        </w:rPr>
        <w:t>zichzelf een ervaren teamleider</w:t>
      </w:r>
      <w:r w:rsidR="00EE7495" w:rsidRPr="009D3490">
        <w:rPr>
          <w:rFonts w:asciiTheme="minorHAnsi" w:hAnsiTheme="minorHAnsi" w:cstheme="minorHAnsi"/>
          <w:color w:val="auto"/>
          <w:sz w:val="22"/>
          <w:szCs w:val="22"/>
        </w:rPr>
        <w:t xml:space="preserve"> mag noemen</w:t>
      </w:r>
      <w:r w:rsidR="00D36336" w:rsidRPr="009D3490">
        <w:rPr>
          <w:rFonts w:asciiTheme="minorHAnsi" w:hAnsiTheme="minorHAnsi" w:cstheme="minorHAnsi"/>
          <w:color w:val="auto"/>
          <w:sz w:val="22"/>
          <w:szCs w:val="22"/>
        </w:rPr>
        <w:t>.</w:t>
      </w:r>
      <w:r w:rsidR="00D36336">
        <w:rPr>
          <w:rFonts w:asciiTheme="minorHAnsi" w:hAnsiTheme="minorHAnsi" w:cstheme="minorHAnsi"/>
          <w:color w:val="auto"/>
          <w:sz w:val="22"/>
          <w:szCs w:val="22"/>
        </w:rPr>
        <w:t xml:space="preserve"> </w:t>
      </w:r>
      <w:r w:rsidR="00004F30">
        <w:rPr>
          <w:rFonts w:asciiTheme="minorHAnsi" w:hAnsiTheme="minorHAnsi" w:cstheme="minorHAnsi"/>
          <w:color w:val="auto"/>
          <w:sz w:val="22"/>
          <w:szCs w:val="22"/>
        </w:rPr>
        <w:t xml:space="preserve">Om een relationele sfeer te creëren heb ik als blijk van waardering een doosje bonbons als geschenk gegeven.  </w:t>
      </w:r>
      <w:r w:rsidR="00D36336">
        <w:rPr>
          <w:rFonts w:asciiTheme="minorHAnsi" w:hAnsiTheme="minorHAnsi" w:cstheme="minorHAnsi"/>
          <w:color w:val="auto"/>
          <w:sz w:val="22"/>
          <w:szCs w:val="22"/>
        </w:rPr>
        <w:t xml:space="preserve">Ik heb </w:t>
      </w:r>
      <w:r w:rsidR="007F763A" w:rsidRPr="007F763A">
        <w:rPr>
          <w:rFonts w:asciiTheme="minorHAnsi" w:hAnsiTheme="minorHAnsi" w:cstheme="minorHAnsi"/>
          <w:color w:val="auto"/>
          <w:sz w:val="22"/>
          <w:szCs w:val="22"/>
        </w:rPr>
        <w:t xml:space="preserve">gebruik </w:t>
      </w:r>
      <w:r w:rsidR="00D36336">
        <w:rPr>
          <w:rFonts w:asciiTheme="minorHAnsi" w:hAnsiTheme="minorHAnsi" w:cstheme="minorHAnsi"/>
          <w:color w:val="auto"/>
          <w:sz w:val="22"/>
          <w:szCs w:val="22"/>
        </w:rPr>
        <w:t>gemaakt</w:t>
      </w:r>
      <w:r w:rsidR="007F763A" w:rsidRPr="007F763A">
        <w:rPr>
          <w:rFonts w:asciiTheme="minorHAnsi" w:hAnsiTheme="minorHAnsi" w:cstheme="minorHAnsi"/>
          <w:color w:val="auto"/>
          <w:sz w:val="22"/>
          <w:szCs w:val="22"/>
        </w:rPr>
        <w:t xml:space="preserve"> van een open interview met topiclijst en de onderwerp die ik aan bod wil laten komen met betrekking tot het vergroten van de financiële </w:t>
      </w:r>
      <w:r w:rsidR="00D36336">
        <w:rPr>
          <w:rFonts w:asciiTheme="minorHAnsi" w:hAnsiTheme="minorHAnsi" w:cstheme="minorHAnsi"/>
          <w:color w:val="auto"/>
          <w:sz w:val="22"/>
          <w:szCs w:val="22"/>
        </w:rPr>
        <w:t xml:space="preserve">zelfredzaamheid. De ervaringen en </w:t>
      </w:r>
      <w:r w:rsidR="007F763A" w:rsidRPr="007F763A">
        <w:rPr>
          <w:rFonts w:asciiTheme="minorHAnsi" w:hAnsiTheme="minorHAnsi" w:cstheme="minorHAnsi"/>
          <w:color w:val="auto"/>
          <w:sz w:val="22"/>
          <w:szCs w:val="22"/>
        </w:rPr>
        <w:t>inzichten omtrent het onderwerp ‘fi</w:t>
      </w:r>
      <w:r w:rsidR="00D36336">
        <w:rPr>
          <w:rFonts w:asciiTheme="minorHAnsi" w:hAnsiTheme="minorHAnsi" w:cstheme="minorHAnsi"/>
          <w:color w:val="auto"/>
          <w:sz w:val="22"/>
          <w:szCs w:val="22"/>
        </w:rPr>
        <w:t xml:space="preserve">nanciële zelfredzaamheid’ zijn onderdeel geweest van de onderwerpen die ik heb kunnen </w:t>
      </w:r>
      <w:r w:rsidR="007F763A" w:rsidRPr="007F763A">
        <w:rPr>
          <w:rFonts w:asciiTheme="minorHAnsi" w:hAnsiTheme="minorHAnsi" w:cstheme="minorHAnsi"/>
          <w:color w:val="auto"/>
          <w:sz w:val="22"/>
          <w:szCs w:val="22"/>
        </w:rPr>
        <w:t>aankaarten tijdens het interview. De gesprekstechniek ‘doorvragen’ wordt toegepast om de achterliggende redenen van het succes van Vrouw en V</w:t>
      </w:r>
      <w:r w:rsidR="00D36336">
        <w:rPr>
          <w:rFonts w:asciiTheme="minorHAnsi" w:hAnsiTheme="minorHAnsi" w:cstheme="minorHAnsi"/>
          <w:color w:val="auto"/>
          <w:sz w:val="22"/>
          <w:szCs w:val="22"/>
        </w:rPr>
        <w:t xml:space="preserve">aart te achterhalen. Verder heb </w:t>
      </w:r>
      <w:r w:rsidR="007F763A" w:rsidRPr="007F763A">
        <w:rPr>
          <w:rFonts w:asciiTheme="minorHAnsi" w:hAnsiTheme="minorHAnsi" w:cstheme="minorHAnsi"/>
          <w:color w:val="auto"/>
          <w:sz w:val="22"/>
          <w:szCs w:val="22"/>
        </w:rPr>
        <w:t>ik het overzicht van de meetinstrumenten uit ‘Zo zelfredzaam’ aan</w:t>
      </w:r>
      <w:r w:rsidR="00D36336">
        <w:rPr>
          <w:rFonts w:asciiTheme="minorHAnsi" w:hAnsiTheme="minorHAnsi" w:cstheme="minorHAnsi"/>
          <w:color w:val="auto"/>
          <w:sz w:val="22"/>
          <w:szCs w:val="22"/>
        </w:rPr>
        <w:t xml:space="preserve"> kunnen </w:t>
      </w:r>
      <w:r w:rsidR="007F763A" w:rsidRPr="007F763A">
        <w:rPr>
          <w:rFonts w:asciiTheme="minorHAnsi" w:hAnsiTheme="minorHAnsi" w:cstheme="minorHAnsi"/>
          <w:color w:val="auto"/>
          <w:sz w:val="22"/>
          <w:szCs w:val="22"/>
        </w:rPr>
        <w:t>halen en</w:t>
      </w:r>
      <w:r w:rsidR="00D36336">
        <w:rPr>
          <w:rFonts w:asciiTheme="minorHAnsi" w:hAnsiTheme="minorHAnsi" w:cstheme="minorHAnsi"/>
          <w:color w:val="auto"/>
          <w:sz w:val="22"/>
          <w:szCs w:val="22"/>
        </w:rPr>
        <w:t xml:space="preserve"> kunnen </w:t>
      </w:r>
      <w:r w:rsidR="007F763A" w:rsidRPr="007F763A">
        <w:rPr>
          <w:rFonts w:asciiTheme="minorHAnsi" w:hAnsiTheme="minorHAnsi" w:cstheme="minorHAnsi"/>
          <w:color w:val="auto"/>
          <w:sz w:val="22"/>
          <w:szCs w:val="22"/>
        </w:rPr>
        <w:t>vragen of en zo ja van welke meetinstrumenten zij gebruik maken om de financiële zelfredzaamheid te meten van de vrouwen bij Vrouw en Vaart.</w:t>
      </w:r>
      <w:r w:rsidR="007F763A" w:rsidRPr="007F763A">
        <w:rPr>
          <w:rStyle w:val="Voetnootmarkering"/>
          <w:rFonts w:asciiTheme="minorHAnsi" w:hAnsiTheme="minorHAnsi" w:cstheme="minorHAnsi"/>
          <w:color w:val="auto"/>
          <w:sz w:val="22"/>
          <w:szCs w:val="22"/>
        </w:rPr>
        <w:footnoteReference w:id="17"/>
      </w:r>
      <w:r w:rsidR="00D36336">
        <w:rPr>
          <w:rFonts w:asciiTheme="minorHAnsi" w:hAnsiTheme="minorHAnsi" w:cstheme="minorHAnsi"/>
          <w:color w:val="auto"/>
          <w:sz w:val="22"/>
          <w:szCs w:val="22"/>
        </w:rPr>
        <w:t xml:space="preserve"> Bruikbare uitkomsten hebben geresulteerd</w:t>
      </w:r>
      <w:r w:rsidR="007F763A" w:rsidRPr="007F763A">
        <w:rPr>
          <w:rFonts w:asciiTheme="minorHAnsi" w:hAnsiTheme="minorHAnsi" w:cstheme="minorHAnsi"/>
          <w:color w:val="auto"/>
          <w:sz w:val="22"/>
          <w:szCs w:val="22"/>
        </w:rPr>
        <w:t xml:space="preserve"> in aanbevelingen die van nut kunnen zijn voor Versa Welzijn. Om toeval</w:t>
      </w:r>
      <w:r w:rsidR="00D36336">
        <w:rPr>
          <w:rFonts w:asciiTheme="minorHAnsi" w:hAnsiTheme="minorHAnsi" w:cstheme="minorHAnsi"/>
          <w:color w:val="auto"/>
          <w:sz w:val="22"/>
          <w:szCs w:val="22"/>
        </w:rPr>
        <w:t xml:space="preserve">lige fouten te voorkomen heb ik ook dit </w:t>
      </w:r>
      <w:r w:rsidR="007F763A" w:rsidRPr="007F763A">
        <w:rPr>
          <w:rFonts w:asciiTheme="minorHAnsi" w:hAnsiTheme="minorHAnsi" w:cstheme="minorHAnsi"/>
          <w:color w:val="auto"/>
          <w:sz w:val="22"/>
          <w:szCs w:val="22"/>
        </w:rPr>
        <w:t>i</w:t>
      </w:r>
      <w:r w:rsidR="00D36336">
        <w:rPr>
          <w:rFonts w:asciiTheme="minorHAnsi" w:hAnsiTheme="minorHAnsi" w:cstheme="minorHAnsi"/>
          <w:color w:val="auto"/>
          <w:sz w:val="22"/>
          <w:szCs w:val="22"/>
        </w:rPr>
        <w:t xml:space="preserve">nterview mogen </w:t>
      </w:r>
      <w:r w:rsidR="007F763A" w:rsidRPr="007F763A">
        <w:rPr>
          <w:rFonts w:asciiTheme="minorHAnsi" w:hAnsiTheme="minorHAnsi" w:cstheme="minorHAnsi"/>
          <w:color w:val="auto"/>
          <w:sz w:val="22"/>
          <w:szCs w:val="22"/>
        </w:rPr>
        <w:t>opgenomen op band e</w:t>
      </w:r>
      <w:r w:rsidR="00D36336">
        <w:rPr>
          <w:rFonts w:asciiTheme="minorHAnsi" w:hAnsiTheme="minorHAnsi" w:cstheme="minorHAnsi"/>
          <w:color w:val="auto"/>
          <w:sz w:val="22"/>
          <w:szCs w:val="22"/>
        </w:rPr>
        <w:t>n getranscribeerd. Zo zijn</w:t>
      </w:r>
      <w:r w:rsidR="007F763A" w:rsidRPr="007F763A">
        <w:rPr>
          <w:rFonts w:asciiTheme="minorHAnsi" w:hAnsiTheme="minorHAnsi" w:cstheme="minorHAnsi"/>
          <w:color w:val="auto"/>
          <w:sz w:val="22"/>
          <w:szCs w:val="22"/>
        </w:rPr>
        <w:t xml:space="preserve"> zowel de validiteit als de betrouwbaarheid vergroot. </w:t>
      </w:r>
    </w:p>
    <w:p w:rsidR="00314C4C" w:rsidRDefault="00314C4C" w:rsidP="00314C4C">
      <w:pPr>
        <w:pStyle w:val="Default"/>
        <w:rPr>
          <w:rFonts w:ascii="Verdana" w:hAnsi="Verdana"/>
          <w:sz w:val="18"/>
          <w:szCs w:val="18"/>
        </w:rPr>
      </w:pPr>
    </w:p>
    <w:p w:rsidR="00314C4C" w:rsidRDefault="00314C4C" w:rsidP="003B74C7">
      <w:pPr>
        <w:rPr>
          <w:rFonts w:asciiTheme="minorHAnsi" w:hAnsiTheme="minorHAnsi" w:cstheme="minorHAnsi"/>
          <w:color w:val="auto"/>
          <w:sz w:val="22"/>
          <w:szCs w:val="22"/>
        </w:rPr>
      </w:pPr>
      <w:r w:rsidRPr="00314C4C">
        <w:rPr>
          <w:rFonts w:asciiTheme="minorHAnsi" w:hAnsiTheme="minorHAnsi" w:cstheme="minorHAnsi"/>
          <w:color w:val="auto"/>
          <w:sz w:val="22"/>
          <w:szCs w:val="22"/>
        </w:rPr>
        <w:t>§ 2.2 Kwaliteit en analyse van gegevens</w:t>
      </w:r>
    </w:p>
    <w:p w:rsidR="007F763A" w:rsidRPr="007F763A" w:rsidRDefault="00EF6321" w:rsidP="007F763A">
      <w:pPr>
        <w:rPr>
          <w:rFonts w:asciiTheme="minorHAnsi" w:eastAsia="Verdana" w:hAnsiTheme="minorHAnsi" w:cstheme="minorHAnsi"/>
          <w:b w:val="0"/>
          <w:color w:val="000000"/>
          <w:sz w:val="22"/>
          <w:szCs w:val="22"/>
        </w:rPr>
      </w:pPr>
      <w:r>
        <w:rPr>
          <w:rFonts w:asciiTheme="minorHAnsi" w:eastAsia="Verdana" w:hAnsiTheme="minorHAnsi" w:cstheme="minorHAnsi"/>
          <w:b w:val="0"/>
          <w:color w:val="000000"/>
          <w:sz w:val="22"/>
          <w:szCs w:val="22"/>
        </w:rPr>
        <w:t xml:space="preserve">In het onderzoek heb </w:t>
      </w:r>
      <w:r w:rsidR="007F763A" w:rsidRPr="007F763A">
        <w:rPr>
          <w:rFonts w:asciiTheme="minorHAnsi" w:eastAsia="Verdana" w:hAnsiTheme="minorHAnsi" w:cstheme="minorHAnsi"/>
          <w:b w:val="0"/>
          <w:color w:val="000000"/>
          <w:sz w:val="22"/>
          <w:szCs w:val="22"/>
        </w:rPr>
        <w:t xml:space="preserve">ik als steekproef bewust een gevarieerde groep alleenstaande moeders </w:t>
      </w:r>
      <w:r w:rsidR="003D659B">
        <w:rPr>
          <w:rFonts w:asciiTheme="minorHAnsi" w:eastAsia="Verdana" w:hAnsiTheme="minorHAnsi" w:cstheme="minorHAnsi"/>
          <w:b w:val="0"/>
          <w:color w:val="000000"/>
          <w:sz w:val="22"/>
          <w:szCs w:val="22"/>
        </w:rPr>
        <w:t>geïnterviewd</w:t>
      </w:r>
      <w:r w:rsidR="007F763A" w:rsidRPr="007F763A">
        <w:rPr>
          <w:rFonts w:asciiTheme="minorHAnsi" w:eastAsia="Verdana" w:hAnsiTheme="minorHAnsi" w:cstheme="minorHAnsi"/>
          <w:b w:val="0"/>
          <w:color w:val="000000"/>
          <w:sz w:val="22"/>
          <w:szCs w:val="22"/>
        </w:rPr>
        <w:t>. Met het doel om representa</w:t>
      </w:r>
      <w:r w:rsidR="003D659B">
        <w:rPr>
          <w:rFonts w:asciiTheme="minorHAnsi" w:eastAsia="Verdana" w:hAnsiTheme="minorHAnsi" w:cstheme="minorHAnsi"/>
          <w:b w:val="0"/>
          <w:color w:val="000000"/>
          <w:sz w:val="22"/>
          <w:szCs w:val="22"/>
        </w:rPr>
        <w:t xml:space="preserve">tiviteit te bewerkstelligen is </w:t>
      </w:r>
      <w:r w:rsidR="007F763A" w:rsidRPr="007F763A">
        <w:rPr>
          <w:rFonts w:asciiTheme="minorHAnsi" w:eastAsia="Verdana" w:hAnsiTheme="minorHAnsi" w:cstheme="minorHAnsi"/>
          <w:b w:val="0"/>
          <w:color w:val="000000"/>
          <w:sz w:val="22"/>
          <w:szCs w:val="22"/>
        </w:rPr>
        <w:t>de achtergrond en situatie van de al</w:t>
      </w:r>
      <w:r w:rsidR="003D659B">
        <w:rPr>
          <w:rFonts w:asciiTheme="minorHAnsi" w:eastAsia="Verdana" w:hAnsiTheme="minorHAnsi" w:cstheme="minorHAnsi"/>
          <w:b w:val="0"/>
          <w:color w:val="000000"/>
          <w:sz w:val="22"/>
          <w:szCs w:val="22"/>
        </w:rPr>
        <w:t>leenstaande moeders zo divers</w:t>
      </w:r>
      <w:r w:rsidR="007F763A" w:rsidRPr="007F763A">
        <w:rPr>
          <w:rFonts w:asciiTheme="minorHAnsi" w:eastAsia="Verdana" w:hAnsiTheme="minorHAnsi" w:cstheme="minorHAnsi"/>
          <w:b w:val="0"/>
          <w:color w:val="000000"/>
          <w:sz w:val="22"/>
          <w:szCs w:val="22"/>
        </w:rPr>
        <w:t>. Daardoor is de kans op generaliseerbaarheid ook groter, omdat je de resultaten van het onderzoek zogezegd kan uitvergroten.</w:t>
      </w:r>
    </w:p>
    <w:p w:rsidR="007F763A" w:rsidRPr="007F763A" w:rsidRDefault="00874C5C" w:rsidP="007F763A">
      <w:pPr>
        <w:rPr>
          <w:rFonts w:asciiTheme="minorHAnsi" w:eastAsia="Verdana" w:hAnsiTheme="minorHAnsi" w:cstheme="minorHAnsi"/>
          <w:b w:val="0"/>
          <w:color w:val="000000"/>
          <w:sz w:val="22"/>
          <w:szCs w:val="22"/>
        </w:rPr>
      </w:pPr>
      <w:r>
        <w:rPr>
          <w:rFonts w:asciiTheme="minorHAnsi" w:eastAsia="Verdana" w:hAnsiTheme="minorHAnsi" w:cstheme="minorHAnsi"/>
          <w:b w:val="0"/>
          <w:color w:val="000000"/>
          <w:sz w:val="22"/>
          <w:szCs w:val="22"/>
        </w:rPr>
        <w:t>Het</w:t>
      </w:r>
      <w:r w:rsidR="003D659B">
        <w:rPr>
          <w:rFonts w:asciiTheme="minorHAnsi" w:eastAsia="Verdana" w:hAnsiTheme="minorHAnsi" w:cstheme="minorHAnsi"/>
          <w:b w:val="0"/>
          <w:color w:val="000000"/>
          <w:sz w:val="22"/>
          <w:szCs w:val="22"/>
        </w:rPr>
        <w:t xml:space="preserve"> interview bevat </w:t>
      </w:r>
      <w:r w:rsidR="007F763A" w:rsidRPr="007F763A">
        <w:rPr>
          <w:rFonts w:asciiTheme="minorHAnsi" w:eastAsia="Verdana" w:hAnsiTheme="minorHAnsi" w:cstheme="minorHAnsi"/>
          <w:b w:val="0"/>
          <w:color w:val="000000"/>
          <w:sz w:val="22"/>
          <w:szCs w:val="22"/>
        </w:rPr>
        <w:t>zove</w:t>
      </w:r>
      <w:r w:rsidR="003D659B">
        <w:rPr>
          <w:rFonts w:asciiTheme="minorHAnsi" w:eastAsia="Verdana" w:hAnsiTheme="minorHAnsi" w:cstheme="minorHAnsi"/>
          <w:b w:val="0"/>
          <w:color w:val="000000"/>
          <w:sz w:val="22"/>
          <w:szCs w:val="22"/>
        </w:rPr>
        <w:t>el mogelijk open vragen</w:t>
      </w:r>
      <w:r w:rsidR="007F763A" w:rsidRPr="007F763A">
        <w:rPr>
          <w:rFonts w:asciiTheme="minorHAnsi" w:eastAsia="Verdana" w:hAnsiTheme="minorHAnsi" w:cstheme="minorHAnsi"/>
          <w:b w:val="0"/>
          <w:color w:val="000000"/>
          <w:sz w:val="22"/>
          <w:szCs w:val="22"/>
        </w:rPr>
        <w:t>, en zo min mogelijk suggestieve vragen of gesloten vragen. Om toevallige of syste</w:t>
      </w:r>
      <w:r w:rsidR="003D659B">
        <w:rPr>
          <w:rFonts w:asciiTheme="minorHAnsi" w:eastAsia="Verdana" w:hAnsiTheme="minorHAnsi" w:cstheme="minorHAnsi"/>
          <w:b w:val="0"/>
          <w:color w:val="000000"/>
          <w:sz w:val="22"/>
          <w:szCs w:val="22"/>
        </w:rPr>
        <w:t xml:space="preserve">matische fouten te voorkomen heb ik kunnen </w:t>
      </w:r>
      <w:r w:rsidR="007F763A" w:rsidRPr="007F763A">
        <w:rPr>
          <w:rFonts w:asciiTheme="minorHAnsi" w:eastAsia="Verdana" w:hAnsiTheme="minorHAnsi" w:cstheme="minorHAnsi"/>
          <w:b w:val="0"/>
          <w:color w:val="000000"/>
          <w:sz w:val="22"/>
          <w:szCs w:val="22"/>
        </w:rPr>
        <w:t xml:space="preserve">waken over de geldigheid van de meetinstrumenten, namelijk de mate van financiële zelfredzaamheid. </w:t>
      </w:r>
      <w:r w:rsidR="003D659B">
        <w:rPr>
          <w:rFonts w:asciiTheme="minorHAnsi" w:eastAsia="Verdana" w:hAnsiTheme="minorHAnsi" w:cstheme="minorHAnsi"/>
          <w:b w:val="0"/>
          <w:color w:val="000000"/>
          <w:sz w:val="22"/>
          <w:szCs w:val="22"/>
        </w:rPr>
        <w:t>Ik heb de meetinstrumenten bij de verschillende respondenten uitgewerkt in open interviewvragen. Ik heb hierbij</w:t>
      </w:r>
      <w:r w:rsidR="007F763A" w:rsidRPr="007F763A">
        <w:rPr>
          <w:rFonts w:asciiTheme="minorHAnsi" w:eastAsia="Verdana" w:hAnsiTheme="minorHAnsi" w:cstheme="minorHAnsi"/>
          <w:b w:val="0"/>
          <w:color w:val="000000"/>
          <w:sz w:val="22"/>
          <w:szCs w:val="22"/>
        </w:rPr>
        <w:t xml:space="preserve"> ook de geldigheid van de onderzoeksgroep </w:t>
      </w:r>
      <w:r w:rsidR="003D659B">
        <w:rPr>
          <w:rFonts w:asciiTheme="minorHAnsi" w:eastAsia="Verdana" w:hAnsiTheme="minorHAnsi" w:cstheme="minorHAnsi"/>
          <w:b w:val="0"/>
          <w:color w:val="000000"/>
          <w:sz w:val="22"/>
          <w:szCs w:val="22"/>
        </w:rPr>
        <w:t xml:space="preserve">kunnen controleren omdat dit heeft </w:t>
      </w:r>
      <w:r w:rsidR="007F763A" w:rsidRPr="007F763A">
        <w:rPr>
          <w:rFonts w:asciiTheme="minorHAnsi" w:eastAsia="Verdana" w:hAnsiTheme="minorHAnsi" w:cstheme="minorHAnsi"/>
          <w:b w:val="0"/>
          <w:color w:val="000000"/>
          <w:sz w:val="22"/>
          <w:szCs w:val="22"/>
        </w:rPr>
        <w:t>bij</w:t>
      </w:r>
      <w:r w:rsidR="003D659B">
        <w:rPr>
          <w:rFonts w:asciiTheme="minorHAnsi" w:eastAsia="Verdana" w:hAnsiTheme="minorHAnsi" w:cstheme="minorHAnsi"/>
          <w:b w:val="0"/>
          <w:color w:val="000000"/>
          <w:sz w:val="22"/>
          <w:szCs w:val="22"/>
        </w:rPr>
        <w:t>ge</w:t>
      </w:r>
      <w:r w:rsidR="007F763A" w:rsidRPr="007F763A">
        <w:rPr>
          <w:rFonts w:asciiTheme="minorHAnsi" w:eastAsia="Verdana" w:hAnsiTheme="minorHAnsi" w:cstheme="minorHAnsi"/>
          <w:b w:val="0"/>
          <w:color w:val="000000"/>
          <w:sz w:val="22"/>
          <w:szCs w:val="22"/>
        </w:rPr>
        <w:t xml:space="preserve">dragen aan de validiteit van het onderzoek. Om de betrouwbaarheid </w:t>
      </w:r>
      <w:r w:rsidR="003D659B">
        <w:rPr>
          <w:rFonts w:asciiTheme="minorHAnsi" w:eastAsia="Verdana" w:hAnsiTheme="minorHAnsi" w:cstheme="minorHAnsi"/>
          <w:b w:val="0"/>
          <w:color w:val="000000"/>
          <w:sz w:val="22"/>
          <w:szCs w:val="22"/>
        </w:rPr>
        <w:t>van het onderzoek te betonen heb</w:t>
      </w:r>
      <w:r w:rsidR="007F763A" w:rsidRPr="007F763A">
        <w:rPr>
          <w:rFonts w:asciiTheme="minorHAnsi" w:eastAsia="Verdana" w:hAnsiTheme="minorHAnsi" w:cstheme="minorHAnsi"/>
          <w:b w:val="0"/>
          <w:color w:val="000000"/>
          <w:sz w:val="22"/>
          <w:szCs w:val="22"/>
        </w:rPr>
        <w:t xml:space="preserve"> ik de interviews </w:t>
      </w:r>
      <w:r w:rsidR="00EF6321">
        <w:rPr>
          <w:rFonts w:asciiTheme="minorHAnsi" w:eastAsia="Verdana" w:hAnsiTheme="minorHAnsi" w:cstheme="minorHAnsi"/>
          <w:b w:val="0"/>
          <w:color w:val="000000"/>
          <w:sz w:val="22"/>
          <w:szCs w:val="22"/>
        </w:rPr>
        <w:t>op</w:t>
      </w:r>
      <w:r w:rsidR="003D659B">
        <w:rPr>
          <w:rFonts w:asciiTheme="minorHAnsi" w:eastAsia="Verdana" w:hAnsiTheme="minorHAnsi" w:cstheme="minorHAnsi"/>
          <w:b w:val="0"/>
          <w:color w:val="000000"/>
          <w:sz w:val="22"/>
          <w:szCs w:val="22"/>
        </w:rPr>
        <w:t xml:space="preserve"> kunnen </w:t>
      </w:r>
      <w:r w:rsidR="00EF6321">
        <w:rPr>
          <w:rFonts w:asciiTheme="minorHAnsi" w:eastAsia="Verdana" w:hAnsiTheme="minorHAnsi" w:cstheme="minorHAnsi"/>
          <w:b w:val="0"/>
          <w:color w:val="000000"/>
          <w:sz w:val="22"/>
          <w:szCs w:val="22"/>
        </w:rPr>
        <w:t>nemen, uit</w:t>
      </w:r>
      <w:r w:rsidR="003D659B">
        <w:rPr>
          <w:rFonts w:asciiTheme="minorHAnsi" w:eastAsia="Verdana" w:hAnsiTheme="minorHAnsi" w:cstheme="minorHAnsi"/>
          <w:b w:val="0"/>
          <w:color w:val="000000"/>
          <w:sz w:val="22"/>
          <w:szCs w:val="22"/>
        </w:rPr>
        <w:t xml:space="preserve"> kunnen </w:t>
      </w:r>
      <w:r w:rsidR="00EF6321">
        <w:rPr>
          <w:rFonts w:asciiTheme="minorHAnsi" w:eastAsia="Verdana" w:hAnsiTheme="minorHAnsi" w:cstheme="minorHAnsi"/>
          <w:b w:val="0"/>
          <w:color w:val="000000"/>
          <w:sz w:val="22"/>
          <w:szCs w:val="22"/>
        </w:rPr>
        <w:t xml:space="preserve">werken in transcripties </w:t>
      </w:r>
      <w:r w:rsidR="003D659B">
        <w:rPr>
          <w:rFonts w:asciiTheme="minorHAnsi" w:eastAsia="Verdana" w:hAnsiTheme="minorHAnsi" w:cstheme="minorHAnsi"/>
          <w:b w:val="0"/>
          <w:color w:val="000000"/>
          <w:sz w:val="22"/>
          <w:szCs w:val="22"/>
        </w:rPr>
        <w:t>en als bijlage toegevoegd</w:t>
      </w:r>
      <w:r w:rsidR="007F763A" w:rsidRPr="007F763A">
        <w:rPr>
          <w:rFonts w:asciiTheme="minorHAnsi" w:eastAsia="Verdana" w:hAnsiTheme="minorHAnsi" w:cstheme="minorHAnsi"/>
          <w:b w:val="0"/>
          <w:color w:val="000000"/>
          <w:sz w:val="22"/>
          <w:szCs w:val="22"/>
        </w:rPr>
        <w:t xml:space="preserve"> in het onderzoeksrapport.</w:t>
      </w:r>
    </w:p>
    <w:p w:rsidR="007F763A" w:rsidRPr="00170A5E" w:rsidRDefault="007F763A" w:rsidP="007F763A">
      <w:pPr>
        <w:rPr>
          <w:rFonts w:asciiTheme="minorHAnsi" w:eastAsia="Verdana" w:hAnsiTheme="minorHAnsi" w:cstheme="minorHAnsi"/>
          <w:b w:val="0"/>
          <w:color w:val="943634" w:themeColor="accent2" w:themeShade="BF"/>
          <w:sz w:val="22"/>
          <w:szCs w:val="22"/>
        </w:rPr>
      </w:pPr>
      <w:r w:rsidRPr="007F763A">
        <w:rPr>
          <w:rFonts w:asciiTheme="minorHAnsi" w:eastAsia="Verdana" w:hAnsiTheme="minorHAnsi" w:cstheme="minorHAnsi"/>
          <w:b w:val="0"/>
          <w:color w:val="000000"/>
          <w:sz w:val="22"/>
          <w:szCs w:val="22"/>
        </w:rPr>
        <w:t xml:space="preserve">Ik zal gebruik maken van kwalitatieve technieken zoals het </w:t>
      </w:r>
      <w:r w:rsidR="00EF6321">
        <w:rPr>
          <w:rFonts w:asciiTheme="minorHAnsi" w:eastAsia="Verdana" w:hAnsiTheme="minorHAnsi" w:cstheme="minorHAnsi"/>
          <w:b w:val="0"/>
          <w:color w:val="000000"/>
          <w:sz w:val="22"/>
          <w:szCs w:val="22"/>
        </w:rPr>
        <w:t xml:space="preserve">uiteenrafelen, coderen </w:t>
      </w:r>
      <w:r w:rsidRPr="007F763A">
        <w:rPr>
          <w:rFonts w:asciiTheme="minorHAnsi" w:eastAsia="Verdana" w:hAnsiTheme="minorHAnsi" w:cstheme="minorHAnsi"/>
          <w:b w:val="0"/>
          <w:color w:val="000000"/>
          <w:sz w:val="22"/>
          <w:szCs w:val="22"/>
        </w:rPr>
        <w:t xml:space="preserve">en structureren van de verzamelde gegevens. </w:t>
      </w:r>
      <w:r w:rsidR="00874C5C" w:rsidRPr="007F763A">
        <w:rPr>
          <w:rFonts w:asciiTheme="minorHAnsi" w:eastAsia="Verdana" w:hAnsiTheme="minorHAnsi" w:cstheme="minorHAnsi"/>
          <w:b w:val="0"/>
          <w:color w:val="000000"/>
          <w:sz w:val="22"/>
          <w:szCs w:val="22"/>
        </w:rPr>
        <w:t>De interviews worden door</w:t>
      </w:r>
      <w:r w:rsidR="00874C5C">
        <w:rPr>
          <w:rFonts w:asciiTheme="minorHAnsi" w:eastAsia="Verdana" w:hAnsiTheme="minorHAnsi" w:cstheme="minorHAnsi"/>
          <w:b w:val="0"/>
          <w:color w:val="000000"/>
          <w:sz w:val="22"/>
          <w:szCs w:val="22"/>
        </w:rPr>
        <w:t xml:space="preserve"> middel van het coderen</w:t>
      </w:r>
      <w:r w:rsidR="00874C5C" w:rsidRPr="007F763A">
        <w:rPr>
          <w:rFonts w:asciiTheme="minorHAnsi" w:eastAsia="Verdana" w:hAnsiTheme="minorHAnsi" w:cstheme="minorHAnsi"/>
          <w:b w:val="0"/>
          <w:color w:val="000000"/>
          <w:sz w:val="22"/>
          <w:szCs w:val="22"/>
        </w:rPr>
        <w:t xml:space="preserve"> gestructureerd. </w:t>
      </w:r>
      <w:r w:rsidRPr="007F763A">
        <w:rPr>
          <w:rFonts w:asciiTheme="minorHAnsi" w:eastAsia="Verdana" w:hAnsiTheme="minorHAnsi" w:cstheme="minorHAnsi"/>
          <w:b w:val="0"/>
          <w:color w:val="000000"/>
          <w:sz w:val="22"/>
          <w:szCs w:val="22"/>
        </w:rPr>
        <w:t>Dit zal ik in stappen doen waarbij ik de verzamelde gegevens zal analyseren en vervolge</w:t>
      </w:r>
      <w:r w:rsidR="00EA4BCC">
        <w:rPr>
          <w:rFonts w:asciiTheme="minorHAnsi" w:eastAsia="Verdana" w:hAnsiTheme="minorHAnsi" w:cstheme="minorHAnsi"/>
          <w:b w:val="0"/>
          <w:color w:val="000000"/>
          <w:sz w:val="22"/>
          <w:szCs w:val="22"/>
        </w:rPr>
        <w:t>ns categoriseren per deelvraag in hoofdstukken</w:t>
      </w:r>
      <w:r w:rsidRPr="007F763A">
        <w:rPr>
          <w:rFonts w:asciiTheme="minorHAnsi" w:eastAsia="Verdana" w:hAnsiTheme="minorHAnsi" w:cstheme="minorHAnsi"/>
          <w:b w:val="0"/>
          <w:color w:val="000000"/>
          <w:sz w:val="22"/>
          <w:szCs w:val="22"/>
        </w:rPr>
        <w:t>. De kwalitatieve technieken zal ik toepassen per deelvraag, zodat duidelijk in beeld is welke informatie in verband kan worden gebracht met welke deelvragen. Uiteindelijk zal ik ook op deze manier de centrale vraag beantwoorden</w:t>
      </w:r>
    </w:p>
    <w:p w:rsidR="00314C4C" w:rsidRDefault="0094029C" w:rsidP="003B74C7">
      <w:pPr>
        <w:rPr>
          <w:rFonts w:asciiTheme="minorHAnsi" w:eastAsia="Verdana" w:hAnsiTheme="minorHAnsi" w:cstheme="minorHAnsi"/>
          <w:b w:val="0"/>
          <w:color w:val="auto"/>
          <w:sz w:val="22"/>
          <w:szCs w:val="22"/>
        </w:rPr>
      </w:pPr>
      <w:r>
        <w:rPr>
          <w:rFonts w:asciiTheme="minorHAnsi" w:eastAsia="Verdana" w:hAnsiTheme="minorHAnsi" w:cstheme="minorHAnsi"/>
          <w:b w:val="0"/>
          <w:color w:val="auto"/>
          <w:sz w:val="22"/>
          <w:szCs w:val="22"/>
        </w:rPr>
        <w:t xml:space="preserve"> </w:t>
      </w:r>
    </w:p>
    <w:p w:rsidR="000D499D" w:rsidRDefault="000D499D" w:rsidP="0094029C">
      <w:pPr>
        <w:rPr>
          <w:rFonts w:asciiTheme="minorHAnsi" w:hAnsiTheme="minorHAnsi" w:cstheme="minorHAnsi"/>
          <w:color w:val="auto"/>
          <w:sz w:val="22"/>
          <w:szCs w:val="22"/>
        </w:rPr>
      </w:pPr>
    </w:p>
    <w:p w:rsidR="00C9553C" w:rsidRDefault="00C9553C" w:rsidP="0094029C">
      <w:pPr>
        <w:rPr>
          <w:rFonts w:asciiTheme="minorHAnsi" w:hAnsiTheme="minorHAnsi" w:cstheme="minorHAnsi"/>
          <w:color w:val="auto"/>
          <w:sz w:val="22"/>
          <w:szCs w:val="22"/>
        </w:rPr>
      </w:pPr>
    </w:p>
    <w:p w:rsidR="00C9553C" w:rsidRDefault="00C9553C" w:rsidP="0094029C">
      <w:pPr>
        <w:rPr>
          <w:rFonts w:asciiTheme="minorHAnsi" w:hAnsiTheme="minorHAnsi" w:cstheme="minorHAnsi"/>
          <w:color w:val="auto"/>
          <w:sz w:val="22"/>
          <w:szCs w:val="22"/>
        </w:rPr>
      </w:pPr>
    </w:p>
    <w:p w:rsidR="00C9553C" w:rsidRDefault="00C9553C" w:rsidP="0094029C">
      <w:pPr>
        <w:rPr>
          <w:rFonts w:asciiTheme="minorHAnsi" w:hAnsiTheme="minorHAnsi" w:cstheme="minorHAnsi"/>
          <w:color w:val="auto"/>
          <w:sz w:val="22"/>
          <w:szCs w:val="22"/>
        </w:rPr>
      </w:pPr>
    </w:p>
    <w:p w:rsidR="00C9553C" w:rsidRDefault="00C9553C" w:rsidP="0094029C">
      <w:pPr>
        <w:rPr>
          <w:rFonts w:asciiTheme="minorHAnsi" w:hAnsiTheme="minorHAnsi" w:cstheme="minorHAnsi"/>
          <w:color w:val="auto"/>
          <w:sz w:val="22"/>
          <w:szCs w:val="22"/>
        </w:rPr>
      </w:pPr>
    </w:p>
    <w:p w:rsidR="009D3490" w:rsidRDefault="009D3490" w:rsidP="0094029C">
      <w:pPr>
        <w:rPr>
          <w:rFonts w:asciiTheme="minorHAnsi" w:hAnsiTheme="minorHAnsi" w:cstheme="minorHAnsi"/>
          <w:color w:val="auto"/>
          <w:sz w:val="22"/>
          <w:szCs w:val="22"/>
        </w:rPr>
      </w:pPr>
    </w:p>
    <w:p w:rsidR="009D3490" w:rsidRDefault="009D3490" w:rsidP="0094029C">
      <w:pPr>
        <w:rPr>
          <w:rFonts w:asciiTheme="minorHAnsi" w:hAnsiTheme="minorHAnsi" w:cstheme="minorHAnsi"/>
          <w:color w:val="auto"/>
          <w:sz w:val="22"/>
          <w:szCs w:val="22"/>
        </w:rPr>
      </w:pPr>
    </w:p>
    <w:p w:rsidR="0094029C" w:rsidRPr="0094029C" w:rsidRDefault="0094029C" w:rsidP="0094029C">
      <w:pPr>
        <w:rPr>
          <w:rFonts w:ascii="Verdana" w:eastAsia="Verdana" w:hAnsi="Verdana" w:cstheme="minorHAnsi"/>
          <w:color w:val="000000"/>
          <w:sz w:val="18"/>
          <w:szCs w:val="18"/>
        </w:rPr>
      </w:pPr>
      <w:r w:rsidRPr="00314C4C">
        <w:rPr>
          <w:rFonts w:asciiTheme="minorHAnsi" w:hAnsiTheme="minorHAnsi" w:cstheme="minorHAnsi"/>
          <w:color w:val="auto"/>
          <w:sz w:val="22"/>
          <w:szCs w:val="22"/>
        </w:rPr>
        <w:lastRenderedPageBreak/>
        <w:t>§ 2.</w:t>
      </w:r>
      <w:r>
        <w:rPr>
          <w:rFonts w:asciiTheme="minorHAnsi" w:hAnsiTheme="minorHAnsi" w:cstheme="minorHAnsi"/>
          <w:color w:val="auto"/>
          <w:sz w:val="22"/>
          <w:szCs w:val="22"/>
        </w:rPr>
        <w:t xml:space="preserve">3 </w:t>
      </w:r>
      <w:r w:rsidRPr="0094029C">
        <w:rPr>
          <w:rFonts w:ascii="Verdana" w:eastAsia="Verdana" w:hAnsi="Verdana" w:cstheme="minorHAnsi"/>
          <w:color w:val="000000"/>
          <w:sz w:val="18"/>
          <w:szCs w:val="18"/>
        </w:rPr>
        <w:t>Onderzoekseenheden</w:t>
      </w:r>
    </w:p>
    <w:p w:rsidR="0094029C" w:rsidRPr="0094029C" w:rsidRDefault="0094029C" w:rsidP="0094029C">
      <w:pPr>
        <w:rPr>
          <w:rFonts w:ascii="Verdana" w:hAnsi="Verdana" w:cstheme="minorHAnsi"/>
          <w:b w:val="0"/>
          <w:sz w:val="18"/>
          <w:szCs w:val="18"/>
        </w:rPr>
      </w:pPr>
    </w:p>
    <w:p w:rsidR="0094029C" w:rsidRPr="0094029C" w:rsidRDefault="0094029C" w:rsidP="0094029C">
      <w:pPr>
        <w:rPr>
          <w:rFonts w:asciiTheme="minorHAnsi" w:eastAsia="Verdana" w:hAnsiTheme="minorHAnsi" w:cstheme="minorHAnsi"/>
          <w:color w:val="auto"/>
          <w:sz w:val="22"/>
          <w:szCs w:val="22"/>
        </w:rPr>
      </w:pPr>
      <w:r w:rsidRPr="0094029C">
        <w:rPr>
          <w:rFonts w:asciiTheme="minorHAnsi" w:eastAsia="Verdana" w:hAnsiTheme="minorHAnsi" w:cstheme="minorHAnsi"/>
          <w:color w:val="auto"/>
          <w:sz w:val="22"/>
          <w:szCs w:val="22"/>
        </w:rPr>
        <w:t>Alleenstaande moeders met minderjarige kinderen en een minimuminkomen</w:t>
      </w:r>
    </w:p>
    <w:p w:rsidR="0094029C" w:rsidRPr="0094029C" w:rsidRDefault="0094029C" w:rsidP="0094029C">
      <w:pPr>
        <w:rPr>
          <w:rFonts w:asciiTheme="minorHAnsi" w:eastAsia="Verdana" w:hAnsiTheme="minorHAnsi" w:cstheme="minorHAnsi"/>
          <w:b w:val="0"/>
          <w:color w:val="auto"/>
          <w:sz w:val="22"/>
          <w:szCs w:val="22"/>
        </w:rPr>
      </w:pPr>
      <w:r w:rsidRPr="0094029C">
        <w:rPr>
          <w:rFonts w:asciiTheme="minorHAnsi" w:eastAsia="Verdana" w:hAnsiTheme="minorHAnsi" w:cstheme="minorHAnsi"/>
          <w:b w:val="0"/>
          <w:color w:val="auto"/>
          <w:sz w:val="22"/>
          <w:szCs w:val="22"/>
        </w:rPr>
        <w:t xml:space="preserve">Dit zijn de respondenten in het onderzoek en de resultaten van het onderzoek kunnen toegepast worden op deze groep. </w:t>
      </w:r>
    </w:p>
    <w:p w:rsidR="0094029C" w:rsidRPr="0094029C" w:rsidRDefault="0094029C" w:rsidP="0094029C">
      <w:pPr>
        <w:rPr>
          <w:rFonts w:asciiTheme="minorHAnsi" w:eastAsia="Verdana" w:hAnsiTheme="minorHAnsi" w:cstheme="minorHAnsi"/>
          <w:b w:val="0"/>
          <w:color w:val="auto"/>
          <w:sz w:val="22"/>
          <w:szCs w:val="22"/>
        </w:rPr>
      </w:pPr>
    </w:p>
    <w:p w:rsidR="0094029C" w:rsidRPr="0094029C" w:rsidRDefault="0094029C" w:rsidP="0094029C">
      <w:pPr>
        <w:rPr>
          <w:rFonts w:asciiTheme="minorHAnsi" w:eastAsia="Verdana" w:hAnsiTheme="minorHAnsi" w:cstheme="minorHAnsi"/>
          <w:color w:val="auto"/>
          <w:sz w:val="22"/>
          <w:szCs w:val="22"/>
        </w:rPr>
      </w:pPr>
      <w:r w:rsidRPr="0094029C">
        <w:rPr>
          <w:rFonts w:asciiTheme="minorHAnsi" w:eastAsia="Verdana" w:hAnsiTheme="minorHAnsi" w:cstheme="minorHAnsi"/>
          <w:color w:val="auto"/>
          <w:sz w:val="22"/>
          <w:szCs w:val="22"/>
        </w:rPr>
        <w:t>SJD’ers van Versa Welzijn</w:t>
      </w:r>
    </w:p>
    <w:p w:rsidR="0094029C" w:rsidRPr="0094029C" w:rsidRDefault="0094029C" w:rsidP="0094029C">
      <w:pPr>
        <w:rPr>
          <w:rFonts w:asciiTheme="minorHAnsi" w:eastAsia="Verdana" w:hAnsiTheme="minorHAnsi" w:cstheme="minorHAnsi"/>
          <w:b w:val="0"/>
          <w:color w:val="auto"/>
          <w:sz w:val="22"/>
          <w:szCs w:val="22"/>
        </w:rPr>
      </w:pPr>
      <w:r w:rsidRPr="0094029C">
        <w:rPr>
          <w:rFonts w:asciiTheme="minorHAnsi" w:eastAsia="Verdana" w:hAnsiTheme="minorHAnsi" w:cstheme="minorHAnsi"/>
          <w:b w:val="0"/>
          <w:color w:val="auto"/>
          <w:sz w:val="22"/>
          <w:szCs w:val="22"/>
        </w:rPr>
        <w:t xml:space="preserve">De SJD’ers van Versa Welzijn zijn de opdrachtgevers en kunnen de resultaten en aanbevelingen gebruiken en uitvoeren in de praktijk. </w:t>
      </w:r>
    </w:p>
    <w:p w:rsidR="0094029C" w:rsidRDefault="0094029C" w:rsidP="0094029C">
      <w:pPr>
        <w:rPr>
          <w:rFonts w:asciiTheme="minorHAnsi" w:eastAsia="Verdana" w:hAnsiTheme="minorHAnsi" w:cstheme="minorHAnsi"/>
          <w:b w:val="0"/>
          <w:color w:val="auto"/>
          <w:sz w:val="22"/>
          <w:szCs w:val="22"/>
        </w:rPr>
      </w:pPr>
    </w:p>
    <w:p w:rsidR="0094029C" w:rsidRPr="0094029C" w:rsidRDefault="0094029C" w:rsidP="0094029C">
      <w:pPr>
        <w:rPr>
          <w:rFonts w:asciiTheme="minorHAnsi" w:hAnsiTheme="minorHAnsi" w:cstheme="minorHAnsi"/>
          <w:color w:val="auto"/>
          <w:sz w:val="22"/>
          <w:szCs w:val="22"/>
        </w:rPr>
      </w:pPr>
      <w:r w:rsidRPr="0094029C">
        <w:rPr>
          <w:rFonts w:asciiTheme="minorHAnsi" w:hAnsiTheme="minorHAnsi" w:cstheme="minorHAnsi"/>
          <w:color w:val="auto"/>
          <w:sz w:val="22"/>
          <w:szCs w:val="22"/>
        </w:rPr>
        <w:t>Sociaal Raadslieden van SEZO Amsterdam Nieuw-West</w:t>
      </w:r>
    </w:p>
    <w:p w:rsidR="0094029C" w:rsidRPr="0094029C" w:rsidRDefault="003D659B" w:rsidP="0094029C">
      <w:pPr>
        <w:rPr>
          <w:rFonts w:asciiTheme="minorHAnsi" w:hAnsiTheme="minorHAnsi" w:cstheme="minorHAnsi"/>
          <w:b w:val="0"/>
          <w:color w:val="auto"/>
          <w:sz w:val="22"/>
          <w:szCs w:val="22"/>
        </w:rPr>
      </w:pPr>
      <w:r>
        <w:rPr>
          <w:rFonts w:asciiTheme="minorHAnsi" w:hAnsiTheme="minorHAnsi" w:cstheme="minorHAnsi"/>
          <w:b w:val="0"/>
          <w:color w:val="auto"/>
          <w:sz w:val="22"/>
          <w:szCs w:val="22"/>
        </w:rPr>
        <w:t xml:space="preserve">Dit zijn </w:t>
      </w:r>
      <w:r w:rsidR="0094029C" w:rsidRPr="0094029C">
        <w:rPr>
          <w:rFonts w:asciiTheme="minorHAnsi" w:hAnsiTheme="minorHAnsi" w:cstheme="minorHAnsi"/>
          <w:b w:val="0"/>
          <w:color w:val="auto"/>
          <w:sz w:val="22"/>
          <w:szCs w:val="22"/>
        </w:rPr>
        <w:t>sociale werkers van een andere organisatie in de gemeente Amsterd</w:t>
      </w:r>
      <w:r>
        <w:rPr>
          <w:rFonts w:asciiTheme="minorHAnsi" w:hAnsiTheme="minorHAnsi" w:cstheme="minorHAnsi"/>
          <w:b w:val="0"/>
          <w:color w:val="auto"/>
          <w:sz w:val="22"/>
          <w:szCs w:val="22"/>
        </w:rPr>
        <w:t>am Nieuw-West. Zij zijn</w:t>
      </w:r>
      <w:r w:rsidR="0094029C" w:rsidRPr="0094029C">
        <w:rPr>
          <w:rFonts w:asciiTheme="minorHAnsi" w:hAnsiTheme="minorHAnsi" w:cstheme="minorHAnsi"/>
          <w:b w:val="0"/>
          <w:color w:val="auto"/>
          <w:sz w:val="22"/>
          <w:szCs w:val="22"/>
        </w:rPr>
        <w:t xml:space="preserve"> geïnterviewd naar hun visie en werkwijze als het gaat om het vergroten van de financiële zelfredzaamheid van alleenstaande moeders.</w:t>
      </w:r>
      <w:r>
        <w:rPr>
          <w:rFonts w:asciiTheme="minorHAnsi" w:hAnsiTheme="minorHAnsi" w:cstheme="minorHAnsi"/>
          <w:b w:val="0"/>
          <w:color w:val="auto"/>
          <w:sz w:val="22"/>
          <w:szCs w:val="22"/>
        </w:rPr>
        <w:t xml:space="preserve"> De </w:t>
      </w:r>
      <w:r w:rsidR="00CE76BB">
        <w:rPr>
          <w:rFonts w:asciiTheme="minorHAnsi" w:hAnsiTheme="minorHAnsi" w:cstheme="minorHAnsi"/>
          <w:b w:val="0"/>
          <w:color w:val="auto"/>
          <w:sz w:val="22"/>
          <w:szCs w:val="22"/>
        </w:rPr>
        <w:t xml:space="preserve">aanpak van SEZO wordt vergeleken met de aanpak van Versa Welzijn en aanbevelingen zijn het voortvloeiende gevolg. </w:t>
      </w:r>
    </w:p>
    <w:p w:rsidR="0094029C" w:rsidRPr="0094029C" w:rsidRDefault="0094029C" w:rsidP="0094029C">
      <w:pPr>
        <w:rPr>
          <w:rFonts w:asciiTheme="minorHAnsi" w:hAnsiTheme="minorHAnsi" w:cstheme="minorHAnsi"/>
          <w:b w:val="0"/>
          <w:color w:val="auto"/>
          <w:sz w:val="22"/>
          <w:szCs w:val="22"/>
        </w:rPr>
      </w:pPr>
    </w:p>
    <w:p w:rsidR="0094029C" w:rsidRPr="0094029C" w:rsidRDefault="0094029C" w:rsidP="0094029C">
      <w:pPr>
        <w:rPr>
          <w:rFonts w:asciiTheme="minorHAnsi" w:hAnsiTheme="minorHAnsi" w:cstheme="minorHAnsi"/>
          <w:color w:val="auto"/>
          <w:sz w:val="22"/>
          <w:szCs w:val="22"/>
        </w:rPr>
      </w:pPr>
      <w:r w:rsidRPr="0094029C">
        <w:rPr>
          <w:rFonts w:asciiTheme="minorHAnsi" w:hAnsiTheme="minorHAnsi" w:cstheme="minorHAnsi"/>
          <w:color w:val="auto"/>
          <w:sz w:val="22"/>
          <w:szCs w:val="22"/>
        </w:rPr>
        <w:t>Emancipatiecentrum Vrouw en Vaart</w:t>
      </w:r>
    </w:p>
    <w:p w:rsidR="0094029C" w:rsidRPr="0094029C" w:rsidRDefault="00CE76BB" w:rsidP="0094029C">
      <w:pPr>
        <w:rPr>
          <w:rFonts w:asciiTheme="minorHAnsi" w:eastAsia="Verdana" w:hAnsiTheme="minorHAnsi" w:cstheme="minorHAnsi"/>
          <w:b w:val="0"/>
          <w:color w:val="auto"/>
          <w:sz w:val="22"/>
          <w:szCs w:val="22"/>
        </w:rPr>
      </w:pPr>
      <w:r>
        <w:rPr>
          <w:rFonts w:asciiTheme="minorHAnsi" w:eastAsia="Verdana" w:hAnsiTheme="minorHAnsi" w:cstheme="minorHAnsi"/>
          <w:b w:val="0"/>
          <w:color w:val="auto"/>
          <w:sz w:val="22"/>
          <w:szCs w:val="22"/>
        </w:rPr>
        <w:t>Het interviewen van de team</w:t>
      </w:r>
      <w:r w:rsidR="0094029C" w:rsidRPr="0094029C">
        <w:rPr>
          <w:rFonts w:asciiTheme="minorHAnsi" w:eastAsia="Verdana" w:hAnsiTheme="minorHAnsi" w:cstheme="minorHAnsi"/>
          <w:b w:val="0"/>
          <w:color w:val="auto"/>
          <w:sz w:val="22"/>
          <w:szCs w:val="22"/>
        </w:rPr>
        <w:t>leider v</w:t>
      </w:r>
      <w:r>
        <w:rPr>
          <w:rFonts w:asciiTheme="minorHAnsi" w:eastAsia="Verdana" w:hAnsiTheme="minorHAnsi" w:cstheme="minorHAnsi"/>
          <w:b w:val="0"/>
          <w:color w:val="auto"/>
          <w:sz w:val="22"/>
          <w:szCs w:val="22"/>
        </w:rPr>
        <w:t xml:space="preserve">an Vrouw en Vaart heeft bijgedragen </w:t>
      </w:r>
      <w:r w:rsidR="0094029C" w:rsidRPr="0094029C">
        <w:rPr>
          <w:rFonts w:asciiTheme="minorHAnsi" w:eastAsia="Verdana" w:hAnsiTheme="minorHAnsi" w:cstheme="minorHAnsi"/>
          <w:b w:val="0"/>
          <w:color w:val="auto"/>
          <w:sz w:val="22"/>
          <w:szCs w:val="22"/>
        </w:rPr>
        <w:t>aan het leveren van een oplossing. Vrouw en Vaart is een emancipatiecentrum in Amsterdam en maakt onderdeel uit van SEZO. Zij zetten zich al jaren in om de ontwikkeling van vrouwen te stimuleren en hen zelfredzaam te maken, ook op financieel vlak, zodat zij kunnen participeren in de maatschappij</w:t>
      </w:r>
      <w:r w:rsidR="003D659B">
        <w:rPr>
          <w:rFonts w:asciiTheme="minorHAnsi" w:eastAsia="Verdana" w:hAnsiTheme="minorHAnsi" w:cstheme="minorHAnsi"/>
          <w:b w:val="0"/>
          <w:color w:val="auto"/>
          <w:sz w:val="22"/>
          <w:szCs w:val="22"/>
        </w:rPr>
        <w:t>.</w:t>
      </w:r>
    </w:p>
    <w:p w:rsidR="0094029C" w:rsidRPr="0094029C" w:rsidRDefault="0094029C" w:rsidP="0094029C">
      <w:pPr>
        <w:rPr>
          <w:rFonts w:asciiTheme="minorHAnsi" w:hAnsiTheme="minorHAnsi" w:cstheme="minorHAnsi"/>
          <w:b w:val="0"/>
          <w:color w:val="auto"/>
          <w:sz w:val="22"/>
          <w:szCs w:val="22"/>
        </w:rPr>
      </w:pPr>
    </w:p>
    <w:p w:rsidR="0094029C" w:rsidRPr="007F763A" w:rsidRDefault="0094029C" w:rsidP="003B74C7">
      <w:pPr>
        <w:rPr>
          <w:rFonts w:asciiTheme="minorHAnsi" w:eastAsia="Verdana" w:hAnsiTheme="minorHAnsi" w:cstheme="minorHAnsi"/>
          <w:b w:val="0"/>
          <w:color w:val="auto"/>
          <w:sz w:val="22"/>
          <w:szCs w:val="22"/>
        </w:rPr>
      </w:pPr>
    </w:p>
    <w:p w:rsidR="00521CDE" w:rsidRDefault="00521CDE" w:rsidP="003B74C7">
      <w:pPr>
        <w:rPr>
          <w:rFonts w:cstheme="minorHAnsi"/>
          <w:b w:val="0"/>
        </w:rPr>
      </w:pPr>
    </w:p>
    <w:p w:rsidR="00521CDE" w:rsidRDefault="00521CDE" w:rsidP="003B74C7">
      <w:pPr>
        <w:rPr>
          <w:rFonts w:cstheme="minorHAnsi"/>
          <w:b w:val="0"/>
        </w:rPr>
      </w:pPr>
    </w:p>
    <w:p w:rsidR="00521CDE" w:rsidRDefault="00521CDE" w:rsidP="003B74C7">
      <w:pPr>
        <w:rPr>
          <w:rFonts w:cstheme="minorHAnsi"/>
          <w:b w:val="0"/>
        </w:rPr>
      </w:pPr>
    </w:p>
    <w:p w:rsidR="00521CDE" w:rsidRDefault="00521CDE" w:rsidP="003B74C7">
      <w:pPr>
        <w:rPr>
          <w:rFonts w:cstheme="minorHAnsi"/>
          <w:b w:val="0"/>
        </w:rPr>
      </w:pPr>
    </w:p>
    <w:p w:rsidR="00521CDE" w:rsidRDefault="00521CDE" w:rsidP="003B74C7">
      <w:pPr>
        <w:rPr>
          <w:rFonts w:cstheme="minorHAnsi"/>
          <w:b w:val="0"/>
        </w:rPr>
      </w:pPr>
    </w:p>
    <w:p w:rsidR="00521CDE" w:rsidRDefault="00521CDE" w:rsidP="003B74C7">
      <w:pPr>
        <w:rPr>
          <w:rFonts w:cstheme="minorHAnsi"/>
          <w:b w:val="0"/>
        </w:rPr>
      </w:pPr>
    </w:p>
    <w:p w:rsidR="00521CDE" w:rsidRDefault="00521CDE" w:rsidP="003B74C7">
      <w:pPr>
        <w:rPr>
          <w:rFonts w:cstheme="minorHAnsi"/>
          <w:b w:val="0"/>
        </w:rPr>
      </w:pPr>
    </w:p>
    <w:p w:rsidR="00521CDE" w:rsidRDefault="00521CDE" w:rsidP="003B74C7">
      <w:pPr>
        <w:rPr>
          <w:rFonts w:cstheme="minorHAnsi"/>
          <w:b w:val="0"/>
        </w:rPr>
      </w:pPr>
    </w:p>
    <w:p w:rsidR="00521CDE" w:rsidRDefault="00521CDE" w:rsidP="003B74C7">
      <w:pPr>
        <w:rPr>
          <w:rFonts w:cstheme="minorHAnsi"/>
          <w:b w:val="0"/>
        </w:rPr>
      </w:pPr>
    </w:p>
    <w:p w:rsidR="00521CDE" w:rsidRDefault="00521CDE" w:rsidP="003B74C7">
      <w:pPr>
        <w:rPr>
          <w:rFonts w:cstheme="minorHAnsi"/>
          <w:b w:val="0"/>
        </w:rPr>
      </w:pPr>
    </w:p>
    <w:p w:rsidR="00521CDE" w:rsidRDefault="00521CDE" w:rsidP="003B74C7">
      <w:pPr>
        <w:rPr>
          <w:rFonts w:cstheme="minorHAnsi"/>
          <w:b w:val="0"/>
        </w:rPr>
      </w:pPr>
    </w:p>
    <w:p w:rsidR="00521CDE" w:rsidRDefault="00521CDE" w:rsidP="003B74C7">
      <w:pPr>
        <w:rPr>
          <w:rFonts w:cstheme="minorHAnsi"/>
          <w:b w:val="0"/>
        </w:rPr>
      </w:pPr>
    </w:p>
    <w:p w:rsidR="00D7707D" w:rsidRDefault="00D7707D" w:rsidP="000D499D">
      <w:pPr>
        <w:pStyle w:val="Kop1"/>
      </w:pPr>
    </w:p>
    <w:p w:rsidR="000D499D" w:rsidRDefault="000D499D" w:rsidP="000D499D">
      <w:pPr>
        <w:pStyle w:val="Kop1"/>
      </w:pPr>
    </w:p>
    <w:p w:rsidR="000D499D" w:rsidRDefault="000D499D" w:rsidP="000D499D">
      <w:pPr>
        <w:pStyle w:val="Kop1"/>
      </w:pPr>
    </w:p>
    <w:p w:rsidR="000D499D" w:rsidRDefault="000D499D" w:rsidP="000D499D">
      <w:pPr>
        <w:pStyle w:val="Kop1"/>
      </w:pPr>
    </w:p>
    <w:p w:rsidR="000D499D" w:rsidRDefault="000D499D" w:rsidP="000D499D">
      <w:pPr>
        <w:pStyle w:val="Kop1"/>
      </w:pPr>
    </w:p>
    <w:p w:rsidR="000D499D" w:rsidRDefault="000D499D" w:rsidP="000D499D">
      <w:pPr>
        <w:pStyle w:val="Kop1"/>
      </w:pPr>
    </w:p>
    <w:p w:rsidR="000D499D" w:rsidRDefault="000D499D" w:rsidP="000D499D">
      <w:pPr>
        <w:pStyle w:val="Kop1"/>
      </w:pPr>
    </w:p>
    <w:p w:rsidR="000D499D" w:rsidRDefault="000D499D" w:rsidP="000D499D">
      <w:pPr>
        <w:pStyle w:val="Kop1"/>
      </w:pPr>
    </w:p>
    <w:p w:rsidR="000D499D" w:rsidRDefault="000D499D" w:rsidP="000D499D">
      <w:pPr>
        <w:pStyle w:val="Geenafstand"/>
      </w:pPr>
    </w:p>
    <w:p w:rsidR="000D499D" w:rsidRDefault="000D499D" w:rsidP="000D499D">
      <w:pPr>
        <w:pStyle w:val="Geenafstand"/>
      </w:pPr>
    </w:p>
    <w:p w:rsidR="00314C4C" w:rsidRDefault="00314C4C" w:rsidP="000D499D">
      <w:pPr>
        <w:pStyle w:val="Kop1"/>
        <w:rPr>
          <w:rFonts w:eastAsia="Verdana"/>
        </w:rPr>
      </w:pPr>
      <w:r>
        <w:lastRenderedPageBreak/>
        <w:t xml:space="preserve">Hoofdstuk 3. </w:t>
      </w:r>
      <w:r w:rsidRPr="009D27D5">
        <w:t xml:space="preserve"> </w:t>
      </w:r>
      <w:r>
        <w:t>Juridisch kader</w:t>
      </w:r>
    </w:p>
    <w:p w:rsidR="00C37922" w:rsidRPr="00815B87" w:rsidRDefault="00C37922" w:rsidP="007F763A">
      <w:pPr>
        <w:rPr>
          <w:rFonts w:asciiTheme="minorHAnsi" w:hAnsiTheme="minorHAnsi" w:cstheme="minorHAnsi"/>
          <w:b w:val="0"/>
          <w:color w:val="auto"/>
          <w:sz w:val="22"/>
          <w:szCs w:val="22"/>
        </w:rPr>
      </w:pPr>
      <w:r>
        <w:rPr>
          <w:rFonts w:asciiTheme="minorHAnsi" w:eastAsia="Verdana" w:hAnsiTheme="minorHAnsi" w:cstheme="minorHAnsi"/>
          <w:b w:val="0"/>
          <w:color w:val="auto"/>
          <w:sz w:val="22"/>
          <w:szCs w:val="22"/>
        </w:rPr>
        <w:t xml:space="preserve">In dit hoofdstuk wordt de relevante juridische wet- en regelgeving </w:t>
      </w:r>
      <w:r w:rsidR="00815B87">
        <w:rPr>
          <w:rFonts w:asciiTheme="minorHAnsi" w:eastAsia="Verdana" w:hAnsiTheme="minorHAnsi" w:cstheme="minorHAnsi"/>
          <w:b w:val="0"/>
          <w:color w:val="auto"/>
          <w:sz w:val="22"/>
          <w:szCs w:val="22"/>
        </w:rPr>
        <w:t xml:space="preserve">in beeld gebracht. De overheid geeft het belang van de zelfredzaamheid weer in de paragraaf </w:t>
      </w:r>
      <w:r w:rsidR="00815B87" w:rsidRPr="00815B87">
        <w:rPr>
          <w:rFonts w:asciiTheme="minorHAnsi" w:hAnsiTheme="minorHAnsi" w:cstheme="minorHAnsi"/>
          <w:b w:val="0"/>
          <w:color w:val="auto"/>
          <w:sz w:val="22"/>
          <w:szCs w:val="22"/>
        </w:rPr>
        <w:t>§3.1 Wet maatschappelijke ondersteuning</w:t>
      </w:r>
      <w:r w:rsidR="00815B87">
        <w:rPr>
          <w:rFonts w:asciiTheme="minorHAnsi" w:hAnsiTheme="minorHAnsi" w:cstheme="minorHAnsi"/>
          <w:b w:val="0"/>
          <w:color w:val="auto"/>
          <w:sz w:val="22"/>
          <w:szCs w:val="22"/>
        </w:rPr>
        <w:t xml:space="preserve"> en de paragraaf </w:t>
      </w:r>
      <w:r w:rsidR="00815B87" w:rsidRPr="00815B87">
        <w:rPr>
          <w:rFonts w:asciiTheme="minorHAnsi" w:hAnsiTheme="minorHAnsi" w:cstheme="minorHAnsi"/>
          <w:b w:val="0"/>
          <w:color w:val="auto"/>
          <w:sz w:val="22"/>
          <w:szCs w:val="22"/>
        </w:rPr>
        <w:t>§3.</w:t>
      </w:r>
      <w:r w:rsidR="00815B87">
        <w:rPr>
          <w:rFonts w:asciiTheme="minorHAnsi" w:hAnsiTheme="minorHAnsi" w:cstheme="minorHAnsi"/>
          <w:b w:val="0"/>
          <w:color w:val="auto"/>
          <w:sz w:val="22"/>
          <w:szCs w:val="22"/>
        </w:rPr>
        <w:t xml:space="preserve">2 </w:t>
      </w:r>
      <w:r w:rsidR="00815B87">
        <w:rPr>
          <w:rFonts w:asciiTheme="minorHAnsi" w:eastAsia="Verdana" w:hAnsiTheme="minorHAnsi" w:cstheme="minorHAnsi"/>
          <w:b w:val="0"/>
          <w:color w:val="auto"/>
          <w:sz w:val="22"/>
          <w:szCs w:val="22"/>
        </w:rPr>
        <w:t xml:space="preserve">Participatiewet. In paragraaf </w:t>
      </w:r>
      <w:r w:rsidR="00815B87" w:rsidRPr="00815B87">
        <w:rPr>
          <w:rFonts w:asciiTheme="minorHAnsi" w:hAnsiTheme="minorHAnsi" w:cstheme="minorHAnsi"/>
          <w:b w:val="0"/>
          <w:color w:val="auto"/>
          <w:sz w:val="22"/>
          <w:szCs w:val="22"/>
        </w:rPr>
        <w:t>§3.</w:t>
      </w:r>
      <w:r w:rsidR="00815B87">
        <w:rPr>
          <w:rFonts w:asciiTheme="minorHAnsi" w:hAnsiTheme="minorHAnsi" w:cstheme="minorHAnsi"/>
          <w:b w:val="0"/>
          <w:color w:val="auto"/>
          <w:sz w:val="22"/>
          <w:szCs w:val="22"/>
        </w:rPr>
        <w:t xml:space="preserve">3 wordt </w:t>
      </w:r>
      <w:r w:rsidR="00815B87">
        <w:rPr>
          <w:rFonts w:asciiTheme="minorHAnsi" w:eastAsia="Verdana" w:hAnsiTheme="minorHAnsi" w:cstheme="minorHAnsi"/>
          <w:b w:val="0"/>
          <w:color w:val="auto"/>
          <w:sz w:val="22"/>
          <w:szCs w:val="22"/>
        </w:rPr>
        <w:t xml:space="preserve">de verordening van de gemeente Hilversum behandeld waarin de discretionaire bevoegdheid van de gemeenten wordt beschreven. Deze discretionaire bevoegdheid wordt doorgegeven aan Versa Welzijn omdat zij in opdracht van de gemeente Hilversum optreden. </w:t>
      </w:r>
      <w:r w:rsidR="007D296B">
        <w:rPr>
          <w:rFonts w:asciiTheme="minorHAnsi" w:eastAsia="Verdana" w:hAnsiTheme="minorHAnsi" w:cstheme="minorHAnsi"/>
          <w:b w:val="0"/>
          <w:color w:val="auto"/>
          <w:sz w:val="22"/>
          <w:szCs w:val="22"/>
        </w:rPr>
        <w:t xml:space="preserve">Het minnelijke en het wettelijke traject worden in </w:t>
      </w:r>
      <w:r w:rsidR="007D296B" w:rsidRPr="00815B87">
        <w:rPr>
          <w:rFonts w:asciiTheme="minorHAnsi" w:hAnsiTheme="minorHAnsi" w:cstheme="minorHAnsi"/>
          <w:b w:val="0"/>
          <w:color w:val="auto"/>
          <w:sz w:val="22"/>
          <w:szCs w:val="22"/>
        </w:rPr>
        <w:t>§3</w:t>
      </w:r>
      <w:r w:rsidR="007D296B">
        <w:rPr>
          <w:rFonts w:asciiTheme="minorHAnsi" w:hAnsiTheme="minorHAnsi" w:cstheme="minorHAnsi"/>
          <w:b w:val="0"/>
          <w:color w:val="auto"/>
          <w:sz w:val="22"/>
          <w:szCs w:val="22"/>
        </w:rPr>
        <w:t xml:space="preserve">.4 en </w:t>
      </w:r>
      <w:r w:rsidR="007D296B" w:rsidRPr="00815B87">
        <w:rPr>
          <w:rFonts w:asciiTheme="minorHAnsi" w:hAnsiTheme="minorHAnsi" w:cstheme="minorHAnsi"/>
          <w:b w:val="0"/>
          <w:color w:val="auto"/>
          <w:sz w:val="22"/>
          <w:szCs w:val="22"/>
        </w:rPr>
        <w:t>§3</w:t>
      </w:r>
      <w:r w:rsidR="007D296B">
        <w:rPr>
          <w:rFonts w:asciiTheme="minorHAnsi" w:hAnsiTheme="minorHAnsi" w:cstheme="minorHAnsi"/>
          <w:b w:val="0"/>
          <w:color w:val="auto"/>
          <w:sz w:val="22"/>
          <w:szCs w:val="22"/>
        </w:rPr>
        <w:t>.5 behandeld.</w:t>
      </w:r>
      <w:r w:rsidR="007D296B">
        <w:rPr>
          <w:rFonts w:asciiTheme="minorHAnsi" w:eastAsia="Verdana" w:hAnsiTheme="minorHAnsi" w:cstheme="minorHAnsi"/>
          <w:b w:val="0"/>
          <w:color w:val="auto"/>
          <w:sz w:val="22"/>
          <w:szCs w:val="22"/>
        </w:rPr>
        <w:t xml:space="preserve"> In de afsluitende paragraaf komen de regelingen en de voorzieningen aan bod die van belang zijn en waar alleenstaande moeders aanspraak op kunnen maken.</w:t>
      </w:r>
    </w:p>
    <w:p w:rsidR="001D71D4" w:rsidRDefault="001D71D4" w:rsidP="007F763A">
      <w:pPr>
        <w:rPr>
          <w:rFonts w:asciiTheme="minorHAnsi" w:hAnsiTheme="minorHAnsi" w:cstheme="minorHAnsi"/>
          <w:color w:val="auto"/>
          <w:sz w:val="22"/>
          <w:szCs w:val="22"/>
        </w:rPr>
      </w:pPr>
    </w:p>
    <w:p w:rsidR="007F763A" w:rsidRPr="00595C6B" w:rsidRDefault="007F763A" w:rsidP="007F763A">
      <w:pPr>
        <w:rPr>
          <w:rFonts w:asciiTheme="minorHAnsi" w:hAnsiTheme="minorHAnsi" w:cstheme="minorHAnsi"/>
          <w:color w:val="auto"/>
          <w:sz w:val="22"/>
          <w:szCs w:val="22"/>
        </w:rPr>
      </w:pPr>
      <w:r w:rsidRPr="00595C6B">
        <w:rPr>
          <w:rFonts w:asciiTheme="minorHAnsi" w:hAnsiTheme="minorHAnsi" w:cstheme="minorHAnsi"/>
          <w:color w:val="auto"/>
          <w:sz w:val="22"/>
          <w:szCs w:val="22"/>
        </w:rPr>
        <w:t>§3</w:t>
      </w:r>
      <w:r w:rsidR="00595C6B">
        <w:rPr>
          <w:rFonts w:asciiTheme="minorHAnsi" w:hAnsiTheme="minorHAnsi" w:cstheme="minorHAnsi"/>
          <w:color w:val="auto"/>
          <w:sz w:val="22"/>
          <w:szCs w:val="22"/>
        </w:rPr>
        <w:t>.1 Wet maatschappelijke ondersteuning</w:t>
      </w:r>
    </w:p>
    <w:p w:rsidR="007F763A" w:rsidRPr="007F763A" w:rsidRDefault="007F763A" w:rsidP="007F763A">
      <w:pPr>
        <w:rPr>
          <w:rFonts w:asciiTheme="minorHAnsi" w:hAnsiTheme="minorHAnsi" w:cstheme="minorHAnsi"/>
          <w:b w:val="0"/>
          <w:iCs/>
          <w:color w:val="auto"/>
          <w:sz w:val="22"/>
          <w:szCs w:val="22"/>
        </w:rPr>
      </w:pPr>
      <w:r w:rsidRPr="007F763A">
        <w:rPr>
          <w:rFonts w:asciiTheme="minorHAnsi" w:hAnsiTheme="minorHAnsi" w:cstheme="minorHAnsi"/>
          <w:b w:val="0"/>
          <w:iCs/>
          <w:color w:val="auto"/>
          <w:sz w:val="22"/>
          <w:szCs w:val="22"/>
        </w:rPr>
        <w:t xml:space="preserve">Sinds de komst van de Wmo en de Participatiewet in 2015 ziet de overheid er op toe dat de burgers de eigen kracht inzetten als het gaat om participatie in de maatschappij. In de Wmo prestatieveld 3 staat de taak die de gemeente Hilversum en daarmee ook de SJD’ers moeten volbrengen op het gebied van informatie en advies verschaffen en cliëntondersteuning. </w:t>
      </w:r>
    </w:p>
    <w:p w:rsidR="007F763A" w:rsidRPr="007F763A" w:rsidRDefault="007F763A" w:rsidP="007F763A">
      <w:pPr>
        <w:rPr>
          <w:rFonts w:asciiTheme="minorHAnsi" w:hAnsiTheme="minorHAnsi" w:cstheme="minorHAnsi"/>
          <w:b w:val="0"/>
          <w:iCs/>
          <w:color w:val="auto"/>
          <w:sz w:val="22"/>
          <w:szCs w:val="22"/>
        </w:rPr>
      </w:pPr>
      <w:r w:rsidRPr="007F763A">
        <w:rPr>
          <w:rFonts w:asciiTheme="minorHAnsi" w:hAnsiTheme="minorHAnsi" w:cstheme="minorHAnsi"/>
          <w:b w:val="0"/>
          <w:iCs/>
          <w:color w:val="auto"/>
          <w:sz w:val="22"/>
          <w:szCs w:val="22"/>
        </w:rPr>
        <w:t>Het begrip zelfredzaamheid is direct verbonden met de compensatieplicht in de Wmo. De compensatieplicht houdt in dat er een passende voorziening wordt aangeboden die aansluit bij de individuele situatie van een persoon, waardoor de beperking zo veel mogelijk wordt gecompenseerd. Het doel van de compensatieplicht is het vergroten van de zelfredzaamheid en participatie in de samenleving.</w:t>
      </w:r>
      <w:r w:rsidRPr="007F763A">
        <w:rPr>
          <w:rStyle w:val="Voetnootmarkering"/>
          <w:rFonts w:asciiTheme="minorHAnsi" w:hAnsiTheme="minorHAnsi" w:cstheme="minorHAnsi"/>
          <w:b w:val="0"/>
          <w:iCs/>
          <w:color w:val="auto"/>
          <w:sz w:val="22"/>
          <w:szCs w:val="22"/>
        </w:rPr>
        <w:footnoteReference w:id="18"/>
      </w:r>
      <w:r w:rsidRPr="007F763A">
        <w:rPr>
          <w:rFonts w:asciiTheme="minorHAnsi" w:hAnsiTheme="minorHAnsi" w:cstheme="minorHAnsi"/>
          <w:b w:val="0"/>
          <w:iCs/>
          <w:color w:val="auto"/>
          <w:sz w:val="22"/>
          <w:szCs w:val="22"/>
        </w:rPr>
        <w:t xml:space="preserve"> </w:t>
      </w:r>
    </w:p>
    <w:p w:rsidR="007F763A" w:rsidRPr="007F763A" w:rsidRDefault="007F763A" w:rsidP="007F763A">
      <w:pPr>
        <w:rPr>
          <w:rFonts w:asciiTheme="minorHAnsi" w:hAnsiTheme="minorHAnsi" w:cstheme="minorHAnsi"/>
          <w:b w:val="0"/>
          <w:color w:val="auto"/>
          <w:sz w:val="22"/>
          <w:szCs w:val="22"/>
        </w:rPr>
      </w:pPr>
      <w:r w:rsidRPr="007F763A">
        <w:rPr>
          <w:rFonts w:asciiTheme="minorHAnsi" w:hAnsiTheme="minorHAnsi" w:cstheme="minorHAnsi"/>
          <w:b w:val="0"/>
          <w:color w:val="auto"/>
          <w:sz w:val="22"/>
          <w:szCs w:val="22"/>
        </w:rPr>
        <w:t xml:space="preserve">In de toelichting op het amendement van de WMO wordt door Tweede Kamerlid Miltenburg het begrip zelfredzaamheid als volgt gedefinieerd: </w:t>
      </w:r>
    </w:p>
    <w:p w:rsidR="007F763A" w:rsidRPr="007F763A" w:rsidRDefault="007F763A" w:rsidP="007F763A">
      <w:pPr>
        <w:rPr>
          <w:rFonts w:asciiTheme="minorHAnsi" w:hAnsiTheme="minorHAnsi" w:cstheme="minorHAnsi"/>
          <w:b w:val="0"/>
          <w:color w:val="auto"/>
          <w:sz w:val="22"/>
          <w:szCs w:val="22"/>
        </w:rPr>
      </w:pPr>
    </w:p>
    <w:p w:rsidR="007F763A" w:rsidRPr="007F763A" w:rsidRDefault="007F763A" w:rsidP="007F763A">
      <w:pPr>
        <w:rPr>
          <w:rFonts w:asciiTheme="minorHAnsi" w:hAnsiTheme="minorHAnsi" w:cstheme="minorHAnsi"/>
          <w:b w:val="0"/>
          <w:i/>
          <w:color w:val="auto"/>
          <w:sz w:val="22"/>
          <w:szCs w:val="22"/>
        </w:rPr>
      </w:pPr>
      <w:r w:rsidRPr="007F763A">
        <w:rPr>
          <w:rFonts w:asciiTheme="minorHAnsi" w:hAnsiTheme="minorHAnsi" w:cstheme="minorHAnsi"/>
          <w:b w:val="0"/>
          <w:i/>
          <w:color w:val="auto"/>
          <w:sz w:val="22"/>
          <w:szCs w:val="22"/>
        </w:rPr>
        <w:t>‘het lichamelijke, verstandelijke, geestelijke en financiële vermogen om zelf voorzieningen te treffen die deelname aan het normale maatschappelijke verkeer mogelijk maken’ (TK 2005-2007, 30131 nr. 65).</w:t>
      </w:r>
    </w:p>
    <w:p w:rsidR="00595C6B" w:rsidRDefault="00595C6B" w:rsidP="007F763A">
      <w:pPr>
        <w:rPr>
          <w:rFonts w:asciiTheme="minorHAnsi" w:hAnsiTheme="minorHAnsi" w:cstheme="minorHAnsi"/>
          <w:b w:val="0"/>
          <w:i/>
          <w:color w:val="auto"/>
          <w:sz w:val="22"/>
          <w:szCs w:val="22"/>
        </w:rPr>
      </w:pPr>
    </w:p>
    <w:p w:rsidR="007F763A" w:rsidRDefault="007F763A" w:rsidP="007F763A">
      <w:pPr>
        <w:rPr>
          <w:rFonts w:asciiTheme="minorHAnsi" w:hAnsiTheme="minorHAnsi" w:cstheme="minorHAnsi"/>
          <w:b w:val="0"/>
          <w:color w:val="auto"/>
          <w:sz w:val="22"/>
          <w:szCs w:val="22"/>
        </w:rPr>
      </w:pPr>
      <w:r w:rsidRPr="007F763A">
        <w:rPr>
          <w:rFonts w:asciiTheme="minorHAnsi" w:hAnsiTheme="minorHAnsi" w:cstheme="minorHAnsi"/>
          <w:b w:val="0"/>
          <w:color w:val="auto"/>
          <w:sz w:val="22"/>
          <w:szCs w:val="22"/>
        </w:rPr>
        <w:t xml:space="preserve">Het begrip zelfredzaamheid kan in verschillende categorieën worden onderverdeeld; maatschappelijk, economische of financiële zelfredzaamheid. Het begrip financiële zelfredzaamheid wordt verder niet uitgelegd in de wet- en regelgeving, daarom zal de definiëring van het begrip met behulp van de maatschappelijke benamingen verder worden uitgelicht. </w:t>
      </w:r>
    </w:p>
    <w:p w:rsidR="00595C6B" w:rsidRDefault="00595C6B" w:rsidP="007F763A">
      <w:pPr>
        <w:rPr>
          <w:rFonts w:asciiTheme="minorHAnsi" w:hAnsiTheme="minorHAnsi" w:cstheme="minorHAnsi"/>
          <w:b w:val="0"/>
          <w:color w:val="auto"/>
          <w:sz w:val="22"/>
          <w:szCs w:val="22"/>
        </w:rPr>
      </w:pPr>
    </w:p>
    <w:p w:rsidR="00595C6B" w:rsidRPr="00595C6B" w:rsidRDefault="00595C6B" w:rsidP="00595C6B">
      <w:pPr>
        <w:rPr>
          <w:rFonts w:asciiTheme="minorHAnsi" w:hAnsiTheme="minorHAnsi" w:cstheme="minorHAnsi"/>
          <w:color w:val="auto"/>
          <w:sz w:val="22"/>
          <w:szCs w:val="22"/>
        </w:rPr>
      </w:pPr>
      <w:r w:rsidRPr="00595C6B">
        <w:rPr>
          <w:rFonts w:asciiTheme="minorHAnsi" w:hAnsiTheme="minorHAnsi" w:cstheme="minorHAnsi"/>
          <w:color w:val="auto"/>
          <w:sz w:val="22"/>
          <w:szCs w:val="22"/>
        </w:rPr>
        <w:t>§3.2 Participatiewet</w:t>
      </w:r>
    </w:p>
    <w:p w:rsidR="00595C6B" w:rsidRPr="007F763A" w:rsidRDefault="00595C6B" w:rsidP="00595C6B">
      <w:pPr>
        <w:rPr>
          <w:rFonts w:asciiTheme="minorHAnsi" w:eastAsia="Verdana" w:hAnsiTheme="minorHAnsi" w:cstheme="minorHAnsi"/>
          <w:b w:val="0"/>
          <w:color w:val="auto"/>
          <w:sz w:val="22"/>
          <w:szCs w:val="22"/>
        </w:rPr>
      </w:pPr>
      <w:r w:rsidRPr="007F763A">
        <w:rPr>
          <w:rFonts w:asciiTheme="minorHAnsi" w:eastAsia="Verdana" w:hAnsiTheme="minorHAnsi" w:cstheme="minorHAnsi"/>
          <w:b w:val="0"/>
          <w:color w:val="auto"/>
          <w:sz w:val="22"/>
          <w:szCs w:val="22"/>
        </w:rPr>
        <w:t>De gemeente Hilversum is verantwoordelijk voor haar inwoners zoals genoemd in artikel 7 van de Participatiewet om te participeren in de maatschappij. In het re-integratiebeleid wordt onderscheid gemaakt tussen twee groepen:</w:t>
      </w:r>
    </w:p>
    <w:p w:rsidR="00595C6B" w:rsidRPr="007F763A" w:rsidRDefault="00595C6B" w:rsidP="00595C6B">
      <w:pPr>
        <w:rPr>
          <w:rFonts w:asciiTheme="minorHAnsi" w:eastAsia="Verdana" w:hAnsiTheme="minorHAnsi" w:cstheme="minorHAnsi"/>
          <w:b w:val="0"/>
          <w:color w:val="auto"/>
          <w:sz w:val="22"/>
          <w:szCs w:val="22"/>
        </w:rPr>
      </w:pPr>
      <w:r w:rsidRPr="007F763A">
        <w:rPr>
          <w:rFonts w:asciiTheme="minorHAnsi" w:eastAsia="Verdana" w:hAnsiTheme="minorHAnsi" w:cstheme="minorHAnsi"/>
          <w:b w:val="0"/>
          <w:color w:val="auto"/>
          <w:sz w:val="22"/>
          <w:szCs w:val="22"/>
        </w:rPr>
        <w:t>1. Inwoners waarbij het arbeidsvermogen gemiddeld tot hoog is, 40% tot 100%. De gemeentelijke ondersteuning is hierbij gericht op het versterken van de economische zelfredzaamheid.</w:t>
      </w:r>
    </w:p>
    <w:p w:rsidR="00595C6B" w:rsidRDefault="00595C6B" w:rsidP="00595C6B">
      <w:pPr>
        <w:rPr>
          <w:rFonts w:asciiTheme="minorHAnsi" w:eastAsia="Verdana" w:hAnsiTheme="minorHAnsi" w:cstheme="minorHAnsi"/>
          <w:b w:val="0"/>
          <w:color w:val="auto"/>
          <w:sz w:val="22"/>
          <w:szCs w:val="22"/>
        </w:rPr>
      </w:pPr>
      <w:r w:rsidRPr="007F763A">
        <w:rPr>
          <w:rFonts w:asciiTheme="minorHAnsi" w:eastAsia="Verdana" w:hAnsiTheme="minorHAnsi" w:cstheme="minorHAnsi"/>
          <w:b w:val="0"/>
          <w:color w:val="auto"/>
          <w:sz w:val="22"/>
          <w:szCs w:val="22"/>
        </w:rPr>
        <w:t>2. Inwoners waarbij het arbeidsvermogen laag is geïndiceerd, namelijk 0% tot 40%. De gemeentelijke ondersteuning is gericht op het versterken van de sociale zelfredzaamheid.</w:t>
      </w:r>
    </w:p>
    <w:p w:rsidR="00146C8E" w:rsidRDefault="00146C8E" w:rsidP="00595C6B">
      <w:pPr>
        <w:rPr>
          <w:rFonts w:asciiTheme="minorHAnsi" w:eastAsia="Verdana" w:hAnsiTheme="minorHAnsi" w:cstheme="minorHAnsi"/>
          <w:b w:val="0"/>
          <w:color w:val="auto"/>
          <w:sz w:val="22"/>
          <w:szCs w:val="22"/>
        </w:rPr>
      </w:pPr>
    </w:p>
    <w:p w:rsidR="00146C8E" w:rsidRPr="007F763A" w:rsidRDefault="00146C8E" w:rsidP="00595C6B">
      <w:pPr>
        <w:rPr>
          <w:rFonts w:asciiTheme="minorHAnsi" w:eastAsia="Verdana" w:hAnsiTheme="minorHAnsi" w:cstheme="minorHAnsi"/>
          <w:b w:val="0"/>
          <w:color w:val="auto"/>
          <w:sz w:val="22"/>
          <w:szCs w:val="22"/>
        </w:rPr>
      </w:pPr>
      <w:r>
        <w:rPr>
          <w:rFonts w:asciiTheme="minorHAnsi" w:eastAsia="Verdana" w:hAnsiTheme="minorHAnsi" w:cstheme="minorHAnsi"/>
          <w:b w:val="0"/>
          <w:color w:val="auto"/>
          <w:sz w:val="22"/>
          <w:szCs w:val="22"/>
        </w:rPr>
        <w:t xml:space="preserve">De doelgroep alleenstaande moeders valt onder de eerste groep waarbij de gemeentelijke ondersteuning voornamelijk gericht is op het versterken van de economische zelfredzaam. </w:t>
      </w:r>
    </w:p>
    <w:p w:rsidR="00314C4C" w:rsidRDefault="00314C4C" w:rsidP="003B74C7">
      <w:pPr>
        <w:rPr>
          <w:rFonts w:asciiTheme="minorHAnsi" w:eastAsia="Calibri" w:hAnsiTheme="minorHAnsi" w:cstheme="minorHAnsi"/>
          <w:b w:val="0"/>
          <w:color w:val="auto"/>
          <w:sz w:val="22"/>
          <w:szCs w:val="22"/>
        </w:rPr>
      </w:pPr>
    </w:p>
    <w:p w:rsidR="00595C6B" w:rsidRPr="00595C6B" w:rsidRDefault="00595C6B" w:rsidP="00595C6B">
      <w:pPr>
        <w:rPr>
          <w:rFonts w:asciiTheme="minorHAnsi" w:eastAsia="Verdana" w:hAnsiTheme="minorHAnsi" w:cstheme="minorHAnsi"/>
          <w:color w:val="auto"/>
          <w:sz w:val="22"/>
          <w:szCs w:val="22"/>
        </w:rPr>
      </w:pPr>
      <w:r>
        <w:rPr>
          <w:rFonts w:asciiTheme="minorHAnsi" w:hAnsiTheme="minorHAnsi" w:cstheme="minorHAnsi"/>
          <w:color w:val="auto"/>
          <w:sz w:val="22"/>
          <w:szCs w:val="22"/>
        </w:rPr>
        <w:t xml:space="preserve">§3.3 </w:t>
      </w:r>
      <w:r>
        <w:rPr>
          <w:rFonts w:asciiTheme="minorHAnsi" w:eastAsia="Verdana" w:hAnsiTheme="minorHAnsi" w:cstheme="minorHAnsi"/>
          <w:color w:val="auto"/>
          <w:sz w:val="22"/>
          <w:szCs w:val="22"/>
        </w:rPr>
        <w:t xml:space="preserve">Verordening </w:t>
      </w:r>
      <w:r w:rsidRPr="00595C6B">
        <w:rPr>
          <w:rFonts w:asciiTheme="minorHAnsi" w:eastAsia="Verdana" w:hAnsiTheme="minorHAnsi" w:cstheme="minorHAnsi"/>
          <w:color w:val="auto"/>
          <w:sz w:val="22"/>
          <w:szCs w:val="22"/>
        </w:rPr>
        <w:t>gemeente Hilversum 2015</w:t>
      </w:r>
    </w:p>
    <w:p w:rsidR="00595C6B" w:rsidRDefault="00595C6B" w:rsidP="00595C6B">
      <w:pPr>
        <w:rPr>
          <w:rFonts w:asciiTheme="minorHAnsi" w:hAnsiTheme="minorHAnsi" w:cstheme="minorHAnsi"/>
          <w:b w:val="0"/>
          <w:iCs/>
          <w:color w:val="auto"/>
          <w:sz w:val="22"/>
          <w:szCs w:val="22"/>
        </w:rPr>
      </w:pPr>
      <w:r w:rsidRPr="007F763A">
        <w:rPr>
          <w:rFonts w:asciiTheme="minorHAnsi" w:eastAsia="Verdana" w:hAnsiTheme="minorHAnsi" w:cstheme="minorHAnsi"/>
          <w:b w:val="0"/>
          <w:color w:val="auto"/>
          <w:sz w:val="22"/>
          <w:szCs w:val="22"/>
        </w:rPr>
        <w:t xml:space="preserve">Met de invoering van de Wmo en de Participatiewet in 2015 is er veel veranderd in het sociaal domein. </w:t>
      </w:r>
      <w:r w:rsidRPr="007F763A">
        <w:rPr>
          <w:rFonts w:asciiTheme="minorHAnsi" w:hAnsiTheme="minorHAnsi" w:cstheme="minorHAnsi"/>
          <w:b w:val="0"/>
          <w:iCs/>
          <w:color w:val="auto"/>
          <w:sz w:val="22"/>
          <w:szCs w:val="22"/>
        </w:rPr>
        <w:t xml:space="preserve">Door decentralisatie zijn de kerntaken overgeheveld van het Rijk naar de gemeenten. Het Rijk heeft kaders bepaald maar de gemeenten bepalen zelf hoe ze de kaders invullen door middel van het uitwerken van wetten in lokale regels. Deze discretionaire bevoegdheid maakt de gemeenten </w:t>
      </w:r>
      <w:r w:rsidRPr="007F763A">
        <w:rPr>
          <w:rFonts w:asciiTheme="minorHAnsi" w:hAnsiTheme="minorHAnsi" w:cstheme="minorHAnsi"/>
          <w:b w:val="0"/>
          <w:iCs/>
          <w:color w:val="auto"/>
          <w:sz w:val="22"/>
          <w:szCs w:val="22"/>
        </w:rPr>
        <w:lastRenderedPageBreak/>
        <w:t>lokaal verantwoordelijk voor de uitvoering van de WMO en de Participatiewet. De gemeente Hilversum is volgens de Verordening sociaal domein 2015 verantwoordelijk voor de ondersteuning en dienstverlening van haar inwoners.</w:t>
      </w:r>
      <w:r w:rsidRPr="007F763A">
        <w:rPr>
          <w:rStyle w:val="Voetnootmarkering"/>
          <w:rFonts w:asciiTheme="minorHAnsi" w:hAnsiTheme="minorHAnsi" w:cstheme="minorHAnsi"/>
          <w:b w:val="0"/>
          <w:iCs/>
          <w:color w:val="auto"/>
          <w:sz w:val="22"/>
          <w:szCs w:val="22"/>
        </w:rPr>
        <w:footnoteReference w:id="19"/>
      </w:r>
      <w:r w:rsidRPr="007F763A">
        <w:rPr>
          <w:rFonts w:asciiTheme="minorHAnsi" w:hAnsiTheme="minorHAnsi" w:cstheme="minorHAnsi"/>
          <w:b w:val="0"/>
          <w:iCs/>
          <w:color w:val="auto"/>
          <w:sz w:val="22"/>
          <w:szCs w:val="22"/>
        </w:rPr>
        <w:t xml:space="preserve"> Vraaggestuurde ondersteuning bieden aan de inwoners van de gemeente Hilversum is hierbij van groot belang. Dat betekent dat de dienstverlening en de voorzieningen die door de gemeente geboden wordt aansluiten op de wensen en de individuele omstandigheden van een persoon. Hierbij wordt de focus gelegd op wat de burger wel kan en niet op wat de burger niet kan. De gemeente Hilversum vindt het belangrijk dat de burgers in eerste instantie zelf de verantwoordelijkheid moeten dragen om hun problemen en belemmeringen op te lossen, indien niet mogelijk samen met het netwerk. Het versterken van de zelfredzaamheid en participatie is het doel. Indien iemand niet in staat is de eigen problemen op te lossen, zal de gemeente hierbij ondersteuning bieden. Kortom, de gemeente Hilversum verwacht van haar inwoners dat ze de eigen kracht inzetten en biedt waar nodig maatwerk. Daarmee wil de gemeente geen overname maar aanvulling bieden en streeft ernaar om mensen zo veel mogelijk onafhankelijk te maken van gemeentelijke ondersteuning. </w:t>
      </w:r>
    </w:p>
    <w:p w:rsidR="00595C6B" w:rsidRDefault="00595C6B" w:rsidP="00595C6B">
      <w:pPr>
        <w:rPr>
          <w:rFonts w:asciiTheme="minorHAnsi" w:hAnsiTheme="minorHAnsi" w:cstheme="minorHAnsi"/>
          <w:b w:val="0"/>
          <w:iCs/>
          <w:color w:val="auto"/>
          <w:sz w:val="22"/>
          <w:szCs w:val="22"/>
        </w:rPr>
      </w:pPr>
    </w:p>
    <w:p w:rsidR="00595C6B" w:rsidRDefault="00595C6B" w:rsidP="00595C6B">
      <w:pPr>
        <w:rPr>
          <w:rFonts w:asciiTheme="minorHAnsi" w:hAnsiTheme="minorHAnsi" w:cstheme="minorHAnsi"/>
          <w:iCs/>
          <w:color w:val="auto"/>
          <w:sz w:val="22"/>
          <w:szCs w:val="22"/>
        </w:rPr>
      </w:pPr>
      <w:r w:rsidRPr="00595C6B">
        <w:rPr>
          <w:rFonts w:asciiTheme="minorHAnsi" w:hAnsiTheme="minorHAnsi" w:cstheme="minorHAnsi"/>
          <w:color w:val="auto"/>
          <w:sz w:val="22"/>
          <w:szCs w:val="22"/>
        </w:rPr>
        <w:t>§</w:t>
      </w:r>
      <w:r w:rsidRPr="00595C6B">
        <w:rPr>
          <w:rFonts w:asciiTheme="minorHAnsi" w:eastAsia="Verdana" w:hAnsiTheme="minorHAnsi" w:cstheme="minorHAnsi"/>
          <w:color w:val="auto"/>
          <w:sz w:val="22"/>
          <w:szCs w:val="22"/>
        </w:rPr>
        <w:t xml:space="preserve">3.4  </w:t>
      </w:r>
      <w:r w:rsidRPr="00595C6B">
        <w:rPr>
          <w:rFonts w:asciiTheme="minorHAnsi" w:hAnsiTheme="minorHAnsi" w:cstheme="minorHAnsi"/>
          <w:iCs/>
          <w:color w:val="auto"/>
          <w:sz w:val="22"/>
          <w:szCs w:val="22"/>
        </w:rPr>
        <w:t xml:space="preserve">Minnelijk traject </w:t>
      </w:r>
    </w:p>
    <w:p w:rsidR="007D3159" w:rsidRDefault="007D3159" w:rsidP="00595C6B">
      <w:pPr>
        <w:rPr>
          <w:rFonts w:asciiTheme="minorHAnsi" w:hAnsiTheme="minorHAnsi" w:cstheme="minorHAnsi"/>
          <w:b w:val="0"/>
          <w:iCs/>
          <w:color w:val="auto"/>
          <w:sz w:val="22"/>
          <w:szCs w:val="22"/>
        </w:rPr>
      </w:pPr>
      <w:r w:rsidRPr="009D3490">
        <w:rPr>
          <w:rFonts w:asciiTheme="minorHAnsi" w:hAnsiTheme="minorHAnsi" w:cstheme="minorHAnsi"/>
          <w:b w:val="0"/>
          <w:iCs/>
          <w:color w:val="auto"/>
          <w:sz w:val="22"/>
          <w:szCs w:val="22"/>
        </w:rPr>
        <w:t xml:space="preserve">Bij </w:t>
      </w:r>
      <w:r w:rsidR="004259FC" w:rsidRPr="009D3490">
        <w:rPr>
          <w:rFonts w:asciiTheme="minorHAnsi" w:hAnsiTheme="minorHAnsi" w:cstheme="minorHAnsi"/>
          <w:b w:val="0"/>
          <w:iCs/>
          <w:color w:val="auto"/>
          <w:sz w:val="22"/>
          <w:szCs w:val="22"/>
        </w:rPr>
        <w:t>het</w:t>
      </w:r>
      <w:r w:rsidRPr="009D3490">
        <w:rPr>
          <w:rFonts w:asciiTheme="minorHAnsi" w:hAnsiTheme="minorHAnsi" w:cstheme="minorHAnsi"/>
          <w:b w:val="0"/>
          <w:iCs/>
          <w:color w:val="auto"/>
          <w:sz w:val="22"/>
          <w:szCs w:val="22"/>
        </w:rPr>
        <w:t xml:space="preserve"> hebben van een schuldenproblematiek is het zaak om snel een oplossing te zoeken. De eerste stap die iemand zet om de schulden op te lossen, als hij er zelf niet uitkomt, is het benaderen van de schuldhulpverlening. Om de kans van slagen van het minnelijk traject te vergroten is het belangrijk om het schuldenprobleem </w:t>
      </w:r>
      <w:r w:rsidR="009D3490" w:rsidRPr="009D3490">
        <w:rPr>
          <w:rFonts w:asciiTheme="minorHAnsi" w:hAnsiTheme="minorHAnsi" w:cstheme="minorHAnsi"/>
          <w:b w:val="0"/>
          <w:iCs/>
          <w:color w:val="auto"/>
          <w:sz w:val="22"/>
          <w:szCs w:val="22"/>
        </w:rPr>
        <w:t>in zij</w:t>
      </w:r>
      <w:r w:rsidR="006928CE" w:rsidRPr="009D3490">
        <w:rPr>
          <w:rFonts w:asciiTheme="minorHAnsi" w:hAnsiTheme="minorHAnsi" w:cstheme="minorHAnsi"/>
          <w:b w:val="0"/>
          <w:iCs/>
          <w:color w:val="auto"/>
          <w:sz w:val="22"/>
          <w:szCs w:val="22"/>
        </w:rPr>
        <w:t>n geheel</w:t>
      </w:r>
      <w:r w:rsidRPr="006928CE">
        <w:rPr>
          <w:rFonts w:asciiTheme="minorHAnsi" w:hAnsiTheme="minorHAnsi" w:cstheme="minorHAnsi"/>
          <w:b w:val="0"/>
          <w:iCs/>
          <w:color w:val="943634" w:themeColor="accent2" w:themeShade="BF"/>
          <w:sz w:val="22"/>
          <w:szCs w:val="22"/>
        </w:rPr>
        <w:t xml:space="preserve"> </w:t>
      </w:r>
      <w:r>
        <w:rPr>
          <w:rFonts w:asciiTheme="minorHAnsi" w:hAnsiTheme="minorHAnsi" w:cstheme="minorHAnsi"/>
          <w:b w:val="0"/>
          <w:iCs/>
          <w:color w:val="auto"/>
          <w:sz w:val="22"/>
          <w:szCs w:val="22"/>
        </w:rPr>
        <w:t xml:space="preserve">in kaart te brengen. Daarbij wordt niet alleen gekeken naar de schuld maar ook naar de schuldenaar, in hoeverre zijn mate van zelfredzaamheid is op financieel vlak. Bij het opstellen van een plan van aanpak wordt dan ook rekening gehouden met de lichamelijke maar ook mentale toestand waarin de schuldenaar verkeert. Is de schuldenaar niet in staat om zijn inkomen te beheren dan wordt er gekeken naar de mogelijkheid om budgetbeheer of bewindvoering in te schakelen. </w:t>
      </w:r>
    </w:p>
    <w:p w:rsidR="00595C6B" w:rsidRPr="006928CE" w:rsidRDefault="007D3159" w:rsidP="00595C6B">
      <w:pPr>
        <w:rPr>
          <w:rFonts w:asciiTheme="minorHAnsi" w:hAnsiTheme="minorHAnsi" w:cstheme="minorHAnsi"/>
          <w:b w:val="0"/>
          <w:iCs/>
          <w:color w:val="943634" w:themeColor="accent2" w:themeShade="BF"/>
          <w:sz w:val="22"/>
          <w:szCs w:val="22"/>
        </w:rPr>
      </w:pPr>
      <w:r>
        <w:rPr>
          <w:rFonts w:asciiTheme="minorHAnsi" w:hAnsiTheme="minorHAnsi" w:cstheme="minorHAnsi"/>
          <w:b w:val="0"/>
          <w:iCs/>
          <w:color w:val="auto"/>
          <w:sz w:val="22"/>
          <w:szCs w:val="22"/>
        </w:rPr>
        <w:t xml:space="preserve">In het minnelijk traject streeft de schuldhulpverlener naar het treffen van een regeling met de schuldeisers. Deze regeling is op vrijwillige basis en wil dus zeggen dat schuldeisers niet verplicht zijn om mee te werken. Indien schuldeisers akkoord gaan met de schuldregeling dan zal het traject van start gaan dat over het algemeen drie jaar duurt. Als de schuldenaar voldoet aan het traject en de aflossingstermijn van drie jaar verstreken is, wordt het resterende schuldbedrag kwijtgescholden. Hoe de schuldhulpverlening geregeld is, verschilt per gemeente. Het kan zijn dat het een taak is van een wijkteam, maar ook de </w:t>
      </w:r>
      <w:r w:rsidRPr="009D3490">
        <w:rPr>
          <w:rFonts w:asciiTheme="minorHAnsi" w:hAnsiTheme="minorHAnsi" w:cstheme="minorHAnsi"/>
          <w:b w:val="0"/>
          <w:iCs/>
          <w:color w:val="auto"/>
          <w:sz w:val="22"/>
          <w:szCs w:val="22"/>
        </w:rPr>
        <w:t xml:space="preserve">gemeentelijke Kredietbank </w:t>
      </w:r>
      <w:r w:rsidR="006928CE" w:rsidRPr="009D3490">
        <w:rPr>
          <w:rFonts w:asciiTheme="minorHAnsi" w:hAnsiTheme="minorHAnsi" w:cstheme="minorHAnsi"/>
          <w:b w:val="0"/>
          <w:iCs/>
          <w:color w:val="auto"/>
          <w:sz w:val="22"/>
          <w:szCs w:val="22"/>
        </w:rPr>
        <w:t>kan</w:t>
      </w:r>
      <w:r w:rsidRPr="009D3490">
        <w:rPr>
          <w:rFonts w:asciiTheme="minorHAnsi" w:hAnsiTheme="minorHAnsi" w:cstheme="minorHAnsi"/>
          <w:b w:val="0"/>
          <w:iCs/>
          <w:color w:val="auto"/>
          <w:sz w:val="22"/>
          <w:szCs w:val="22"/>
        </w:rPr>
        <w:t xml:space="preserve"> deze taak op zich</w:t>
      </w:r>
      <w:r w:rsidR="006928CE" w:rsidRPr="009D3490">
        <w:rPr>
          <w:rFonts w:asciiTheme="minorHAnsi" w:hAnsiTheme="minorHAnsi" w:cstheme="minorHAnsi"/>
          <w:b w:val="0"/>
          <w:iCs/>
          <w:color w:val="auto"/>
          <w:sz w:val="22"/>
          <w:szCs w:val="22"/>
        </w:rPr>
        <w:t xml:space="preserve"> nemen</w:t>
      </w:r>
      <w:r w:rsidRPr="009D3490">
        <w:rPr>
          <w:rFonts w:asciiTheme="minorHAnsi" w:hAnsiTheme="minorHAnsi" w:cstheme="minorHAnsi"/>
          <w:b w:val="0"/>
          <w:iCs/>
          <w:color w:val="auto"/>
          <w:sz w:val="22"/>
          <w:szCs w:val="22"/>
        </w:rPr>
        <w:t>.</w:t>
      </w:r>
      <w:r w:rsidR="00815B87" w:rsidRPr="009D3490">
        <w:rPr>
          <w:rStyle w:val="Voetnootmarkering"/>
          <w:rFonts w:asciiTheme="minorHAnsi" w:hAnsiTheme="minorHAnsi" w:cstheme="minorHAnsi"/>
          <w:b w:val="0"/>
          <w:iCs/>
          <w:color w:val="auto"/>
          <w:sz w:val="22"/>
          <w:szCs w:val="22"/>
        </w:rPr>
        <w:footnoteReference w:id="20"/>
      </w:r>
    </w:p>
    <w:p w:rsidR="007D3159" w:rsidRPr="006928CE" w:rsidRDefault="007D3159" w:rsidP="00595C6B">
      <w:pPr>
        <w:rPr>
          <w:rFonts w:asciiTheme="minorHAnsi" w:hAnsiTheme="minorHAnsi" w:cstheme="minorHAnsi"/>
          <w:b w:val="0"/>
          <w:color w:val="943634" w:themeColor="accent2" w:themeShade="BF"/>
          <w:sz w:val="22"/>
          <w:szCs w:val="22"/>
          <w:lang w:eastAsia="nl-NL"/>
        </w:rPr>
      </w:pPr>
    </w:p>
    <w:p w:rsidR="00595C6B" w:rsidRPr="007D3159" w:rsidRDefault="00595C6B" w:rsidP="00595C6B">
      <w:pPr>
        <w:rPr>
          <w:rFonts w:asciiTheme="minorHAnsi" w:hAnsiTheme="minorHAnsi" w:cstheme="minorHAnsi"/>
          <w:iCs/>
          <w:color w:val="auto"/>
          <w:sz w:val="22"/>
          <w:szCs w:val="22"/>
        </w:rPr>
      </w:pPr>
      <w:r w:rsidRPr="007D3159">
        <w:rPr>
          <w:rFonts w:asciiTheme="minorHAnsi" w:hAnsiTheme="minorHAnsi" w:cstheme="minorHAnsi"/>
          <w:color w:val="auto"/>
          <w:sz w:val="22"/>
          <w:szCs w:val="22"/>
        </w:rPr>
        <w:t>§</w:t>
      </w:r>
      <w:r w:rsidRPr="007D3159">
        <w:rPr>
          <w:rFonts w:asciiTheme="minorHAnsi" w:eastAsia="Verdana" w:hAnsiTheme="minorHAnsi" w:cstheme="minorHAnsi"/>
          <w:color w:val="auto"/>
          <w:sz w:val="22"/>
          <w:szCs w:val="22"/>
        </w:rPr>
        <w:t xml:space="preserve">3.5  </w:t>
      </w:r>
      <w:r w:rsidRPr="007D3159">
        <w:rPr>
          <w:rFonts w:asciiTheme="minorHAnsi" w:hAnsiTheme="minorHAnsi" w:cstheme="minorHAnsi"/>
          <w:iCs/>
          <w:color w:val="auto"/>
          <w:sz w:val="22"/>
          <w:szCs w:val="22"/>
        </w:rPr>
        <w:t xml:space="preserve">Wettelijk traject </w:t>
      </w:r>
    </w:p>
    <w:p w:rsidR="007D3159" w:rsidRDefault="007D3159" w:rsidP="00595C6B">
      <w:pPr>
        <w:rPr>
          <w:rFonts w:asciiTheme="minorHAnsi" w:hAnsiTheme="minorHAnsi" w:cstheme="minorHAnsi"/>
          <w:b w:val="0"/>
          <w:color w:val="auto"/>
          <w:sz w:val="22"/>
          <w:szCs w:val="22"/>
          <w:shd w:val="clear" w:color="auto" w:fill="FFFFFF"/>
        </w:rPr>
      </w:pPr>
      <w:r>
        <w:rPr>
          <w:rFonts w:asciiTheme="minorHAnsi" w:hAnsiTheme="minorHAnsi" w:cstheme="minorHAnsi"/>
          <w:b w:val="0"/>
          <w:color w:val="auto"/>
          <w:sz w:val="22"/>
          <w:szCs w:val="22"/>
          <w:shd w:val="clear" w:color="auto" w:fill="FFFFFF"/>
        </w:rPr>
        <w:t>Indien een of meer schuldeisers niet akkoord gaan met het minnelijk traject dan kan men naar de rechter stappen en aanspraak maken op het wettelijk traject. Het verzoek voor een wettelijk traject oftewe</w:t>
      </w:r>
      <w:r w:rsidR="006A5802">
        <w:rPr>
          <w:rFonts w:asciiTheme="minorHAnsi" w:hAnsiTheme="minorHAnsi" w:cstheme="minorHAnsi"/>
          <w:b w:val="0"/>
          <w:color w:val="auto"/>
          <w:sz w:val="22"/>
          <w:szCs w:val="22"/>
          <w:shd w:val="clear" w:color="auto" w:fill="FFFFFF"/>
        </w:rPr>
        <w:t xml:space="preserve">l de Wettelijke schuldsanering </w:t>
      </w:r>
      <w:r>
        <w:rPr>
          <w:rFonts w:asciiTheme="minorHAnsi" w:hAnsiTheme="minorHAnsi" w:cstheme="minorHAnsi"/>
          <w:b w:val="0"/>
          <w:color w:val="auto"/>
          <w:sz w:val="22"/>
          <w:szCs w:val="22"/>
          <w:shd w:val="clear" w:color="auto" w:fill="FFFFFF"/>
        </w:rPr>
        <w:t xml:space="preserve">natuurlijke </w:t>
      </w:r>
      <w:r w:rsidRPr="009D3490">
        <w:rPr>
          <w:rFonts w:asciiTheme="minorHAnsi" w:hAnsiTheme="minorHAnsi" w:cstheme="minorHAnsi"/>
          <w:b w:val="0"/>
          <w:color w:val="auto"/>
          <w:sz w:val="22"/>
          <w:szCs w:val="22"/>
          <w:shd w:val="clear" w:color="auto" w:fill="FFFFFF"/>
        </w:rPr>
        <w:t>personen</w:t>
      </w:r>
      <w:r w:rsidR="006A5802" w:rsidRPr="009D3490">
        <w:rPr>
          <w:rFonts w:asciiTheme="minorHAnsi" w:hAnsiTheme="minorHAnsi" w:cstheme="minorHAnsi"/>
          <w:b w:val="0"/>
          <w:color w:val="auto"/>
          <w:sz w:val="22"/>
          <w:szCs w:val="22"/>
          <w:shd w:val="clear" w:color="auto" w:fill="FFFFFF"/>
        </w:rPr>
        <w:t xml:space="preserve"> (hierna Wsnp)</w:t>
      </w:r>
      <w:r>
        <w:rPr>
          <w:rFonts w:asciiTheme="minorHAnsi" w:hAnsiTheme="minorHAnsi" w:cstheme="minorHAnsi"/>
          <w:b w:val="0"/>
          <w:color w:val="auto"/>
          <w:sz w:val="22"/>
          <w:szCs w:val="22"/>
          <w:shd w:val="clear" w:color="auto" w:fill="FFFFFF"/>
        </w:rPr>
        <w:t xml:space="preserve"> dient via de rechtbank ingediend te worden en de rechter doet de uit</w:t>
      </w:r>
      <w:r w:rsidR="006A5802">
        <w:rPr>
          <w:rFonts w:asciiTheme="minorHAnsi" w:hAnsiTheme="minorHAnsi" w:cstheme="minorHAnsi"/>
          <w:b w:val="0"/>
          <w:color w:val="auto"/>
          <w:sz w:val="22"/>
          <w:szCs w:val="22"/>
          <w:shd w:val="clear" w:color="auto" w:fill="FFFFFF"/>
        </w:rPr>
        <w:t xml:space="preserve">spraak over de toewijzing. Een </w:t>
      </w:r>
      <w:r>
        <w:rPr>
          <w:rFonts w:asciiTheme="minorHAnsi" w:hAnsiTheme="minorHAnsi" w:cstheme="minorHAnsi"/>
          <w:b w:val="0"/>
          <w:color w:val="auto"/>
          <w:sz w:val="22"/>
          <w:szCs w:val="22"/>
          <w:shd w:val="clear" w:color="auto" w:fill="FFFFFF"/>
        </w:rPr>
        <w:t xml:space="preserve">voorwaarde </w:t>
      </w:r>
      <w:r w:rsidR="006805F9">
        <w:rPr>
          <w:rFonts w:asciiTheme="minorHAnsi" w:hAnsiTheme="minorHAnsi" w:cstheme="minorHAnsi"/>
          <w:b w:val="0"/>
          <w:color w:val="auto"/>
          <w:sz w:val="22"/>
          <w:szCs w:val="22"/>
          <w:shd w:val="clear" w:color="auto" w:fill="FFFFFF"/>
        </w:rPr>
        <w:t xml:space="preserve">voor het aanvragen van de Wsnp </w:t>
      </w:r>
      <w:r>
        <w:rPr>
          <w:rFonts w:asciiTheme="minorHAnsi" w:hAnsiTheme="minorHAnsi" w:cstheme="minorHAnsi"/>
          <w:b w:val="0"/>
          <w:color w:val="auto"/>
          <w:sz w:val="22"/>
          <w:szCs w:val="22"/>
          <w:shd w:val="clear" w:color="auto" w:fill="FFFFFF"/>
        </w:rPr>
        <w:t>is dat de schuldenaar eerst een minnelijk traject moet hebben doorlopen. De Wsnp is een traject dat gedurende drie jaar in beslag neemt. Als het wettelijk traject van kracht is en de Wsnp is toegewezen aan de schuldenaar dan zijn de schuldeisers verplicht hieraan deel te nemen. Ook hierbij worden de overgebleven schulden aan het eind van het traject kwijtgescholden.</w:t>
      </w:r>
      <w:r w:rsidR="0090483C">
        <w:rPr>
          <w:rStyle w:val="Voetnootmarkering"/>
          <w:rFonts w:asciiTheme="minorHAnsi" w:hAnsiTheme="minorHAnsi" w:cstheme="minorHAnsi"/>
          <w:b w:val="0"/>
          <w:color w:val="auto"/>
          <w:sz w:val="22"/>
          <w:szCs w:val="22"/>
          <w:shd w:val="clear" w:color="auto" w:fill="FFFFFF"/>
        </w:rPr>
        <w:footnoteReference w:id="21"/>
      </w:r>
    </w:p>
    <w:p w:rsidR="007D3159" w:rsidRPr="007D3159" w:rsidRDefault="007D3159" w:rsidP="00595C6B">
      <w:pPr>
        <w:rPr>
          <w:rFonts w:asciiTheme="minorHAnsi" w:hAnsiTheme="minorHAnsi" w:cstheme="minorHAnsi"/>
          <w:b w:val="0"/>
          <w:iCs/>
          <w:color w:val="auto"/>
          <w:sz w:val="22"/>
          <w:szCs w:val="22"/>
        </w:rPr>
      </w:pPr>
    </w:p>
    <w:p w:rsidR="00CE76BB" w:rsidRDefault="00595C6B" w:rsidP="00CE76BB">
      <w:pPr>
        <w:rPr>
          <w:rFonts w:asciiTheme="minorHAnsi" w:hAnsiTheme="minorHAnsi" w:cstheme="minorHAnsi"/>
          <w:iCs/>
          <w:color w:val="auto"/>
          <w:sz w:val="22"/>
          <w:szCs w:val="22"/>
        </w:rPr>
      </w:pPr>
      <w:r w:rsidRPr="00595C6B">
        <w:rPr>
          <w:rFonts w:asciiTheme="minorHAnsi" w:hAnsiTheme="minorHAnsi" w:cstheme="minorHAnsi"/>
          <w:color w:val="auto"/>
          <w:sz w:val="22"/>
          <w:szCs w:val="22"/>
        </w:rPr>
        <w:t>§</w:t>
      </w:r>
      <w:r w:rsidRPr="00595C6B">
        <w:rPr>
          <w:rFonts w:asciiTheme="minorHAnsi" w:eastAsia="Verdana" w:hAnsiTheme="minorHAnsi" w:cstheme="minorHAnsi"/>
          <w:color w:val="auto"/>
          <w:sz w:val="22"/>
          <w:szCs w:val="22"/>
        </w:rPr>
        <w:t>3.</w:t>
      </w:r>
      <w:r>
        <w:rPr>
          <w:rFonts w:asciiTheme="minorHAnsi" w:eastAsia="Verdana" w:hAnsiTheme="minorHAnsi" w:cstheme="minorHAnsi"/>
          <w:color w:val="auto"/>
          <w:sz w:val="22"/>
          <w:szCs w:val="22"/>
        </w:rPr>
        <w:t>6</w:t>
      </w:r>
      <w:r w:rsidRPr="00595C6B">
        <w:rPr>
          <w:rFonts w:asciiTheme="minorHAnsi" w:eastAsia="Verdana" w:hAnsiTheme="minorHAnsi" w:cstheme="minorHAnsi"/>
          <w:color w:val="auto"/>
          <w:sz w:val="22"/>
          <w:szCs w:val="22"/>
        </w:rPr>
        <w:t xml:space="preserve">  </w:t>
      </w:r>
      <w:r>
        <w:rPr>
          <w:rFonts w:asciiTheme="minorHAnsi" w:hAnsiTheme="minorHAnsi" w:cstheme="minorHAnsi"/>
          <w:iCs/>
          <w:color w:val="auto"/>
          <w:sz w:val="22"/>
          <w:szCs w:val="22"/>
        </w:rPr>
        <w:t>Voorzieningen en regelinge</w:t>
      </w:r>
      <w:r w:rsidR="00CE76BB">
        <w:rPr>
          <w:rFonts w:asciiTheme="minorHAnsi" w:hAnsiTheme="minorHAnsi" w:cstheme="minorHAnsi"/>
          <w:iCs/>
          <w:color w:val="auto"/>
          <w:sz w:val="22"/>
          <w:szCs w:val="22"/>
        </w:rPr>
        <w:t>n</w:t>
      </w:r>
    </w:p>
    <w:p w:rsidR="00CE76BB" w:rsidRPr="00CE76BB" w:rsidRDefault="009D3490" w:rsidP="00CE76BB">
      <w:pPr>
        <w:autoSpaceDE w:val="0"/>
        <w:autoSpaceDN w:val="0"/>
        <w:adjustRightInd w:val="0"/>
        <w:rPr>
          <w:rFonts w:asciiTheme="minorHAnsi" w:eastAsiaTheme="minorHAnsi" w:hAnsiTheme="minorHAnsi" w:cstheme="minorHAnsi"/>
          <w:b w:val="0"/>
          <w:color w:val="000000"/>
          <w:sz w:val="22"/>
          <w:szCs w:val="22"/>
        </w:rPr>
      </w:pPr>
      <w:r>
        <w:rPr>
          <w:rFonts w:asciiTheme="minorHAnsi" w:eastAsiaTheme="minorHAnsi" w:hAnsiTheme="minorHAnsi" w:cstheme="minorHAnsi"/>
          <w:b w:val="0"/>
          <w:color w:val="000000"/>
          <w:sz w:val="22"/>
          <w:szCs w:val="22"/>
        </w:rPr>
        <w:t>Burgers met een lage</w:t>
      </w:r>
      <w:r w:rsidR="00CE76BB" w:rsidRPr="00CE76BB">
        <w:rPr>
          <w:rFonts w:asciiTheme="minorHAnsi" w:eastAsiaTheme="minorHAnsi" w:hAnsiTheme="minorHAnsi" w:cstheme="minorHAnsi"/>
          <w:b w:val="0"/>
          <w:color w:val="000000"/>
          <w:sz w:val="22"/>
          <w:szCs w:val="22"/>
        </w:rPr>
        <w:t xml:space="preserve"> inkomen</w:t>
      </w:r>
      <w:r w:rsidR="006805F9" w:rsidRPr="00386573">
        <w:rPr>
          <w:rFonts w:asciiTheme="minorHAnsi" w:eastAsiaTheme="minorHAnsi" w:hAnsiTheme="minorHAnsi" w:cstheme="minorHAnsi"/>
          <w:b w:val="0"/>
          <w:color w:val="943634" w:themeColor="accent2" w:themeShade="BF"/>
          <w:sz w:val="22"/>
          <w:szCs w:val="22"/>
        </w:rPr>
        <w:t xml:space="preserve"> </w:t>
      </w:r>
      <w:r w:rsidR="00CE76BB" w:rsidRPr="00CE76BB">
        <w:rPr>
          <w:rFonts w:asciiTheme="minorHAnsi" w:eastAsiaTheme="minorHAnsi" w:hAnsiTheme="minorHAnsi" w:cstheme="minorHAnsi"/>
          <w:b w:val="0"/>
          <w:color w:val="000000"/>
          <w:sz w:val="22"/>
          <w:szCs w:val="22"/>
        </w:rPr>
        <w:t xml:space="preserve">komen in aanmerking voor aanvullingen in de vorm van toeslagen en subsidies. Deze aanvullingen zijn inkomensafhankelijk en worden door de Belastingdienst door middel van een berekening vastgesteld. Alleenstaande moeders met een minimuminkomen en </w:t>
      </w:r>
      <w:r w:rsidR="00CE76BB" w:rsidRPr="00CE76BB">
        <w:rPr>
          <w:rFonts w:asciiTheme="minorHAnsi" w:eastAsiaTheme="minorHAnsi" w:hAnsiTheme="minorHAnsi" w:cstheme="minorHAnsi"/>
          <w:b w:val="0"/>
          <w:color w:val="000000"/>
          <w:sz w:val="22"/>
          <w:szCs w:val="22"/>
        </w:rPr>
        <w:lastRenderedPageBreak/>
        <w:t>mind</w:t>
      </w:r>
      <w:r w:rsidR="00CE76BB">
        <w:rPr>
          <w:rFonts w:asciiTheme="minorHAnsi" w:eastAsiaTheme="minorHAnsi" w:hAnsiTheme="minorHAnsi" w:cstheme="minorHAnsi"/>
          <w:b w:val="0"/>
          <w:color w:val="000000"/>
          <w:sz w:val="22"/>
          <w:szCs w:val="22"/>
        </w:rPr>
        <w:t>erjarige kinderen komen vaak</w:t>
      </w:r>
      <w:r w:rsidR="00CE76BB" w:rsidRPr="00CE76BB">
        <w:rPr>
          <w:rFonts w:asciiTheme="minorHAnsi" w:eastAsiaTheme="minorHAnsi" w:hAnsiTheme="minorHAnsi" w:cstheme="minorHAnsi"/>
          <w:b w:val="0"/>
          <w:color w:val="000000"/>
          <w:sz w:val="22"/>
          <w:szCs w:val="22"/>
        </w:rPr>
        <w:t xml:space="preserve"> in aanmerking voor huurtoeslag, zorgtoeslag</w:t>
      </w:r>
      <w:r w:rsidR="00CE76BB">
        <w:rPr>
          <w:rFonts w:asciiTheme="minorHAnsi" w:eastAsiaTheme="minorHAnsi" w:hAnsiTheme="minorHAnsi" w:cstheme="minorHAnsi"/>
          <w:b w:val="0"/>
          <w:color w:val="000000"/>
          <w:sz w:val="22"/>
          <w:szCs w:val="22"/>
        </w:rPr>
        <w:t>, kindgebonden budget</w:t>
      </w:r>
      <w:r w:rsidR="00CE76BB" w:rsidRPr="00CE76BB">
        <w:rPr>
          <w:rFonts w:asciiTheme="minorHAnsi" w:eastAsiaTheme="minorHAnsi" w:hAnsiTheme="minorHAnsi" w:cstheme="minorHAnsi"/>
          <w:b w:val="0"/>
          <w:color w:val="000000"/>
          <w:sz w:val="22"/>
          <w:szCs w:val="22"/>
        </w:rPr>
        <w:t xml:space="preserve"> en kinderbijslag. </w:t>
      </w:r>
    </w:p>
    <w:p w:rsidR="00CE76BB" w:rsidRPr="00CE76BB" w:rsidRDefault="00CE76BB" w:rsidP="00CE76BB">
      <w:pPr>
        <w:rPr>
          <w:rFonts w:asciiTheme="minorHAnsi" w:hAnsiTheme="minorHAnsi" w:cstheme="minorHAnsi"/>
          <w:iCs/>
          <w:color w:val="auto"/>
          <w:sz w:val="22"/>
          <w:szCs w:val="22"/>
        </w:rPr>
      </w:pPr>
      <w:r>
        <w:rPr>
          <w:rFonts w:asciiTheme="minorHAnsi" w:eastAsiaTheme="minorHAnsi" w:hAnsiTheme="minorHAnsi" w:cstheme="minorHAnsi"/>
          <w:b w:val="0"/>
          <w:color w:val="000000"/>
          <w:sz w:val="22"/>
          <w:szCs w:val="22"/>
        </w:rPr>
        <w:t>Naast de inkomensafhankelijke voorzieningen zijn er ook g</w:t>
      </w:r>
      <w:r w:rsidRPr="00CE76BB">
        <w:rPr>
          <w:rFonts w:asciiTheme="minorHAnsi" w:eastAsiaTheme="minorHAnsi" w:hAnsiTheme="minorHAnsi" w:cstheme="minorHAnsi"/>
          <w:b w:val="0"/>
          <w:color w:val="000000"/>
          <w:sz w:val="22"/>
          <w:szCs w:val="22"/>
        </w:rPr>
        <w:t>emeen</w:t>
      </w:r>
      <w:r w:rsidR="00F40DAA">
        <w:rPr>
          <w:rFonts w:asciiTheme="minorHAnsi" w:eastAsiaTheme="minorHAnsi" w:hAnsiTheme="minorHAnsi" w:cstheme="minorHAnsi"/>
          <w:b w:val="0"/>
          <w:color w:val="000000"/>
          <w:sz w:val="22"/>
          <w:szCs w:val="22"/>
        </w:rPr>
        <w:t>telijke minimaregelingen</w:t>
      </w:r>
      <w:r w:rsidRPr="00CE76BB">
        <w:rPr>
          <w:rFonts w:asciiTheme="minorHAnsi" w:eastAsiaTheme="minorHAnsi" w:hAnsiTheme="minorHAnsi" w:cstheme="minorHAnsi"/>
          <w:b w:val="0"/>
          <w:color w:val="000000"/>
          <w:sz w:val="22"/>
          <w:szCs w:val="22"/>
        </w:rPr>
        <w:t xml:space="preserve"> </w:t>
      </w:r>
      <w:r w:rsidR="00F40DAA">
        <w:rPr>
          <w:rFonts w:asciiTheme="minorHAnsi" w:eastAsiaTheme="minorHAnsi" w:hAnsiTheme="minorHAnsi" w:cstheme="minorHAnsi"/>
          <w:b w:val="0"/>
          <w:color w:val="000000"/>
          <w:sz w:val="22"/>
          <w:szCs w:val="22"/>
        </w:rPr>
        <w:t xml:space="preserve">ter ondersteuning </w:t>
      </w:r>
      <w:r w:rsidRPr="00CE76BB">
        <w:rPr>
          <w:rFonts w:asciiTheme="minorHAnsi" w:eastAsiaTheme="minorHAnsi" w:hAnsiTheme="minorHAnsi" w:cstheme="minorHAnsi"/>
          <w:b w:val="0"/>
          <w:color w:val="000000"/>
          <w:sz w:val="22"/>
          <w:szCs w:val="22"/>
        </w:rPr>
        <w:t>voor burgers met ee</w:t>
      </w:r>
      <w:r w:rsidR="00F40DAA">
        <w:rPr>
          <w:rFonts w:asciiTheme="minorHAnsi" w:eastAsiaTheme="minorHAnsi" w:hAnsiTheme="minorHAnsi" w:cstheme="minorHAnsi"/>
          <w:b w:val="0"/>
          <w:color w:val="000000"/>
          <w:sz w:val="22"/>
          <w:szCs w:val="22"/>
        </w:rPr>
        <w:t>n laag inkomen</w:t>
      </w:r>
      <w:r w:rsidRPr="00CE76BB">
        <w:rPr>
          <w:rFonts w:asciiTheme="minorHAnsi" w:eastAsiaTheme="minorHAnsi" w:hAnsiTheme="minorHAnsi" w:cstheme="minorHAnsi"/>
          <w:b w:val="0"/>
          <w:color w:val="000000"/>
          <w:sz w:val="22"/>
          <w:szCs w:val="22"/>
        </w:rPr>
        <w:t>. Burgers krijgen ondersteuning in de vorm van een vergoeding of een toeslag zoals een bijdrage extra schoolkosten voor minderjarige kinderen of kwijtscheldingen van gemeentelijke belastingen. De gemeente Hilversum heeft een brochure met minimaregelingen beschikbaar gesteld voor haar inwoners, waarin overzichte</w:t>
      </w:r>
      <w:r w:rsidR="00F40DAA">
        <w:rPr>
          <w:rFonts w:asciiTheme="minorHAnsi" w:eastAsiaTheme="minorHAnsi" w:hAnsiTheme="minorHAnsi" w:cstheme="minorHAnsi"/>
          <w:b w:val="0"/>
          <w:color w:val="000000"/>
          <w:sz w:val="22"/>
          <w:szCs w:val="22"/>
        </w:rPr>
        <w:t xml:space="preserve">lijk wordt weergegeven waar haar inwoners </w:t>
      </w:r>
      <w:r w:rsidRPr="00CE76BB">
        <w:rPr>
          <w:rFonts w:asciiTheme="minorHAnsi" w:eastAsiaTheme="minorHAnsi" w:hAnsiTheme="minorHAnsi" w:cstheme="minorHAnsi"/>
          <w:b w:val="0"/>
          <w:color w:val="000000"/>
          <w:sz w:val="22"/>
          <w:szCs w:val="22"/>
        </w:rPr>
        <w:t>mogelijk recht op hebben</w:t>
      </w:r>
      <w:r w:rsidR="00F40DAA">
        <w:rPr>
          <w:rFonts w:asciiTheme="minorHAnsi" w:eastAsiaTheme="minorHAnsi" w:hAnsiTheme="minorHAnsi" w:cstheme="minorHAnsi"/>
          <w:b w:val="0"/>
          <w:color w:val="000000"/>
          <w:sz w:val="22"/>
          <w:szCs w:val="22"/>
        </w:rPr>
        <w:t xml:space="preserve"> en zo dus aanspraak op kunnen maken</w:t>
      </w:r>
      <w:r w:rsidRPr="00CE76BB">
        <w:rPr>
          <w:rFonts w:asciiTheme="minorHAnsi" w:eastAsiaTheme="minorHAnsi" w:hAnsiTheme="minorHAnsi" w:cstheme="minorHAnsi"/>
          <w:b w:val="0"/>
          <w:color w:val="000000"/>
          <w:sz w:val="22"/>
          <w:szCs w:val="22"/>
        </w:rPr>
        <w:t>.</w:t>
      </w:r>
    </w:p>
    <w:p w:rsidR="00CE76BB" w:rsidRDefault="00CE76BB" w:rsidP="00CE76BB">
      <w:pPr>
        <w:rPr>
          <w:rFonts w:asciiTheme="minorHAnsi" w:hAnsiTheme="minorHAnsi" w:cstheme="minorHAnsi"/>
          <w:iCs/>
          <w:color w:val="auto"/>
          <w:sz w:val="22"/>
          <w:szCs w:val="22"/>
        </w:rPr>
      </w:pPr>
    </w:p>
    <w:p w:rsidR="00CE76BB" w:rsidRPr="001D71D4" w:rsidRDefault="00AE55AA" w:rsidP="00CE76BB">
      <w:pPr>
        <w:rPr>
          <w:rFonts w:asciiTheme="minorHAnsi" w:hAnsiTheme="minorHAnsi" w:cstheme="minorHAnsi"/>
          <w:b w:val="0"/>
          <w:iCs/>
          <w:color w:val="auto"/>
          <w:sz w:val="22"/>
          <w:szCs w:val="22"/>
        </w:rPr>
      </w:pPr>
      <w:r>
        <w:rPr>
          <w:rFonts w:asciiTheme="minorHAnsi" w:hAnsiTheme="minorHAnsi" w:cstheme="minorHAnsi"/>
          <w:b w:val="0"/>
          <w:iCs/>
          <w:color w:val="auto"/>
          <w:sz w:val="22"/>
          <w:szCs w:val="22"/>
        </w:rPr>
        <w:t xml:space="preserve">Het </w:t>
      </w:r>
      <w:r w:rsidR="00874C5C">
        <w:rPr>
          <w:rFonts w:asciiTheme="minorHAnsi" w:hAnsiTheme="minorHAnsi" w:cstheme="minorHAnsi"/>
          <w:b w:val="0"/>
          <w:iCs/>
          <w:color w:val="auto"/>
          <w:sz w:val="22"/>
          <w:szCs w:val="22"/>
        </w:rPr>
        <w:t>juridisch</w:t>
      </w:r>
      <w:r w:rsidR="00386573">
        <w:rPr>
          <w:rFonts w:asciiTheme="minorHAnsi" w:hAnsiTheme="minorHAnsi" w:cstheme="minorHAnsi"/>
          <w:b w:val="0"/>
          <w:iCs/>
          <w:color w:val="auto"/>
          <w:sz w:val="22"/>
          <w:szCs w:val="22"/>
        </w:rPr>
        <w:t xml:space="preserve"> </w:t>
      </w:r>
      <w:r w:rsidR="00874C5C">
        <w:rPr>
          <w:rFonts w:asciiTheme="minorHAnsi" w:hAnsiTheme="minorHAnsi" w:cstheme="minorHAnsi"/>
          <w:b w:val="0"/>
          <w:iCs/>
          <w:color w:val="auto"/>
          <w:sz w:val="22"/>
          <w:szCs w:val="22"/>
        </w:rPr>
        <w:t xml:space="preserve">kader </w:t>
      </w:r>
      <w:r w:rsidR="00386573">
        <w:rPr>
          <w:rFonts w:asciiTheme="minorHAnsi" w:hAnsiTheme="minorHAnsi" w:cstheme="minorHAnsi"/>
          <w:b w:val="0"/>
          <w:iCs/>
          <w:color w:val="auto"/>
          <w:sz w:val="22"/>
          <w:szCs w:val="22"/>
        </w:rPr>
        <w:t xml:space="preserve">omvat </w:t>
      </w:r>
      <w:r w:rsidR="00386573" w:rsidRPr="009D3490">
        <w:rPr>
          <w:rFonts w:asciiTheme="minorHAnsi" w:hAnsiTheme="minorHAnsi" w:cstheme="minorHAnsi"/>
          <w:b w:val="0"/>
          <w:iCs/>
          <w:color w:val="auto"/>
          <w:sz w:val="22"/>
          <w:szCs w:val="22"/>
        </w:rPr>
        <w:t>de discretionaire</w:t>
      </w:r>
      <w:r w:rsidRPr="009D3490">
        <w:rPr>
          <w:rFonts w:asciiTheme="minorHAnsi" w:hAnsiTheme="minorHAnsi" w:cstheme="minorHAnsi"/>
          <w:b w:val="0"/>
          <w:iCs/>
          <w:color w:val="auto"/>
          <w:sz w:val="22"/>
          <w:szCs w:val="22"/>
        </w:rPr>
        <w:t xml:space="preserve"> </w:t>
      </w:r>
      <w:r w:rsidR="001D71D4" w:rsidRPr="009D3490">
        <w:rPr>
          <w:rFonts w:asciiTheme="minorHAnsi" w:hAnsiTheme="minorHAnsi" w:cstheme="minorHAnsi"/>
          <w:b w:val="0"/>
          <w:iCs/>
          <w:color w:val="auto"/>
          <w:sz w:val="22"/>
          <w:szCs w:val="22"/>
        </w:rPr>
        <w:t xml:space="preserve">ruimte </w:t>
      </w:r>
      <w:r w:rsidRPr="009D3490">
        <w:rPr>
          <w:rFonts w:asciiTheme="minorHAnsi" w:hAnsiTheme="minorHAnsi" w:cstheme="minorHAnsi"/>
          <w:b w:val="0"/>
          <w:iCs/>
          <w:color w:val="auto"/>
          <w:sz w:val="22"/>
          <w:szCs w:val="22"/>
        </w:rPr>
        <w:t xml:space="preserve">die de overheid heeft gegeven aan </w:t>
      </w:r>
      <w:r w:rsidR="001D71D4" w:rsidRPr="009D3490">
        <w:rPr>
          <w:rFonts w:asciiTheme="minorHAnsi" w:hAnsiTheme="minorHAnsi" w:cstheme="minorHAnsi"/>
          <w:b w:val="0"/>
          <w:iCs/>
          <w:color w:val="auto"/>
          <w:sz w:val="22"/>
          <w:szCs w:val="22"/>
        </w:rPr>
        <w:t>de gemeenten</w:t>
      </w:r>
      <w:r w:rsidRPr="009D3490">
        <w:rPr>
          <w:rFonts w:asciiTheme="minorHAnsi" w:hAnsiTheme="minorHAnsi" w:cstheme="minorHAnsi"/>
          <w:b w:val="0"/>
          <w:iCs/>
          <w:color w:val="auto"/>
          <w:sz w:val="22"/>
          <w:szCs w:val="22"/>
        </w:rPr>
        <w:t xml:space="preserve"> en</w:t>
      </w:r>
      <w:r w:rsidR="001D71D4" w:rsidRPr="009D3490">
        <w:rPr>
          <w:rFonts w:asciiTheme="minorHAnsi" w:hAnsiTheme="minorHAnsi" w:cstheme="minorHAnsi"/>
          <w:b w:val="0"/>
          <w:iCs/>
          <w:color w:val="auto"/>
          <w:sz w:val="22"/>
          <w:szCs w:val="22"/>
        </w:rPr>
        <w:t xml:space="preserve"> wordt doorgegeven aan de professionals in</w:t>
      </w:r>
      <w:r w:rsidR="001D71D4">
        <w:rPr>
          <w:rFonts w:asciiTheme="minorHAnsi" w:hAnsiTheme="minorHAnsi" w:cstheme="minorHAnsi"/>
          <w:b w:val="0"/>
          <w:iCs/>
          <w:color w:val="auto"/>
          <w:sz w:val="22"/>
          <w:szCs w:val="22"/>
        </w:rPr>
        <w:t xml:space="preserve"> het Sociaa</w:t>
      </w:r>
      <w:r>
        <w:rPr>
          <w:rFonts w:asciiTheme="minorHAnsi" w:hAnsiTheme="minorHAnsi" w:cstheme="minorHAnsi"/>
          <w:b w:val="0"/>
          <w:iCs/>
          <w:color w:val="auto"/>
          <w:sz w:val="22"/>
          <w:szCs w:val="22"/>
        </w:rPr>
        <w:t xml:space="preserve">l juridische werkveld waaronder </w:t>
      </w:r>
      <w:r w:rsidR="001D71D4">
        <w:rPr>
          <w:rFonts w:asciiTheme="minorHAnsi" w:hAnsiTheme="minorHAnsi" w:cstheme="minorHAnsi"/>
          <w:b w:val="0"/>
          <w:iCs/>
          <w:color w:val="auto"/>
          <w:sz w:val="22"/>
          <w:szCs w:val="22"/>
        </w:rPr>
        <w:t>de SJD’ers van Versa Welzijn. Zij zijn vrij om naar eigen inschatting te bepalen waar en hoe zij de zelfredzaamheid stimuleren bij een cliënt. De wettelijke en minnelijke traject zijn in beeld gebracht om de situatie van de alleenstaande moeders beter te beli</w:t>
      </w:r>
      <w:r w:rsidR="00C5330C">
        <w:rPr>
          <w:rFonts w:asciiTheme="minorHAnsi" w:hAnsiTheme="minorHAnsi" w:cstheme="minorHAnsi"/>
          <w:b w:val="0"/>
          <w:iCs/>
          <w:color w:val="auto"/>
          <w:sz w:val="22"/>
          <w:szCs w:val="22"/>
        </w:rPr>
        <w:t>chten. Voor het onderzoek zijn drie</w:t>
      </w:r>
      <w:r w:rsidR="001D71D4">
        <w:rPr>
          <w:rFonts w:asciiTheme="minorHAnsi" w:hAnsiTheme="minorHAnsi" w:cstheme="minorHAnsi"/>
          <w:b w:val="0"/>
          <w:iCs/>
          <w:color w:val="auto"/>
          <w:sz w:val="22"/>
          <w:szCs w:val="22"/>
        </w:rPr>
        <w:t xml:space="preserve"> alleenstaande moeders geïnterviewd </w:t>
      </w:r>
      <w:r w:rsidR="00C5330C">
        <w:rPr>
          <w:rFonts w:asciiTheme="minorHAnsi" w:hAnsiTheme="minorHAnsi" w:cstheme="minorHAnsi"/>
          <w:b w:val="0"/>
          <w:iCs/>
          <w:color w:val="auto"/>
          <w:sz w:val="22"/>
          <w:szCs w:val="22"/>
        </w:rPr>
        <w:t>waarvan er twee</w:t>
      </w:r>
      <w:r w:rsidR="001D71D4">
        <w:rPr>
          <w:rFonts w:asciiTheme="minorHAnsi" w:hAnsiTheme="minorHAnsi" w:cstheme="minorHAnsi"/>
          <w:b w:val="0"/>
          <w:iCs/>
          <w:color w:val="auto"/>
          <w:sz w:val="22"/>
          <w:szCs w:val="22"/>
        </w:rPr>
        <w:t xml:space="preserve"> schulden hebben en in een schuldhulp</w:t>
      </w:r>
      <w:r>
        <w:rPr>
          <w:rFonts w:asciiTheme="minorHAnsi" w:hAnsiTheme="minorHAnsi" w:cstheme="minorHAnsi"/>
          <w:b w:val="0"/>
          <w:iCs/>
          <w:color w:val="auto"/>
          <w:sz w:val="22"/>
          <w:szCs w:val="22"/>
        </w:rPr>
        <w:t xml:space="preserve"> </w:t>
      </w:r>
      <w:r w:rsidR="001D71D4">
        <w:rPr>
          <w:rFonts w:asciiTheme="minorHAnsi" w:hAnsiTheme="minorHAnsi" w:cstheme="minorHAnsi"/>
          <w:b w:val="0"/>
          <w:iCs/>
          <w:color w:val="auto"/>
          <w:sz w:val="22"/>
          <w:szCs w:val="22"/>
        </w:rPr>
        <w:t>traject zitten. De voorzieningen en rege</w:t>
      </w:r>
      <w:r w:rsidR="00386573">
        <w:rPr>
          <w:rFonts w:asciiTheme="minorHAnsi" w:hAnsiTheme="minorHAnsi" w:cstheme="minorHAnsi"/>
          <w:b w:val="0"/>
          <w:iCs/>
          <w:color w:val="auto"/>
          <w:sz w:val="22"/>
          <w:szCs w:val="22"/>
        </w:rPr>
        <w:t xml:space="preserve">lingen zijn van belang voor de </w:t>
      </w:r>
      <w:r w:rsidR="001D71D4">
        <w:rPr>
          <w:rFonts w:asciiTheme="minorHAnsi" w:hAnsiTheme="minorHAnsi" w:cstheme="minorHAnsi"/>
          <w:b w:val="0"/>
          <w:iCs/>
          <w:color w:val="auto"/>
          <w:sz w:val="22"/>
          <w:szCs w:val="22"/>
        </w:rPr>
        <w:t xml:space="preserve">financiële situatie van de </w:t>
      </w:r>
      <w:r w:rsidR="007465EB">
        <w:rPr>
          <w:rFonts w:asciiTheme="minorHAnsi" w:hAnsiTheme="minorHAnsi" w:cstheme="minorHAnsi"/>
          <w:b w:val="0"/>
          <w:iCs/>
          <w:color w:val="auto"/>
          <w:sz w:val="22"/>
          <w:szCs w:val="22"/>
        </w:rPr>
        <w:t xml:space="preserve">alleenstaande moeders omdat zij </w:t>
      </w:r>
      <w:r w:rsidR="001D71D4">
        <w:rPr>
          <w:rFonts w:asciiTheme="minorHAnsi" w:hAnsiTheme="minorHAnsi" w:cstheme="minorHAnsi"/>
          <w:b w:val="0"/>
          <w:iCs/>
          <w:color w:val="auto"/>
          <w:sz w:val="22"/>
          <w:szCs w:val="22"/>
        </w:rPr>
        <w:t xml:space="preserve">vanwege hun lage inkomen </w:t>
      </w:r>
      <w:r w:rsidR="00815B87">
        <w:rPr>
          <w:rFonts w:asciiTheme="minorHAnsi" w:hAnsiTheme="minorHAnsi" w:cstheme="minorHAnsi"/>
          <w:b w:val="0"/>
          <w:iCs/>
          <w:color w:val="auto"/>
          <w:sz w:val="22"/>
          <w:szCs w:val="22"/>
        </w:rPr>
        <w:t xml:space="preserve">daar </w:t>
      </w:r>
      <w:r w:rsidR="001D71D4">
        <w:rPr>
          <w:rFonts w:asciiTheme="minorHAnsi" w:hAnsiTheme="minorHAnsi" w:cstheme="minorHAnsi"/>
          <w:b w:val="0"/>
          <w:iCs/>
          <w:color w:val="auto"/>
          <w:sz w:val="22"/>
          <w:szCs w:val="22"/>
        </w:rPr>
        <w:t xml:space="preserve">aanspraak </w:t>
      </w:r>
      <w:r w:rsidR="00815B87">
        <w:rPr>
          <w:rFonts w:asciiTheme="minorHAnsi" w:hAnsiTheme="minorHAnsi" w:cstheme="minorHAnsi"/>
          <w:b w:val="0"/>
          <w:iCs/>
          <w:color w:val="auto"/>
          <w:sz w:val="22"/>
          <w:szCs w:val="22"/>
        </w:rPr>
        <w:t xml:space="preserve">op </w:t>
      </w:r>
      <w:r w:rsidR="001D71D4">
        <w:rPr>
          <w:rFonts w:asciiTheme="minorHAnsi" w:hAnsiTheme="minorHAnsi" w:cstheme="minorHAnsi"/>
          <w:b w:val="0"/>
          <w:iCs/>
          <w:color w:val="auto"/>
          <w:sz w:val="22"/>
          <w:szCs w:val="22"/>
        </w:rPr>
        <w:t xml:space="preserve">kunnen maken. </w:t>
      </w:r>
    </w:p>
    <w:p w:rsidR="00CE76BB" w:rsidRDefault="00CE76BB" w:rsidP="00CE76BB">
      <w:pPr>
        <w:rPr>
          <w:rFonts w:asciiTheme="minorHAnsi" w:hAnsiTheme="minorHAnsi" w:cstheme="minorHAnsi"/>
          <w:iCs/>
          <w:color w:val="auto"/>
          <w:sz w:val="22"/>
          <w:szCs w:val="22"/>
        </w:rPr>
      </w:pPr>
    </w:p>
    <w:p w:rsidR="00CE76BB" w:rsidRDefault="00CE76BB" w:rsidP="00CE76BB">
      <w:pPr>
        <w:rPr>
          <w:rFonts w:asciiTheme="minorHAnsi" w:hAnsiTheme="minorHAnsi" w:cstheme="minorHAnsi"/>
          <w:iCs/>
          <w:color w:val="auto"/>
          <w:sz w:val="22"/>
          <w:szCs w:val="22"/>
        </w:rPr>
      </w:pPr>
    </w:p>
    <w:p w:rsidR="00A70DB0" w:rsidRDefault="00A70DB0" w:rsidP="00A70DB0">
      <w:pPr>
        <w:pStyle w:val="Geenafstand"/>
      </w:pPr>
    </w:p>
    <w:p w:rsidR="00A70DB0" w:rsidRDefault="00A70DB0" w:rsidP="00A70DB0">
      <w:pPr>
        <w:pStyle w:val="Geenafstand"/>
      </w:pPr>
    </w:p>
    <w:p w:rsidR="00A70DB0" w:rsidRDefault="00A70DB0" w:rsidP="00A70DB0">
      <w:pPr>
        <w:pStyle w:val="Geenafstand"/>
      </w:pPr>
    </w:p>
    <w:p w:rsidR="00A70DB0" w:rsidRDefault="00A70DB0" w:rsidP="00A70DB0">
      <w:pPr>
        <w:pStyle w:val="Geenafstand"/>
      </w:pPr>
    </w:p>
    <w:p w:rsidR="00A70DB0" w:rsidRDefault="00A70DB0" w:rsidP="00A70DB0">
      <w:pPr>
        <w:pStyle w:val="Geenafstand"/>
      </w:pPr>
    </w:p>
    <w:p w:rsidR="000D499D" w:rsidRDefault="000D499D" w:rsidP="000D499D">
      <w:pPr>
        <w:pStyle w:val="Kop1"/>
      </w:pPr>
    </w:p>
    <w:p w:rsidR="000D499D" w:rsidRDefault="000D499D" w:rsidP="000D499D">
      <w:pPr>
        <w:pStyle w:val="Kop1"/>
      </w:pPr>
    </w:p>
    <w:p w:rsidR="000D499D" w:rsidRDefault="000D499D" w:rsidP="000D499D">
      <w:pPr>
        <w:pStyle w:val="Kop1"/>
      </w:pPr>
    </w:p>
    <w:p w:rsidR="000D499D" w:rsidRDefault="000D499D" w:rsidP="000D499D">
      <w:pPr>
        <w:pStyle w:val="Kop1"/>
      </w:pPr>
    </w:p>
    <w:p w:rsidR="000D499D" w:rsidRDefault="000D499D" w:rsidP="000D499D">
      <w:pPr>
        <w:pStyle w:val="Kop1"/>
      </w:pPr>
    </w:p>
    <w:p w:rsidR="000D499D" w:rsidRDefault="000D499D" w:rsidP="000D499D">
      <w:pPr>
        <w:pStyle w:val="Kop1"/>
      </w:pPr>
    </w:p>
    <w:p w:rsidR="000D499D" w:rsidRDefault="000D499D" w:rsidP="000D499D">
      <w:pPr>
        <w:pStyle w:val="Kop1"/>
      </w:pPr>
    </w:p>
    <w:p w:rsidR="000D499D" w:rsidRDefault="000D499D" w:rsidP="000D499D">
      <w:pPr>
        <w:pStyle w:val="Kop1"/>
      </w:pPr>
    </w:p>
    <w:p w:rsidR="000D499D" w:rsidRDefault="000D499D" w:rsidP="000D499D">
      <w:pPr>
        <w:pStyle w:val="Kop1"/>
      </w:pPr>
    </w:p>
    <w:p w:rsidR="000D499D" w:rsidRDefault="000D499D" w:rsidP="000D499D">
      <w:pPr>
        <w:pStyle w:val="Kop1"/>
      </w:pPr>
    </w:p>
    <w:p w:rsidR="000D499D" w:rsidRDefault="000D499D" w:rsidP="000D499D">
      <w:pPr>
        <w:pStyle w:val="Kop1"/>
      </w:pPr>
    </w:p>
    <w:p w:rsidR="000D499D" w:rsidRDefault="000D499D" w:rsidP="000D499D">
      <w:pPr>
        <w:pStyle w:val="Kop1"/>
      </w:pPr>
    </w:p>
    <w:p w:rsidR="000D499D" w:rsidRDefault="000D499D" w:rsidP="000D499D">
      <w:pPr>
        <w:pStyle w:val="Kop1"/>
      </w:pPr>
    </w:p>
    <w:p w:rsidR="000D499D" w:rsidRDefault="000D499D" w:rsidP="000D499D">
      <w:pPr>
        <w:pStyle w:val="Kop1"/>
      </w:pPr>
    </w:p>
    <w:p w:rsidR="000D499D" w:rsidRDefault="000D499D" w:rsidP="000D499D">
      <w:pPr>
        <w:pStyle w:val="Kop1"/>
      </w:pPr>
    </w:p>
    <w:p w:rsidR="000D499D" w:rsidRDefault="000D499D" w:rsidP="000D499D">
      <w:pPr>
        <w:pStyle w:val="Kop1"/>
      </w:pPr>
    </w:p>
    <w:p w:rsidR="000D499D" w:rsidRDefault="000D499D" w:rsidP="000D499D">
      <w:pPr>
        <w:pStyle w:val="Geenafstand"/>
      </w:pPr>
    </w:p>
    <w:p w:rsidR="000D499D" w:rsidRDefault="000D499D" w:rsidP="000D499D">
      <w:pPr>
        <w:pStyle w:val="Geenafstand"/>
      </w:pPr>
    </w:p>
    <w:p w:rsidR="000D499D" w:rsidRDefault="000D499D" w:rsidP="000D499D">
      <w:pPr>
        <w:pStyle w:val="Geenafstand"/>
      </w:pPr>
    </w:p>
    <w:p w:rsidR="00314C4C" w:rsidRPr="00CE76BB" w:rsidRDefault="00CE76BB" w:rsidP="000D499D">
      <w:pPr>
        <w:pStyle w:val="Kop1"/>
        <w:rPr>
          <w:iCs/>
        </w:rPr>
      </w:pPr>
      <w:r>
        <w:lastRenderedPageBreak/>
        <w:t xml:space="preserve">Hoofdstuk 4. </w:t>
      </w:r>
      <w:r w:rsidRPr="00A70DB0">
        <w:t>Maatschappelijk</w:t>
      </w:r>
      <w:r>
        <w:t xml:space="preserve"> </w:t>
      </w:r>
      <w:r w:rsidR="00314C4C" w:rsidRPr="00AC5CB3">
        <w:t>kader</w:t>
      </w:r>
    </w:p>
    <w:p w:rsidR="00D21FFC" w:rsidRPr="00D21FFC" w:rsidRDefault="00D21FFC" w:rsidP="00762086">
      <w:pPr>
        <w:pStyle w:val="Default"/>
        <w:rPr>
          <w:rFonts w:asciiTheme="minorHAnsi" w:hAnsiTheme="minorHAnsi" w:cstheme="minorHAnsi"/>
          <w:color w:val="auto"/>
          <w:sz w:val="22"/>
          <w:szCs w:val="22"/>
        </w:rPr>
      </w:pPr>
      <w:r>
        <w:rPr>
          <w:rFonts w:asciiTheme="minorHAnsi" w:hAnsiTheme="minorHAnsi" w:cstheme="minorHAnsi"/>
          <w:color w:val="auto"/>
          <w:sz w:val="22"/>
          <w:szCs w:val="22"/>
        </w:rPr>
        <w:t>In dit hoofdstuk kom</w:t>
      </w:r>
      <w:r w:rsidR="00A96FA3">
        <w:rPr>
          <w:rFonts w:asciiTheme="minorHAnsi" w:hAnsiTheme="minorHAnsi" w:cstheme="minorHAnsi"/>
          <w:color w:val="auto"/>
          <w:sz w:val="22"/>
          <w:szCs w:val="22"/>
        </w:rPr>
        <w:t>en de</w:t>
      </w:r>
      <w:r>
        <w:rPr>
          <w:rFonts w:asciiTheme="minorHAnsi" w:hAnsiTheme="minorHAnsi" w:cstheme="minorHAnsi"/>
          <w:color w:val="auto"/>
          <w:sz w:val="22"/>
          <w:szCs w:val="22"/>
        </w:rPr>
        <w:t xml:space="preserve"> begrip</w:t>
      </w:r>
      <w:r w:rsidR="00A96FA3">
        <w:rPr>
          <w:rFonts w:asciiTheme="minorHAnsi" w:hAnsiTheme="minorHAnsi" w:cstheme="minorHAnsi"/>
          <w:color w:val="auto"/>
          <w:sz w:val="22"/>
          <w:szCs w:val="22"/>
        </w:rPr>
        <w:t>pen</w:t>
      </w:r>
      <w:r>
        <w:rPr>
          <w:rFonts w:asciiTheme="minorHAnsi" w:hAnsiTheme="minorHAnsi" w:cstheme="minorHAnsi"/>
          <w:color w:val="auto"/>
          <w:sz w:val="22"/>
          <w:szCs w:val="22"/>
        </w:rPr>
        <w:t xml:space="preserve"> ‘zelfredzaamheid’ </w:t>
      </w:r>
      <w:r w:rsidR="00A96FA3">
        <w:rPr>
          <w:rFonts w:asciiTheme="minorHAnsi" w:hAnsiTheme="minorHAnsi" w:cstheme="minorHAnsi"/>
          <w:color w:val="auto"/>
          <w:sz w:val="22"/>
          <w:szCs w:val="22"/>
        </w:rPr>
        <w:t>en ‘</w:t>
      </w:r>
      <w:r w:rsidR="00FF1A59">
        <w:rPr>
          <w:rFonts w:asciiTheme="minorHAnsi" w:hAnsiTheme="minorHAnsi" w:cstheme="minorHAnsi"/>
          <w:color w:val="auto"/>
          <w:sz w:val="22"/>
          <w:szCs w:val="22"/>
        </w:rPr>
        <w:t>financiële</w:t>
      </w:r>
      <w:r w:rsidR="00A96FA3">
        <w:rPr>
          <w:rFonts w:asciiTheme="minorHAnsi" w:hAnsiTheme="minorHAnsi" w:cstheme="minorHAnsi"/>
          <w:color w:val="auto"/>
          <w:sz w:val="22"/>
          <w:szCs w:val="22"/>
        </w:rPr>
        <w:t xml:space="preserve"> zelfredzaamheid’ </w:t>
      </w:r>
      <w:r>
        <w:rPr>
          <w:rFonts w:asciiTheme="minorHAnsi" w:hAnsiTheme="minorHAnsi" w:cstheme="minorHAnsi"/>
          <w:color w:val="auto"/>
          <w:sz w:val="22"/>
          <w:szCs w:val="22"/>
        </w:rPr>
        <w:t>aan de orde en word</w:t>
      </w:r>
      <w:r w:rsidR="00A96FA3">
        <w:rPr>
          <w:rFonts w:asciiTheme="minorHAnsi" w:hAnsiTheme="minorHAnsi" w:cstheme="minorHAnsi"/>
          <w:color w:val="auto"/>
          <w:sz w:val="22"/>
          <w:szCs w:val="22"/>
        </w:rPr>
        <w:t xml:space="preserve">en de </w:t>
      </w:r>
      <w:r w:rsidR="00FF1A59">
        <w:rPr>
          <w:rFonts w:asciiTheme="minorHAnsi" w:hAnsiTheme="minorHAnsi" w:cstheme="minorHAnsi"/>
          <w:color w:val="auto"/>
          <w:sz w:val="22"/>
          <w:szCs w:val="22"/>
        </w:rPr>
        <w:t xml:space="preserve">verschillende </w:t>
      </w:r>
      <w:r w:rsidR="00A96FA3">
        <w:rPr>
          <w:rFonts w:asciiTheme="minorHAnsi" w:hAnsiTheme="minorHAnsi" w:cstheme="minorHAnsi"/>
          <w:color w:val="auto"/>
          <w:sz w:val="22"/>
          <w:szCs w:val="22"/>
        </w:rPr>
        <w:t xml:space="preserve">interpretaties van deze begrippen nader </w:t>
      </w:r>
      <w:r w:rsidR="008B4E37">
        <w:rPr>
          <w:rFonts w:asciiTheme="minorHAnsi" w:hAnsiTheme="minorHAnsi" w:cstheme="minorHAnsi"/>
          <w:color w:val="auto"/>
          <w:sz w:val="22"/>
          <w:szCs w:val="22"/>
        </w:rPr>
        <w:t>toege</w:t>
      </w:r>
      <w:r w:rsidR="00A96FA3">
        <w:rPr>
          <w:rFonts w:asciiTheme="minorHAnsi" w:hAnsiTheme="minorHAnsi" w:cstheme="minorHAnsi"/>
          <w:color w:val="auto"/>
          <w:sz w:val="22"/>
          <w:szCs w:val="22"/>
        </w:rPr>
        <w:t>licht</w:t>
      </w:r>
      <w:r w:rsidR="00FF1A59">
        <w:rPr>
          <w:rFonts w:asciiTheme="minorHAnsi" w:hAnsiTheme="minorHAnsi" w:cstheme="minorHAnsi"/>
          <w:color w:val="auto"/>
          <w:sz w:val="22"/>
          <w:szCs w:val="22"/>
        </w:rPr>
        <w:t xml:space="preserve"> in paragraaf </w:t>
      </w:r>
      <w:r w:rsidR="00FF1A59" w:rsidRPr="00595C6B">
        <w:rPr>
          <w:rFonts w:asciiTheme="minorHAnsi" w:hAnsiTheme="minorHAnsi" w:cstheme="minorHAnsi"/>
          <w:color w:val="auto"/>
          <w:sz w:val="22"/>
          <w:szCs w:val="22"/>
        </w:rPr>
        <w:t>§</w:t>
      </w:r>
      <w:r w:rsidR="00FF1A59" w:rsidRPr="00595C6B">
        <w:rPr>
          <w:rFonts w:asciiTheme="minorHAnsi" w:eastAsia="Verdana" w:hAnsiTheme="minorHAnsi" w:cstheme="minorHAnsi"/>
          <w:color w:val="auto"/>
          <w:sz w:val="22"/>
          <w:szCs w:val="22"/>
        </w:rPr>
        <w:t xml:space="preserve">4.1 </w:t>
      </w:r>
      <w:r w:rsidR="00FF1A59">
        <w:rPr>
          <w:rFonts w:asciiTheme="minorHAnsi" w:eastAsia="Verdana" w:hAnsiTheme="minorHAnsi" w:cstheme="minorHAnsi"/>
          <w:color w:val="auto"/>
          <w:sz w:val="22"/>
          <w:szCs w:val="22"/>
        </w:rPr>
        <w:t xml:space="preserve">en </w:t>
      </w:r>
      <w:r w:rsidR="00FF1A59" w:rsidRPr="00595C6B">
        <w:rPr>
          <w:rFonts w:asciiTheme="minorHAnsi" w:hAnsiTheme="minorHAnsi" w:cstheme="minorHAnsi"/>
          <w:color w:val="auto"/>
          <w:sz w:val="22"/>
          <w:szCs w:val="22"/>
        </w:rPr>
        <w:t>§</w:t>
      </w:r>
      <w:r w:rsidR="00FF1A59">
        <w:rPr>
          <w:rFonts w:asciiTheme="minorHAnsi" w:eastAsia="Verdana" w:hAnsiTheme="minorHAnsi" w:cstheme="minorHAnsi"/>
          <w:color w:val="auto"/>
          <w:sz w:val="22"/>
          <w:szCs w:val="22"/>
        </w:rPr>
        <w:t>4.2</w:t>
      </w:r>
      <w:r>
        <w:rPr>
          <w:rFonts w:asciiTheme="minorHAnsi" w:hAnsiTheme="minorHAnsi" w:cstheme="minorHAnsi"/>
          <w:color w:val="auto"/>
          <w:sz w:val="22"/>
          <w:szCs w:val="22"/>
        </w:rPr>
        <w:t xml:space="preserve">. </w:t>
      </w:r>
      <w:r w:rsidR="00FF1A59">
        <w:rPr>
          <w:rFonts w:asciiTheme="minorHAnsi" w:hAnsiTheme="minorHAnsi" w:cstheme="minorHAnsi"/>
          <w:color w:val="auto"/>
          <w:sz w:val="22"/>
          <w:szCs w:val="22"/>
        </w:rPr>
        <w:t xml:space="preserve">In paragraaf </w:t>
      </w:r>
      <w:r w:rsidR="00FF1A59" w:rsidRPr="00595C6B">
        <w:rPr>
          <w:rFonts w:asciiTheme="minorHAnsi" w:hAnsiTheme="minorHAnsi" w:cstheme="minorHAnsi"/>
          <w:color w:val="auto"/>
          <w:sz w:val="22"/>
          <w:szCs w:val="22"/>
        </w:rPr>
        <w:t>§</w:t>
      </w:r>
      <w:r w:rsidR="00FF1A59">
        <w:rPr>
          <w:rFonts w:asciiTheme="minorHAnsi" w:eastAsia="Verdana" w:hAnsiTheme="minorHAnsi" w:cstheme="minorHAnsi"/>
          <w:color w:val="auto"/>
          <w:sz w:val="22"/>
          <w:szCs w:val="22"/>
        </w:rPr>
        <w:t xml:space="preserve">4.3 wordt de financiële problematiek waar alleenstaande moeders tegenaan lopen behandeld. In paragraaf </w:t>
      </w:r>
      <w:r w:rsidR="00FF1A59" w:rsidRPr="00595C6B">
        <w:rPr>
          <w:rFonts w:asciiTheme="minorHAnsi" w:hAnsiTheme="minorHAnsi" w:cstheme="minorHAnsi"/>
          <w:color w:val="auto"/>
          <w:sz w:val="22"/>
          <w:szCs w:val="22"/>
        </w:rPr>
        <w:t>§</w:t>
      </w:r>
      <w:r w:rsidR="00FF1A59">
        <w:rPr>
          <w:rFonts w:asciiTheme="minorHAnsi" w:eastAsia="Verdana" w:hAnsiTheme="minorHAnsi" w:cstheme="minorHAnsi"/>
          <w:color w:val="auto"/>
          <w:sz w:val="22"/>
          <w:szCs w:val="22"/>
        </w:rPr>
        <w:t xml:space="preserve">4.4 worden de factoren die invloed kunnen hebben op de </w:t>
      </w:r>
      <w:r w:rsidR="008B4E37">
        <w:rPr>
          <w:rFonts w:asciiTheme="minorHAnsi" w:eastAsia="Verdana" w:hAnsiTheme="minorHAnsi" w:cstheme="minorHAnsi"/>
          <w:color w:val="auto"/>
          <w:sz w:val="22"/>
          <w:szCs w:val="22"/>
        </w:rPr>
        <w:t>financiële</w:t>
      </w:r>
      <w:r w:rsidR="00FF1A59">
        <w:rPr>
          <w:rFonts w:asciiTheme="minorHAnsi" w:eastAsia="Verdana" w:hAnsiTheme="minorHAnsi" w:cstheme="minorHAnsi"/>
          <w:color w:val="auto"/>
          <w:sz w:val="22"/>
          <w:szCs w:val="22"/>
        </w:rPr>
        <w:t xml:space="preserve"> zelfredzaamheid nader uitgelegd. </w:t>
      </w:r>
      <w:r w:rsidR="008B4E37">
        <w:rPr>
          <w:rFonts w:asciiTheme="minorHAnsi" w:eastAsia="Verdana" w:hAnsiTheme="minorHAnsi" w:cstheme="minorHAnsi"/>
          <w:color w:val="auto"/>
          <w:sz w:val="22"/>
          <w:szCs w:val="22"/>
        </w:rPr>
        <w:t>In de</w:t>
      </w:r>
      <w:r w:rsidR="00FF1A59">
        <w:rPr>
          <w:rFonts w:asciiTheme="minorHAnsi" w:eastAsia="Verdana" w:hAnsiTheme="minorHAnsi" w:cstheme="minorHAnsi"/>
          <w:color w:val="auto"/>
          <w:sz w:val="22"/>
          <w:szCs w:val="22"/>
        </w:rPr>
        <w:t xml:space="preserve"> afsluitende paragr</w:t>
      </w:r>
      <w:r w:rsidR="008B4E37">
        <w:rPr>
          <w:rFonts w:asciiTheme="minorHAnsi" w:eastAsia="Verdana" w:hAnsiTheme="minorHAnsi" w:cstheme="minorHAnsi"/>
          <w:color w:val="auto"/>
          <w:sz w:val="22"/>
          <w:szCs w:val="22"/>
        </w:rPr>
        <w:t xml:space="preserve">aaf </w:t>
      </w:r>
      <w:r w:rsidR="008B4E37" w:rsidRPr="00595C6B">
        <w:rPr>
          <w:rFonts w:asciiTheme="minorHAnsi" w:hAnsiTheme="minorHAnsi" w:cstheme="minorHAnsi"/>
          <w:color w:val="auto"/>
          <w:sz w:val="22"/>
          <w:szCs w:val="22"/>
        </w:rPr>
        <w:t>§</w:t>
      </w:r>
      <w:r w:rsidR="008B4E37">
        <w:rPr>
          <w:rFonts w:asciiTheme="minorHAnsi" w:eastAsia="Verdana" w:hAnsiTheme="minorHAnsi" w:cstheme="minorHAnsi"/>
          <w:color w:val="auto"/>
          <w:sz w:val="22"/>
          <w:szCs w:val="22"/>
        </w:rPr>
        <w:t xml:space="preserve">4.5 wordt in een tabel overzichtelijk weergegeven welke begrippen van belang zijn in het onderzoek. </w:t>
      </w:r>
      <w:r w:rsidR="00C9553C">
        <w:rPr>
          <w:rFonts w:asciiTheme="minorHAnsi" w:hAnsiTheme="minorHAnsi" w:cstheme="minorHAnsi"/>
          <w:color w:val="auto"/>
          <w:sz w:val="22"/>
          <w:szCs w:val="22"/>
          <w:lang w:eastAsia="en-US"/>
        </w:rPr>
        <w:t>De theorie is</w:t>
      </w:r>
      <w:r w:rsidR="00C5330C">
        <w:rPr>
          <w:rFonts w:asciiTheme="minorHAnsi" w:hAnsiTheme="minorHAnsi" w:cstheme="minorHAnsi"/>
          <w:color w:val="auto"/>
          <w:sz w:val="22"/>
          <w:szCs w:val="22"/>
          <w:lang w:eastAsia="en-US"/>
        </w:rPr>
        <w:t xml:space="preserve"> omgezet in meetinstrumenten welke</w:t>
      </w:r>
      <w:r w:rsidR="00A70DB0">
        <w:rPr>
          <w:rFonts w:asciiTheme="minorHAnsi" w:hAnsiTheme="minorHAnsi" w:cstheme="minorHAnsi"/>
          <w:color w:val="auto"/>
          <w:sz w:val="22"/>
          <w:szCs w:val="22"/>
          <w:lang w:eastAsia="en-US"/>
        </w:rPr>
        <w:t xml:space="preserve"> zijn ingezet tijdens de verzameling van de data. </w:t>
      </w:r>
      <w:r w:rsidR="008B4E37">
        <w:rPr>
          <w:rFonts w:asciiTheme="minorHAnsi" w:eastAsia="Verdana" w:hAnsiTheme="minorHAnsi" w:cstheme="minorHAnsi"/>
          <w:color w:val="auto"/>
          <w:sz w:val="22"/>
          <w:szCs w:val="22"/>
        </w:rPr>
        <w:t>Deze begrippen heb ik</w:t>
      </w:r>
      <w:r w:rsidR="00C5330C">
        <w:rPr>
          <w:rFonts w:asciiTheme="minorHAnsi" w:eastAsia="Verdana" w:hAnsiTheme="minorHAnsi" w:cstheme="minorHAnsi"/>
          <w:color w:val="auto"/>
          <w:sz w:val="22"/>
          <w:szCs w:val="22"/>
        </w:rPr>
        <w:t xml:space="preserve"> ingezet als meetinstrument en </w:t>
      </w:r>
      <w:r w:rsidR="008B4E37">
        <w:rPr>
          <w:rFonts w:asciiTheme="minorHAnsi" w:eastAsia="Verdana" w:hAnsiTheme="minorHAnsi" w:cstheme="minorHAnsi"/>
          <w:color w:val="auto"/>
          <w:sz w:val="22"/>
          <w:szCs w:val="22"/>
        </w:rPr>
        <w:t>toegepast in de uitvoering van de intervie</w:t>
      </w:r>
      <w:r w:rsidR="00AE55AA">
        <w:rPr>
          <w:rFonts w:asciiTheme="minorHAnsi" w:eastAsia="Verdana" w:hAnsiTheme="minorHAnsi" w:cstheme="minorHAnsi"/>
          <w:color w:val="auto"/>
          <w:sz w:val="22"/>
          <w:szCs w:val="22"/>
        </w:rPr>
        <w:t xml:space="preserve">ws en zijn ook gekoppeld </w:t>
      </w:r>
      <w:r w:rsidR="008B4E37">
        <w:rPr>
          <w:rFonts w:asciiTheme="minorHAnsi" w:eastAsia="Verdana" w:hAnsiTheme="minorHAnsi" w:cstheme="minorHAnsi"/>
          <w:color w:val="auto"/>
          <w:sz w:val="22"/>
          <w:szCs w:val="22"/>
        </w:rPr>
        <w:t xml:space="preserve">aan de resultaten. </w:t>
      </w:r>
    </w:p>
    <w:p w:rsidR="008B4E37" w:rsidRDefault="008B4E37" w:rsidP="007F763A">
      <w:pPr>
        <w:rPr>
          <w:rFonts w:asciiTheme="minorHAnsi" w:hAnsiTheme="minorHAnsi" w:cstheme="minorHAnsi"/>
          <w:b w:val="0"/>
          <w:color w:val="FF0000"/>
          <w:sz w:val="22"/>
          <w:szCs w:val="22"/>
          <w:lang w:eastAsia="nl-NL"/>
        </w:rPr>
      </w:pPr>
    </w:p>
    <w:p w:rsidR="007F763A" w:rsidRPr="00595C6B" w:rsidRDefault="007F763A" w:rsidP="007F763A">
      <w:pPr>
        <w:rPr>
          <w:rFonts w:asciiTheme="minorHAnsi" w:eastAsia="Verdana" w:hAnsiTheme="minorHAnsi" w:cstheme="minorHAnsi"/>
          <w:color w:val="auto"/>
          <w:sz w:val="22"/>
          <w:szCs w:val="22"/>
        </w:rPr>
      </w:pPr>
      <w:r w:rsidRPr="00595C6B">
        <w:rPr>
          <w:rFonts w:asciiTheme="minorHAnsi" w:hAnsiTheme="minorHAnsi" w:cstheme="minorHAnsi"/>
          <w:color w:val="auto"/>
          <w:sz w:val="22"/>
          <w:szCs w:val="22"/>
        </w:rPr>
        <w:t>§</w:t>
      </w:r>
      <w:r w:rsidR="0059207E" w:rsidRPr="00595C6B">
        <w:rPr>
          <w:rFonts w:asciiTheme="minorHAnsi" w:eastAsia="Verdana" w:hAnsiTheme="minorHAnsi" w:cstheme="minorHAnsi"/>
          <w:color w:val="auto"/>
          <w:sz w:val="22"/>
          <w:szCs w:val="22"/>
        </w:rPr>
        <w:t xml:space="preserve">4.1 </w:t>
      </w:r>
      <w:r w:rsidR="00595C6B" w:rsidRPr="00595C6B">
        <w:rPr>
          <w:rFonts w:asciiTheme="minorHAnsi" w:eastAsia="Verdana" w:hAnsiTheme="minorHAnsi" w:cstheme="minorHAnsi"/>
          <w:color w:val="auto"/>
          <w:sz w:val="22"/>
          <w:szCs w:val="22"/>
        </w:rPr>
        <w:t xml:space="preserve"> </w:t>
      </w:r>
      <w:r w:rsidR="0034228B">
        <w:rPr>
          <w:rFonts w:asciiTheme="minorHAnsi" w:eastAsia="Verdana" w:hAnsiTheme="minorHAnsi" w:cstheme="minorHAnsi"/>
          <w:color w:val="auto"/>
          <w:sz w:val="22"/>
          <w:szCs w:val="22"/>
        </w:rPr>
        <w:t>Zelfredzaamheid</w:t>
      </w:r>
    </w:p>
    <w:p w:rsidR="007F763A" w:rsidRPr="007F763A" w:rsidRDefault="007F763A" w:rsidP="007F763A">
      <w:pPr>
        <w:rPr>
          <w:rFonts w:asciiTheme="minorHAnsi" w:eastAsia="Verdana" w:hAnsiTheme="minorHAnsi" w:cstheme="minorHAnsi"/>
          <w:b w:val="0"/>
          <w:color w:val="auto"/>
          <w:sz w:val="22"/>
          <w:szCs w:val="22"/>
        </w:rPr>
      </w:pPr>
      <w:r w:rsidRPr="007F763A">
        <w:rPr>
          <w:rFonts w:asciiTheme="minorHAnsi" w:eastAsia="Verdana" w:hAnsiTheme="minorHAnsi" w:cstheme="minorHAnsi"/>
          <w:b w:val="0"/>
          <w:color w:val="auto"/>
          <w:sz w:val="22"/>
          <w:szCs w:val="22"/>
        </w:rPr>
        <w:t xml:space="preserve">Voordat er wordt ingegaan op het begrip ‘financiële zelfredzaamheid’ is het van belang om het begrip ‘zelfredzaamheid’ in brede zin te omschrijven. De interpretaties van het begrip ‘zelfredzaamheid’ worden hieronder nader uiteen gezet. </w:t>
      </w:r>
    </w:p>
    <w:p w:rsidR="007F763A" w:rsidRPr="007F763A" w:rsidRDefault="007F763A" w:rsidP="007F763A">
      <w:pPr>
        <w:rPr>
          <w:rFonts w:asciiTheme="minorHAnsi" w:eastAsia="Verdana" w:hAnsiTheme="minorHAnsi" w:cstheme="minorHAnsi"/>
          <w:b w:val="0"/>
          <w:color w:val="auto"/>
          <w:sz w:val="22"/>
          <w:szCs w:val="22"/>
        </w:rPr>
      </w:pPr>
    </w:p>
    <w:p w:rsidR="007F763A" w:rsidRPr="00C9553C" w:rsidRDefault="007F763A" w:rsidP="007F763A">
      <w:pPr>
        <w:rPr>
          <w:rFonts w:asciiTheme="minorHAnsi" w:eastAsia="Verdana" w:hAnsiTheme="minorHAnsi" w:cstheme="minorHAnsi"/>
          <w:b w:val="0"/>
          <w:i/>
          <w:color w:val="auto"/>
          <w:sz w:val="22"/>
          <w:szCs w:val="22"/>
        </w:rPr>
      </w:pPr>
      <w:r w:rsidRPr="00C9553C">
        <w:rPr>
          <w:rFonts w:asciiTheme="minorHAnsi" w:eastAsia="Verdana" w:hAnsiTheme="minorHAnsi" w:cstheme="minorHAnsi"/>
          <w:b w:val="0"/>
          <w:i/>
          <w:color w:val="auto"/>
          <w:sz w:val="22"/>
          <w:szCs w:val="22"/>
        </w:rPr>
        <w:t>Vanuit de Wmo</w:t>
      </w:r>
    </w:p>
    <w:p w:rsidR="007F763A" w:rsidRPr="007F763A" w:rsidRDefault="007F763A" w:rsidP="007F763A">
      <w:pPr>
        <w:rPr>
          <w:rFonts w:asciiTheme="minorHAnsi" w:eastAsia="Verdana" w:hAnsiTheme="minorHAnsi" w:cstheme="minorHAnsi"/>
          <w:b w:val="0"/>
          <w:color w:val="auto"/>
          <w:sz w:val="22"/>
          <w:szCs w:val="22"/>
        </w:rPr>
      </w:pPr>
      <w:r w:rsidRPr="007F763A">
        <w:rPr>
          <w:rFonts w:asciiTheme="minorHAnsi" w:eastAsia="Verdana" w:hAnsiTheme="minorHAnsi" w:cstheme="minorHAnsi"/>
          <w:b w:val="0"/>
          <w:color w:val="auto"/>
          <w:sz w:val="22"/>
          <w:szCs w:val="22"/>
        </w:rPr>
        <w:t xml:space="preserve">Zelfredzaamheid wordt in de Wmo als volgt omschreven: </w:t>
      </w:r>
      <w:r w:rsidRPr="007F763A">
        <w:rPr>
          <w:rFonts w:asciiTheme="minorHAnsi" w:hAnsiTheme="minorHAnsi" w:cstheme="minorHAnsi"/>
          <w:b w:val="0"/>
          <w:color w:val="auto"/>
          <w:sz w:val="22"/>
          <w:szCs w:val="22"/>
        </w:rPr>
        <w:t>‘het lichamelijke, verstandelijke, geestelijke en financiële vermogen om zelf voorzieningen te treffen die deelname aan het normale maatschappelijk verkeer mogelijk maken’ (TK 2005-2007, 30131 nr. 65). Zelfredzaamheid is in de wet een voorwaarde om te kunnen participeren in de samenleving en voert de boventoon in driekwart van de gemeenten. In hun coalitieakkoorden spreken zij het belang uit van ‘meer zelfredzaamheid’.</w:t>
      </w:r>
      <w:r w:rsidRPr="007F763A">
        <w:rPr>
          <w:rStyle w:val="Voetnootmarkering"/>
          <w:rFonts w:asciiTheme="minorHAnsi" w:hAnsiTheme="minorHAnsi" w:cstheme="minorHAnsi"/>
          <w:b w:val="0"/>
          <w:color w:val="auto"/>
          <w:sz w:val="22"/>
          <w:szCs w:val="22"/>
        </w:rPr>
        <w:footnoteReference w:id="22"/>
      </w:r>
    </w:p>
    <w:p w:rsidR="007F763A" w:rsidRPr="007F763A" w:rsidRDefault="007F763A" w:rsidP="007F763A">
      <w:pPr>
        <w:rPr>
          <w:rFonts w:asciiTheme="minorHAnsi" w:eastAsia="Verdana" w:hAnsiTheme="minorHAnsi" w:cstheme="minorHAnsi"/>
          <w:b w:val="0"/>
          <w:color w:val="auto"/>
          <w:sz w:val="22"/>
          <w:szCs w:val="22"/>
          <w:u w:val="single"/>
        </w:rPr>
      </w:pPr>
    </w:p>
    <w:p w:rsidR="007F763A" w:rsidRPr="00C9553C" w:rsidRDefault="007F763A" w:rsidP="007F763A">
      <w:pPr>
        <w:rPr>
          <w:rFonts w:asciiTheme="minorHAnsi" w:eastAsia="Verdana" w:hAnsiTheme="minorHAnsi" w:cstheme="minorHAnsi"/>
          <w:b w:val="0"/>
          <w:i/>
          <w:color w:val="auto"/>
          <w:sz w:val="22"/>
          <w:szCs w:val="22"/>
        </w:rPr>
      </w:pPr>
      <w:r w:rsidRPr="00C9553C">
        <w:rPr>
          <w:rFonts w:asciiTheme="minorHAnsi" w:eastAsia="Verdana" w:hAnsiTheme="minorHAnsi" w:cstheme="minorHAnsi"/>
          <w:b w:val="0"/>
          <w:i/>
          <w:color w:val="auto"/>
          <w:sz w:val="22"/>
          <w:szCs w:val="22"/>
        </w:rPr>
        <w:t>GGD Amsterdam (2011)</w:t>
      </w:r>
    </w:p>
    <w:p w:rsidR="007F763A" w:rsidRPr="007F763A" w:rsidRDefault="007F763A" w:rsidP="007F763A">
      <w:pPr>
        <w:rPr>
          <w:rFonts w:asciiTheme="minorHAnsi" w:eastAsia="Verdana" w:hAnsiTheme="minorHAnsi" w:cstheme="minorHAnsi"/>
          <w:b w:val="0"/>
          <w:color w:val="auto"/>
          <w:sz w:val="22"/>
          <w:szCs w:val="22"/>
        </w:rPr>
      </w:pPr>
      <w:r w:rsidRPr="007F763A">
        <w:rPr>
          <w:rFonts w:asciiTheme="minorHAnsi" w:eastAsia="Verdana" w:hAnsiTheme="minorHAnsi" w:cstheme="minorHAnsi"/>
          <w:b w:val="0"/>
          <w:color w:val="auto"/>
          <w:sz w:val="22"/>
          <w:szCs w:val="22"/>
        </w:rPr>
        <w:t>De GGD Amsterdam heeft de zelfredzaamheid-matrix ontwikkeld. Met de zelfredzaamheid-matrix meet je hoe zelfredzaam iemand is. Dit meetinstrument wordt gebruikt om alle gegevens over het functioneren van een persoon in een bepaalde levensdomein uit te drukken in een oordeel over de mate van zelfredzaamheid van die persoon op dat moment. Het is dus een momentopname van</w:t>
      </w:r>
      <w:r w:rsidR="00A96FA3">
        <w:rPr>
          <w:rFonts w:asciiTheme="minorHAnsi" w:eastAsia="Verdana" w:hAnsiTheme="minorHAnsi" w:cstheme="minorHAnsi"/>
          <w:b w:val="0"/>
          <w:color w:val="auto"/>
          <w:sz w:val="22"/>
          <w:szCs w:val="22"/>
        </w:rPr>
        <w:t xml:space="preserve"> de mate van zelfredzaamheid die</w:t>
      </w:r>
      <w:r w:rsidRPr="007F763A">
        <w:rPr>
          <w:rFonts w:asciiTheme="minorHAnsi" w:eastAsia="Verdana" w:hAnsiTheme="minorHAnsi" w:cstheme="minorHAnsi"/>
          <w:b w:val="0"/>
          <w:color w:val="auto"/>
          <w:sz w:val="22"/>
          <w:szCs w:val="22"/>
        </w:rPr>
        <w:t xml:space="preserve"> toegepast kan worden op levensdomeinen zoals financiën, werk en opleiding en maatschappelijke participatie. De indicatoren die de mate van zelfredzaamheid</w:t>
      </w:r>
      <w:r w:rsidR="00C5330C">
        <w:rPr>
          <w:rFonts w:asciiTheme="minorHAnsi" w:eastAsia="Verdana" w:hAnsiTheme="minorHAnsi" w:cstheme="minorHAnsi"/>
          <w:b w:val="0"/>
          <w:color w:val="auto"/>
          <w:sz w:val="22"/>
          <w:szCs w:val="22"/>
        </w:rPr>
        <w:t xml:space="preserve"> bepalen zijn onderverdeeld in vijf</w:t>
      </w:r>
      <w:r w:rsidRPr="007F763A">
        <w:rPr>
          <w:rFonts w:asciiTheme="minorHAnsi" w:eastAsia="Verdana" w:hAnsiTheme="minorHAnsi" w:cstheme="minorHAnsi"/>
          <w:b w:val="0"/>
          <w:color w:val="auto"/>
          <w:sz w:val="22"/>
          <w:szCs w:val="22"/>
        </w:rPr>
        <w:t xml:space="preserve"> niveaus; acute problematiek, niet zelfredzaam, beperkt zelfredzaam, voldoende zelfredzaam en volledig zelfredzaam. Deze begrippen zullen bij de definiëring van het begrip ‘financiële zelfredzaamheid’ nader worden uitgelegd. De GGD Amsterdam definieert in de handleiding van de zelfredzaamheid-matrix het begrip ‘zelfredzaamheid’ in het algemeen als: ‘het</w:t>
      </w:r>
      <w:r w:rsidRPr="007F763A">
        <w:rPr>
          <w:rFonts w:asciiTheme="minorHAnsi" w:hAnsiTheme="minorHAnsi" w:cstheme="minorHAnsi"/>
          <w:b w:val="0"/>
          <w:color w:val="auto"/>
          <w:sz w:val="22"/>
          <w:szCs w:val="22"/>
        </w:rPr>
        <w:t xml:space="preserve"> zelf realiseren van een acceptabel niveau van functioneren op de belangrijke domeinen van het dagelijks leven. Indien nodig door de juiste hulp te organiseren op het moment dat een daling van je functioneringsniveau dreigt of plaatsvindt, die je niet zelf kan voorkomen of verhelpen.</w:t>
      </w:r>
      <w:r w:rsidRPr="007F763A">
        <w:rPr>
          <w:rStyle w:val="Voetnootmarkering"/>
          <w:rFonts w:asciiTheme="minorHAnsi" w:hAnsiTheme="minorHAnsi" w:cstheme="minorHAnsi"/>
          <w:b w:val="0"/>
          <w:color w:val="auto"/>
          <w:sz w:val="22"/>
          <w:szCs w:val="22"/>
        </w:rPr>
        <w:footnoteReference w:id="23"/>
      </w:r>
    </w:p>
    <w:p w:rsidR="007F763A" w:rsidRPr="007F763A" w:rsidRDefault="007F763A" w:rsidP="007F763A">
      <w:pPr>
        <w:rPr>
          <w:rFonts w:asciiTheme="minorHAnsi" w:eastAsia="Verdana" w:hAnsiTheme="minorHAnsi" w:cstheme="minorHAnsi"/>
          <w:b w:val="0"/>
          <w:color w:val="auto"/>
          <w:sz w:val="22"/>
          <w:szCs w:val="22"/>
          <w:u w:val="single"/>
        </w:rPr>
      </w:pPr>
    </w:p>
    <w:p w:rsidR="007F763A" w:rsidRPr="00C9553C" w:rsidRDefault="007F763A" w:rsidP="007F763A">
      <w:pPr>
        <w:rPr>
          <w:rFonts w:asciiTheme="minorHAnsi" w:eastAsia="Verdana" w:hAnsiTheme="minorHAnsi" w:cstheme="minorHAnsi"/>
          <w:b w:val="0"/>
          <w:i/>
          <w:color w:val="auto"/>
          <w:sz w:val="22"/>
          <w:szCs w:val="22"/>
        </w:rPr>
      </w:pPr>
      <w:r w:rsidRPr="00C9553C">
        <w:rPr>
          <w:rFonts w:asciiTheme="minorHAnsi" w:eastAsia="Verdana" w:hAnsiTheme="minorHAnsi" w:cstheme="minorHAnsi"/>
          <w:b w:val="0"/>
          <w:i/>
          <w:color w:val="auto"/>
          <w:sz w:val="22"/>
          <w:szCs w:val="22"/>
        </w:rPr>
        <w:t>De Boer en Van der Lans (2011)</w:t>
      </w:r>
    </w:p>
    <w:p w:rsidR="007F763A" w:rsidRPr="007F763A" w:rsidRDefault="007F763A" w:rsidP="007F763A">
      <w:pPr>
        <w:rPr>
          <w:rFonts w:asciiTheme="minorHAnsi" w:hAnsiTheme="minorHAnsi" w:cstheme="minorHAnsi"/>
          <w:b w:val="0"/>
          <w:color w:val="auto"/>
          <w:sz w:val="22"/>
          <w:szCs w:val="22"/>
        </w:rPr>
      </w:pPr>
      <w:r w:rsidRPr="007F763A">
        <w:rPr>
          <w:rFonts w:asciiTheme="minorHAnsi" w:hAnsiTheme="minorHAnsi" w:cstheme="minorHAnsi"/>
          <w:b w:val="0"/>
          <w:color w:val="auto"/>
          <w:sz w:val="22"/>
          <w:szCs w:val="22"/>
        </w:rPr>
        <w:t>Vanuit de Raad voor Maatschappelijke Ontwikkeling definiëren De Boer en van der Lans zelfredzaamheid als ‘een zelfstandig leven kunnen leiden met zo min mogelijk overheidssteun’.</w:t>
      </w:r>
      <w:r w:rsidRPr="007F763A">
        <w:rPr>
          <w:rStyle w:val="Voetnootmarkering"/>
          <w:rFonts w:asciiTheme="minorHAnsi" w:hAnsiTheme="minorHAnsi" w:cstheme="minorHAnsi"/>
          <w:b w:val="0"/>
          <w:color w:val="auto"/>
          <w:sz w:val="22"/>
          <w:szCs w:val="22"/>
        </w:rPr>
        <w:footnoteReference w:id="24"/>
      </w:r>
    </w:p>
    <w:p w:rsidR="00BE7E63" w:rsidRDefault="00BE7E63" w:rsidP="00F52EE3">
      <w:pPr>
        <w:pStyle w:val="Default"/>
        <w:rPr>
          <w:rFonts w:asciiTheme="minorHAnsi" w:hAnsiTheme="minorHAnsi" w:cstheme="minorHAnsi"/>
          <w:b/>
          <w:color w:val="auto"/>
          <w:sz w:val="22"/>
          <w:szCs w:val="22"/>
        </w:rPr>
      </w:pPr>
    </w:p>
    <w:p w:rsidR="008F39BC" w:rsidRPr="00C9553C" w:rsidRDefault="008F39BC" w:rsidP="008F39BC">
      <w:pPr>
        <w:tabs>
          <w:tab w:val="left" w:pos="5550"/>
        </w:tabs>
        <w:rPr>
          <w:rFonts w:asciiTheme="minorHAnsi" w:eastAsia="Verdana" w:hAnsiTheme="minorHAnsi" w:cstheme="minorHAnsi"/>
          <w:b w:val="0"/>
          <w:i/>
          <w:color w:val="auto"/>
          <w:sz w:val="22"/>
          <w:szCs w:val="22"/>
        </w:rPr>
      </w:pPr>
      <w:r w:rsidRPr="00C9553C">
        <w:rPr>
          <w:rFonts w:asciiTheme="minorHAnsi" w:eastAsia="Verdana" w:hAnsiTheme="minorHAnsi" w:cstheme="minorHAnsi"/>
          <w:b w:val="0"/>
          <w:i/>
          <w:color w:val="auto"/>
          <w:sz w:val="22"/>
          <w:szCs w:val="22"/>
        </w:rPr>
        <w:t>Samenredzaamheid</w:t>
      </w:r>
    </w:p>
    <w:p w:rsidR="008F39BC" w:rsidRDefault="008F39BC" w:rsidP="00AE55AA">
      <w:pPr>
        <w:autoSpaceDE w:val="0"/>
        <w:autoSpaceDN w:val="0"/>
        <w:adjustRightInd w:val="0"/>
        <w:rPr>
          <w:rFonts w:asciiTheme="minorHAnsi" w:eastAsiaTheme="minorHAnsi" w:hAnsiTheme="minorHAnsi" w:cstheme="minorHAnsi"/>
          <w:b w:val="0"/>
          <w:color w:val="auto"/>
          <w:sz w:val="22"/>
          <w:szCs w:val="22"/>
        </w:rPr>
      </w:pPr>
      <w:r w:rsidRPr="007F763A">
        <w:rPr>
          <w:rFonts w:asciiTheme="minorHAnsi" w:eastAsiaTheme="minorHAnsi" w:hAnsiTheme="minorHAnsi" w:cstheme="minorHAnsi"/>
          <w:b w:val="0"/>
          <w:color w:val="auto"/>
          <w:sz w:val="22"/>
          <w:szCs w:val="22"/>
        </w:rPr>
        <w:t xml:space="preserve">Het begrip ‘samenredzaamheid’ of ‘collectieve zelfredzaamheid’ wordt weleens gebruikt als alternatief voor het begrip zelfredzaamheid. Hiermee wordt bedoeld dat iemand die minder </w:t>
      </w:r>
      <w:r w:rsidRPr="007F763A">
        <w:rPr>
          <w:rFonts w:asciiTheme="minorHAnsi" w:eastAsiaTheme="minorHAnsi" w:hAnsiTheme="minorHAnsi" w:cstheme="minorHAnsi"/>
          <w:b w:val="0"/>
          <w:color w:val="auto"/>
          <w:sz w:val="22"/>
          <w:szCs w:val="22"/>
        </w:rPr>
        <w:lastRenderedPageBreak/>
        <w:t>zelfredzaam is met hulp van eigen netwerk, familie en andere mensen om zich heen toch kan participeren in de samenleving zonder hulp of ondersteuning te vragen van de overheid.</w:t>
      </w:r>
      <w:r w:rsidRPr="007F763A">
        <w:rPr>
          <w:rStyle w:val="Voetnootmarkering"/>
          <w:rFonts w:asciiTheme="minorHAnsi" w:eastAsiaTheme="minorHAnsi" w:hAnsiTheme="minorHAnsi" w:cstheme="minorHAnsi"/>
          <w:b w:val="0"/>
          <w:color w:val="auto"/>
          <w:sz w:val="22"/>
          <w:szCs w:val="22"/>
        </w:rPr>
        <w:footnoteReference w:id="25"/>
      </w:r>
    </w:p>
    <w:p w:rsidR="007465EB" w:rsidRPr="00AE55AA" w:rsidRDefault="007465EB" w:rsidP="00AE55AA">
      <w:pPr>
        <w:autoSpaceDE w:val="0"/>
        <w:autoSpaceDN w:val="0"/>
        <w:adjustRightInd w:val="0"/>
        <w:rPr>
          <w:rFonts w:asciiTheme="minorHAnsi" w:eastAsiaTheme="minorHAnsi" w:hAnsiTheme="minorHAnsi" w:cstheme="minorHAnsi"/>
          <w:b w:val="0"/>
          <w:color w:val="auto"/>
          <w:sz w:val="22"/>
          <w:szCs w:val="22"/>
        </w:rPr>
      </w:pPr>
    </w:p>
    <w:p w:rsidR="00F52EE3" w:rsidRPr="00C9553C" w:rsidRDefault="00F52EE3" w:rsidP="00F52EE3">
      <w:pPr>
        <w:pStyle w:val="Default"/>
        <w:rPr>
          <w:rFonts w:asciiTheme="minorHAnsi" w:hAnsiTheme="minorHAnsi" w:cstheme="minorHAnsi"/>
          <w:i/>
          <w:color w:val="auto"/>
          <w:sz w:val="22"/>
          <w:szCs w:val="22"/>
        </w:rPr>
      </w:pPr>
      <w:r w:rsidRPr="00C9553C">
        <w:rPr>
          <w:rFonts w:asciiTheme="minorHAnsi" w:hAnsiTheme="minorHAnsi" w:cstheme="minorHAnsi"/>
          <w:i/>
          <w:color w:val="auto"/>
          <w:sz w:val="22"/>
          <w:szCs w:val="22"/>
        </w:rPr>
        <w:t>Zelfregie</w:t>
      </w:r>
    </w:p>
    <w:p w:rsidR="00391C80" w:rsidRDefault="008F39BC" w:rsidP="00BE7E63">
      <w:pPr>
        <w:autoSpaceDE w:val="0"/>
        <w:autoSpaceDN w:val="0"/>
        <w:adjustRightInd w:val="0"/>
        <w:rPr>
          <w:rFonts w:asciiTheme="minorHAnsi" w:eastAsiaTheme="minorHAnsi" w:hAnsiTheme="minorHAnsi" w:cstheme="minorHAnsi"/>
          <w:b w:val="0"/>
          <w:color w:val="auto"/>
          <w:sz w:val="22"/>
          <w:szCs w:val="22"/>
        </w:rPr>
      </w:pPr>
      <w:r>
        <w:rPr>
          <w:rFonts w:asciiTheme="minorHAnsi" w:eastAsiaTheme="minorHAnsi" w:hAnsiTheme="minorHAnsi" w:cstheme="minorHAnsi"/>
          <w:b w:val="0"/>
          <w:color w:val="auto"/>
          <w:sz w:val="22"/>
          <w:szCs w:val="22"/>
        </w:rPr>
        <w:t>Als men hulp of ondersteun</w:t>
      </w:r>
      <w:r w:rsidR="00A96FA3">
        <w:rPr>
          <w:rFonts w:asciiTheme="minorHAnsi" w:eastAsiaTheme="minorHAnsi" w:hAnsiTheme="minorHAnsi" w:cstheme="minorHAnsi"/>
          <w:b w:val="0"/>
          <w:color w:val="auto"/>
          <w:sz w:val="22"/>
          <w:szCs w:val="22"/>
        </w:rPr>
        <w:t xml:space="preserve">ing nodig heeft, wil </w:t>
      </w:r>
      <w:r>
        <w:rPr>
          <w:rFonts w:asciiTheme="minorHAnsi" w:eastAsiaTheme="minorHAnsi" w:hAnsiTheme="minorHAnsi" w:cstheme="minorHAnsi"/>
          <w:b w:val="0"/>
          <w:color w:val="auto"/>
          <w:sz w:val="22"/>
          <w:szCs w:val="22"/>
        </w:rPr>
        <w:t xml:space="preserve">dat </w:t>
      </w:r>
      <w:r w:rsidR="00423792">
        <w:rPr>
          <w:rFonts w:asciiTheme="minorHAnsi" w:eastAsiaTheme="minorHAnsi" w:hAnsiTheme="minorHAnsi" w:cstheme="minorHAnsi"/>
          <w:b w:val="0"/>
          <w:color w:val="auto"/>
          <w:sz w:val="22"/>
          <w:szCs w:val="22"/>
        </w:rPr>
        <w:t xml:space="preserve">mogelijk </w:t>
      </w:r>
      <w:r>
        <w:rPr>
          <w:rFonts w:asciiTheme="minorHAnsi" w:eastAsiaTheme="minorHAnsi" w:hAnsiTheme="minorHAnsi" w:cstheme="minorHAnsi"/>
          <w:b w:val="0"/>
          <w:color w:val="auto"/>
          <w:sz w:val="22"/>
          <w:szCs w:val="22"/>
        </w:rPr>
        <w:t xml:space="preserve">zeggen dat je in mindere mate zelfredzaam bent. Toch kan je de eigen regie in handen houden door te bepalen wat je wilt en hoe je dat wilt. Deze invloed kan je uitoefenen </w:t>
      </w:r>
      <w:r w:rsidR="00423792">
        <w:rPr>
          <w:rFonts w:asciiTheme="minorHAnsi" w:eastAsiaTheme="minorHAnsi" w:hAnsiTheme="minorHAnsi" w:cstheme="minorHAnsi"/>
          <w:b w:val="0"/>
          <w:color w:val="auto"/>
          <w:sz w:val="22"/>
          <w:szCs w:val="22"/>
        </w:rPr>
        <w:t xml:space="preserve">door kenbaar te maken op welke manier je hulp wenst, in welke mate, en wat je verdere voorkeuren zijn die passen bij je persoonlijke situatie. </w:t>
      </w:r>
    </w:p>
    <w:p w:rsidR="00BE7E63" w:rsidRDefault="00BE7E63" w:rsidP="00F52EE3">
      <w:pPr>
        <w:pStyle w:val="Default"/>
        <w:rPr>
          <w:rFonts w:asciiTheme="minorHAnsi" w:hAnsiTheme="minorHAnsi" w:cstheme="minorHAnsi"/>
          <w:b/>
          <w:color w:val="auto"/>
          <w:sz w:val="22"/>
          <w:szCs w:val="22"/>
        </w:rPr>
      </w:pPr>
    </w:p>
    <w:p w:rsidR="00F52EE3" w:rsidRPr="00C9553C" w:rsidRDefault="00F52EE3" w:rsidP="00F52EE3">
      <w:pPr>
        <w:pStyle w:val="Default"/>
        <w:rPr>
          <w:rFonts w:asciiTheme="minorHAnsi" w:hAnsiTheme="minorHAnsi" w:cstheme="minorHAnsi"/>
          <w:i/>
          <w:color w:val="auto"/>
          <w:sz w:val="22"/>
          <w:szCs w:val="22"/>
        </w:rPr>
      </w:pPr>
      <w:r w:rsidRPr="00C9553C">
        <w:rPr>
          <w:rFonts w:asciiTheme="minorHAnsi" w:hAnsiTheme="minorHAnsi" w:cstheme="minorHAnsi"/>
          <w:i/>
          <w:color w:val="auto"/>
          <w:sz w:val="22"/>
          <w:szCs w:val="22"/>
        </w:rPr>
        <w:t xml:space="preserve">Eigen kracht </w:t>
      </w:r>
    </w:p>
    <w:p w:rsidR="00423792" w:rsidRPr="00B20100" w:rsidRDefault="00423792" w:rsidP="00BE7E63">
      <w:pPr>
        <w:autoSpaceDE w:val="0"/>
        <w:autoSpaceDN w:val="0"/>
        <w:adjustRightInd w:val="0"/>
        <w:rPr>
          <w:rFonts w:asciiTheme="minorHAnsi" w:eastAsiaTheme="minorHAnsi" w:hAnsiTheme="minorHAnsi" w:cstheme="minorHAnsi"/>
          <w:b w:val="0"/>
          <w:color w:val="auto"/>
          <w:sz w:val="22"/>
          <w:szCs w:val="22"/>
        </w:rPr>
      </w:pPr>
      <w:r w:rsidRPr="00B20100">
        <w:rPr>
          <w:rFonts w:asciiTheme="minorHAnsi" w:eastAsiaTheme="minorHAnsi" w:hAnsiTheme="minorHAnsi" w:cstheme="minorHAnsi"/>
          <w:b w:val="0"/>
          <w:color w:val="auto"/>
          <w:sz w:val="22"/>
          <w:szCs w:val="22"/>
        </w:rPr>
        <w:t>De eigen kracht verwijst naar de competenties in kennis, talenten en vaardigheden van een persoon. De mogelijkheden die men kan inzetten om zelf een oplossing te vinden voor zijn problemen is hierbij van belang. De mensen in de</w:t>
      </w:r>
      <w:r w:rsidR="007465EB">
        <w:rPr>
          <w:rFonts w:asciiTheme="minorHAnsi" w:eastAsiaTheme="minorHAnsi" w:hAnsiTheme="minorHAnsi" w:cstheme="minorHAnsi"/>
          <w:b w:val="0"/>
          <w:color w:val="auto"/>
          <w:sz w:val="22"/>
          <w:szCs w:val="22"/>
        </w:rPr>
        <w:t xml:space="preserve"> eigen kracht zetten wordt ook </w:t>
      </w:r>
      <w:r w:rsidRPr="00B20100">
        <w:rPr>
          <w:rFonts w:asciiTheme="minorHAnsi" w:eastAsiaTheme="minorHAnsi" w:hAnsiTheme="minorHAnsi" w:cstheme="minorHAnsi"/>
          <w:b w:val="0"/>
          <w:color w:val="auto"/>
          <w:sz w:val="22"/>
          <w:szCs w:val="22"/>
        </w:rPr>
        <w:t xml:space="preserve">wel onder de noemer ‘empowerment’ geschaard. </w:t>
      </w:r>
    </w:p>
    <w:p w:rsidR="00BE7E63" w:rsidRPr="00BE7E63" w:rsidRDefault="00BE7E63" w:rsidP="00F52EE3">
      <w:pPr>
        <w:pStyle w:val="Default"/>
        <w:rPr>
          <w:rFonts w:asciiTheme="minorHAnsi" w:hAnsiTheme="minorHAnsi" w:cstheme="minorHAnsi"/>
          <w:color w:val="auto"/>
          <w:sz w:val="22"/>
          <w:szCs w:val="22"/>
        </w:rPr>
      </w:pPr>
    </w:p>
    <w:p w:rsidR="00F52EE3" w:rsidRPr="00C9553C" w:rsidRDefault="00F52EE3" w:rsidP="00F52EE3">
      <w:pPr>
        <w:pStyle w:val="Default"/>
        <w:rPr>
          <w:rFonts w:asciiTheme="minorHAnsi" w:hAnsiTheme="minorHAnsi" w:cstheme="minorHAnsi"/>
          <w:i/>
          <w:color w:val="auto"/>
          <w:sz w:val="22"/>
          <w:szCs w:val="22"/>
        </w:rPr>
      </w:pPr>
      <w:r w:rsidRPr="00C9553C">
        <w:rPr>
          <w:rFonts w:asciiTheme="minorHAnsi" w:hAnsiTheme="minorHAnsi" w:cstheme="minorHAnsi"/>
          <w:i/>
          <w:color w:val="auto"/>
          <w:sz w:val="22"/>
          <w:szCs w:val="22"/>
        </w:rPr>
        <w:t>Eigen verantwoordelijkheid</w:t>
      </w:r>
    </w:p>
    <w:p w:rsidR="00423792" w:rsidRPr="00A96FA3" w:rsidRDefault="00B20100" w:rsidP="00B20100">
      <w:pPr>
        <w:autoSpaceDE w:val="0"/>
        <w:autoSpaceDN w:val="0"/>
        <w:adjustRightInd w:val="0"/>
        <w:rPr>
          <w:rFonts w:asciiTheme="minorHAnsi" w:eastAsiaTheme="minorHAnsi" w:hAnsiTheme="minorHAnsi" w:cstheme="minorHAnsi"/>
          <w:b w:val="0"/>
          <w:color w:val="auto"/>
          <w:sz w:val="22"/>
          <w:szCs w:val="22"/>
        </w:rPr>
      </w:pPr>
      <w:r w:rsidRPr="00A96FA3">
        <w:rPr>
          <w:rFonts w:asciiTheme="minorHAnsi" w:eastAsiaTheme="minorHAnsi" w:hAnsiTheme="minorHAnsi" w:cstheme="minorHAnsi"/>
          <w:b w:val="0"/>
          <w:color w:val="auto"/>
          <w:sz w:val="22"/>
          <w:szCs w:val="22"/>
        </w:rPr>
        <w:t xml:space="preserve">De eigen verantwoordelijkheid houdt in dat men actief is in het bedenken van oplossingen en mogelijkheden voor de eigen problemen. Het besef van aansprakelijkheid is hierbij van essentieel belang zodat de eigen inspanning geleverd wordt en de afweging gemaakt wordt wat iemand zelf moet en mag doen. </w:t>
      </w:r>
    </w:p>
    <w:p w:rsidR="00B20100" w:rsidRPr="00A96FA3" w:rsidRDefault="00B20100" w:rsidP="00B20100">
      <w:pPr>
        <w:autoSpaceDE w:val="0"/>
        <w:autoSpaceDN w:val="0"/>
        <w:adjustRightInd w:val="0"/>
        <w:rPr>
          <w:rFonts w:asciiTheme="minorHAnsi" w:eastAsiaTheme="minorHAnsi" w:hAnsiTheme="minorHAnsi" w:cstheme="minorHAnsi"/>
          <w:b w:val="0"/>
          <w:color w:val="auto"/>
          <w:sz w:val="22"/>
          <w:szCs w:val="22"/>
        </w:rPr>
      </w:pPr>
    </w:p>
    <w:p w:rsidR="007F763A" w:rsidRPr="0034228B" w:rsidRDefault="007F763A" w:rsidP="007F763A">
      <w:pPr>
        <w:pStyle w:val="Default"/>
        <w:rPr>
          <w:rFonts w:asciiTheme="minorHAnsi" w:eastAsia="Verdana" w:hAnsiTheme="minorHAnsi" w:cstheme="minorHAnsi"/>
          <w:b/>
          <w:color w:val="auto"/>
          <w:sz w:val="22"/>
          <w:szCs w:val="22"/>
        </w:rPr>
      </w:pPr>
      <w:r w:rsidRPr="0034228B">
        <w:rPr>
          <w:rFonts w:asciiTheme="minorHAnsi" w:hAnsiTheme="minorHAnsi" w:cstheme="minorHAnsi"/>
          <w:b/>
          <w:color w:val="auto"/>
          <w:sz w:val="22"/>
          <w:szCs w:val="22"/>
        </w:rPr>
        <w:t>§</w:t>
      </w:r>
      <w:r w:rsidR="0034228B" w:rsidRPr="0034228B">
        <w:rPr>
          <w:rFonts w:asciiTheme="minorHAnsi" w:eastAsia="Verdana" w:hAnsiTheme="minorHAnsi" w:cstheme="minorHAnsi"/>
          <w:b/>
          <w:color w:val="auto"/>
          <w:sz w:val="22"/>
          <w:szCs w:val="22"/>
        </w:rPr>
        <w:t xml:space="preserve">4.2 </w:t>
      </w:r>
      <w:r w:rsidRPr="0034228B">
        <w:rPr>
          <w:rFonts w:asciiTheme="minorHAnsi" w:eastAsia="Verdana" w:hAnsiTheme="minorHAnsi" w:cstheme="minorHAnsi"/>
          <w:b/>
          <w:color w:val="auto"/>
          <w:sz w:val="22"/>
          <w:szCs w:val="22"/>
        </w:rPr>
        <w:t xml:space="preserve"> </w:t>
      </w:r>
      <w:r w:rsidRPr="0034228B">
        <w:rPr>
          <w:rFonts w:asciiTheme="minorHAnsi" w:hAnsiTheme="minorHAnsi" w:cstheme="minorHAnsi"/>
          <w:b/>
          <w:color w:val="auto"/>
          <w:sz w:val="22"/>
          <w:szCs w:val="22"/>
        </w:rPr>
        <w:t>Financiële zelfredzaamheid</w:t>
      </w:r>
    </w:p>
    <w:p w:rsidR="007F763A" w:rsidRPr="007F763A" w:rsidRDefault="007F763A" w:rsidP="007F763A">
      <w:pPr>
        <w:pStyle w:val="Default"/>
        <w:rPr>
          <w:rFonts w:asciiTheme="minorHAnsi" w:hAnsiTheme="minorHAnsi" w:cstheme="minorHAnsi"/>
          <w:color w:val="auto"/>
          <w:sz w:val="22"/>
          <w:szCs w:val="22"/>
        </w:rPr>
      </w:pPr>
      <w:r w:rsidRPr="007F763A">
        <w:rPr>
          <w:rFonts w:asciiTheme="minorHAnsi" w:hAnsiTheme="minorHAnsi" w:cstheme="minorHAnsi"/>
          <w:color w:val="auto"/>
          <w:sz w:val="22"/>
          <w:szCs w:val="22"/>
        </w:rPr>
        <w:t xml:space="preserve">Om het doel financiële zelfredzaamheid te realiseren is het van belang om te weten wat dit begrip inhoudt en wat de indicatoren zijn om financieel zelfredzaam te zijn. </w:t>
      </w:r>
      <w:r w:rsidRPr="007F763A">
        <w:rPr>
          <w:rFonts w:asciiTheme="minorHAnsi" w:eastAsia="Verdana" w:hAnsiTheme="minorHAnsi" w:cstheme="minorHAnsi"/>
          <w:color w:val="auto"/>
          <w:sz w:val="22"/>
          <w:szCs w:val="22"/>
        </w:rPr>
        <w:t xml:space="preserve">Wat zou iemand moeten kunnen qua kennis, houding en vaardigheden om zelfredzaam te zijn? </w:t>
      </w:r>
      <w:r w:rsidRPr="007F763A">
        <w:rPr>
          <w:rFonts w:asciiTheme="minorHAnsi" w:hAnsiTheme="minorHAnsi" w:cstheme="minorHAnsi"/>
          <w:color w:val="auto"/>
          <w:sz w:val="22"/>
          <w:szCs w:val="22"/>
        </w:rPr>
        <w:t xml:space="preserve">Hieronder wordt het begrip ’financiële zelfredzaamheid’ uiteen gezet. </w:t>
      </w:r>
    </w:p>
    <w:p w:rsidR="007F763A" w:rsidRPr="007F763A" w:rsidRDefault="007F763A" w:rsidP="007F763A">
      <w:pPr>
        <w:pStyle w:val="Default"/>
        <w:rPr>
          <w:rFonts w:asciiTheme="minorHAnsi" w:hAnsiTheme="minorHAnsi" w:cstheme="minorHAnsi"/>
          <w:color w:val="auto"/>
          <w:sz w:val="22"/>
          <w:szCs w:val="22"/>
          <w:u w:val="single"/>
        </w:rPr>
      </w:pPr>
    </w:p>
    <w:p w:rsidR="007F763A" w:rsidRPr="00C9553C" w:rsidRDefault="007F763A" w:rsidP="007F763A">
      <w:pPr>
        <w:pStyle w:val="Default"/>
        <w:rPr>
          <w:rFonts w:asciiTheme="minorHAnsi" w:hAnsiTheme="minorHAnsi" w:cstheme="minorHAnsi"/>
          <w:i/>
          <w:color w:val="auto"/>
          <w:sz w:val="22"/>
          <w:szCs w:val="22"/>
        </w:rPr>
      </w:pPr>
      <w:r w:rsidRPr="00C9553C">
        <w:rPr>
          <w:rFonts w:asciiTheme="minorHAnsi" w:hAnsiTheme="minorHAnsi" w:cstheme="minorHAnsi"/>
          <w:i/>
          <w:color w:val="auto"/>
          <w:sz w:val="22"/>
          <w:szCs w:val="22"/>
        </w:rPr>
        <w:t>Financiële zelfredzaamheid volgens het Nibud</w:t>
      </w:r>
    </w:p>
    <w:p w:rsidR="007F763A" w:rsidRPr="007F763A" w:rsidRDefault="007F763A" w:rsidP="007F763A">
      <w:pPr>
        <w:rPr>
          <w:rFonts w:asciiTheme="minorHAnsi" w:hAnsiTheme="minorHAnsi" w:cstheme="minorHAnsi"/>
          <w:b w:val="0"/>
          <w:color w:val="auto"/>
          <w:sz w:val="22"/>
          <w:szCs w:val="22"/>
        </w:rPr>
      </w:pPr>
      <w:r w:rsidRPr="007F763A">
        <w:rPr>
          <w:rFonts w:asciiTheme="minorHAnsi" w:hAnsiTheme="minorHAnsi" w:cstheme="minorHAnsi"/>
          <w:b w:val="0"/>
          <w:color w:val="auto"/>
          <w:sz w:val="22"/>
          <w:szCs w:val="22"/>
        </w:rPr>
        <w:t xml:space="preserve">Het Nibud heeft een duidelijke begripsomschrijving voor het begrip financiële zelfredzaamheid. Deze wordt als volgt gedefinieerd: </w:t>
      </w:r>
    </w:p>
    <w:p w:rsidR="007F763A" w:rsidRPr="007F763A" w:rsidRDefault="007F763A" w:rsidP="007F763A">
      <w:pPr>
        <w:rPr>
          <w:rFonts w:asciiTheme="minorHAnsi" w:hAnsiTheme="minorHAnsi" w:cstheme="minorHAnsi"/>
          <w:b w:val="0"/>
          <w:color w:val="auto"/>
          <w:sz w:val="22"/>
          <w:szCs w:val="22"/>
        </w:rPr>
      </w:pPr>
    </w:p>
    <w:p w:rsidR="007F763A" w:rsidRPr="007F763A" w:rsidRDefault="007F763A" w:rsidP="007F763A">
      <w:pPr>
        <w:rPr>
          <w:rFonts w:asciiTheme="minorHAnsi" w:hAnsiTheme="minorHAnsi" w:cstheme="minorHAnsi"/>
          <w:b w:val="0"/>
          <w:i/>
          <w:iCs/>
          <w:color w:val="auto"/>
          <w:sz w:val="22"/>
          <w:szCs w:val="22"/>
        </w:rPr>
      </w:pPr>
      <w:r w:rsidRPr="007F763A">
        <w:rPr>
          <w:rFonts w:asciiTheme="minorHAnsi" w:hAnsiTheme="minorHAnsi" w:cstheme="minorHAnsi"/>
          <w:b w:val="0"/>
          <w:i/>
          <w:iCs/>
          <w:color w:val="auto"/>
          <w:sz w:val="22"/>
          <w:szCs w:val="22"/>
        </w:rPr>
        <w:t>‘Iemand is financieel zelfredzaam wanneer hij weloverwogen keuzes maakt, zodanig dat zijn financiën in balans zijn op zowel korte als lange termijn’ (Nibud 2013, p. 4).</w:t>
      </w:r>
    </w:p>
    <w:p w:rsidR="007F763A" w:rsidRPr="007F763A" w:rsidRDefault="007F763A" w:rsidP="007F763A">
      <w:pPr>
        <w:rPr>
          <w:rFonts w:asciiTheme="minorHAnsi" w:hAnsiTheme="minorHAnsi" w:cstheme="minorHAnsi"/>
          <w:b w:val="0"/>
          <w:i/>
          <w:iCs/>
          <w:color w:val="auto"/>
          <w:sz w:val="22"/>
          <w:szCs w:val="22"/>
        </w:rPr>
      </w:pPr>
    </w:p>
    <w:p w:rsidR="007F763A" w:rsidRPr="007F763A" w:rsidRDefault="007F763A" w:rsidP="007F763A">
      <w:pPr>
        <w:rPr>
          <w:rFonts w:asciiTheme="minorHAnsi" w:hAnsiTheme="minorHAnsi" w:cstheme="minorHAnsi"/>
          <w:b w:val="0"/>
          <w:i/>
          <w:iCs/>
          <w:color w:val="auto"/>
          <w:sz w:val="22"/>
          <w:szCs w:val="22"/>
        </w:rPr>
      </w:pPr>
      <w:r w:rsidRPr="007F763A">
        <w:rPr>
          <w:rFonts w:asciiTheme="minorHAnsi" w:eastAsia="Verdana" w:hAnsiTheme="minorHAnsi" w:cstheme="minorHAnsi"/>
          <w:b w:val="0"/>
          <w:color w:val="auto"/>
          <w:sz w:val="22"/>
          <w:szCs w:val="22"/>
        </w:rPr>
        <w:t xml:space="preserve">Het Nibud heeft in 2012 een onderzoek gedaan ‘Goed omgaan met geld’. Daarin staan vijf competenties beschreven (Nibud 2013, p.12). Deze competenties bevatten de kennis, houding en vaardigheden die iemand moet beschikken om zichzelf financieel zelfredzaam te noemen. </w:t>
      </w:r>
      <w:r w:rsidRPr="007F763A">
        <w:rPr>
          <w:rFonts w:asciiTheme="minorHAnsi" w:hAnsiTheme="minorHAnsi" w:cstheme="minorHAnsi"/>
          <w:b w:val="0"/>
          <w:color w:val="auto"/>
          <w:sz w:val="22"/>
          <w:szCs w:val="22"/>
        </w:rPr>
        <w:t>De vijf competentiegebieden worden als volgt summier beschreven:</w:t>
      </w:r>
    </w:p>
    <w:p w:rsidR="007F763A" w:rsidRPr="00334825" w:rsidRDefault="007F763A" w:rsidP="007F763A">
      <w:pPr>
        <w:pStyle w:val="Normaalweb"/>
        <w:numPr>
          <w:ilvl w:val="0"/>
          <w:numId w:val="3"/>
        </w:numPr>
        <w:rPr>
          <w:rFonts w:asciiTheme="minorHAnsi" w:hAnsiTheme="minorHAnsi" w:cstheme="minorHAnsi"/>
          <w:b w:val="0"/>
          <w:color w:val="auto"/>
          <w:sz w:val="22"/>
          <w:szCs w:val="22"/>
        </w:rPr>
      </w:pPr>
      <w:r w:rsidRPr="00334825">
        <w:rPr>
          <w:rFonts w:asciiTheme="minorHAnsi" w:hAnsiTheme="minorHAnsi" w:cstheme="minorHAnsi"/>
          <w:b w:val="0"/>
          <w:color w:val="auto"/>
          <w:sz w:val="22"/>
          <w:szCs w:val="22"/>
        </w:rPr>
        <w:t>Alle financiële zaken in kaart brengen om de financiën overzichtelijk te houden.</w:t>
      </w:r>
    </w:p>
    <w:p w:rsidR="007F763A" w:rsidRPr="00334825" w:rsidRDefault="007F763A" w:rsidP="007F763A">
      <w:pPr>
        <w:pStyle w:val="Normaalweb"/>
        <w:numPr>
          <w:ilvl w:val="0"/>
          <w:numId w:val="3"/>
        </w:numPr>
        <w:rPr>
          <w:rFonts w:asciiTheme="minorHAnsi" w:hAnsiTheme="minorHAnsi" w:cstheme="minorHAnsi"/>
          <w:b w:val="0"/>
          <w:color w:val="auto"/>
          <w:sz w:val="22"/>
          <w:szCs w:val="22"/>
        </w:rPr>
      </w:pPr>
      <w:r w:rsidRPr="00334825">
        <w:rPr>
          <w:rFonts w:asciiTheme="minorHAnsi" w:hAnsiTheme="minorHAnsi" w:cstheme="minorHAnsi"/>
          <w:b w:val="0"/>
          <w:color w:val="auto"/>
          <w:sz w:val="22"/>
          <w:szCs w:val="22"/>
        </w:rPr>
        <w:t>Inkomsten zo besteden dat de huishoudelijke financiën in balans zijn.</w:t>
      </w:r>
    </w:p>
    <w:p w:rsidR="007F763A" w:rsidRPr="00334825" w:rsidRDefault="007F763A" w:rsidP="007F763A">
      <w:pPr>
        <w:pStyle w:val="Normaalweb"/>
        <w:numPr>
          <w:ilvl w:val="0"/>
          <w:numId w:val="3"/>
        </w:numPr>
        <w:rPr>
          <w:rFonts w:asciiTheme="minorHAnsi" w:hAnsiTheme="minorHAnsi" w:cstheme="minorHAnsi"/>
          <w:b w:val="0"/>
          <w:color w:val="auto"/>
          <w:sz w:val="22"/>
          <w:szCs w:val="22"/>
        </w:rPr>
      </w:pPr>
      <w:r w:rsidRPr="00334825">
        <w:rPr>
          <w:rFonts w:asciiTheme="minorHAnsi" w:hAnsiTheme="minorHAnsi" w:cstheme="minorHAnsi"/>
          <w:b w:val="0"/>
          <w:color w:val="auto"/>
          <w:sz w:val="22"/>
          <w:szCs w:val="22"/>
        </w:rPr>
        <w:t>De consument is bewust van wensen en gebeurtenissen op korte of lange termijn die financiële gevolgen hebben.</w:t>
      </w:r>
    </w:p>
    <w:p w:rsidR="007F763A" w:rsidRPr="00334825" w:rsidRDefault="007F763A" w:rsidP="007F763A">
      <w:pPr>
        <w:pStyle w:val="Normaalweb"/>
        <w:numPr>
          <w:ilvl w:val="0"/>
          <w:numId w:val="3"/>
        </w:numPr>
        <w:rPr>
          <w:rFonts w:asciiTheme="minorHAnsi" w:hAnsiTheme="minorHAnsi" w:cstheme="minorHAnsi"/>
          <w:b w:val="0"/>
          <w:color w:val="auto"/>
          <w:sz w:val="22"/>
          <w:szCs w:val="22"/>
        </w:rPr>
      </w:pPr>
      <w:r w:rsidRPr="00334825">
        <w:rPr>
          <w:rFonts w:asciiTheme="minorHAnsi" w:hAnsiTheme="minorHAnsi" w:cstheme="minorHAnsi"/>
          <w:b w:val="0"/>
          <w:color w:val="auto"/>
          <w:sz w:val="22"/>
          <w:szCs w:val="22"/>
        </w:rPr>
        <w:t>Consument kiest bewust producten op basis van budgettaire overwegingen die passend zijn bij zijn persoonlijke financiële huishoudsituatie.</w:t>
      </w:r>
    </w:p>
    <w:p w:rsidR="007F763A" w:rsidRPr="00334825" w:rsidRDefault="007F763A" w:rsidP="007F763A">
      <w:pPr>
        <w:pStyle w:val="Normaalweb"/>
        <w:numPr>
          <w:ilvl w:val="0"/>
          <w:numId w:val="3"/>
        </w:numPr>
        <w:rPr>
          <w:rFonts w:asciiTheme="minorHAnsi" w:hAnsiTheme="minorHAnsi" w:cstheme="minorHAnsi"/>
          <w:b w:val="0"/>
          <w:color w:val="auto"/>
          <w:sz w:val="22"/>
          <w:szCs w:val="22"/>
        </w:rPr>
      </w:pPr>
      <w:r w:rsidRPr="00334825">
        <w:rPr>
          <w:rFonts w:asciiTheme="minorHAnsi" w:hAnsiTheme="minorHAnsi" w:cstheme="minorHAnsi"/>
          <w:b w:val="0"/>
          <w:color w:val="auto"/>
          <w:sz w:val="22"/>
          <w:szCs w:val="22"/>
        </w:rPr>
        <w:t>Consument beschikt over voldoende relevante kennis om zijn financiën op korte en lange termijn in balans te houden.</w:t>
      </w:r>
    </w:p>
    <w:p w:rsidR="00B44801" w:rsidRDefault="007F763A" w:rsidP="00A70DB0">
      <w:pPr>
        <w:pStyle w:val="Normaalweb"/>
        <w:rPr>
          <w:rFonts w:asciiTheme="minorHAnsi" w:hAnsiTheme="minorHAnsi" w:cstheme="minorHAnsi"/>
          <w:b w:val="0"/>
          <w:color w:val="auto"/>
          <w:sz w:val="22"/>
          <w:szCs w:val="22"/>
        </w:rPr>
      </w:pPr>
      <w:r w:rsidRPr="007F763A">
        <w:rPr>
          <w:rFonts w:asciiTheme="minorHAnsi" w:hAnsiTheme="minorHAnsi" w:cstheme="minorHAnsi"/>
          <w:b w:val="0"/>
          <w:color w:val="auto"/>
          <w:sz w:val="22"/>
          <w:szCs w:val="22"/>
        </w:rPr>
        <w:lastRenderedPageBreak/>
        <w:t xml:space="preserve">De definitie en de kennis, houding en vaardigheden die vertaald zijn in de </w:t>
      </w:r>
      <w:r w:rsidR="007D3159">
        <w:rPr>
          <w:rFonts w:asciiTheme="minorHAnsi" w:hAnsiTheme="minorHAnsi" w:cstheme="minorHAnsi"/>
          <w:b w:val="0"/>
          <w:color w:val="auto"/>
          <w:sz w:val="22"/>
          <w:szCs w:val="22"/>
        </w:rPr>
        <w:t>bijbehorende competenties zullen</w:t>
      </w:r>
      <w:r w:rsidRPr="007F763A">
        <w:rPr>
          <w:rFonts w:asciiTheme="minorHAnsi" w:hAnsiTheme="minorHAnsi" w:cstheme="minorHAnsi"/>
          <w:b w:val="0"/>
          <w:color w:val="auto"/>
          <w:sz w:val="22"/>
          <w:szCs w:val="22"/>
        </w:rPr>
        <w:t xml:space="preserve"> als meetinstrument dienen in het onderzoek om de wenselijkheid weer te geven.</w:t>
      </w:r>
    </w:p>
    <w:p w:rsidR="00C5330C" w:rsidRDefault="00C5330C" w:rsidP="00A70DB0">
      <w:pPr>
        <w:pStyle w:val="Normaalweb"/>
        <w:rPr>
          <w:rFonts w:asciiTheme="minorHAnsi" w:hAnsiTheme="minorHAnsi" w:cstheme="minorHAnsi"/>
          <w:b w:val="0"/>
          <w:i/>
          <w:color w:val="auto"/>
          <w:sz w:val="22"/>
          <w:szCs w:val="22"/>
        </w:rPr>
      </w:pPr>
    </w:p>
    <w:p w:rsidR="00A70DB0" w:rsidRPr="00A70DB0" w:rsidRDefault="007F763A" w:rsidP="00A70DB0">
      <w:pPr>
        <w:pStyle w:val="Normaalweb"/>
        <w:rPr>
          <w:rFonts w:asciiTheme="minorHAnsi" w:hAnsiTheme="minorHAnsi" w:cstheme="minorHAnsi"/>
          <w:b w:val="0"/>
          <w:color w:val="auto"/>
          <w:sz w:val="22"/>
          <w:szCs w:val="22"/>
        </w:rPr>
      </w:pPr>
      <w:r w:rsidRPr="00C9553C">
        <w:rPr>
          <w:rFonts w:asciiTheme="minorHAnsi" w:hAnsiTheme="minorHAnsi" w:cstheme="minorHAnsi"/>
          <w:b w:val="0"/>
          <w:i/>
          <w:color w:val="auto"/>
          <w:sz w:val="22"/>
          <w:szCs w:val="22"/>
        </w:rPr>
        <w:t>Zelfredzaamheid-matrix</w:t>
      </w:r>
      <w:r w:rsidRPr="00C9553C">
        <w:rPr>
          <w:rFonts w:asciiTheme="minorHAnsi" w:hAnsiTheme="minorHAnsi" w:cstheme="minorHAnsi"/>
          <w:b w:val="0"/>
          <w:i/>
          <w:color w:val="auto"/>
          <w:sz w:val="22"/>
          <w:szCs w:val="22"/>
        </w:rPr>
        <w:tab/>
      </w:r>
      <w:r w:rsidRPr="007F763A">
        <w:rPr>
          <w:rFonts w:asciiTheme="minorHAnsi" w:hAnsiTheme="minorHAnsi" w:cstheme="minorHAnsi"/>
          <w:b w:val="0"/>
          <w:i/>
          <w:color w:val="auto"/>
          <w:sz w:val="22"/>
          <w:szCs w:val="22"/>
        </w:rPr>
        <w:tab/>
      </w:r>
      <w:r w:rsidRPr="007F763A">
        <w:rPr>
          <w:rFonts w:asciiTheme="minorHAnsi" w:hAnsiTheme="minorHAnsi" w:cstheme="minorHAnsi"/>
          <w:b w:val="0"/>
          <w:i/>
          <w:color w:val="auto"/>
          <w:sz w:val="22"/>
          <w:szCs w:val="22"/>
        </w:rPr>
        <w:tab/>
      </w:r>
      <w:r w:rsidRPr="007F763A">
        <w:rPr>
          <w:rFonts w:asciiTheme="minorHAnsi" w:hAnsiTheme="minorHAnsi" w:cstheme="minorHAnsi"/>
          <w:b w:val="0"/>
          <w:i/>
          <w:color w:val="auto"/>
          <w:sz w:val="22"/>
          <w:szCs w:val="22"/>
        </w:rPr>
        <w:tab/>
      </w:r>
      <w:r w:rsidRPr="007F763A">
        <w:rPr>
          <w:rFonts w:asciiTheme="minorHAnsi" w:hAnsiTheme="minorHAnsi" w:cstheme="minorHAnsi"/>
          <w:b w:val="0"/>
          <w:i/>
          <w:color w:val="auto"/>
          <w:sz w:val="22"/>
          <w:szCs w:val="22"/>
        </w:rPr>
        <w:tab/>
      </w:r>
      <w:r w:rsidRPr="007F763A">
        <w:rPr>
          <w:rFonts w:asciiTheme="minorHAnsi" w:hAnsiTheme="minorHAnsi" w:cstheme="minorHAnsi"/>
          <w:b w:val="0"/>
          <w:i/>
          <w:color w:val="auto"/>
          <w:sz w:val="22"/>
          <w:szCs w:val="22"/>
        </w:rPr>
        <w:tab/>
      </w:r>
      <w:r w:rsidRPr="007F763A">
        <w:rPr>
          <w:rFonts w:asciiTheme="minorHAnsi" w:hAnsiTheme="minorHAnsi" w:cstheme="minorHAnsi"/>
          <w:b w:val="0"/>
          <w:i/>
          <w:color w:val="auto"/>
          <w:sz w:val="22"/>
          <w:szCs w:val="22"/>
        </w:rPr>
        <w:tab/>
      </w:r>
      <w:r w:rsidRPr="007F763A">
        <w:rPr>
          <w:rFonts w:asciiTheme="minorHAnsi" w:hAnsiTheme="minorHAnsi" w:cstheme="minorHAnsi"/>
          <w:b w:val="0"/>
          <w:i/>
          <w:color w:val="auto"/>
          <w:sz w:val="22"/>
          <w:szCs w:val="22"/>
        </w:rPr>
        <w:tab/>
      </w:r>
      <w:r w:rsidRPr="007F763A">
        <w:rPr>
          <w:rFonts w:asciiTheme="minorHAnsi" w:hAnsiTheme="minorHAnsi" w:cstheme="minorHAnsi"/>
          <w:b w:val="0"/>
          <w:i/>
          <w:color w:val="auto"/>
          <w:sz w:val="22"/>
          <w:szCs w:val="22"/>
        </w:rPr>
        <w:tab/>
        <w:t xml:space="preserve">      </w:t>
      </w:r>
      <w:r w:rsidR="0034228B">
        <w:rPr>
          <w:rFonts w:asciiTheme="minorHAnsi" w:hAnsiTheme="minorHAnsi" w:cstheme="minorHAnsi"/>
          <w:b w:val="0"/>
          <w:i/>
          <w:color w:val="auto"/>
          <w:sz w:val="22"/>
          <w:szCs w:val="22"/>
        </w:rPr>
        <w:t xml:space="preserve"> </w:t>
      </w:r>
      <w:r w:rsidRPr="007F763A">
        <w:rPr>
          <w:rFonts w:asciiTheme="minorHAnsi" w:hAnsiTheme="minorHAnsi" w:cstheme="minorHAnsi"/>
          <w:b w:val="0"/>
          <w:color w:val="auto"/>
          <w:sz w:val="22"/>
          <w:szCs w:val="22"/>
        </w:rPr>
        <w:t xml:space="preserve">De GGD van Amsterdam (GGD, 2017) heeft een meetinstrument opgesteld om op verschillende levensdomeinen de zelfredzaamheid van cliënten te meten. Levensdomeinen zoals financiën, werk en opleiding, en tijdsbesteding worden door middel van de zelfredzaamheid-matrix getoetst. </w:t>
      </w:r>
      <w:r w:rsidRPr="007F763A">
        <w:rPr>
          <w:rFonts w:asciiTheme="minorHAnsi" w:eastAsia="Verdana" w:hAnsiTheme="minorHAnsi" w:cstheme="minorHAnsi"/>
          <w:b w:val="0"/>
          <w:color w:val="auto"/>
          <w:sz w:val="22"/>
          <w:szCs w:val="22"/>
        </w:rPr>
        <w:t>De indicatoren die de mate van zelfredzaamheid bepalen zijn onderverdeeld in 5 niveaus</w:t>
      </w:r>
      <w:r w:rsidR="00A70DB0">
        <w:rPr>
          <w:rFonts w:asciiTheme="minorHAnsi" w:hAnsiTheme="minorHAnsi" w:cstheme="minorHAnsi"/>
          <w:b w:val="0"/>
          <w:color w:val="auto"/>
          <w:sz w:val="22"/>
          <w:szCs w:val="22"/>
        </w:rPr>
        <w:t>, deze zijn;</w:t>
      </w:r>
    </w:p>
    <w:p w:rsidR="007F763A" w:rsidRPr="007F763A" w:rsidRDefault="007F763A" w:rsidP="00A70DB0">
      <w:pPr>
        <w:pStyle w:val="Default"/>
        <w:numPr>
          <w:ilvl w:val="0"/>
          <w:numId w:val="15"/>
        </w:numPr>
        <w:rPr>
          <w:rFonts w:asciiTheme="minorHAnsi" w:hAnsiTheme="minorHAnsi" w:cstheme="minorHAnsi"/>
          <w:color w:val="auto"/>
          <w:sz w:val="22"/>
          <w:szCs w:val="22"/>
        </w:rPr>
      </w:pPr>
      <w:r w:rsidRPr="007F763A">
        <w:rPr>
          <w:rFonts w:asciiTheme="minorHAnsi" w:hAnsiTheme="minorHAnsi" w:cstheme="minorHAnsi"/>
          <w:color w:val="auto"/>
          <w:sz w:val="22"/>
          <w:szCs w:val="22"/>
        </w:rPr>
        <w:t>Acute problematiek; geen inkomsten en groeiende complexe schulden.</w:t>
      </w:r>
    </w:p>
    <w:p w:rsidR="007F763A" w:rsidRPr="007F763A" w:rsidRDefault="007F763A" w:rsidP="00A70DB0">
      <w:pPr>
        <w:pStyle w:val="Default"/>
        <w:numPr>
          <w:ilvl w:val="0"/>
          <w:numId w:val="15"/>
        </w:numPr>
        <w:rPr>
          <w:rFonts w:asciiTheme="minorHAnsi" w:hAnsiTheme="minorHAnsi" w:cstheme="minorHAnsi"/>
          <w:color w:val="auto"/>
          <w:sz w:val="22"/>
          <w:szCs w:val="22"/>
        </w:rPr>
      </w:pPr>
      <w:r w:rsidRPr="007F763A">
        <w:rPr>
          <w:rFonts w:asciiTheme="minorHAnsi" w:hAnsiTheme="minorHAnsi" w:cstheme="minorHAnsi"/>
          <w:color w:val="auto"/>
          <w:sz w:val="22"/>
          <w:szCs w:val="22"/>
        </w:rPr>
        <w:t>Niet zelfredzaam; te weinig inkomsten om te voorzien in de basisbehoeften of spontaan/ongepast uitgeven en daarbij groeiende schulden.</w:t>
      </w:r>
    </w:p>
    <w:p w:rsidR="007F763A" w:rsidRPr="007F763A" w:rsidRDefault="007F763A" w:rsidP="00A70DB0">
      <w:pPr>
        <w:pStyle w:val="Default"/>
        <w:numPr>
          <w:ilvl w:val="0"/>
          <w:numId w:val="15"/>
        </w:numPr>
        <w:rPr>
          <w:rFonts w:asciiTheme="minorHAnsi" w:hAnsiTheme="minorHAnsi" w:cstheme="minorHAnsi"/>
          <w:color w:val="auto"/>
          <w:sz w:val="22"/>
          <w:szCs w:val="22"/>
        </w:rPr>
      </w:pPr>
      <w:r w:rsidRPr="007F763A">
        <w:rPr>
          <w:rFonts w:asciiTheme="minorHAnsi" w:hAnsiTheme="minorHAnsi" w:cstheme="minorHAnsi"/>
          <w:color w:val="auto"/>
          <w:sz w:val="22"/>
          <w:szCs w:val="22"/>
        </w:rPr>
        <w:t>Beperkt zelfredzaam; inkomsten uit uitkering om te voorzien in de basisbehoeften. Gepast uitgeven en eventuele schulden zijn tenminste stabiel of inkomen/schuld wordt beheerd door derden.</w:t>
      </w:r>
    </w:p>
    <w:p w:rsidR="007F763A" w:rsidRPr="007F763A" w:rsidRDefault="007F763A" w:rsidP="00A70DB0">
      <w:pPr>
        <w:pStyle w:val="Default"/>
        <w:numPr>
          <w:ilvl w:val="0"/>
          <w:numId w:val="15"/>
        </w:numPr>
        <w:rPr>
          <w:rFonts w:asciiTheme="minorHAnsi" w:hAnsiTheme="minorHAnsi" w:cstheme="minorHAnsi"/>
          <w:color w:val="auto"/>
          <w:sz w:val="22"/>
          <w:szCs w:val="22"/>
        </w:rPr>
      </w:pPr>
      <w:r w:rsidRPr="007F763A">
        <w:rPr>
          <w:rFonts w:asciiTheme="minorHAnsi" w:hAnsiTheme="minorHAnsi" w:cstheme="minorHAnsi"/>
          <w:color w:val="auto"/>
          <w:sz w:val="22"/>
          <w:szCs w:val="22"/>
        </w:rPr>
        <w:t>Voldoende zelfredzaam; inkomsten uit werk/pensioen/vrijwillige inkomensvoorziening om te voorzien in de basisbehoeften. Eventuele schulden zijn in eigen beheer en eventuele schulden verminderen.</w:t>
      </w:r>
    </w:p>
    <w:p w:rsidR="007F763A" w:rsidRPr="007F763A" w:rsidRDefault="007F763A" w:rsidP="00A70DB0">
      <w:pPr>
        <w:pStyle w:val="Default"/>
        <w:numPr>
          <w:ilvl w:val="0"/>
          <w:numId w:val="15"/>
        </w:numPr>
        <w:rPr>
          <w:rFonts w:asciiTheme="minorHAnsi" w:hAnsiTheme="minorHAnsi" w:cstheme="minorHAnsi"/>
          <w:color w:val="auto"/>
          <w:sz w:val="22"/>
          <w:szCs w:val="22"/>
        </w:rPr>
      </w:pPr>
      <w:r w:rsidRPr="007F763A">
        <w:rPr>
          <w:rFonts w:asciiTheme="minorHAnsi" w:hAnsiTheme="minorHAnsi" w:cstheme="minorHAnsi"/>
          <w:color w:val="auto"/>
          <w:sz w:val="22"/>
          <w:szCs w:val="22"/>
        </w:rPr>
        <w:t>Volledig zelfredzaam; uitsluitend inkomsten uit werk/pensioen/vrijwillige inkomensvoorziening. Aan het eind van de maand is er geld over en er zijn geen schulden.</w:t>
      </w:r>
    </w:p>
    <w:p w:rsidR="007F763A" w:rsidRPr="007F763A" w:rsidRDefault="007F763A" w:rsidP="007F763A">
      <w:pPr>
        <w:pStyle w:val="Default"/>
        <w:rPr>
          <w:rFonts w:asciiTheme="minorHAnsi" w:hAnsiTheme="minorHAnsi" w:cstheme="minorHAnsi"/>
          <w:color w:val="auto"/>
          <w:sz w:val="22"/>
          <w:szCs w:val="22"/>
        </w:rPr>
      </w:pPr>
    </w:p>
    <w:p w:rsidR="007F763A" w:rsidRDefault="007F763A" w:rsidP="007F763A">
      <w:pPr>
        <w:pStyle w:val="Default"/>
        <w:rPr>
          <w:rFonts w:asciiTheme="minorHAnsi" w:hAnsiTheme="minorHAnsi" w:cstheme="minorHAnsi"/>
          <w:color w:val="auto"/>
          <w:sz w:val="22"/>
          <w:szCs w:val="22"/>
        </w:rPr>
      </w:pPr>
      <w:r w:rsidRPr="007F763A">
        <w:rPr>
          <w:rFonts w:asciiTheme="minorHAnsi" w:hAnsiTheme="minorHAnsi" w:cstheme="minorHAnsi"/>
          <w:color w:val="auto"/>
          <w:sz w:val="22"/>
          <w:szCs w:val="22"/>
        </w:rPr>
        <w:t xml:space="preserve">De zelfredzaamheid-matrix wordt aangehouden als meetinstrument in het onderzoek om de mate van zelfredzaamheid van alleenstaande moeders op als momentopname te meten. </w:t>
      </w:r>
      <w:r w:rsidR="00B44801">
        <w:rPr>
          <w:rFonts w:asciiTheme="minorHAnsi" w:hAnsiTheme="minorHAnsi" w:cstheme="minorHAnsi"/>
          <w:color w:val="auto"/>
          <w:sz w:val="22"/>
          <w:szCs w:val="22"/>
        </w:rPr>
        <w:t xml:space="preserve"> </w:t>
      </w:r>
      <w:r w:rsidRPr="007F763A">
        <w:rPr>
          <w:rFonts w:asciiTheme="minorHAnsi" w:hAnsiTheme="minorHAnsi" w:cstheme="minorHAnsi"/>
          <w:color w:val="auto"/>
          <w:sz w:val="22"/>
          <w:szCs w:val="22"/>
        </w:rPr>
        <w:t>Het meest gevalideerde meetinstrument op dit moment is de zelfredzaamheid-matrix. In de gemeente Amsterdam, Rotterdam, Utrecht en Den Haag wordt dit meetinstrument ingezet in de praktijk.</w:t>
      </w:r>
      <w:r w:rsidRPr="007F763A">
        <w:rPr>
          <w:rStyle w:val="Voetnootmarkering"/>
          <w:rFonts w:asciiTheme="minorHAnsi" w:hAnsiTheme="minorHAnsi" w:cstheme="minorHAnsi"/>
          <w:color w:val="auto"/>
          <w:sz w:val="22"/>
          <w:szCs w:val="22"/>
        </w:rPr>
        <w:footnoteReference w:id="26"/>
      </w:r>
      <w:r w:rsidRPr="007F763A">
        <w:rPr>
          <w:rFonts w:asciiTheme="minorHAnsi" w:hAnsiTheme="minorHAnsi" w:cstheme="minorHAnsi"/>
          <w:color w:val="auto"/>
          <w:sz w:val="22"/>
          <w:szCs w:val="22"/>
        </w:rPr>
        <w:t xml:space="preserve"> Dat is tevens de reden dat ik de zelfredzaamheid-matrix als meetinstrument zal aanhouden in het onderzoek.</w:t>
      </w:r>
    </w:p>
    <w:p w:rsidR="0004723A" w:rsidRDefault="0004723A" w:rsidP="007F763A">
      <w:pPr>
        <w:pStyle w:val="Default"/>
        <w:rPr>
          <w:rFonts w:asciiTheme="minorHAnsi" w:hAnsiTheme="minorHAnsi" w:cstheme="minorHAnsi"/>
          <w:color w:val="auto"/>
          <w:sz w:val="22"/>
          <w:szCs w:val="22"/>
        </w:rPr>
      </w:pPr>
    </w:p>
    <w:p w:rsidR="007F763A" w:rsidRPr="0034228B" w:rsidRDefault="007F763A" w:rsidP="007F763A">
      <w:pPr>
        <w:pStyle w:val="Default"/>
        <w:rPr>
          <w:rFonts w:asciiTheme="minorHAnsi" w:eastAsia="Verdana" w:hAnsiTheme="minorHAnsi" w:cstheme="minorHAnsi"/>
          <w:b/>
          <w:color w:val="auto"/>
          <w:sz w:val="22"/>
          <w:szCs w:val="22"/>
        </w:rPr>
      </w:pPr>
      <w:r w:rsidRPr="0034228B">
        <w:rPr>
          <w:rFonts w:asciiTheme="minorHAnsi" w:hAnsiTheme="minorHAnsi" w:cstheme="minorHAnsi"/>
          <w:b/>
          <w:color w:val="auto"/>
          <w:sz w:val="22"/>
          <w:szCs w:val="22"/>
        </w:rPr>
        <w:t>§</w:t>
      </w:r>
      <w:r w:rsidR="0034228B" w:rsidRPr="0034228B">
        <w:rPr>
          <w:rFonts w:asciiTheme="minorHAnsi" w:eastAsia="Verdana" w:hAnsiTheme="minorHAnsi" w:cstheme="minorHAnsi"/>
          <w:b/>
          <w:color w:val="auto"/>
          <w:sz w:val="22"/>
          <w:szCs w:val="22"/>
        </w:rPr>
        <w:t xml:space="preserve">4.3 </w:t>
      </w:r>
      <w:r w:rsidRPr="0034228B">
        <w:rPr>
          <w:rFonts w:asciiTheme="minorHAnsi" w:eastAsia="Verdana" w:hAnsiTheme="minorHAnsi" w:cstheme="minorHAnsi"/>
          <w:b/>
          <w:color w:val="auto"/>
          <w:sz w:val="22"/>
          <w:szCs w:val="22"/>
        </w:rPr>
        <w:t>Financiële problematiek</w:t>
      </w:r>
    </w:p>
    <w:p w:rsidR="00B20100" w:rsidRDefault="007F763A" w:rsidP="007F763A">
      <w:pPr>
        <w:pStyle w:val="Default"/>
        <w:rPr>
          <w:rFonts w:asciiTheme="minorHAnsi" w:hAnsiTheme="minorHAnsi" w:cstheme="minorHAnsi"/>
          <w:color w:val="auto"/>
          <w:sz w:val="22"/>
          <w:szCs w:val="22"/>
        </w:rPr>
      </w:pPr>
      <w:r w:rsidRPr="007F763A">
        <w:rPr>
          <w:rFonts w:asciiTheme="minorHAnsi" w:hAnsiTheme="minorHAnsi" w:cstheme="minorHAnsi"/>
          <w:color w:val="auto"/>
          <w:sz w:val="22"/>
          <w:szCs w:val="22"/>
        </w:rPr>
        <w:t>Alleenstaande moeders hebben beduidend minder te besteden in vergelijking met moeders met een partner.</w:t>
      </w:r>
      <w:r w:rsidRPr="007F763A">
        <w:rPr>
          <w:rStyle w:val="Voetnootmarkering"/>
          <w:rFonts w:asciiTheme="minorHAnsi" w:hAnsiTheme="minorHAnsi" w:cstheme="minorHAnsi"/>
          <w:color w:val="auto"/>
          <w:sz w:val="22"/>
          <w:szCs w:val="22"/>
        </w:rPr>
        <w:footnoteReference w:id="27"/>
      </w:r>
      <w:r w:rsidRPr="007F763A">
        <w:rPr>
          <w:rFonts w:asciiTheme="minorHAnsi" w:hAnsiTheme="minorHAnsi" w:cstheme="minorHAnsi"/>
          <w:color w:val="auto"/>
          <w:sz w:val="22"/>
          <w:szCs w:val="22"/>
        </w:rPr>
        <w:t xml:space="preserve"> Daardoor lopen alleenstaande moeders meer kans op armoede. In het onderzoek ‘</w:t>
      </w:r>
      <w:r w:rsidRPr="007F763A">
        <w:rPr>
          <w:rFonts w:asciiTheme="minorHAnsi" w:hAnsiTheme="minorHAnsi" w:cstheme="minorHAnsi"/>
          <w:i/>
          <w:color w:val="auto"/>
          <w:sz w:val="22"/>
          <w:szCs w:val="22"/>
        </w:rPr>
        <w:t>Vrouwen en financiële zelfredzaamheid</w:t>
      </w:r>
      <w:r w:rsidRPr="007F763A">
        <w:rPr>
          <w:rFonts w:asciiTheme="minorHAnsi" w:hAnsiTheme="minorHAnsi" w:cstheme="minorHAnsi"/>
          <w:color w:val="auto"/>
          <w:sz w:val="22"/>
          <w:szCs w:val="22"/>
        </w:rPr>
        <w:t>’ uitgevoerd door E-quality is vastgesteld dat de manier waarop een vrouw omgaat met geld bepalend is voor haar financiële kwetsbaarheid of zelfredzaamheid.</w:t>
      </w:r>
      <w:r w:rsidRPr="007F763A">
        <w:rPr>
          <w:rStyle w:val="Voetnootmarkering"/>
          <w:rFonts w:asciiTheme="minorHAnsi" w:hAnsiTheme="minorHAnsi" w:cstheme="minorHAnsi"/>
          <w:color w:val="auto"/>
          <w:sz w:val="22"/>
          <w:szCs w:val="22"/>
        </w:rPr>
        <w:footnoteReference w:id="28"/>
      </w:r>
      <w:r w:rsidRPr="007F763A">
        <w:rPr>
          <w:rFonts w:asciiTheme="minorHAnsi" w:hAnsiTheme="minorHAnsi" w:cstheme="minorHAnsi"/>
          <w:color w:val="auto"/>
          <w:sz w:val="22"/>
          <w:szCs w:val="22"/>
        </w:rPr>
        <w:t xml:space="preserve"> In dit rapport komt ook naar voren dat alleenstaande moeders die economisch niet zelfstandig zijn een risicogroep vormen. Een vrouw loopt minder kans op financiële risico’s als zij voldoende kennis beschikt over geldzaken en financiële vaardigheden. Doordat zij financiële kennis en inzicht tekortkomen is de kans op het nemen van verkeerde financiële risico’s groot en kunnen zij financiële tegenslagen </w:t>
      </w:r>
      <w:r w:rsidR="003C4767" w:rsidRPr="003C4767">
        <w:rPr>
          <w:rFonts w:asciiTheme="minorHAnsi" w:hAnsiTheme="minorHAnsi" w:cstheme="minorHAnsi"/>
          <w:color w:val="943634" w:themeColor="accent2" w:themeShade="BF"/>
          <w:sz w:val="22"/>
          <w:szCs w:val="22"/>
        </w:rPr>
        <w:t>niet</w:t>
      </w:r>
      <w:r w:rsidRPr="007F763A">
        <w:rPr>
          <w:rFonts w:asciiTheme="minorHAnsi" w:hAnsiTheme="minorHAnsi" w:cstheme="minorHAnsi"/>
          <w:color w:val="auto"/>
          <w:sz w:val="22"/>
          <w:szCs w:val="22"/>
        </w:rPr>
        <w:t xml:space="preserve"> goed opvangen. </w:t>
      </w:r>
    </w:p>
    <w:p w:rsidR="007F763A" w:rsidRPr="007F763A" w:rsidRDefault="007F763A" w:rsidP="007F763A">
      <w:pPr>
        <w:pStyle w:val="Default"/>
        <w:rPr>
          <w:rFonts w:asciiTheme="minorHAnsi" w:eastAsia="Verdana" w:hAnsiTheme="minorHAnsi" w:cstheme="minorHAnsi"/>
          <w:color w:val="auto"/>
          <w:sz w:val="22"/>
          <w:szCs w:val="22"/>
        </w:rPr>
      </w:pPr>
      <w:r w:rsidRPr="007F763A">
        <w:rPr>
          <w:rFonts w:asciiTheme="minorHAnsi" w:hAnsiTheme="minorHAnsi" w:cstheme="minorHAnsi"/>
          <w:color w:val="auto"/>
          <w:sz w:val="22"/>
          <w:szCs w:val="22"/>
        </w:rPr>
        <w:t xml:space="preserve">Om te voorkomen dat beginnende schulden uitgroeien tot grote schulden is adequaat handelen en op tijd om hulp vragen essentieel. De overheid heeft te hoge verwachtingen van de financiële zelfredzaamheid van burgers waardoor problematische schulden het gevolg is. Dit staat in de </w:t>
      </w:r>
      <w:r w:rsidRPr="007F763A">
        <w:rPr>
          <w:rFonts w:asciiTheme="minorHAnsi" w:hAnsiTheme="minorHAnsi" w:cstheme="minorHAnsi"/>
          <w:i/>
          <w:color w:val="auto"/>
          <w:sz w:val="22"/>
          <w:szCs w:val="22"/>
        </w:rPr>
        <w:t>Verkenning Eigen schuld? Een gedragswetenschappelijk perspectief op problematische schulden,</w:t>
      </w:r>
      <w:r w:rsidRPr="007F763A">
        <w:rPr>
          <w:rFonts w:asciiTheme="minorHAnsi" w:hAnsiTheme="minorHAnsi" w:cstheme="minorHAnsi"/>
          <w:color w:val="auto"/>
          <w:sz w:val="22"/>
          <w:szCs w:val="22"/>
        </w:rPr>
        <w:t xml:space="preserve"> dat de Wetenschappelijke Raad voor het Regeringsbeleid (WRR) in 2016 publiceerde. Er wordt te weinig rekening gehouden met de individuele mentale staat van de mensen en voor veel van hen zijn de </w:t>
      </w:r>
      <w:r w:rsidRPr="007F763A">
        <w:rPr>
          <w:rFonts w:asciiTheme="minorHAnsi" w:hAnsiTheme="minorHAnsi" w:cstheme="minorHAnsi"/>
          <w:color w:val="auto"/>
          <w:sz w:val="22"/>
          <w:szCs w:val="22"/>
        </w:rPr>
        <w:lastRenderedPageBreak/>
        <w:t>regels te ingewikkeld. Het gevolg hiervan is dat schuldenaren nog meer schulden maken. Om financieel zelfredzaam te zijn moet je voldoende kunnen schrijven, lezen en rekenen, zo stelt de WRR. In Nederland zijn er zo’n 2,5 miljoen laaggeletterden van 16 jaar en ouder waardoor een goed onderhouden financieel beheer al gauw te moeilijk wordt. Naast voldoende kennis en vaardigheden speelt persoonlijkheid ook een rol. Personen met een vermijdend karakter en een lage zelfcontrole lopen meer kans om financiële problemen te krijgen.</w:t>
      </w:r>
      <w:r w:rsidRPr="007F763A">
        <w:rPr>
          <w:rStyle w:val="Voetnootmarkering"/>
          <w:rFonts w:asciiTheme="minorHAnsi" w:hAnsiTheme="minorHAnsi" w:cstheme="minorHAnsi"/>
          <w:color w:val="auto"/>
          <w:sz w:val="22"/>
          <w:szCs w:val="22"/>
        </w:rPr>
        <w:footnoteReference w:id="29"/>
      </w:r>
      <w:r w:rsidRPr="007F763A">
        <w:rPr>
          <w:rFonts w:asciiTheme="minorHAnsi" w:hAnsiTheme="minorHAnsi" w:cstheme="minorHAnsi"/>
          <w:color w:val="auto"/>
          <w:sz w:val="22"/>
          <w:szCs w:val="22"/>
        </w:rPr>
        <w:t xml:space="preserve"> Beleidsmakers denken dat elke burger een spaarpot heeft om in financieel moeilijke tijden op terug te kunnen vallen. Dat blijkt in de praktijk</w:t>
      </w:r>
      <w:r w:rsidR="00B44801">
        <w:rPr>
          <w:rFonts w:asciiTheme="minorHAnsi" w:hAnsiTheme="minorHAnsi" w:cstheme="minorHAnsi"/>
          <w:color w:val="auto"/>
          <w:sz w:val="22"/>
          <w:szCs w:val="22"/>
        </w:rPr>
        <w:t xml:space="preserve"> </w:t>
      </w:r>
      <w:r w:rsidRPr="007F763A">
        <w:rPr>
          <w:rFonts w:asciiTheme="minorHAnsi" w:hAnsiTheme="minorHAnsi" w:cstheme="minorHAnsi"/>
          <w:color w:val="auto"/>
          <w:sz w:val="22"/>
          <w:szCs w:val="22"/>
        </w:rPr>
        <w:t>helaas anders, 40% van de Nederlanders heeft geen spaarpot om op terug te kunnen vallen.</w:t>
      </w:r>
      <w:r w:rsidRPr="007F763A">
        <w:rPr>
          <w:rStyle w:val="Voetnootmarkering"/>
          <w:rFonts w:asciiTheme="minorHAnsi" w:hAnsiTheme="minorHAnsi" w:cstheme="minorHAnsi"/>
          <w:color w:val="auto"/>
          <w:sz w:val="22"/>
          <w:szCs w:val="22"/>
        </w:rPr>
        <w:footnoteReference w:id="30"/>
      </w:r>
      <w:r w:rsidRPr="007F763A">
        <w:rPr>
          <w:rFonts w:asciiTheme="minorHAnsi" w:hAnsiTheme="minorHAnsi" w:cstheme="minorHAnsi"/>
          <w:color w:val="auto"/>
          <w:sz w:val="22"/>
          <w:szCs w:val="22"/>
        </w:rPr>
        <w:t xml:space="preserve"> </w:t>
      </w:r>
      <w:r w:rsidRPr="007F763A">
        <w:rPr>
          <w:rFonts w:asciiTheme="minorHAnsi" w:eastAsia="Verdana" w:hAnsiTheme="minorHAnsi" w:cstheme="minorHAnsi"/>
          <w:color w:val="auto"/>
          <w:sz w:val="22"/>
          <w:szCs w:val="22"/>
        </w:rPr>
        <w:t>H</w:t>
      </w:r>
      <w:r w:rsidRPr="007F763A">
        <w:rPr>
          <w:rFonts w:asciiTheme="minorHAnsi" w:hAnsiTheme="minorHAnsi" w:cstheme="minorHAnsi"/>
          <w:color w:val="auto"/>
          <w:sz w:val="22"/>
          <w:szCs w:val="22"/>
        </w:rPr>
        <w:t xml:space="preserve">et is van belang om ervoor te zorgen dat deze doelgroep de juiste kennis en vaardigheden kan werven zodat zij financieel weerbaar worden en tegenslagen beter kunnen opvangen. </w:t>
      </w:r>
    </w:p>
    <w:p w:rsidR="0034228B" w:rsidRDefault="0034228B" w:rsidP="007F763A">
      <w:pPr>
        <w:pStyle w:val="Default"/>
        <w:rPr>
          <w:rFonts w:asciiTheme="minorHAnsi" w:hAnsiTheme="minorHAnsi" w:cstheme="minorHAnsi"/>
          <w:color w:val="auto"/>
          <w:sz w:val="22"/>
          <w:szCs w:val="22"/>
        </w:rPr>
      </w:pPr>
    </w:p>
    <w:p w:rsidR="007F763A" w:rsidRDefault="007F763A" w:rsidP="007F763A">
      <w:pPr>
        <w:pStyle w:val="Default"/>
        <w:rPr>
          <w:rFonts w:asciiTheme="minorHAnsi" w:hAnsiTheme="minorHAnsi" w:cstheme="minorHAnsi"/>
          <w:color w:val="auto"/>
          <w:sz w:val="22"/>
          <w:szCs w:val="22"/>
        </w:rPr>
      </w:pPr>
      <w:r w:rsidRPr="007F763A">
        <w:rPr>
          <w:rFonts w:asciiTheme="minorHAnsi" w:hAnsiTheme="minorHAnsi" w:cstheme="minorHAnsi"/>
          <w:color w:val="auto"/>
          <w:sz w:val="22"/>
          <w:szCs w:val="22"/>
        </w:rPr>
        <w:t>Het werk van de SJD’ers in deze kwestie is het leveren van wetskennis en financiële expertise. Er moet bijvoorbeeld bemiddeld worden met een instantie of een betalingsregeling getroffen worden om hoger oplopende schulden te voorkomen. Maar ook de cliënten op de hoogte brengen dat zij hun inkomen kunnen vergroten door bepaalde voorzieningen of gemeentelijke regelingen aan te vragen. De inzet van SJD’ers kan een gemeente duizenden euro’s opleveren omdat zij vaak voorkomen dat cliënten in dure schuldhulpverleningstrajecten terecht komen.</w:t>
      </w:r>
      <w:r w:rsidRPr="007F763A">
        <w:rPr>
          <w:rStyle w:val="Voetnootmarkering"/>
          <w:rFonts w:asciiTheme="minorHAnsi" w:hAnsiTheme="minorHAnsi" w:cstheme="minorHAnsi"/>
          <w:color w:val="auto"/>
          <w:sz w:val="22"/>
          <w:szCs w:val="22"/>
        </w:rPr>
        <w:footnoteReference w:id="31"/>
      </w:r>
      <w:r w:rsidRPr="007F763A">
        <w:rPr>
          <w:rFonts w:asciiTheme="minorHAnsi" w:hAnsiTheme="minorHAnsi" w:cstheme="minorHAnsi"/>
          <w:color w:val="auto"/>
          <w:sz w:val="22"/>
          <w:szCs w:val="22"/>
        </w:rPr>
        <w:t xml:space="preserve"> Ter prev</w:t>
      </w:r>
      <w:r w:rsidR="00767A40">
        <w:rPr>
          <w:rFonts w:asciiTheme="minorHAnsi" w:hAnsiTheme="minorHAnsi" w:cstheme="minorHAnsi"/>
          <w:color w:val="auto"/>
          <w:sz w:val="22"/>
          <w:szCs w:val="22"/>
        </w:rPr>
        <w:t xml:space="preserve">entie </w:t>
      </w:r>
      <w:r w:rsidRPr="007F763A">
        <w:rPr>
          <w:rFonts w:asciiTheme="minorHAnsi" w:hAnsiTheme="minorHAnsi" w:cstheme="minorHAnsi"/>
          <w:color w:val="auto"/>
          <w:sz w:val="22"/>
          <w:szCs w:val="22"/>
        </w:rPr>
        <w:t>is het vergroten van de financiële zelfredzaamheid van groot belang.</w:t>
      </w:r>
    </w:p>
    <w:p w:rsidR="005A2409" w:rsidRDefault="005A2409" w:rsidP="007F763A">
      <w:pPr>
        <w:pStyle w:val="Default"/>
        <w:rPr>
          <w:rFonts w:asciiTheme="minorHAnsi" w:hAnsiTheme="minorHAnsi" w:cstheme="minorHAnsi"/>
          <w:color w:val="auto"/>
          <w:sz w:val="22"/>
          <w:szCs w:val="22"/>
        </w:rPr>
      </w:pPr>
    </w:p>
    <w:p w:rsidR="007D7D55" w:rsidRPr="0034228B" w:rsidRDefault="007D7D55" w:rsidP="007D7D55">
      <w:pPr>
        <w:pStyle w:val="Default"/>
        <w:rPr>
          <w:rFonts w:asciiTheme="minorHAnsi" w:eastAsia="Verdana" w:hAnsiTheme="minorHAnsi" w:cstheme="minorHAnsi"/>
          <w:b/>
          <w:color w:val="auto"/>
          <w:sz w:val="22"/>
          <w:szCs w:val="22"/>
        </w:rPr>
      </w:pPr>
      <w:r w:rsidRPr="0034228B">
        <w:rPr>
          <w:rFonts w:asciiTheme="minorHAnsi" w:hAnsiTheme="minorHAnsi" w:cstheme="minorHAnsi"/>
          <w:b/>
          <w:color w:val="auto"/>
          <w:sz w:val="22"/>
          <w:szCs w:val="22"/>
        </w:rPr>
        <w:t>§</w:t>
      </w:r>
      <w:r w:rsidRPr="0034228B">
        <w:rPr>
          <w:rFonts w:asciiTheme="minorHAnsi" w:eastAsia="Verdana" w:hAnsiTheme="minorHAnsi" w:cstheme="minorHAnsi"/>
          <w:b/>
          <w:color w:val="auto"/>
          <w:sz w:val="22"/>
          <w:szCs w:val="22"/>
        </w:rPr>
        <w:t>4.</w:t>
      </w:r>
      <w:r w:rsidR="00C6450E">
        <w:rPr>
          <w:rFonts w:asciiTheme="minorHAnsi" w:eastAsia="Verdana" w:hAnsiTheme="minorHAnsi" w:cstheme="minorHAnsi"/>
          <w:b/>
          <w:color w:val="auto"/>
          <w:sz w:val="22"/>
          <w:szCs w:val="22"/>
        </w:rPr>
        <w:t>4</w:t>
      </w:r>
      <w:r w:rsidR="00E83266">
        <w:rPr>
          <w:rFonts w:asciiTheme="minorHAnsi" w:eastAsia="Verdana" w:hAnsiTheme="minorHAnsi" w:cstheme="minorHAnsi"/>
          <w:b/>
          <w:color w:val="auto"/>
          <w:sz w:val="22"/>
          <w:szCs w:val="22"/>
        </w:rPr>
        <w:t xml:space="preserve">. </w:t>
      </w:r>
      <w:r w:rsidR="00C6450E">
        <w:rPr>
          <w:rFonts w:asciiTheme="minorHAnsi" w:eastAsia="Verdana" w:hAnsiTheme="minorHAnsi" w:cstheme="minorHAnsi"/>
          <w:b/>
          <w:color w:val="auto"/>
          <w:sz w:val="22"/>
          <w:szCs w:val="22"/>
        </w:rPr>
        <w:t xml:space="preserve"> Invloeden </w:t>
      </w:r>
      <w:r w:rsidR="008F5436">
        <w:rPr>
          <w:rFonts w:asciiTheme="minorHAnsi" w:eastAsia="Verdana" w:hAnsiTheme="minorHAnsi" w:cstheme="minorHAnsi"/>
          <w:b/>
          <w:color w:val="auto"/>
          <w:sz w:val="22"/>
          <w:szCs w:val="22"/>
        </w:rPr>
        <w:t xml:space="preserve">financiële </w:t>
      </w:r>
      <w:r>
        <w:rPr>
          <w:rFonts w:asciiTheme="minorHAnsi" w:eastAsia="Verdana" w:hAnsiTheme="minorHAnsi" w:cstheme="minorHAnsi"/>
          <w:b/>
          <w:color w:val="auto"/>
          <w:sz w:val="22"/>
          <w:szCs w:val="22"/>
        </w:rPr>
        <w:t>zelfredzaamheid</w:t>
      </w:r>
    </w:p>
    <w:p w:rsidR="007D3159" w:rsidRDefault="008E286A" w:rsidP="007D7D55">
      <w:pPr>
        <w:pStyle w:val="Default"/>
        <w:rPr>
          <w:rFonts w:asciiTheme="minorHAnsi" w:eastAsia="Verdana" w:hAnsiTheme="minorHAnsi" w:cstheme="minorHAnsi"/>
          <w:color w:val="auto"/>
          <w:sz w:val="22"/>
          <w:szCs w:val="22"/>
        </w:rPr>
      </w:pPr>
      <w:r>
        <w:rPr>
          <w:rFonts w:asciiTheme="minorHAnsi" w:eastAsia="Verdana" w:hAnsiTheme="minorHAnsi" w:cstheme="minorHAnsi"/>
          <w:color w:val="auto"/>
          <w:sz w:val="22"/>
          <w:szCs w:val="22"/>
        </w:rPr>
        <w:t>Volgen</w:t>
      </w:r>
      <w:r w:rsidR="006B4AE1">
        <w:rPr>
          <w:rFonts w:asciiTheme="minorHAnsi" w:eastAsia="Verdana" w:hAnsiTheme="minorHAnsi" w:cstheme="minorHAnsi"/>
          <w:color w:val="auto"/>
          <w:sz w:val="22"/>
          <w:szCs w:val="22"/>
        </w:rPr>
        <w:t>s Madern en Van der schors (2012</w:t>
      </w:r>
      <w:r>
        <w:rPr>
          <w:rFonts w:asciiTheme="minorHAnsi" w:eastAsia="Verdana" w:hAnsiTheme="minorHAnsi" w:cstheme="minorHAnsi"/>
          <w:color w:val="auto"/>
          <w:sz w:val="22"/>
          <w:szCs w:val="22"/>
        </w:rPr>
        <w:t xml:space="preserve">) is de </w:t>
      </w:r>
      <w:r w:rsidR="007D3159">
        <w:rPr>
          <w:rFonts w:asciiTheme="minorHAnsi" w:eastAsia="Verdana" w:hAnsiTheme="minorHAnsi" w:cstheme="minorHAnsi"/>
          <w:color w:val="auto"/>
          <w:sz w:val="22"/>
          <w:szCs w:val="22"/>
        </w:rPr>
        <w:t>mate waarin i</w:t>
      </w:r>
      <w:r w:rsidR="00EE328A">
        <w:rPr>
          <w:rFonts w:asciiTheme="minorHAnsi" w:eastAsia="Verdana" w:hAnsiTheme="minorHAnsi" w:cstheme="minorHAnsi"/>
          <w:color w:val="auto"/>
          <w:sz w:val="22"/>
          <w:szCs w:val="22"/>
        </w:rPr>
        <w:t xml:space="preserve">emand financieel zelfredzaam </w:t>
      </w:r>
      <w:r w:rsidR="007D3159">
        <w:rPr>
          <w:rFonts w:asciiTheme="minorHAnsi" w:eastAsia="Verdana" w:hAnsiTheme="minorHAnsi" w:cstheme="minorHAnsi"/>
          <w:color w:val="auto"/>
          <w:sz w:val="22"/>
          <w:szCs w:val="22"/>
        </w:rPr>
        <w:t xml:space="preserve">afhankelijk van een aantal aspecten. </w:t>
      </w:r>
      <w:r w:rsidR="00287B73">
        <w:rPr>
          <w:rFonts w:asciiTheme="minorHAnsi" w:eastAsia="Verdana" w:hAnsiTheme="minorHAnsi" w:cstheme="minorHAnsi"/>
          <w:color w:val="auto"/>
          <w:sz w:val="22"/>
          <w:szCs w:val="22"/>
        </w:rPr>
        <w:t>Onderstaande factoren zijn van invloed zijn op het financieel gedrag en daarmee tevens verweven met  de financiële zelfredzaamheid.</w:t>
      </w:r>
    </w:p>
    <w:p w:rsidR="00EE328A" w:rsidRDefault="00EE328A" w:rsidP="008E286A">
      <w:pPr>
        <w:autoSpaceDE w:val="0"/>
        <w:autoSpaceDN w:val="0"/>
        <w:adjustRightInd w:val="0"/>
        <w:rPr>
          <w:rFonts w:asciiTheme="minorHAnsi" w:eastAsia="Verdana" w:hAnsiTheme="minorHAnsi" w:cstheme="minorHAnsi"/>
          <w:color w:val="auto"/>
          <w:sz w:val="22"/>
          <w:szCs w:val="22"/>
          <w:lang w:eastAsia="nl-NL"/>
        </w:rPr>
      </w:pPr>
    </w:p>
    <w:p w:rsidR="00EE328A" w:rsidRPr="00C9553C" w:rsidRDefault="00EE328A" w:rsidP="008E286A">
      <w:pPr>
        <w:autoSpaceDE w:val="0"/>
        <w:autoSpaceDN w:val="0"/>
        <w:adjustRightInd w:val="0"/>
        <w:rPr>
          <w:rFonts w:asciiTheme="minorHAnsi" w:eastAsia="Verdana" w:hAnsiTheme="minorHAnsi" w:cstheme="minorHAnsi"/>
          <w:b w:val="0"/>
          <w:i/>
          <w:color w:val="auto"/>
          <w:sz w:val="22"/>
          <w:szCs w:val="22"/>
          <w:lang w:eastAsia="nl-NL"/>
        </w:rPr>
      </w:pPr>
      <w:r w:rsidRPr="00C9553C">
        <w:rPr>
          <w:rFonts w:asciiTheme="minorHAnsi" w:eastAsia="Verdana" w:hAnsiTheme="minorHAnsi" w:cstheme="minorHAnsi"/>
          <w:b w:val="0"/>
          <w:i/>
          <w:color w:val="auto"/>
          <w:sz w:val="22"/>
          <w:szCs w:val="22"/>
          <w:lang w:eastAsia="nl-NL"/>
        </w:rPr>
        <w:t>Socio-demografische factoren</w:t>
      </w:r>
    </w:p>
    <w:p w:rsidR="00EE328A" w:rsidRDefault="00547737" w:rsidP="008E286A">
      <w:pPr>
        <w:autoSpaceDE w:val="0"/>
        <w:autoSpaceDN w:val="0"/>
        <w:adjustRightInd w:val="0"/>
        <w:rPr>
          <w:rFonts w:asciiTheme="minorHAnsi" w:eastAsia="Verdana" w:hAnsiTheme="minorHAnsi" w:cstheme="minorHAnsi"/>
          <w:b w:val="0"/>
          <w:color w:val="auto"/>
          <w:sz w:val="22"/>
          <w:szCs w:val="22"/>
          <w:lang w:eastAsia="nl-NL"/>
        </w:rPr>
      </w:pPr>
      <w:r>
        <w:rPr>
          <w:rFonts w:asciiTheme="minorHAnsi" w:eastAsia="Verdana" w:hAnsiTheme="minorHAnsi" w:cstheme="minorHAnsi"/>
          <w:b w:val="0"/>
          <w:color w:val="auto"/>
          <w:sz w:val="22"/>
          <w:szCs w:val="22"/>
          <w:lang w:eastAsia="nl-NL"/>
        </w:rPr>
        <w:t xml:space="preserve">Een van de factoren die van invloed kunnen zijn op de </w:t>
      </w:r>
      <w:r w:rsidR="006B4AE1">
        <w:rPr>
          <w:rFonts w:asciiTheme="minorHAnsi" w:eastAsia="Verdana" w:hAnsiTheme="minorHAnsi" w:cstheme="minorHAnsi"/>
          <w:b w:val="0"/>
          <w:color w:val="auto"/>
          <w:sz w:val="22"/>
          <w:szCs w:val="22"/>
          <w:lang w:eastAsia="nl-NL"/>
        </w:rPr>
        <w:t>financiële</w:t>
      </w:r>
      <w:r>
        <w:rPr>
          <w:rFonts w:asciiTheme="minorHAnsi" w:eastAsia="Verdana" w:hAnsiTheme="minorHAnsi" w:cstheme="minorHAnsi"/>
          <w:b w:val="0"/>
          <w:color w:val="auto"/>
          <w:sz w:val="22"/>
          <w:szCs w:val="22"/>
          <w:lang w:eastAsia="nl-NL"/>
        </w:rPr>
        <w:t xml:space="preserve"> zelfredzaamheid van een persoon is de socio-demografische factor. Kenmerken als woonplaats, bron van i</w:t>
      </w:r>
      <w:r w:rsidR="00EE328A" w:rsidRPr="00EE328A">
        <w:rPr>
          <w:rFonts w:asciiTheme="minorHAnsi" w:eastAsia="Verdana" w:hAnsiTheme="minorHAnsi" w:cstheme="minorHAnsi"/>
          <w:b w:val="0"/>
          <w:color w:val="auto"/>
          <w:sz w:val="22"/>
          <w:szCs w:val="22"/>
          <w:lang w:eastAsia="nl-NL"/>
        </w:rPr>
        <w:t>nkom</w:t>
      </w:r>
      <w:r>
        <w:rPr>
          <w:rFonts w:asciiTheme="minorHAnsi" w:eastAsia="Verdana" w:hAnsiTheme="minorHAnsi" w:cstheme="minorHAnsi"/>
          <w:b w:val="0"/>
          <w:color w:val="auto"/>
          <w:sz w:val="22"/>
          <w:szCs w:val="22"/>
          <w:lang w:eastAsia="nl-NL"/>
        </w:rPr>
        <w:t>st</w:t>
      </w:r>
      <w:r w:rsidR="006B4AE1">
        <w:rPr>
          <w:rFonts w:asciiTheme="minorHAnsi" w:eastAsia="Verdana" w:hAnsiTheme="minorHAnsi" w:cstheme="minorHAnsi"/>
          <w:b w:val="0"/>
          <w:color w:val="auto"/>
          <w:sz w:val="22"/>
          <w:szCs w:val="22"/>
          <w:lang w:eastAsia="nl-NL"/>
        </w:rPr>
        <w:t xml:space="preserve">en, kinderen en </w:t>
      </w:r>
      <w:r w:rsidR="00EE328A" w:rsidRPr="00EE328A">
        <w:rPr>
          <w:rFonts w:asciiTheme="minorHAnsi" w:eastAsia="Verdana" w:hAnsiTheme="minorHAnsi" w:cstheme="minorHAnsi"/>
          <w:b w:val="0"/>
          <w:color w:val="auto"/>
          <w:sz w:val="22"/>
          <w:szCs w:val="22"/>
          <w:lang w:eastAsia="nl-NL"/>
        </w:rPr>
        <w:t>leeftijd</w:t>
      </w:r>
      <w:r w:rsidR="006B4AE1">
        <w:rPr>
          <w:rFonts w:asciiTheme="minorHAnsi" w:eastAsia="Verdana" w:hAnsiTheme="minorHAnsi" w:cstheme="minorHAnsi"/>
          <w:b w:val="0"/>
          <w:color w:val="auto"/>
          <w:sz w:val="22"/>
          <w:szCs w:val="22"/>
          <w:lang w:eastAsia="nl-NL"/>
        </w:rPr>
        <w:t xml:space="preserve"> spelen hierbij een belangrijke rol</w:t>
      </w:r>
      <w:r w:rsidR="006B4AE1" w:rsidRPr="009D3490">
        <w:rPr>
          <w:rFonts w:asciiTheme="minorHAnsi" w:eastAsia="Verdana" w:hAnsiTheme="minorHAnsi" w:cstheme="minorHAnsi"/>
          <w:b w:val="0"/>
          <w:color w:val="auto"/>
          <w:sz w:val="22"/>
          <w:szCs w:val="22"/>
          <w:lang w:eastAsia="nl-NL"/>
        </w:rPr>
        <w:t xml:space="preserve">. De kans op financiële problemen is groter als iemand kinderen heeft en </w:t>
      </w:r>
      <w:r w:rsidR="009D422D" w:rsidRPr="009D3490">
        <w:rPr>
          <w:rFonts w:asciiTheme="minorHAnsi" w:eastAsia="Verdana" w:hAnsiTheme="minorHAnsi" w:cstheme="minorHAnsi"/>
          <w:b w:val="0"/>
          <w:color w:val="auto"/>
          <w:sz w:val="22"/>
          <w:szCs w:val="22"/>
          <w:lang w:eastAsia="nl-NL"/>
        </w:rPr>
        <w:t>e</w:t>
      </w:r>
      <w:r w:rsidR="006B4AE1" w:rsidRPr="009D3490">
        <w:rPr>
          <w:rFonts w:asciiTheme="minorHAnsi" w:eastAsia="Verdana" w:hAnsiTheme="minorHAnsi" w:cstheme="minorHAnsi"/>
          <w:b w:val="0"/>
          <w:color w:val="auto"/>
          <w:sz w:val="22"/>
          <w:szCs w:val="22"/>
          <w:lang w:eastAsia="nl-NL"/>
        </w:rPr>
        <w:t xml:space="preserve">en uitkering geniet in plaats van </w:t>
      </w:r>
      <w:r w:rsidR="009D3490" w:rsidRPr="009D3490">
        <w:rPr>
          <w:rFonts w:asciiTheme="minorHAnsi" w:eastAsia="Verdana" w:hAnsiTheme="minorHAnsi" w:cstheme="minorHAnsi"/>
          <w:b w:val="0"/>
          <w:color w:val="auto"/>
          <w:sz w:val="22"/>
          <w:szCs w:val="22"/>
          <w:lang w:eastAsia="nl-NL"/>
        </w:rPr>
        <w:t>inkomsten genereert</w:t>
      </w:r>
      <w:r w:rsidR="00F477D5" w:rsidRPr="009D3490">
        <w:rPr>
          <w:rFonts w:asciiTheme="minorHAnsi" w:eastAsia="Verdana" w:hAnsiTheme="minorHAnsi" w:cstheme="minorHAnsi"/>
          <w:b w:val="0"/>
          <w:color w:val="auto"/>
          <w:sz w:val="22"/>
          <w:szCs w:val="22"/>
          <w:lang w:eastAsia="nl-NL"/>
        </w:rPr>
        <w:t xml:space="preserve"> uit een dienstverband</w:t>
      </w:r>
      <w:r w:rsidR="006B4AE1" w:rsidRPr="009D3490">
        <w:rPr>
          <w:rFonts w:asciiTheme="minorHAnsi" w:eastAsia="Verdana" w:hAnsiTheme="minorHAnsi" w:cstheme="minorHAnsi"/>
          <w:b w:val="0"/>
          <w:color w:val="auto"/>
          <w:sz w:val="22"/>
          <w:szCs w:val="22"/>
          <w:lang w:eastAsia="nl-NL"/>
        </w:rPr>
        <w:t>. Ook het hebben van een huurwoning in plaats van een koopwoning kenmerkt</w:t>
      </w:r>
      <w:r w:rsidR="006B4AE1">
        <w:rPr>
          <w:rFonts w:asciiTheme="minorHAnsi" w:eastAsia="Verdana" w:hAnsiTheme="minorHAnsi" w:cstheme="minorHAnsi"/>
          <w:b w:val="0"/>
          <w:color w:val="auto"/>
          <w:sz w:val="22"/>
          <w:szCs w:val="22"/>
          <w:lang w:eastAsia="nl-NL"/>
        </w:rPr>
        <w:t xml:space="preserve"> zich als risicofactor voor het ontstaan van financiële problemen</w:t>
      </w:r>
      <w:r w:rsidR="00C53EAB">
        <w:rPr>
          <w:rFonts w:asciiTheme="minorHAnsi" w:eastAsia="Verdana" w:hAnsiTheme="minorHAnsi" w:cstheme="minorHAnsi"/>
          <w:b w:val="0"/>
          <w:color w:val="auto"/>
          <w:sz w:val="22"/>
          <w:szCs w:val="22"/>
          <w:lang w:eastAsia="nl-NL"/>
        </w:rPr>
        <w:t>. Een inkomensterugval of hogere uitgaven waardoor iemand minder te besteden heeft draagt ook bij aan het vergroten van de kans op financiële problemen. Echter heeft de hoogte van het inkomen niet direct een invloed op de kans op financiële problemen.</w:t>
      </w:r>
      <w:r w:rsidR="006B4AE1">
        <w:rPr>
          <w:rStyle w:val="Voetnootmarkering"/>
          <w:rFonts w:asciiTheme="minorHAnsi" w:eastAsia="Verdana" w:hAnsiTheme="minorHAnsi" w:cstheme="minorHAnsi"/>
          <w:b w:val="0"/>
          <w:color w:val="auto"/>
          <w:sz w:val="22"/>
          <w:szCs w:val="22"/>
          <w:lang w:eastAsia="nl-NL"/>
        </w:rPr>
        <w:footnoteReference w:id="32"/>
      </w:r>
      <w:r w:rsidR="006B4AE1">
        <w:rPr>
          <w:rFonts w:asciiTheme="minorHAnsi" w:eastAsia="Verdana" w:hAnsiTheme="minorHAnsi" w:cstheme="minorHAnsi"/>
          <w:b w:val="0"/>
          <w:color w:val="auto"/>
          <w:sz w:val="22"/>
          <w:szCs w:val="22"/>
          <w:lang w:eastAsia="nl-NL"/>
        </w:rPr>
        <w:t xml:space="preserve"> </w:t>
      </w:r>
    </w:p>
    <w:p w:rsidR="006B4AE1" w:rsidRDefault="006B4AE1" w:rsidP="008E286A">
      <w:pPr>
        <w:autoSpaceDE w:val="0"/>
        <w:autoSpaceDN w:val="0"/>
        <w:adjustRightInd w:val="0"/>
        <w:rPr>
          <w:rFonts w:asciiTheme="minorHAnsi" w:eastAsia="Verdana" w:hAnsiTheme="minorHAnsi" w:cstheme="minorHAnsi"/>
          <w:b w:val="0"/>
          <w:color w:val="auto"/>
          <w:sz w:val="22"/>
          <w:szCs w:val="22"/>
          <w:lang w:eastAsia="nl-NL"/>
        </w:rPr>
      </w:pPr>
    </w:p>
    <w:p w:rsidR="008E286A" w:rsidRPr="00C9553C" w:rsidRDefault="008E286A" w:rsidP="008E286A">
      <w:pPr>
        <w:autoSpaceDE w:val="0"/>
        <w:autoSpaceDN w:val="0"/>
        <w:adjustRightInd w:val="0"/>
        <w:rPr>
          <w:rFonts w:asciiTheme="minorHAnsi" w:eastAsia="Verdana" w:hAnsiTheme="minorHAnsi" w:cstheme="minorHAnsi"/>
          <w:b w:val="0"/>
          <w:i/>
          <w:color w:val="auto"/>
          <w:sz w:val="22"/>
          <w:szCs w:val="22"/>
          <w:lang w:eastAsia="nl-NL"/>
        </w:rPr>
      </w:pPr>
      <w:r w:rsidRPr="00C9553C">
        <w:rPr>
          <w:rFonts w:asciiTheme="minorHAnsi" w:eastAsia="Verdana" w:hAnsiTheme="minorHAnsi" w:cstheme="minorHAnsi"/>
          <w:b w:val="0"/>
          <w:i/>
          <w:color w:val="auto"/>
          <w:sz w:val="22"/>
          <w:szCs w:val="22"/>
          <w:lang w:eastAsia="nl-NL"/>
        </w:rPr>
        <w:t>Persoonlijkheid</w:t>
      </w:r>
      <w:r w:rsidR="00287B73" w:rsidRPr="00C9553C">
        <w:rPr>
          <w:rFonts w:asciiTheme="minorHAnsi" w:eastAsia="Verdana" w:hAnsiTheme="minorHAnsi" w:cstheme="minorHAnsi"/>
          <w:b w:val="0"/>
          <w:i/>
          <w:color w:val="auto"/>
          <w:sz w:val="22"/>
          <w:szCs w:val="22"/>
          <w:lang w:eastAsia="nl-NL"/>
        </w:rPr>
        <w:t>skenmerken</w:t>
      </w:r>
    </w:p>
    <w:p w:rsidR="0073540F" w:rsidRPr="002B2D87" w:rsidRDefault="00CD7345" w:rsidP="00E91C9E">
      <w:pPr>
        <w:pStyle w:val="Default"/>
        <w:rPr>
          <w:rFonts w:asciiTheme="minorHAnsi" w:eastAsia="Verdana" w:hAnsiTheme="minorHAnsi" w:cstheme="minorHAnsi"/>
          <w:color w:val="auto"/>
          <w:sz w:val="22"/>
          <w:szCs w:val="22"/>
        </w:rPr>
      </w:pPr>
      <w:r w:rsidRPr="00E91C9E">
        <w:rPr>
          <w:rFonts w:asciiTheme="minorHAnsi" w:eastAsia="Verdana" w:hAnsiTheme="minorHAnsi" w:cstheme="minorHAnsi"/>
          <w:color w:val="auto"/>
          <w:sz w:val="22"/>
          <w:szCs w:val="22"/>
        </w:rPr>
        <w:t xml:space="preserve">Ook persoonlijkheidskenmerken </w:t>
      </w:r>
      <w:r w:rsidR="005B5C46" w:rsidRPr="00E91C9E">
        <w:rPr>
          <w:rFonts w:asciiTheme="minorHAnsi" w:eastAsia="Verdana" w:hAnsiTheme="minorHAnsi" w:cstheme="minorHAnsi"/>
          <w:color w:val="auto"/>
          <w:sz w:val="22"/>
          <w:szCs w:val="22"/>
        </w:rPr>
        <w:t xml:space="preserve">kunnen in verband gebracht worden met financieel risicovol gedrag. </w:t>
      </w:r>
      <w:r w:rsidR="004D4C1D" w:rsidRPr="00E91C9E">
        <w:rPr>
          <w:rFonts w:asciiTheme="minorHAnsi" w:eastAsia="Verdana" w:hAnsiTheme="minorHAnsi" w:cstheme="minorHAnsi"/>
          <w:color w:val="auto"/>
          <w:sz w:val="22"/>
          <w:szCs w:val="22"/>
        </w:rPr>
        <w:t>Een vermijdende persoonlijkheid en mensen die een gebrek hebben aan zelfcontrole lopen een grotere kans op problemen</w:t>
      </w:r>
      <w:r w:rsidR="00036532" w:rsidRPr="00E91C9E">
        <w:rPr>
          <w:rFonts w:asciiTheme="minorHAnsi" w:eastAsia="Verdana" w:hAnsiTheme="minorHAnsi" w:cstheme="minorHAnsi"/>
          <w:color w:val="auto"/>
          <w:sz w:val="22"/>
          <w:szCs w:val="22"/>
        </w:rPr>
        <w:t xml:space="preserve">. </w:t>
      </w:r>
      <w:r w:rsidR="00D75AEE">
        <w:rPr>
          <w:rFonts w:asciiTheme="minorHAnsi" w:eastAsia="Verdana" w:hAnsiTheme="minorHAnsi" w:cstheme="minorHAnsi"/>
          <w:color w:val="auto"/>
          <w:sz w:val="22"/>
          <w:szCs w:val="22"/>
        </w:rPr>
        <w:t xml:space="preserve">Om financieel zelfredzaam te zijn is het hebben van een positieve houding van essentieel belang. Uit onderzoek is dan ook gebleken dat een positieve houding een grotere invloed heeft op goed financieel gedrag dan vaardigheden. </w:t>
      </w:r>
      <w:r w:rsidR="002B2D87">
        <w:rPr>
          <w:rFonts w:asciiTheme="minorHAnsi" w:eastAsia="Verdana" w:hAnsiTheme="minorHAnsi" w:cstheme="minorHAnsi"/>
          <w:color w:val="auto"/>
          <w:sz w:val="22"/>
          <w:szCs w:val="22"/>
        </w:rPr>
        <w:t>Dat wil dus zeggen dat het hebben van een kortetermijnvisie daar niet aan bij zal dragen. Ook personen die gevoelig zijn voor verleidingen lopen meer kans op financiële problemen.</w:t>
      </w:r>
      <w:r w:rsidR="00E91C9E">
        <w:rPr>
          <w:rStyle w:val="Voetnootmarkering"/>
          <w:rFonts w:asciiTheme="minorHAnsi" w:hAnsiTheme="minorHAnsi" w:cstheme="minorHAnsi"/>
          <w:sz w:val="22"/>
          <w:szCs w:val="22"/>
        </w:rPr>
        <w:footnoteReference w:id="33"/>
      </w:r>
      <w:r w:rsidR="0073540F">
        <w:rPr>
          <w:rFonts w:asciiTheme="minorHAnsi" w:eastAsia="Verdana" w:hAnsiTheme="minorHAnsi" w:cstheme="minorHAnsi"/>
          <w:color w:val="auto"/>
          <w:sz w:val="22"/>
          <w:szCs w:val="22"/>
        </w:rPr>
        <w:t xml:space="preserve"> Een kortetermijnvisie en impulsiviteit hebben kunnen indirect effect hebben op de kans op financiële problemen. Wanneer er een gebrek is aan een lange termijnvisie en men vertoont impulsief gedrag wordt de kans verkleind dat de </w:t>
      </w:r>
      <w:r w:rsidR="0073540F">
        <w:rPr>
          <w:rFonts w:asciiTheme="minorHAnsi" w:eastAsia="Verdana" w:hAnsiTheme="minorHAnsi" w:cstheme="minorHAnsi"/>
          <w:color w:val="auto"/>
          <w:sz w:val="22"/>
          <w:szCs w:val="22"/>
        </w:rPr>
        <w:lastRenderedPageBreak/>
        <w:t>administratie bij wordt gehouden. Een gebrek aan administratie voeren heeft weer als gevolg dat de kans op financiële problemen worden vergroot.</w:t>
      </w:r>
      <w:r w:rsidR="0073540F">
        <w:rPr>
          <w:rStyle w:val="Voetnootmarkering"/>
          <w:rFonts w:asciiTheme="minorHAnsi" w:eastAsia="Verdana" w:hAnsiTheme="minorHAnsi" w:cstheme="minorHAnsi"/>
          <w:color w:val="auto"/>
          <w:sz w:val="22"/>
          <w:szCs w:val="22"/>
        </w:rPr>
        <w:footnoteReference w:id="34"/>
      </w:r>
      <w:r w:rsidR="0073540F">
        <w:rPr>
          <w:rFonts w:asciiTheme="minorHAnsi" w:eastAsia="Verdana" w:hAnsiTheme="minorHAnsi" w:cstheme="minorHAnsi"/>
          <w:color w:val="auto"/>
          <w:sz w:val="22"/>
          <w:szCs w:val="22"/>
        </w:rPr>
        <w:t xml:space="preserve"> </w:t>
      </w:r>
    </w:p>
    <w:p w:rsidR="008E286A" w:rsidRDefault="00794916" w:rsidP="008E286A">
      <w:pPr>
        <w:autoSpaceDE w:val="0"/>
        <w:autoSpaceDN w:val="0"/>
        <w:adjustRightInd w:val="0"/>
        <w:rPr>
          <w:rFonts w:asciiTheme="minorHAnsi" w:eastAsia="Verdana" w:hAnsiTheme="minorHAnsi" w:cstheme="minorHAnsi"/>
          <w:b w:val="0"/>
          <w:color w:val="auto"/>
          <w:sz w:val="22"/>
          <w:szCs w:val="22"/>
          <w:lang w:eastAsia="nl-NL"/>
        </w:rPr>
      </w:pPr>
      <w:r>
        <w:rPr>
          <w:rFonts w:asciiTheme="minorHAnsi" w:eastAsia="Verdana" w:hAnsiTheme="minorHAnsi" w:cstheme="minorHAnsi"/>
          <w:b w:val="0"/>
          <w:color w:val="auto"/>
          <w:sz w:val="22"/>
          <w:szCs w:val="22"/>
          <w:lang w:eastAsia="nl-NL"/>
        </w:rPr>
        <w:t xml:space="preserve">Overbelasting en stress </w:t>
      </w:r>
      <w:r w:rsidR="00291F77">
        <w:rPr>
          <w:rFonts w:asciiTheme="minorHAnsi" w:eastAsia="Verdana" w:hAnsiTheme="minorHAnsi" w:cstheme="minorHAnsi"/>
          <w:b w:val="0"/>
          <w:color w:val="auto"/>
          <w:sz w:val="22"/>
          <w:szCs w:val="22"/>
          <w:lang w:eastAsia="nl-NL"/>
        </w:rPr>
        <w:t xml:space="preserve">als gevolg van bepaalde gebeurtenissen </w:t>
      </w:r>
      <w:r>
        <w:rPr>
          <w:rFonts w:asciiTheme="minorHAnsi" w:eastAsia="Verdana" w:hAnsiTheme="minorHAnsi" w:cstheme="minorHAnsi"/>
          <w:b w:val="0"/>
          <w:color w:val="auto"/>
          <w:sz w:val="22"/>
          <w:szCs w:val="22"/>
          <w:lang w:eastAsia="nl-NL"/>
        </w:rPr>
        <w:t xml:space="preserve">zijn ook factoren die de mate van zelfredzaamheid kunnen verminderen. </w:t>
      </w:r>
      <w:r w:rsidR="00291F77">
        <w:rPr>
          <w:rFonts w:asciiTheme="minorHAnsi" w:eastAsia="Verdana" w:hAnsiTheme="minorHAnsi" w:cstheme="minorHAnsi"/>
          <w:b w:val="0"/>
          <w:color w:val="auto"/>
          <w:sz w:val="22"/>
          <w:szCs w:val="22"/>
          <w:lang w:eastAsia="nl-NL"/>
        </w:rPr>
        <w:t xml:space="preserve">Bij life events, </w:t>
      </w:r>
      <w:r w:rsidR="0073540F">
        <w:rPr>
          <w:rFonts w:asciiTheme="minorHAnsi" w:eastAsia="Verdana" w:hAnsiTheme="minorHAnsi" w:cstheme="minorHAnsi"/>
          <w:b w:val="0"/>
          <w:color w:val="auto"/>
          <w:sz w:val="22"/>
          <w:szCs w:val="22"/>
          <w:lang w:eastAsia="nl-NL"/>
        </w:rPr>
        <w:t xml:space="preserve">oftewel </w:t>
      </w:r>
      <w:r w:rsidR="00291F77">
        <w:rPr>
          <w:rFonts w:asciiTheme="minorHAnsi" w:eastAsia="Verdana" w:hAnsiTheme="minorHAnsi" w:cstheme="minorHAnsi"/>
          <w:b w:val="0"/>
          <w:color w:val="auto"/>
          <w:sz w:val="22"/>
          <w:szCs w:val="22"/>
          <w:lang w:eastAsia="nl-NL"/>
        </w:rPr>
        <w:t xml:space="preserve">ingrijpende levensgebeurtenissen zoals een scheiding </w:t>
      </w:r>
      <w:r w:rsidR="0073540F">
        <w:rPr>
          <w:rFonts w:asciiTheme="minorHAnsi" w:eastAsia="Verdana" w:hAnsiTheme="minorHAnsi" w:cstheme="minorHAnsi"/>
          <w:b w:val="0"/>
          <w:color w:val="auto"/>
          <w:sz w:val="22"/>
          <w:szCs w:val="22"/>
          <w:lang w:eastAsia="nl-NL"/>
        </w:rPr>
        <w:t xml:space="preserve">of </w:t>
      </w:r>
      <w:r w:rsidR="00894911">
        <w:rPr>
          <w:rFonts w:asciiTheme="minorHAnsi" w:eastAsia="Verdana" w:hAnsiTheme="minorHAnsi" w:cstheme="minorHAnsi"/>
          <w:b w:val="0"/>
          <w:color w:val="auto"/>
          <w:sz w:val="22"/>
          <w:szCs w:val="22"/>
          <w:lang w:eastAsia="nl-NL"/>
        </w:rPr>
        <w:t>verlies van een baan</w:t>
      </w:r>
      <w:r w:rsidR="00291F77">
        <w:rPr>
          <w:rFonts w:asciiTheme="minorHAnsi" w:eastAsia="Verdana" w:hAnsiTheme="minorHAnsi" w:cstheme="minorHAnsi"/>
          <w:b w:val="0"/>
          <w:color w:val="auto"/>
          <w:sz w:val="22"/>
          <w:szCs w:val="22"/>
          <w:lang w:eastAsia="nl-NL"/>
        </w:rPr>
        <w:t>, kan iem</w:t>
      </w:r>
      <w:r w:rsidR="00DC7E7E">
        <w:rPr>
          <w:rFonts w:asciiTheme="minorHAnsi" w:eastAsia="Verdana" w:hAnsiTheme="minorHAnsi" w:cstheme="minorHAnsi"/>
          <w:b w:val="0"/>
          <w:color w:val="auto"/>
          <w:sz w:val="22"/>
          <w:szCs w:val="22"/>
          <w:lang w:eastAsia="nl-NL"/>
        </w:rPr>
        <w:t>and vanwege het</w:t>
      </w:r>
      <w:r w:rsidR="00291F77">
        <w:rPr>
          <w:rFonts w:asciiTheme="minorHAnsi" w:eastAsia="Verdana" w:hAnsiTheme="minorHAnsi" w:cstheme="minorHAnsi"/>
          <w:b w:val="0"/>
          <w:color w:val="auto"/>
          <w:sz w:val="22"/>
          <w:szCs w:val="22"/>
          <w:lang w:eastAsia="nl-NL"/>
        </w:rPr>
        <w:t xml:space="preserve"> impact </w:t>
      </w:r>
      <w:r w:rsidR="00894911">
        <w:rPr>
          <w:rFonts w:asciiTheme="minorHAnsi" w:eastAsia="Verdana" w:hAnsiTheme="minorHAnsi" w:cstheme="minorHAnsi"/>
          <w:b w:val="0"/>
          <w:color w:val="auto"/>
          <w:sz w:val="22"/>
          <w:szCs w:val="22"/>
          <w:lang w:eastAsia="nl-NL"/>
        </w:rPr>
        <w:t xml:space="preserve">van de gebeurtenissen </w:t>
      </w:r>
      <w:r>
        <w:rPr>
          <w:rFonts w:asciiTheme="minorHAnsi" w:eastAsia="Verdana" w:hAnsiTheme="minorHAnsi" w:cstheme="minorHAnsi"/>
          <w:b w:val="0"/>
          <w:color w:val="auto"/>
          <w:sz w:val="22"/>
          <w:szCs w:val="22"/>
          <w:lang w:eastAsia="nl-NL"/>
        </w:rPr>
        <w:t>minder aandacht beste</w:t>
      </w:r>
      <w:r w:rsidR="00291F77">
        <w:rPr>
          <w:rFonts w:asciiTheme="minorHAnsi" w:eastAsia="Verdana" w:hAnsiTheme="minorHAnsi" w:cstheme="minorHAnsi"/>
          <w:b w:val="0"/>
          <w:color w:val="auto"/>
          <w:sz w:val="22"/>
          <w:szCs w:val="22"/>
          <w:lang w:eastAsia="nl-NL"/>
        </w:rPr>
        <w:t>den</w:t>
      </w:r>
      <w:r>
        <w:rPr>
          <w:rFonts w:asciiTheme="minorHAnsi" w:eastAsia="Verdana" w:hAnsiTheme="minorHAnsi" w:cstheme="minorHAnsi"/>
          <w:b w:val="0"/>
          <w:color w:val="auto"/>
          <w:sz w:val="22"/>
          <w:szCs w:val="22"/>
          <w:lang w:eastAsia="nl-NL"/>
        </w:rPr>
        <w:t xml:space="preserve"> aan zijn financiën </w:t>
      </w:r>
      <w:r w:rsidR="00894911">
        <w:rPr>
          <w:rFonts w:asciiTheme="minorHAnsi" w:eastAsia="Verdana" w:hAnsiTheme="minorHAnsi" w:cstheme="minorHAnsi"/>
          <w:b w:val="0"/>
          <w:color w:val="auto"/>
          <w:sz w:val="22"/>
          <w:szCs w:val="22"/>
          <w:lang w:eastAsia="nl-NL"/>
        </w:rPr>
        <w:t xml:space="preserve">en zo </w:t>
      </w:r>
      <w:r w:rsidR="00291F77">
        <w:rPr>
          <w:rFonts w:asciiTheme="minorHAnsi" w:eastAsia="Verdana" w:hAnsiTheme="minorHAnsi" w:cstheme="minorHAnsi"/>
          <w:b w:val="0"/>
          <w:color w:val="auto"/>
          <w:sz w:val="22"/>
          <w:szCs w:val="22"/>
          <w:lang w:eastAsia="nl-NL"/>
        </w:rPr>
        <w:t xml:space="preserve">mogelijk </w:t>
      </w:r>
      <w:r>
        <w:rPr>
          <w:rFonts w:asciiTheme="minorHAnsi" w:eastAsia="Verdana" w:hAnsiTheme="minorHAnsi" w:cstheme="minorHAnsi"/>
          <w:b w:val="0"/>
          <w:color w:val="auto"/>
          <w:sz w:val="22"/>
          <w:szCs w:val="22"/>
          <w:lang w:eastAsia="nl-NL"/>
        </w:rPr>
        <w:t xml:space="preserve">minder goede </w:t>
      </w:r>
      <w:r w:rsidR="00291F77">
        <w:rPr>
          <w:rFonts w:asciiTheme="minorHAnsi" w:eastAsia="Verdana" w:hAnsiTheme="minorHAnsi" w:cstheme="minorHAnsi"/>
          <w:b w:val="0"/>
          <w:color w:val="auto"/>
          <w:sz w:val="22"/>
          <w:szCs w:val="22"/>
          <w:lang w:eastAsia="nl-NL"/>
        </w:rPr>
        <w:t>financiële</w:t>
      </w:r>
      <w:r>
        <w:rPr>
          <w:rFonts w:asciiTheme="minorHAnsi" w:eastAsia="Verdana" w:hAnsiTheme="minorHAnsi" w:cstheme="minorHAnsi"/>
          <w:b w:val="0"/>
          <w:color w:val="auto"/>
          <w:sz w:val="22"/>
          <w:szCs w:val="22"/>
          <w:lang w:eastAsia="nl-NL"/>
        </w:rPr>
        <w:t xml:space="preserve"> besluiten</w:t>
      </w:r>
      <w:r w:rsidR="00291F77">
        <w:rPr>
          <w:rFonts w:asciiTheme="minorHAnsi" w:eastAsia="Verdana" w:hAnsiTheme="minorHAnsi" w:cstheme="minorHAnsi"/>
          <w:b w:val="0"/>
          <w:color w:val="auto"/>
          <w:sz w:val="22"/>
          <w:szCs w:val="22"/>
          <w:lang w:eastAsia="nl-NL"/>
        </w:rPr>
        <w:t xml:space="preserve"> nemen</w:t>
      </w:r>
      <w:r>
        <w:rPr>
          <w:rFonts w:asciiTheme="minorHAnsi" w:eastAsia="Verdana" w:hAnsiTheme="minorHAnsi" w:cstheme="minorHAnsi"/>
          <w:b w:val="0"/>
          <w:color w:val="auto"/>
          <w:sz w:val="22"/>
          <w:szCs w:val="22"/>
          <w:lang w:eastAsia="nl-NL"/>
        </w:rPr>
        <w:t>. Daardoor ontstaan er financiële problemen en zo dus ook meer stress.</w:t>
      </w:r>
      <w:r w:rsidR="00894911">
        <w:rPr>
          <w:rFonts w:asciiTheme="minorHAnsi" w:eastAsia="Verdana" w:hAnsiTheme="minorHAnsi" w:cstheme="minorHAnsi"/>
          <w:b w:val="0"/>
          <w:color w:val="auto"/>
          <w:sz w:val="22"/>
          <w:szCs w:val="22"/>
          <w:lang w:eastAsia="nl-NL"/>
        </w:rPr>
        <w:t xml:space="preserve"> Dat wil zeggen dat bij</w:t>
      </w:r>
      <w:r w:rsidR="00B44801">
        <w:rPr>
          <w:rFonts w:asciiTheme="minorHAnsi" w:eastAsia="Verdana" w:hAnsiTheme="minorHAnsi" w:cstheme="minorHAnsi"/>
          <w:b w:val="0"/>
          <w:color w:val="auto"/>
          <w:sz w:val="22"/>
          <w:szCs w:val="22"/>
          <w:lang w:eastAsia="nl-NL"/>
        </w:rPr>
        <w:t xml:space="preserve"> </w:t>
      </w:r>
      <w:r w:rsidR="00894911">
        <w:rPr>
          <w:rFonts w:asciiTheme="minorHAnsi" w:eastAsia="Verdana" w:hAnsiTheme="minorHAnsi" w:cstheme="minorHAnsi"/>
          <w:b w:val="0"/>
          <w:color w:val="auto"/>
          <w:sz w:val="22"/>
          <w:szCs w:val="22"/>
          <w:lang w:eastAsia="nl-NL"/>
        </w:rPr>
        <w:t>problemen de zelfcontrole en rationaliteit kan verminderen ook bij mensen die over een goede cognitieve vermogen beschikken.</w:t>
      </w:r>
      <w:r w:rsidR="00291F77">
        <w:rPr>
          <w:rStyle w:val="Voetnootmarkering"/>
          <w:rFonts w:asciiTheme="minorHAnsi" w:eastAsia="Verdana" w:hAnsiTheme="minorHAnsi" w:cstheme="minorHAnsi"/>
          <w:b w:val="0"/>
          <w:color w:val="auto"/>
          <w:sz w:val="22"/>
          <w:szCs w:val="22"/>
          <w:lang w:eastAsia="nl-NL"/>
        </w:rPr>
        <w:footnoteReference w:id="35"/>
      </w:r>
      <w:r w:rsidR="00291F77">
        <w:rPr>
          <w:rFonts w:asciiTheme="minorHAnsi" w:eastAsia="Verdana" w:hAnsiTheme="minorHAnsi" w:cstheme="minorHAnsi"/>
          <w:b w:val="0"/>
          <w:color w:val="auto"/>
          <w:sz w:val="22"/>
          <w:szCs w:val="22"/>
          <w:lang w:eastAsia="nl-NL"/>
        </w:rPr>
        <w:t xml:space="preserve"> </w:t>
      </w:r>
    </w:p>
    <w:p w:rsidR="00894911" w:rsidRPr="00894911" w:rsidRDefault="00894911" w:rsidP="008E286A">
      <w:pPr>
        <w:autoSpaceDE w:val="0"/>
        <w:autoSpaceDN w:val="0"/>
        <w:adjustRightInd w:val="0"/>
        <w:rPr>
          <w:rFonts w:asciiTheme="minorHAnsi" w:eastAsia="Verdana" w:hAnsiTheme="minorHAnsi" w:cstheme="minorHAnsi"/>
          <w:b w:val="0"/>
          <w:color w:val="auto"/>
          <w:sz w:val="22"/>
          <w:szCs w:val="22"/>
          <w:lang w:eastAsia="nl-NL"/>
        </w:rPr>
      </w:pPr>
    </w:p>
    <w:p w:rsidR="00F5045E" w:rsidRPr="00C9553C" w:rsidRDefault="008E286A" w:rsidP="008E286A">
      <w:pPr>
        <w:autoSpaceDE w:val="0"/>
        <w:autoSpaceDN w:val="0"/>
        <w:adjustRightInd w:val="0"/>
        <w:rPr>
          <w:rFonts w:asciiTheme="minorHAnsi" w:eastAsia="Verdana" w:hAnsiTheme="minorHAnsi" w:cstheme="minorHAnsi"/>
          <w:b w:val="0"/>
          <w:i/>
          <w:color w:val="auto"/>
          <w:sz w:val="22"/>
          <w:szCs w:val="22"/>
          <w:lang w:eastAsia="nl-NL"/>
        </w:rPr>
      </w:pPr>
      <w:r w:rsidRPr="00C9553C">
        <w:rPr>
          <w:rFonts w:asciiTheme="minorHAnsi" w:eastAsia="Verdana" w:hAnsiTheme="minorHAnsi" w:cstheme="minorHAnsi"/>
          <w:b w:val="0"/>
          <w:i/>
          <w:color w:val="auto"/>
          <w:sz w:val="22"/>
          <w:szCs w:val="22"/>
          <w:lang w:eastAsia="nl-NL"/>
        </w:rPr>
        <w:t>Financiële opvoedin</w:t>
      </w:r>
      <w:r w:rsidR="00F5045E" w:rsidRPr="00C9553C">
        <w:rPr>
          <w:rFonts w:asciiTheme="minorHAnsi" w:eastAsia="Verdana" w:hAnsiTheme="minorHAnsi" w:cstheme="minorHAnsi"/>
          <w:b w:val="0"/>
          <w:i/>
          <w:color w:val="auto"/>
          <w:sz w:val="22"/>
          <w:szCs w:val="22"/>
          <w:lang w:eastAsia="nl-NL"/>
        </w:rPr>
        <w:t xml:space="preserve">g </w:t>
      </w:r>
    </w:p>
    <w:p w:rsidR="00F5045E" w:rsidRPr="00FE743B" w:rsidRDefault="00894911" w:rsidP="008E286A">
      <w:pPr>
        <w:autoSpaceDE w:val="0"/>
        <w:autoSpaceDN w:val="0"/>
        <w:adjustRightInd w:val="0"/>
        <w:rPr>
          <w:rFonts w:asciiTheme="minorHAnsi" w:eastAsia="Verdana" w:hAnsiTheme="minorHAnsi" w:cstheme="minorHAnsi"/>
          <w:b w:val="0"/>
          <w:color w:val="auto"/>
          <w:sz w:val="22"/>
          <w:szCs w:val="22"/>
          <w:lang w:eastAsia="nl-NL"/>
        </w:rPr>
      </w:pPr>
      <w:r>
        <w:rPr>
          <w:rFonts w:asciiTheme="minorHAnsi" w:eastAsia="Verdana" w:hAnsiTheme="minorHAnsi" w:cstheme="minorHAnsi"/>
          <w:b w:val="0"/>
          <w:color w:val="auto"/>
          <w:sz w:val="22"/>
          <w:szCs w:val="22"/>
          <w:lang w:eastAsia="nl-NL"/>
        </w:rPr>
        <w:t>Dat ouders een functie a</w:t>
      </w:r>
      <w:r w:rsidR="008072F3">
        <w:rPr>
          <w:rFonts w:asciiTheme="minorHAnsi" w:eastAsia="Verdana" w:hAnsiTheme="minorHAnsi" w:cstheme="minorHAnsi"/>
          <w:b w:val="0"/>
          <w:color w:val="auto"/>
          <w:sz w:val="22"/>
          <w:szCs w:val="22"/>
          <w:lang w:eastAsia="nl-NL"/>
        </w:rPr>
        <w:t xml:space="preserve">ls rolmodel hebben </w:t>
      </w:r>
      <w:r>
        <w:rPr>
          <w:rFonts w:asciiTheme="minorHAnsi" w:eastAsia="Verdana" w:hAnsiTheme="minorHAnsi" w:cstheme="minorHAnsi"/>
          <w:b w:val="0"/>
          <w:color w:val="auto"/>
          <w:sz w:val="22"/>
          <w:szCs w:val="22"/>
          <w:lang w:eastAsia="nl-NL"/>
        </w:rPr>
        <w:t xml:space="preserve">is </w:t>
      </w:r>
      <w:r w:rsidR="008072F3">
        <w:rPr>
          <w:rFonts w:asciiTheme="minorHAnsi" w:eastAsia="Verdana" w:hAnsiTheme="minorHAnsi" w:cstheme="minorHAnsi"/>
          <w:b w:val="0"/>
          <w:color w:val="auto"/>
          <w:sz w:val="22"/>
          <w:szCs w:val="22"/>
          <w:lang w:eastAsia="nl-NL"/>
        </w:rPr>
        <w:t>ook van toepassing op financieel vlak. Als men het goede voorbeeld heeft gekregen van ouders die ook financieel verantwoordelijk waren en goed met geld konden omgaan hebben kinderen minder kans op geldproblemen. Daarbij is het ook belang in hoeverre de ouders het kind een financiële opvoeding hebben gegeven. Vanzelfsprekend is het tegengestelde dan ook van toepassing. Bij gebrek aan een goed voorbeeld op het gebied van omgaan met geld hebben de kinderen meer kans op betalingsproblemen.</w:t>
      </w:r>
      <w:r w:rsidR="00034B1C">
        <w:rPr>
          <w:rFonts w:asciiTheme="minorHAnsi" w:eastAsia="Verdana" w:hAnsiTheme="minorHAnsi" w:cstheme="minorHAnsi"/>
          <w:b w:val="0"/>
          <w:color w:val="auto"/>
          <w:sz w:val="22"/>
          <w:szCs w:val="22"/>
          <w:lang w:eastAsia="nl-NL"/>
        </w:rPr>
        <w:t xml:space="preserve"> Zowel </w:t>
      </w:r>
      <w:r w:rsidR="008072F3">
        <w:rPr>
          <w:rFonts w:asciiTheme="minorHAnsi" w:eastAsia="Verdana" w:hAnsiTheme="minorHAnsi" w:cstheme="minorHAnsi"/>
          <w:b w:val="0"/>
          <w:color w:val="auto"/>
          <w:sz w:val="22"/>
          <w:szCs w:val="22"/>
          <w:lang w:eastAsia="nl-NL"/>
        </w:rPr>
        <w:t>gebrek aan een goede voorbeeld ouders op het gebied van de financiën, of gebre</w:t>
      </w:r>
      <w:r w:rsidR="00D61F7B">
        <w:rPr>
          <w:rFonts w:asciiTheme="minorHAnsi" w:eastAsia="Verdana" w:hAnsiTheme="minorHAnsi" w:cstheme="minorHAnsi"/>
          <w:b w:val="0"/>
          <w:color w:val="auto"/>
          <w:sz w:val="22"/>
          <w:szCs w:val="22"/>
          <w:lang w:eastAsia="nl-NL"/>
        </w:rPr>
        <w:t xml:space="preserve">k aan een financiële opvoeding </w:t>
      </w:r>
      <w:r w:rsidR="008072F3">
        <w:rPr>
          <w:rFonts w:asciiTheme="minorHAnsi" w:eastAsia="Verdana" w:hAnsiTheme="minorHAnsi" w:cstheme="minorHAnsi"/>
          <w:b w:val="0"/>
          <w:color w:val="auto"/>
          <w:sz w:val="22"/>
          <w:szCs w:val="22"/>
          <w:lang w:eastAsia="nl-NL"/>
        </w:rPr>
        <w:t>vergroot de kans op impulsiviteit bij het kind wat weer de kans op betalingsproblemen vergroot.</w:t>
      </w:r>
      <w:r w:rsidR="008072F3">
        <w:rPr>
          <w:rStyle w:val="Voetnootmarkering"/>
          <w:rFonts w:asciiTheme="minorHAnsi" w:eastAsia="Verdana" w:hAnsiTheme="minorHAnsi" w:cstheme="minorHAnsi"/>
          <w:b w:val="0"/>
          <w:color w:val="auto"/>
          <w:sz w:val="22"/>
          <w:szCs w:val="22"/>
          <w:lang w:eastAsia="nl-NL"/>
        </w:rPr>
        <w:footnoteReference w:id="36"/>
      </w:r>
      <w:r w:rsidR="008072F3">
        <w:rPr>
          <w:rFonts w:asciiTheme="minorHAnsi" w:eastAsia="Verdana" w:hAnsiTheme="minorHAnsi" w:cstheme="minorHAnsi"/>
          <w:b w:val="0"/>
          <w:color w:val="auto"/>
          <w:sz w:val="22"/>
          <w:szCs w:val="22"/>
          <w:lang w:eastAsia="nl-NL"/>
        </w:rPr>
        <w:t xml:space="preserve"> </w:t>
      </w:r>
    </w:p>
    <w:p w:rsidR="008072F3" w:rsidRDefault="008072F3" w:rsidP="008E286A">
      <w:pPr>
        <w:autoSpaceDE w:val="0"/>
        <w:autoSpaceDN w:val="0"/>
        <w:adjustRightInd w:val="0"/>
        <w:rPr>
          <w:rFonts w:asciiTheme="minorHAnsi" w:eastAsia="Verdana" w:hAnsiTheme="minorHAnsi" w:cstheme="minorHAnsi"/>
          <w:color w:val="auto"/>
          <w:sz w:val="22"/>
          <w:szCs w:val="22"/>
          <w:lang w:eastAsia="nl-NL"/>
        </w:rPr>
      </w:pPr>
    </w:p>
    <w:p w:rsidR="008E286A" w:rsidRPr="00C9553C" w:rsidRDefault="00547737" w:rsidP="008E286A">
      <w:pPr>
        <w:autoSpaceDE w:val="0"/>
        <w:autoSpaceDN w:val="0"/>
        <w:adjustRightInd w:val="0"/>
        <w:rPr>
          <w:rFonts w:asciiTheme="minorHAnsi" w:eastAsia="Verdana" w:hAnsiTheme="minorHAnsi" w:cstheme="minorHAnsi"/>
          <w:b w:val="0"/>
          <w:i/>
          <w:color w:val="auto"/>
          <w:sz w:val="22"/>
          <w:szCs w:val="22"/>
          <w:lang w:eastAsia="nl-NL"/>
        </w:rPr>
      </w:pPr>
      <w:r w:rsidRPr="00C9553C">
        <w:rPr>
          <w:rFonts w:asciiTheme="minorHAnsi" w:eastAsia="Verdana" w:hAnsiTheme="minorHAnsi" w:cstheme="minorHAnsi"/>
          <w:b w:val="0"/>
          <w:i/>
          <w:color w:val="auto"/>
          <w:sz w:val="22"/>
          <w:szCs w:val="22"/>
          <w:lang w:eastAsia="nl-NL"/>
        </w:rPr>
        <w:t xml:space="preserve">Kennis, vaardigheden en </w:t>
      </w:r>
      <w:r w:rsidR="008E286A" w:rsidRPr="00C9553C">
        <w:rPr>
          <w:rFonts w:asciiTheme="minorHAnsi" w:eastAsia="Verdana" w:hAnsiTheme="minorHAnsi" w:cstheme="minorHAnsi"/>
          <w:b w:val="0"/>
          <w:i/>
          <w:color w:val="auto"/>
          <w:sz w:val="22"/>
          <w:szCs w:val="22"/>
          <w:lang w:eastAsia="nl-NL"/>
        </w:rPr>
        <w:t>gedrag</w:t>
      </w:r>
    </w:p>
    <w:p w:rsidR="00933D53" w:rsidRPr="00933D53" w:rsidRDefault="00933D53" w:rsidP="00547737">
      <w:pPr>
        <w:autoSpaceDE w:val="0"/>
        <w:autoSpaceDN w:val="0"/>
        <w:adjustRightInd w:val="0"/>
        <w:rPr>
          <w:rFonts w:asciiTheme="minorHAnsi" w:eastAsiaTheme="minorHAnsi" w:hAnsiTheme="minorHAnsi" w:cstheme="minorHAnsi"/>
          <w:b w:val="0"/>
          <w:color w:val="auto"/>
          <w:sz w:val="22"/>
          <w:szCs w:val="22"/>
        </w:rPr>
      </w:pPr>
      <w:r>
        <w:rPr>
          <w:rFonts w:asciiTheme="minorHAnsi" w:eastAsiaTheme="minorHAnsi" w:hAnsiTheme="minorHAnsi" w:cstheme="minorHAnsi"/>
          <w:b w:val="0"/>
          <w:color w:val="auto"/>
          <w:sz w:val="22"/>
          <w:szCs w:val="22"/>
        </w:rPr>
        <w:t xml:space="preserve">Een persoon die niet de juiste kennis en vaardigheden beschikt loopt een groter risico op financiële problemen. </w:t>
      </w:r>
      <w:r w:rsidR="00837E53">
        <w:rPr>
          <w:rFonts w:asciiTheme="minorHAnsi" w:eastAsiaTheme="minorHAnsi" w:hAnsiTheme="minorHAnsi" w:cstheme="minorHAnsi"/>
          <w:b w:val="0"/>
          <w:color w:val="auto"/>
          <w:sz w:val="22"/>
          <w:szCs w:val="22"/>
        </w:rPr>
        <w:t xml:space="preserve">Anders dan iemand zijn aangeboren persoonlijke kenmerken zijn kennis en vaardigheden aan te leren. De competenties van het Nibud zoals reeds beschreven in </w:t>
      </w:r>
      <w:r w:rsidR="00837E53" w:rsidRPr="0034228B">
        <w:rPr>
          <w:rFonts w:asciiTheme="minorHAnsi" w:hAnsiTheme="minorHAnsi" w:cstheme="minorHAnsi"/>
          <w:b w:val="0"/>
          <w:color w:val="auto"/>
          <w:sz w:val="22"/>
          <w:szCs w:val="22"/>
        </w:rPr>
        <w:t>§</w:t>
      </w:r>
      <w:r w:rsidR="00837E53">
        <w:rPr>
          <w:rFonts w:asciiTheme="minorHAnsi" w:hAnsiTheme="minorHAnsi" w:cstheme="minorHAnsi"/>
          <w:b w:val="0"/>
          <w:color w:val="auto"/>
          <w:sz w:val="22"/>
          <w:szCs w:val="22"/>
        </w:rPr>
        <w:t xml:space="preserve">4.2  zijn dan ook van belang bij het vergroten van de financiële zelfredzaamheid. Financiële vaardigheden zoals het financiële overzicht behouden, administratie voeren en op lange termijn denkt loopt minder risico op financiële problemen. Ook de spaarbehoefte </w:t>
      </w:r>
      <w:r w:rsidR="005A027C">
        <w:rPr>
          <w:rFonts w:asciiTheme="minorHAnsi" w:hAnsiTheme="minorHAnsi" w:cstheme="minorHAnsi"/>
          <w:b w:val="0"/>
          <w:color w:val="auto"/>
          <w:sz w:val="22"/>
          <w:szCs w:val="22"/>
        </w:rPr>
        <w:t xml:space="preserve">en het spaargedrag speelt een positieve rol bij dit aspect. </w:t>
      </w:r>
      <w:r w:rsidR="00837E53">
        <w:rPr>
          <w:rFonts w:asciiTheme="minorHAnsi" w:hAnsiTheme="minorHAnsi" w:cstheme="minorHAnsi"/>
          <w:b w:val="0"/>
          <w:color w:val="auto"/>
          <w:sz w:val="22"/>
          <w:szCs w:val="22"/>
        </w:rPr>
        <w:t>Het bezitten en het beheersen van de kennis en de vaardigheden is echter niet voldoende. Vaak ontbreekt het bij mensen aan het toepassen van de kennis en de vaardigheden</w:t>
      </w:r>
      <w:r w:rsidR="005A027C">
        <w:rPr>
          <w:rFonts w:asciiTheme="minorHAnsi" w:hAnsiTheme="minorHAnsi" w:cstheme="minorHAnsi"/>
          <w:b w:val="0"/>
          <w:color w:val="auto"/>
          <w:sz w:val="22"/>
          <w:szCs w:val="22"/>
        </w:rPr>
        <w:t xml:space="preserve"> in de praktijk</w:t>
      </w:r>
      <w:r w:rsidR="00837E53">
        <w:rPr>
          <w:rFonts w:asciiTheme="minorHAnsi" w:hAnsiTheme="minorHAnsi" w:cstheme="minorHAnsi"/>
          <w:b w:val="0"/>
          <w:color w:val="auto"/>
          <w:sz w:val="22"/>
          <w:szCs w:val="22"/>
        </w:rPr>
        <w:t>.</w:t>
      </w:r>
      <w:r>
        <w:rPr>
          <w:rStyle w:val="Voetnootmarkering"/>
          <w:rFonts w:asciiTheme="minorHAnsi" w:eastAsiaTheme="minorHAnsi" w:hAnsiTheme="minorHAnsi" w:cstheme="minorHAnsi"/>
          <w:b w:val="0"/>
          <w:color w:val="auto"/>
          <w:sz w:val="22"/>
          <w:szCs w:val="22"/>
        </w:rPr>
        <w:footnoteReference w:id="37"/>
      </w:r>
      <w:r w:rsidR="00837E53">
        <w:rPr>
          <w:rFonts w:asciiTheme="minorHAnsi" w:hAnsiTheme="minorHAnsi" w:cstheme="minorHAnsi"/>
          <w:b w:val="0"/>
          <w:color w:val="auto"/>
          <w:sz w:val="22"/>
          <w:szCs w:val="22"/>
        </w:rPr>
        <w:t xml:space="preserve"> </w:t>
      </w:r>
    </w:p>
    <w:p w:rsidR="008E286A" w:rsidRDefault="008E286A" w:rsidP="008E286A">
      <w:pPr>
        <w:autoSpaceDE w:val="0"/>
        <w:autoSpaceDN w:val="0"/>
        <w:adjustRightInd w:val="0"/>
        <w:rPr>
          <w:rFonts w:asciiTheme="minorHAnsi" w:eastAsia="Verdana" w:hAnsiTheme="minorHAnsi" w:cstheme="minorHAnsi"/>
          <w:color w:val="auto"/>
          <w:sz w:val="22"/>
          <w:szCs w:val="22"/>
          <w:lang w:eastAsia="nl-NL"/>
        </w:rPr>
      </w:pPr>
    </w:p>
    <w:p w:rsidR="007D7D55" w:rsidRPr="00C9553C" w:rsidRDefault="007D7D55" w:rsidP="007D7D55">
      <w:pPr>
        <w:autoSpaceDE w:val="0"/>
        <w:autoSpaceDN w:val="0"/>
        <w:adjustRightInd w:val="0"/>
        <w:rPr>
          <w:rFonts w:asciiTheme="minorHAnsi" w:eastAsiaTheme="minorHAnsi" w:hAnsiTheme="minorHAnsi" w:cstheme="minorHAnsi"/>
          <w:color w:val="auto"/>
          <w:sz w:val="22"/>
          <w:szCs w:val="22"/>
        </w:rPr>
      </w:pPr>
      <w:r w:rsidRPr="00C9553C">
        <w:rPr>
          <w:rFonts w:asciiTheme="minorHAnsi" w:eastAsiaTheme="minorHAnsi" w:hAnsiTheme="minorHAnsi" w:cstheme="minorHAnsi"/>
          <w:color w:val="auto"/>
          <w:sz w:val="22"/>
          <w:szCs w:val="22"/>
        </w:rPr>
        <w:t xml:space="preserve">Zwaartefactoren </w:t>
      </w:r>
      <w:r w:rsidR="007D3159" w:rsidRPr="00C9553C">
        <w:rPr>
          <w:rFonts w:asciiTheme="minorHAnsi" w:eastAsiaTheme="minorHAnsi" w:hAnsiTheme="minorHAnsi" w:cstheme="minorHAnsi"/>
          <w:color w:val="auto"/>
          <w:sz w:val="22"/>
          <w:szCs w:val="22"/>
        </w:rPr>
        <w:t xml:space="preserve">volgens </w:t>
      </w:r>
      <w:r w:rsidRPr="00C9553C">
        <w:rPr>
          <w:rFonts w:asciiTheme="minorHAnsi" w:eastAsiaTheme="minorHAnsi" w:hAnsiTheme="minorHAnsi" w:cstheme="minorHAnsi"/>
          <w:color w:val="auto"/>
          <w:sz w:val="22"/>
          <w:szCs w:val="22"/>
        </w:rPr>
        <w:t>ZRM</w:t>
      </w:r>
    </w:p>
    <w:p w:rsidR="003014D9" w:rsidRPr="003014D9" w:rsidRDefault="003014D9" w:rsidP="007D7D55">
      <w:pPr>
        <w:autoSpaceDE w:val="0"/>
        <w:autoSpaceDN w:val="0"/>
        <w:adjustRightInd w:val="0"/>
        <w:rPr>
          <w:rFonts w:asciiTheme="minorHAnsi" w:eastAsiaTheme="minorHAnsi" w:hAnsiTheme="minorHAnsi" w:cstheme="minorHAnsi"/>
          <w:b w:val="0"/>
          <w:color w:val="auto"/>
          <w:sz w:val="22"/>
          <w:szCs w:val="22"/>
        </w:rPr>
      </w:pPr>
      <w:r>
        <w:rPr>
          <w:rFonts w:asciiTheme="minorHAnsi" w:eastAsiaTheme="minorHAnsi" w:hAnsiTheme="minorHAnsi" w:cstheme="minorHAnsi"/>
          <w:b w:val="0"/>
          <w:color w:val="auto"/>
          <w:sz w:val="22"/>
          <w:szCs w:val="22"/>
        </w:rPr>
        <w:t>Volgens de zelfredzaamheid-matrix zijn er zwaartefactoren die een rol spelen in de waardering van de mate van zelfredzaamheid van een persoon. Deze factoren kunnen mogelijkerwijs de mate van zelfredzaamheid beïnvloeden, maar dat hoeft niet per definitie.</w:t>
      </w:r>
      <w:r w:rsidR="00AA7A0E">
        <w:rPr>
          <w:rStyle w:val="Voetnootmarkering"/>
          <w:rFonts w:asciiTheme="minorHAnsi" w:eastAsiaTheme="minorHAnsi" w:hAnsiTheme="minorHAnsi" w:cstheme="minorHAnsi"/>
          <w:b w:val="0"/>
          <w:color w:val="auto"/>
          <w:sz w:val="22"/>
          <w:szCs w:val="22"/>
        </w:rPr>
        <w:footnoteReference w:id="38"/>
      </w:r>
      <w:r>
        <w:rPr>
          <w:rFonts w:asciiTheme="minorHAnsi" w:eastAsiaTheme="minorHAnsi" w:hAnsiTheme="minorHAnsi" w:cstheme="minorHAnsi"/>
          <w:b w:val="0"/>
          <w:color w:val="auto"/>
          <w:sz w:val="22"/>
          <w:szCs w:val="22"/>
        </w:rPr>
        <w:t xml:space="preserve"> </w:t>
      </w:r>
    </w:p>
    <w:p w:rsidR="003014D9" w:rsidRDefault="003014D9" w:rsidP="007D7D55">
      <w:pPr>
        <w:autoSpaceDE w:val="0"/>
        <w:autoSpaceDN w:val="0"/>
        <w:adjustRightInd w:val="0"/>
        <w:rPr>
          <w:rFonts w:asciiTheme="minorHAnsi" w:eastAsiaTheme="minorHAnsi" w:hAnsiTheme="minorHAnsi" w:cstheme="minorHAnsi"/>
          <w:b w:val="0"/>
          <w:i/>
          <w:color w:val="auto"/>
          <w:sz w:val="22"/>
          <w:szCs w:val="22"/>
        </w:rPr>
      </w:pPr>
    </w:p>
    <w:p w:rsidR="003014D9" w:rsidRDefault="003014D9" w:rsidP="007D7D55">
      <w:pPr>
        <w:autoSpaceDE w:val="0"/>
        <w:autoSpaceDN w:val="0"/>
        <w:adjustRightInd w:val="0"/>
        <w:rPr>
          <w:rFonts w:asciiTheme="minorHAnsi" w:eastAsiaTheme="minorHAnsi" w:hAnsiTheme="minorHAnsi" w:cstheme="minorHAnsi"/>
          <w:b w:val="0"/>
          <w:i/>
          <w:color w:val="auto"/>
          <w:sz w:val="22"/>
          <w:szCs w:val="22"/>
        </w:rPr>
      </w:pPr>
      <w:r>
        <w:rPr>
          <w:rFonts w:asciiTheme="minorHAnsi" w:eastAsiaTheme="minorHAnsi" w:hAnsiTheme="minorHAnsi" w:cstheme="minorHAnsi"/>
          <w:b w:val="0"/>
          <w:i/>
          <w:color w:val="auto"/>
          <w:sz w:val="22"/>
          <w:szCs w:val="22"/>
        </w:rPr>
        <w:t>Zorgverzekering</w:t>
      </w:r>
    </w:p>
    <w:p w:rsidR="003014D9" w:rsidRPr="003014D9" w:rsidRDefault="003014D9" w:rsidP="007D7D55">
      <w:pPr>
        <w:autoSpaceDE w:val="0"/>
        <w:autoSpaceDN w:val="0"/>
        <w:adjustRightInd w:val="0"/>
        <w:rPr>
          <w:rFonts w:asciiTheme="minorHAnsi" w:eastAsiaTheme="minorHAnsi" w:hAnsiTheme="minorHAnsi" w:cstheme="minorHAnsi"/>
          <w:b w:val="0"/>
          <w:color w:val="auto"/>
          <w:sz w:val="22"/>
          <w:szCs w:val="22"/>
        </w:rPr>
      </w:pPr>
      <w:r>
        <w:rPr>
          <w:rFonts w:asciiTheme="minorHAnsi" w:eastAsiaTheme="minorHAnsi" w:hAnsiTheme="minorHAnsi" w:cstheme="minorHAnsi"/>
          <w:b w:val="0"/>
          <w:color w:val="auto"/>
          <w:sz w:val="22"/>
          <w:szCs w:val="22"/>
        </w:rPr>
        <w:t>Het hebben van een zorgverzekering is vooral van toepassing bij het organiseren van zorg. Dat is voor dit onderzoek verde</w:t>
      </w:r>
      <w:r w:rsidR="00630DB8">
        <w:rPr>
          <w:rFonts w:asciiTheme="minorHAnsi" w:eastAsiaTheme="minorHAnsi" w:hAnsiTheme="minorHAnsi" w:cstheme="minorHAnsi"/>
          <w:b w:val="0"/>
          <w:color w:val="auto"/>
          <w:sz w:val="22"/>
          <w:szCs w:val="22"/>
        </w:rPr>
        <w:t xml:space="preserve">r niet van toepassing en wordt </w:t>
      </w:r>
      <w:r>
        <w:rPr>
          <w:rFonts w:asciiTheme="minorHAnsi" w:eastAsiaTheme="minorHAnsi" w:hAnsiTheme="minorHAnsi" w:cstheme="minorHAnsi"/>
          <w:b w:val="0"/>
          <w:color w:val="auto"/>
          <w:sz w:val="22"/>
          <w:szCs w:val="22"/>
        </w:rPr>
        <w:t>zodoende buiten beschouwing</w:t>
      </w:r>
      <w:r w:rsidR="00630DB8">
        <w:rPr>
          <w:rFonts w:asciiTheme="minorHAnsi" w:eastAsiaTheme="minorHAnsi" w:hAnsiTheme="minorHAnsi" w:cstheme="minorHAnsi"/>
          <w:b w:val="0"/>
          <w:color w:val="auto"/>
          <w:sz w:val="22"/>
          <w:szCs w:val="22"/>
        </w:rPr>
        <w:t xml:space="preserve"> gehouden</w:t>
      </w:r>
      <w:r>
        <w:rPr>
          <w:rFonts w:asciiTheme="minorHAnsi" w:eastAsiaTheme="minorHAnsi" w:hAnsiTheme="minorHAnsi" w:cstheme="minorHAnsi"/>
          <w:b w:val="0"/>
          <w:color w:val="auto"/>
          <w:sz w:val="22"/>
          <w:szCs w:val="22"/>
        </w:rPr>
        <w:t xml:space="preserve">. </w:t>
      </w:r>
    </w:p>
    <w:p w:rsidR="003014D9" w:rsidRDefault="003014D9" w:rsidP="007D7D55">
      <w:pPr>
        <w:autoSpaceDE w:val="0"/>
        <w:autoSpaceDN w:val="0"/>
        <w:adjustRightInd w:val="0"/>
        <w:rPr>
          <w:rFonts w:asciiTheme="minorHAnsi" w:eastAsiaTheme="minorHAnsi" w:hAnsiTheme="minorHAnsi" w:cstheme="minorHAnsi"/>
          <w:b w:val="0"/>
          <w:i/>
          <w:color w:val="auto"/>
          <w:sz w:val="22"/>
          <w:szCs w:val="22"/>
        </w:rPr>
      </w:pPr>
    </w:p>
    <w:p w:rsidR="003014D9" w:rsidRDefault="003014D9" w:rsidP="007D7D55">
      <w:pPr>
        <w:autoSpaceDE w:val="0"/>
        <w:autoSpaceDN w:val="0"/>
        <w:adjustRightInd w:val="0"/>
        <w:rPr>
          <w:rFonts w:asciiTheme="minorHAnsi" w:eastAsiaTheme="minorHAnsi" w:hAnsiTheme="minorHAnsi" w:cstheme="minorHAnsi"/>
          <w:b w:val="0"/>
          <w:i/>
          <w:color w:val="auto"/>
          <w:sz w:val="22"/>
          <w:szCs w:val="22"/>
        </w:rPr>
      </w:pPr>
      <w:r>
        <w:rPr>
          <w:rFonts w:asciiTheme="minorHAnsi" w:eastAsiaTheme="minorHAnsi" w:hAnsiTheme="minorHAnsi" w:cstheme="minorHAnsi"/>
          <w:b w:val="0"/>
          <w:i/>
          <w:color w:val="auto"/>
          <w:sz w:val="22"/>
          <w:szCs w:val="22"/>
        </w:rPr>
        <w:t>Cognitief vermogen</w:t>
      </w:r>
    </w:p>
    <w:p w:rsidR="00AB5144" w:rsidRDefault="00AB5144" w:rsidP="007D7D55">
      <w:pPr>
        <w:autoSpaceDE w:val="0"/>
        <w:autoSpaceDN w:val="0"/>
        <w:adjustRightInd w:val="0"/>
        <w:rPr>
          <w:rFonts w:asciiTheme="minorHAnsi" w:eastAsiaTheme="minorHAnsi" w:hAnsiTheme="minorHAnsi" w:cstheme="minorHAnsi"/>
          <w:b w:val="0"/>
          <w:color w:val="auto"/>
          <w:sz w:val="22"/>
          <w:szCs w:val="22"/>
        </w:rPr>
      </w:pPr>
      <w:r>
        <w:rPr>
          <w:rFonts w:asciiTheme="minorHAnsi" w:eastAsiaTheme="minorHAnsi" w:hAnsiTheme="minorHAnsi" w:cstheme="minorHAnsi"/>
          <w:b w:val="0"/>
          <w:color w:val="auto"/>
          <w:sz w:val="22"/>
          <w:szCs w:val="22"/>
        </w:rPr>
        <w:t xml:space="preserve">Als het cognitief vermogen van de </w:t>
      </w:r>
      <w:r w:rsidR="00003C0B">
        <w:rPr>
          <w:rFonts w:asciiTheme="minorHAnsi" w:eastAsiaTheme="minorHAnsi" w:hAnsiTheme="minorHAnsi" w:cstheme="minorHAnsi"/>
          <w:b w:val="0"/>
          <w:color w:val="auto"/>
          <w:sz w:val="22"/>
          <w:szCs w:val="22"/>
        </w:rPr>
        <w:t>cliënt</w:t>
      </w:r>
      <w:r>
        <w:rPr>
          <w:rFonts w:asciiTheme="minorHAnsi" w:eastAsiaTheme="minorHAnsi" w:hAnsiTheme="minorHAnsi" w:cstheme="minorHAnsi"/>
          <w:b w:val="0"/>
          <w:color w:val="auto"/>
          <w:sz w:val="22"/>
          <w:szCs w:val="22"/>
        </w:rPr>
        <w:t xml:space="preserve"> beperkt is, telt dat mee als een zwaartefactor. De gedraging en het voorkomen van de cliënt</w:t>
      </w:r>
      <w:r w:rsidR="00D61F7B">
        <w:rPr>
          <w:rFonts w:asciiTheme="minorHAnsi" w:eastAsiaTheme="minorHAnsi" w:hAnsiTheme="minorHAnsi" w:cstheme="minorHAnsi"/>
          <w:b w:val="0"/>
          <w:color w:val="auto"/>
          <w:sz w:val="22"/>
          <w:szCs w:val="22"/>
        </w:rPr>
        <w:t xml:space="preserve"> beoordeel je op basis van een </w:t>
      </w:r>
      <w:r>
        <w:rPr>
          <w:rFonts w:asciiTheme="minorHAnsi" w:eastAsiaTheme="minorHAnsi" w:hAnsiTheme="minorHAnsi" w:cstheme="minorHAnsi"/>
          <w:b w:val="0"/>
          <w:color w:val="auto"/>
          <w:sz w:val="22"/>
          <w:szCs w:val="22"/>
        </w:rPr>
        <w:t xml:space="preserve">inschatting tijdens een gesprek. Bij twijfel of onduidelijkheid is nader onderzoek </w:t>
      </w:r>
      <w:r w:rsidR="009D3490">
        <w:rPr>
          <w:rFonts w:asciiTheme="minorHAnsi" w:eastAsiaTheme="minorHAnsi" w:hAnsiTheme="minorHAnsi" w:cstheme="minorHAnsi"/>
          <w:b w:val="0"/>
          <w:color w:val="auto"/>
          <w:sz w:val="22"/>
          <w:szCs w:val="22"/>
        </w:rPr>
        <w:t xml:space="preserve">essentieel </w:t>
      </w:r>
      <w:r>
        <w:rPr>
          <w:rFonts w:asciiTheme="minorHAnsi" w:eastAsiaTheme="minorHAnsi" w:hAnsiTheme="minorHAnsi" w:cstheme="minorHAnsi"/>
          <w:b w:val="0"/>
          <w:color w:val="auto"/>
          <w:sz w:val="22"/>
          <w:szCs w:val="22"/>
        </w:rPr>
        <w:t xml:space="preserve">bij dit aspect. </w:t>
      </w:r>
    </w:p>
    <w:p w:rsidR="003014D9" w:rsidRPr="003014D9" w:rsidRDefault="003014D9" w:rsidP="007D7D55">
      <w:pPr>
        <w:autoSpaceDE w:val="0"/>
        <w:autoSpaceDN w:val="0"/>
        <w:adjustRightInd w:val="0"/>
        <w:rPr>
          <w:rFonts w:asciiTheme="minorHAnsi" w:eastAsiaTheme="minorHAnsi" w:hAnsiTheme="minorHAnsi" w:cstheme="minorHAnsi"/>
          <w:b w:val="0"/>
          <w:color w:val="auto"/>
          <w:sz w:val="22"/>
          <w:szCs w:val="22"/>
        </w:rPr>
      </w:pPr>
    </w:p>
    <w:p w:rsidR="003014D9" w:rsidRDefault="003014D9" w:rsidP="007D7D55">
      <w:pPr>
        <w:autoSpaceDE w:val="0"/>
        <w:autoSpaceDN w:val="0"/>
        <w:adjustRightInd w:val="0"/>
        <w:rPr>
          <w:rFonts w:asciiTheme="minorHAnsi" w:eastAsiaTheme="minorHAnsi" w:hAnsiTheme="minorHAnsi" w:cstheme="minorHAnsi"/>
          <w:b w:val="0"/>
          <w:i/>
          <w:color w:val="auto"/>
          <w:sz w:val="22"/>
          <w:szCs w:val="22"/>
        </w:rPr>
      </w:pPr>
      <w:r>
        <w:rPr>
          <w:rFonts w:asciiTheme="minorHAnsi" w:eastAsiaTheme="minorHAnsi" w:hAnsiTheme="minorHAnsi" w:cstheme="minorHAnsi"/>
          <w:b w:val="0"/>
          <w:i/>
          <w:color w:val="auto"/>
          <w:sz w:val="22"/>
          <w:szCs w:val="22"/>
        </w:rPr>
        <w:t>Verantwoordelijkheid voor kinderen</w:t>
      </w:r>
    </w:p>
    <w:p w:rsidR="00AB5144" w:rsidRPr="00AB5144" w:rsidRDefault="00AB5144" w:rsidP="00EA7642">
      <w:pPr>
        <w:autoSpaceDE w:val="0"/>
        <w:autoSpaceDN w:val="0"/>
        <w:adjustRightInd w:val="0"/>
        <w:rPr>
          <w:rFonts w:asciiTheme="minorHAnsi" w:eastAsiaTheme="minorHAnsi" w:hAnsiTheme="minorHAnsi" w:cstheme="minorHAnsi"/>
          <w:b w:val="0"/>
          <w:iCs/>
          <w:color w:val="auto"/>
          <w:sz w:val="22"/>
          <w:szCs w:val="22"/>
        </w:rPr>
      </w:pPr>
      <w:r>
        <w:rPr>
          <w:rFonts w:asciiTheme="minorHAnsi" w:eastAsiaTheme="minorHAnsi" w:hAnsiTheme="minorHAnsi" w:cstheme="minorHAnsi"/>
          <w:b w:val="0"/>
          <w:iCs/>
          <w:color w:val="auto"/>
          <w:sz w:val="22"/>
          <w:szCs w:val="22"/>
        </w:rPr>
        <w:lastRenderedPageBreak/>
        <w:t xml:space="preserve">Dit is een zwaartefactor dat op meerdere domeinen geldend is. </w:t>
      </w:r>
      <w:r w:rsidR="00AA7A0E">
        <w:rPr>
          <w:rFonts w:asciiTheme="minorHAnsi" w:eastAsiaTheme="minorHAnsi" w:hAnsiTheme="minorHAnsi" w:cstheme="minorHAnsi"/>
          <w:b w:val="0"/>
          <w:iCs/>
          <w:color w:val="auto"/>
          <w:sz w:val="22"/>
          <w:szCs w:val="22"/>
        </w:rPr>
        <w:t xml:space="preserve">Wanneer iemand in mindere mate zelfredzaam is en de verantwoordelijkheid draagt voor (minderjarige) kinderen, is dat ernstiger dan dezelfde mate van zelfredzaamheid geldend voor alleen zichzelf. </w:t>
      </w:r>
    </w:p>
    <w:p w:rsidR="00AA7A0E" w:rsidRDefault="00EA7642" w:rsidP="007D7D55">
      <w:pPr>
        <w:autoSpaceDE w:val="0"/>
        <w:autoSpaceDN w:val="0"/>
        <w:adjustRightInd w:val="0"/>
        <w:rPr>
          <w:rFonts w:asciiTheme="minorHAnsi" w:eastAsiaTheme="minorHAnsi" w:hAnsiTheme="minorHAnsi" w:cstheme="minorHAnsi"/>
          <w:b w:val="0"/>
          <w:color w:val="auto"/>
          <w:sz w:val="22"/>
          <w:szCs w:val="22"/>
        </w:rPr>
      </w:pPr>
      <w:r w:rsidRPr="008F5436">
        <w:rPr>
          <w:rFonts w:asciiTheme="minorHAnsi" w:eastAsiaTheme="minorHAnsi" w:hAnsiTheme="minorHAnsi" w:cstheme="minorHAnsi"/>
          <w:b w:val="0"/>
          <w:color w:val="auto"/>
          <w:sz w:val="22"/>
          <w:szCs w:val="22"/>
        </w:rPr>
        <w:t xml:space="preserve"> </w:t>
      </w:r>
    </w:p>
    <w:p w:rsidR="003014D9" w:rsidRPr="00AA7A0E" w:rsidRDefault="003014D9" w:rsidP="007D7D55">
      <w:pPr>
        <w:autoSpaceDE w:val="0"/>
        <w:autoSpaceDN w:val="0"/>
        <w:adjustRightInd w:val="0"/>
        <w:rPr>
          <w:rFonts w:asciiTheme="minorHAnsi" w:eastAsiaTheme="minorHAnsi" w:hAnsiTheme="minorHAnsi" w:cstheme="minorHAnsi"/>
          <w:b w:val="0"/>
          <w:color w:val="auto"/>
          <w:sz w:val="22"/>
          <w:szCs w:val="22"/>
        </w:rPr>
      </w:pPr>
      <w:r>
        <w:rPr>
          <w:rFonts w:asciiTheme="minorHAnsi" w:eastAsiaTheme="minorHAnsi" w:hAnsiTheme="minorHAnsi" w:cstheme="minorHAnsi"/>
          <w:b w:val="0"/>
          <w:i/>
          <w:color w:val="auto"/>
          <w:sz w:val="22"/>
          <w:szCs w:val="22"/>
        </w:rPr>
        <w:t>Beheersing van de Nederlandse taal</w:t>
      </w:r>
    </w:p>
    <w:p w:rsidR="007D7D55" w:rsidRPr="00AA7A0E" w:rsidRDefault="00EA7642" w:rsidP="00AA7A0E">
      <w:pPr>
        <w:autoSpaceDE w:val="0"/>
        <w:autoSpaceDN w:val="0"/>
        <w:adjustRightInd w:val="0"/>
        <w:rPr>
          <w:rFonts w:asciiTheme="minorHAnsi" w:eastAsiaTheme="minorHAnsi" w:hAnsiTheme="minorHAnsi" w:cstheme="minorHAnsi"/>
          <w:b w:val="0"/>
          <w:color w:val="auto"/>
          <w:sz w:val="22"/>
          <w:szCs w:val="22"/>
        </w:rPr>
      </w:pPr>
      <w:r>
        <w:rPr>
          <w:rFonts w:asciiTheme="minorHAnsi" w:eastAsiaTheme="minorHAnsi" w:hAnsiTheme="minorHAnsi" w:cstheme="minorHAnsi"/>
          <w:b w:val="0"/>
          <w:color w:val="auto"/>
          <w:sz w:val="22"/>
          <w:szCs w:val="22"/>
        </w:rPr>
        <w:t xml:space="preserve">Deze zwaartefactor wordt onderverdeeld in spreken, verstaan, lezen en schrijven. De beoordeling van zelfredzaamheid vindt plaats op de verschillende categorieën. De mate van zelfredzaamheid </w:t>
      </w:r>
      <w:r w:rsidR="00AB5144">
        <w:rPr>
          <w:rFonts w:asciiTheme="minorHAnsi" w:eastAsiaTheme="minorHAnsi" w:hAnsiTheme="minorHAnsi" w:cstheme="minorHAnsi"/>
          <w:b w:val="0"/>
          <w:color w:val="auto"/>
          <w:sz w:val="22"/>
          <w:szCs w:val="22"/>
        </w:rPr>
        <w:t xml:space="preserve">verschilt </w:t>
      </w:r>
      <w:r>
        <w:rPr>
          <w:rFonts w:asciiTheme="minorHAnsi" w:eastAsiaTheme="minorHAnsi" w:hAnsiTheme="minorHAnsi" w:cstheme="minorHAnsi"/>
          <w:b w:val="0"/>
          <w:color w:val="auto"/>
          <w:sz w:val="22"/>
          <w:szCs w:val="22"/>
        </w:rPr>
        <w:t xml:space="preserve">als iemand </w:t>
      </w:r>
      <w:r w:rsidR="00AB5144">
        <w:rPr>
          <w:rFonts w:asciiTheme="minorHAnsi" w:eastAsiaTheme="minorHAnsi" w:hAnsiTheme="minorHAnsi" w:cstheme="minorHAnsi"/>
          <w:b w:val="0"/>
          <w:color w:val="auto"/>
          <w:sz w:val="22"/>
          <w:szCs w:val="22"/>
        </w:rPr>
        <w:t xml:space="preserve">bijvoorbeeld goed de taal spreekt maar gebrekkig is in de schrijfvaardigheden. Een slechte beheersing van de Nederlandse taal hoeft geen rol te spelen bij de zelfredzaamheid van een </w:t>
      </w:r>
      <w:r w:rsidR="00AA7A0E">
        <w:rPr>
          <w:rFonts w:asciiTheme="minorHAnsi" w:eastAsiaTheme="minorHAnsi" w:hAnsiTheme="minorHAnsi" w:cstheme="minorHAnsi"/>
          <w:b w:val="0"/>
          <w:color w:val="auto"/>
          <w:sz w:val="22"/>
          <w:szCs w:val="22"/>
        </w:rPr>
        <w:t>cliënt</w:t>
      </w:r>
      <w:r w:rsidR="00AB5144">
        <w:rPr>
          <w:rFonts w:asciiTheme="minorHAnsi" w:eastAsiaTheme="minorHAnsi" w:hAnsiTheme="minorHAnsi" w:cstheme="minorHAnsi"/>
          <w:b w:val="0"/>
          <w:color w:val="auto"/>
          <w:sz w:val="22"/>
          <w:szCs w:val="22"/>
        </w:rPr>
        <w:t>. Iemand die de Nederlandse taal slecht beheerst kan goed zelfredzaam zijn zolang hij tijdig hulp inschakelt</w:t>
      </w:r>
      <w:r w:rsidR="00AA7A0E">
        <w:rPr>
          <w:rFonts w:asciiTheme="minorHAnsi" w:eastAsiaTheme="minorHAnsi" w:hAnsiTheme="minorHAnsi" w:cstheme="minorHAnsi"/>
          <w:b w:val="0"/>
          <w:color w:val="auto"/>
          <w:sz w:val="22"/>
          <w:szCs w:val="22"/>
        </w:rPr>
        <w:t xml:space="preserve">. </w:t>
      </w:r>
    </w:p>
    <w:p w:rsidR="00FA2BC1" w:rsidRDefault="00FA2BC1" w:rsidP="007D7D55">
      <w:pPr>
        <w:pStyle w:val="Default"/>
        <w:rPr>
          <w:rFonts w:asciiTheme="minorHAnsi" w:hAnsiTheme="minorHAnsi" w:cstheme="minorHAnsi"/>
          <w:b/>
          <w:color w:val="auto"/>
          <w:sz w:val="22"/>
          <w:szCs w:val="22"/>
        </w:rPr>
      </w:pPr>
    </w:p>
    <w:p w:rsidR="007D7D55" w:rsidRPr="0034228B" w:rsidRDefault="007D7D55" w:rsidP="007D7D55">
      <w:pPr>
        <w:pStyle w:val="Default"/>
        <w:rPr>
          <w:rFonts w:asciiTheme="minorHAnsi" w:eastAsia="Verdana" w:hAnsiTheme="minorHAnsi" w:cstheme="minorHAnsi"/>
          <w:b/>
          <w:color w:val="auto"/>
          <w:sz w:val="22"/>
          <w:szCs w:val="22"/>
        </w:rPr>
      </w:pPr>
      <w:r w:rsidRPr="0034228B">
        <w:rPr>
          <w:rFonts w:asciiTheme="minorHAnsi" w:hAnsiTheme="minorHAnsi" w:cstheme="minorHAnsi"/>
          <w:b/>
          <w:color w:val="auto"/>
          <w:sz w:val="22"/>
          <w:szCs w:val="22"/>
        </w:rPr>
        <w:t>§</w:t>
      </w:r>
      <w:r w:rsidRPr="0034228B">
        <w:rPr>
          <w:rFonts w:asciiTheme="minorHAnsi" w:eastAsia="Verdana" w:hAnsiTheme="minorHAnsi" w:cstheme="minorHAnsi"/>
          <w:b/>
          <w:color w:val="auto"/>
          <w:sz w:val="22"/>
          <w:szCs w:val="22"/>
        </w:rPr>
        <w:t>4.</w:t>
      </w:r>
      <w:r w:rsidR="00B44801">
        <w:rPr>
          <w:rFonts w:asciiTheme="minorHAnsi" w:eastAsia="Verdana" w:hAnsiTheme="minorHAnsi" w:cstheme="minorHAnsi"/>
          <w:b/>
          <w:color w:val="auto"/>
          <w:sz w:val="22"/>
          <w:szCs w:val="22"/>
        </w:rPr>
        <w:t xml:space="preserve">5 Beroepscode </w:t>
      </w:r>
      <w:r w:rsidR="008B1810">
        <w:rPr>
          <w:rFonts w:asciiTheme="minorHAnsi" w:eastAsia="Verdana" w:hAnsiTheme="minorHAnsi" w:cstheme="minorHAnsi"/>
          <w:b/>
          <w:color w:val="auto"/>
          <w:sz w:val="22"/>
          <w:szCs w:val="22"/>
        </w:rPr>
        <w:t>Mogroep</w:t>
      </w:r>
    </w:p>
    <w:p w:rsidR="00A70DB0" w:rsidRDefault="00146C8E" w:rsidP="00D452E4">
      <w:pPr>
        <w:pStyle w:val="Default"/>
        <w:rPr>
          <w:rFonts w:asciiTheme="minorHAnsi" w:hAnsiTheme="minorHAnsi" w:cstheme="minorHAnsi"/>
          <w:color w:val="auto"/>
          <w:sz w:val="22"/>
          <w:szCs w:val="22"/>
        </w:rPr>
      </w:pPr>
      <w:r w:rsidRPr="00146C8E">
        <w:rPr>
          <w:rFonts w:asciiTheme="minorHAnsi" w:hAnsiTheme="minorHAnsi" w:cstheme="minorHAnsi"/>
          <w:color w:val="auto"/>
          <w:sz w:val="22"/>
          <w:szCs w:val="22"/>
        </w:rPr>
        <w:t>In de beroepscode voor Sociaal Raadslieden waar de SJD’ers van Versa Welzijn bij zijn aangesloten, wordt beschreven dat er van hen verwacht wordt dat zij cliënten zoveel mogelijk stimuleren en motiveren om zelfredzaam te zijn.</w:t>
      </w:r>
      <w:r w:rsidRPr="00146C8E">
        <w:rPr>
          <w:rStyle w:val="Voetnootmarkering"/>
          <w:rFonts w:asciiTheme="minorHAnsi" w:hAnsiTheme="minorHAnsi" w:cstheme="minorHAnsi"/>
          <w:color w:val="auto"/>
          <w:sz w:val="22"/>
          <w:szCs w:val="22"/>
        </w:rPr>
        <w:footnoteReference w:id="39"/>
      </w:r>
      <w:r w:rsidRPr="00146C8E">
        <w:rPr>
          <w:rFonts w:asciiTheme="minorHAnsi" w:hAnsiTheme="minorHAnsi" w:cstheme="minorHAnsi"/>
          <w:color w:val="auto"/>
          <w:sz w:val="22"/>
          <w:szCs w:val="22"/>
        </w:rPr>
        <w:t xml:space="preserve"> Zij moeten goed kunnen inschatten wat iemand wel en niet kan. De </w:t>
      </w:r>
      <w:r w:rsidRPr="009D3490">
        <w:rPr>
          <w:rFonts w:asciiTheme="minorHAnsi" w:hAnsiTheme="minorHAnsi" w:cstheme="minorHAnsi"/>
          <w:color w:val="auto"/>
          <w:sz w:val="22"/>
          <w:szCs w:val="22"/>
        </w:rPr>
        <w:t xml:space="preserve">SJD’er </w:t>
      </w:r>
      <w:r w:rsidR="004334A2" w:rsidRPr="009D3490">
        <w:rPr>
          <w:rFonts w:asciiTheme="minorHAnsi" w:hAnsiTheme="minorHAnsi" w:cstheme="minorHAnsi"/>
          <w:color w:val="auto"/>
          <w:sz w:val="22"/>
          <w:szCs w:val="22"/>
        </w:rPr>
        <w:t>dient</w:t>
      </w:r>
      <w:r w:rsidRPr="009D3490">
        <w:rPr>
          <w:rFonts w:asciiTheme="minorHAnsi" w:hAnsiTheme="minorHAnsi" w:cstheme="minorHAnsi"/>
          <w:color w:val="auto"/>
          <w:sz w:val="22"/>
          <w:szCs w:val="22"/>
        </w:rPr>
        <w:t xml:space="preserve"> ook een afweging </w:t>
      </w:r>
      <w:r w:rsidR="004334A2" w:rsidRPr="009D3490">
        <w:rPr>
          <w:rFonts w:asciiTheme="minorHAnsi" w:hAnsiTheme="minorHAnsi" w:cstheme="minorHAnsi"/>
          <w:color w:val="auto"/>
          <w:sz w:val="22"/>
          <w:szCs w:val="22"/>
        </w:rPr>
        <w:t xml:space="preserve">te </w:t>
      </w:r>
      <w:r w:rsidRPr="009D3490">
        <w:rPr>
          <w:rFonts w:asciiTheme="minorHAnsi" w:hAnsiTheme="minorHAnsi" w:cstheme="minorHAnsi"/>
          <w:color w:val="auto"/>
          <w:sz w:val="22"/>
          <w:szCs w:val="22"/>
        </w:rPr>
        <w:t xml:space="preserve">maken of </w:t>
      </w:r>
      <w:r w:rsidRPr="00146C8E">
        <w:rPr>
          <w:rFonts w:asciiTheme="minorHAnsi" w:hAnsiTheme="minorHAnsi" w:cstheme="minorHAnsi"/>
          <w:color w:val="auto"/>
          <w:sz w:val="22"/>
          <w:szCs w:val="22"/>
        </w:rPr>
        <w:t>hij de regie bij de cliënt laat of de regie over zal nemen. Tevens bepaalt hij met welke mate van ondersteuning de cliënt een bepaalde activiteit zelf kan uitvoeren. De mate van ondersteuning is afhankelijk van de mogelijkheden, kennis en vaardigheden van de cliënt. Deze inschatting moet de SJD’er per individu maken. De SJD’er geeft instructies en uitleg aan de cliënt en ondersteunt hiermee dat de cliënt het zelf verder kan oplossen. De SJD’er dient de cliënt te motiveren zelf zaken uit te zoeken en het zelf uit te voeren maar wanneer de cliënt tegen iets aanloopt en het verder niet zelf kan, dan is hulp en ondersteuning van de SJD’er gewenst</w:t>
      </w:r>
      <w:r w:rsidR="009C1A4E">
        <w:rPr>
          <w:rFonts w:asciiTheme="minorHAnsi" w:hAnsiTheme="minorHAnsi" w:cstheme="minorHAnsi"/>
          <w:color w:val="auto"/>
          <w:sz w:val="22"/>
          <w:szCs w:val="22"/>
        </w:rPr>
        <w:t xml:space="preserve">. </w:t>
      </w:r>
    </w:p>
    <w:p w:rsidR="00EC131A" w:rsidRDefault="00EC131A" w:rsidP="00D452E4">
      <w:pPr>
        <w:pStyle w:val="Default"/>
        <w:rPr>
          <w:rFonts w:asciiTheme="minorHAnsi" w:hAnsiTheme="minorHAnsi" w:cstheme="minorHAnsi"/>
          <w:b/>
          <w:color w:val="auto"/>
          <w:sz w:val="22"/>
          <w:szCs w:val="22"/>
        </w:rPr>
      </w:pPr>
    </w:p>
    <w:p w:rsidR="00EC131A" w:rsidRPr="007C499B" w:rsidRDefault="00D452E4" w:rsidP="007C499B">
      <w:pPr>
        <w:pStyle w:val="Default"/>
        <w:rPr>
          <w:rFonts w:asciiTheme="minorHAnsi" w:hAnsiTheme="minorHAnsi" w:cstheme="minorHAnsi"/>
          <w:b/>
          <w:color w:val="auto"/>
          <w:sz w:val="22"/>
          <w:szCs w:val="22"/>
        </w:rPr>
      </w:pPr>
      <w:r w:rsidRPr="0034228B">
        <w:rPr>
          <w:rFonts w:asciiTheme="minorHAnsi" w:hAnsiTheme="minorHAnsi" w:cstheme="minorHAnsi"/>
          <w:b/>
          <w:color w:val="auto"/>
          <w:sz w:val="22"/>
          <w:szCs w:val="22"/>
        </w:rPr>
        <w:t>§</w:t>
      </w:r>
      <w:r w:rsidR="00B44801">
        <w:rPr>
          <w:rFonts w:asciiTheme="minorHAnsi" w:hAnsiTheme="minorHAnsi" w:cstheme="minorHAnsi"/>
          <w:b/>
          <w:color w:val="auto"/>
          <w:sz w:val="22"/>
          <w:szCs w:val="22"/>
        </w:rPr>
        <w:t>4.6</w:t>
      </w:r>
      <w:r>
        <w:rPr>
          <w:rFonts w:asciiTheme="minorHAnsi" w:hAnsiTheme="minorHAnsi" w:cstheme="minorHAnsi"/>
          <w:b/>
          <w:color w:val="auto"/>
          <w:sz w:val="22"/>
          <w:szCs w:val="22"/>
        </w:rPr>
        <w:t xml:space="preserve"> Tabel</w:t>
      </w:r>
      <w:r w:rsidR="007C499B">
        <w:rPr>
          <w:rFonts w:asciiTheme="minorHAnsi" w:hAnsiTheme="minorHAnsi" w:cstheme="minorHAnsi"/>
          <w:b/>
          <w:color w:val="auto"/>
          <w:sz w:val="22"/>
          <w:szCs w:val="22"/>
        </w:rPr>
        <w:t>len</w:t>
      </w:r>
      <w:r>
        <w:rPr>
          <w:rFonts w:asciiTheme="minorHAnsi" w:hAnsiTheme="minorHAnsi" w:cstheme="minorHAnsi"/>
          <w:b/>
          <w:color w:val="auto"/>
          <w:sz w:val="22"/>
          <w:szCs w:val="22"/>
        </w:rPr>
        <w:t xml:space="preserve"> maatschappelijk kader</w:t>
      </w:r>
    </w:p>
    <w:p w:rsidR="00FE743B" w:rsidRDefault="00FE743B" w:rsidP="00EC131A">
      <w:pPr>
        <w:autoSpaceDE w:val="0"/>
        <w:autoSpaceDN w:val="0"/>
        <w:adjustRightInd w:val="0"/>
        <w:rPr>
          <w:rFonts w:asciiTheme="minorHAnsi" w:eastAsiaTheme="minorHAnsi" w:hAnsiTheme="minorHAnsi" w:cstheme="minorHAnsi"/>
          <w:b w:val="0"/>
          <w:color w:val="auto"/>
          <w:sz w:val="22"/>
          <w:szCs w:val="22"/>
        </w:rPr>
      </w:pPr>
      <w:r>
        <w:rPr>
          <w:rFonts w:asciiTheme="minorHAnsi" w:eastAsiaTheme="minorHAnsi" w:hAnsiTheme="minorHAnsi" w:cstheme="minorHAnsi"/>
          <w:b w:val="0"/>
          <w:color w:val="auto"/>
          <w:sz w:val="22"/>
          <w:szCs w:val="22"/>
        </w:rPr>
        <w:t xml:space="preserve">In deze paragraaf worden de definities weergegeven die van belang zijn in dit onderzoek. Het eerste tabel omvat alle definities die te maken hebben met zelfredzaamheid. Het tweede tabel bevat de definitie financiële zelfredzaamheid en de factoren die hier invloed op kunnen hebben. </w:t>
      </w:r>
    </w:p>
    <w:p w:rsidR="00FE743B" w:rsidRDefault="00FE743B" w:rsidP="00EC131A">
      <w:pPr>
        <w:autoSpaceDE w:val="0"/>
        <w:autoSpaceDN w:val="0"/>
        <w:adjustRightInd w:val="0"/>
        <w:rPr>
          <w:rFonts w:asciiTheme="minorHAnsi" w:eastAsiaTheme="minorHAnsi" w:hAnsiTheme="minorHAnsi" w:cstheme="minorHAnsi"/>
          <w:b w:val="0"/>
          <w:color w:val="auto"/>
          <w:sz w:val="22"/>
          <w:szCs w:val="22"/>
        </w:rPr>
      </w:pPr>
    </w:p>
    <w:p w:rsidR="00FE743B" w:rsidRPr="00FE743B" w:rsidRDefault="00FE743B" w:rsidP="00EC131A">
      <w:pPr>
        <w:autoSpaceDE w:val="0"/>
        <w:autoSpaceDN w:val="0"/>
        <w:adjustRightInd w:val="0"/>
        <w:rPr>
          <w:rFonts w:asciiTheme="minorHAnsi" w:eastAsiaTheme="minorHAnsi" w:hAnsiTheme="minorHAnsi" w:cstheme="minorHAnsi"/>
          <w:b w:val="0"/>
          <w:i/>
          <w:color w:val="auto"/>
          <w:sz w:val="22"/>
          <w:szCs w:val="22"/>
        </w:rPr>
      </w:pPr>
      <w:r w:rsidRPr="00FE743B">
        <w:rPr>
          <w:rFonts w:asciiTheme="minorHAnsi" w:eastAsiaTheme="minorHAnsi" w:hAnsiTheme="minorHAnsi" w:cstheme="minorHAnsi"/>
          <w:b w:val="0"/>
          <w:i/>
          <w:color w:val="auto"/>
          <w:sz w:val="22"/>
          <w:szCs w:val="22"/>
        </w:rPr>
        <w:t>Zelfredzaamheid</w:t>
      </w:r>
    </w:p>
    <w:p w:rsidR="00EC131A" w:rsidRDefault="00EC131A" w:rsidP="00EC131A">
      <w:pPr>
        <w:autoSpaceDE w:val="0"/>
        <w:autoSpaceDN w:val="0"/>
        <w:adjustRightInd w:val="0"/>
        <w:rPr>
          <w:rFonts w:asciiTheme="minorHAnsi" w:eastAsiaTheme="minorHAnsi" w:hAnsiTheme="minorHAnsi" w:cstheme="minorHAnsi"/>
          <w:b w:val="0"/>
          <w:color w:val="auto"/>
          <w:sz w:val="22"/>
          <w:szCs w:val="22"/>
        </w:rPr>
      </w:pPr>
      <w:r>
        <w:rPr>
          <w:rFonts w:asciiTheme="minorHAnsi" w:eastAsiaTheme="minorHAnsi" w:hAnsiTheme="minorHAnsi" w:cstheme="minorHAnsi"/>
          <w:b w:val="0"/>
          <w:color w:val="auto"/>
          <w:sz w:val="22"/>
          <w:szCs w:val="22"/>
        </w:rPr>
        <w:t>Onderstaande tabel geeft de belangrijkste begrippen weer in het kader van zelfredzaamheid in brede zin. In het tabel is te</w:t>
      </w:r>
      <w:r w:rsidRPr="00A96FA3">
        <w:rPr>
          <w:rFonts w:asciiTheme="minorHAnsi" w:eastAsiaTheme="minorHAnsi" w:hAnsiTheme="minorHAnsi" w:cstheme="minorHAnsi"/>
          <w:b w:val="0"/>
          <w:color w:val="auto"/>
          <w:sz w:val="22"/>
          <w:szCs w:val="22"/>
        </w:rPr>
        <w:t xml:space="preserve"> zien welke betekenis de begrippen hebben en welke kernvraag gesteld kan worden.</w:t>
      </w:r>
      <w:r w:rsidRPr="00A96FA3">
        <w:rPr>
          <w:rStyle w:val="Voetnootmarkering"/>
          <w:rFonts w:asciiTheme="minorHAnsi" w:eastAsiaTheme="minorHAnsi" w:hAnsiTheme="minorHAnsi" w:cstheme="minorHAnsi"/>
          <w:b w:val="0"/>
          <w:color w:val="auto"/>
          <w:sz w:val="22"/>
          <w:szCs w:val="22"/>
        </w:rPr>
        <w:footnoteReference w:id="40"/>
      </w:r>
      <w:r w:rsidRPr="00A96FA3">
        <w:rPr>
          <w:rFonts w:asciiTheme="minorHAnsi" w:eastAsiaTheme="minorHAnsi" w:hAnsiTheme="minorHAnsi" w:cstheme="minorHAnsi"/>
          <w:b w:val="0"/>
          <w:color w:val="auto"/>
          <w:sz w:val="22"/>
          <w:szCs w:val="22"/>
        </w:rPr>
        <w:t xml:space="preserve"> </w:t>
      </w:r>
    </w:p>
    <w:p w:rsidR="00FE743B" w:rsidRDefault="00FE743B" w:rsidP="00EC131A">
      <w:pPr>
        <w:autoSpaceDE w:val="0"/>
        <w:autoSpaceDN w:val="0"/>
        <w:adjustRightInd w:val="0"/>
        <w:rPr>
          <w:rFonts w:asciiTheme="minorHAnsi" w:eastAsiaTheme="minorHAnsi" w:hAnsiTheme="minorHAnsi" w:cstheme="minorHAnsi"/>
          <w:b w:val="0"/>
          <w:color w:val="auto"/>
          <w:sz w:val="22"/>
          <w:szCs w:val="22"/>
        </w:rPr>
      </w:pPr>
    </w:p>
    <w:p w:rsidR="00C20EC2" w:rsidRPr="00C20EC2" w:rsidRDefault="00C20EC2" w:rsidP="00C20EC2">
      <w:pPr>
        <w:rPr>
          <w:rFonts w:asciiTheme="minorHAnsi" w:hAnsiTheme="minorHAnsi" w:cstheme="minorHAnsi"/>
          <w:b w:val="0"/>
          <w:i/>
          <w:color w:val="auto"/>
          <w:sz w:val="20"/>
          <w:szCs w:val="20"/>
        </w:rPr>
      </w:pPr>
      <w:r w:rsidRPr="00C20EC2">
        <w:rPr>
          <w:rFonts w:asciiTheme="minorHAnsi" w:hAnsiTheme="minorHAnsi" w:cstheme="minorHAnsi"/>
          <w:b w:val="0"/>
          <w:i/>
          <w:color w:val="auto"/>
          <w:sz w:val="20"/>
          <w:szCs w:val="20"/>
        </w:rPr>
        <w:t xml:space="preserve">Tabel 1. </w:t>
      </w:r>
    </w:p>
    <w:tbl>
      <w:tblPr>
        <w:tblStyle w:val="Lichtearcering-accent11"/>
        <w:tblW w:w="0" w:type="auto"/>
        <w:tblLook w:val="04A0" w:firstRow="1" w:lastRow="0" w:firstColumn="1" w:lastColumn="0" w:noHBand="0" w:noVBand="1"/>
      </w:tblPr>
      <w:tblGrid>
        <w:gridCol w:w="3070"/>
        <w:gridCol w:w="3071"/>
        <w:gridCol w:w="3071"/>
      </w:tblGrid>
      <w:tr w:rsidR="00EC131A" w:rsidTr="00771E6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rsidR="00EC131A" w:rsidRPr="00391C80" w:rsidRDefault="00EC131A" w:rsidP="00EC131A">
            <w:pPr>
              <w:autoSpaceDE w:val="0"/>
              <w:autoSpaceDN w:val="0"/>
              <w:adjustRightInd w:val="0"/>
              <w:rPr>
                <w:rFonts w:asciiTheme="minorHAnsi" w:eastAsiaTheme="minorHAnsi" w:hAnsiTheme="minorHAnsi" w:cstheme="minorHAnsi"/>
                <w:color w:val="auto"/>
                <w:sz w:val="22"/>
              </w:rPr>
            </w:pPr>
            <w:r w:rsidRPr="00391C80">
              <w:rPr>
                <w:rFonts w:asciiTheme="minorHAnsi" w:eastAsiaTheme="minorHAnsi" w:hAnsiTheme="minorHAnsi" w:cstheme="minorHAnsi"/>
                <w:color w:val="auto"/>
                <w:sz w:val="22"/>
              </w:rPr>
              <w:t xml:space="preserve">Begrip </w:t>
            </w:r>
          </w:p>
        </w:tc>
        <w:tc>
          <w:tcPr>
            <w:tcW w:w="3071" w:type="dxa"/>
          </w:tcPr>
          <w:p w:rsidR="00EC131A" w:rsidRPr="00391C80" w:rsidRDefault="00EC131A" w:rsidP="00EC131A">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HAnsi"/>
                <w:color w:val="auto"/>
                <w:sz w:val="22"/>
              </w:rPr>
            </w:pPr>
            <w:r w:rsidRPr="00391C80">
              <w:rPr>
                <w:rFonts w:asciiTheme="minorHAnsi" w:eastAsiaTheme="minorHAnsi" w:hAnsiTheme="minorHAnsi" w:cstheme="minorHAnsi"/>
                <w:color w:val="auto"/>
                <w:sz w:val="22"/>
              </w:rPr>
              <w:t>Kern</w:t>
            </w:r>
          </w:p>
        </w:tc>
        <w:tc>
          <w:tcPr>
            <w:tcW w:w="3071" w:type="dxa"/>
          </w:tcPr>
          <w:p w:rsidR="00EC131A" w:rsidRPr="00391C80" w:rsidRDefault="00EC131A" w:rsidP="00EC131A">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HAnsi"/>
                <w:color w:val="auto"/>
                <w:sz w:val="22"/>
              </w:rPr>
            </w:pPr>
            <w:r w:rsidRPr="00391C80">
              <w:rPr>
                <w:rFonts w:asciiTheme="minorHAnsi" w:eastAsiaTheme="minorHAnsi" w:hAnsiTheme="minorHAnsi" w:cstheme="minorHAnsi"/>
                <w:color w:val="auto"/>
                <w:sz w:val="22"/>
              </w:rPr>
              <w:t xml:space="preserve">Kernvraag </w:t>
            </w:r>
          </w:p>
        </w:tc>
      </w:tr>
      <w:tr w:rsidR="00EC131A" w:rsidTr="00771E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rsidR="00EC131A" w:rsidRPr="00D62164" w:rsidRDefault="00EC131A" w:rsidP="00EC131A">
            <w:pPr>
              <w:autoSpaceDE w:val="0"/>
              <w:autoSpaceDN w:val="0"/>
              <w:adjustRightInd w:val="0"/>
              <w:rPr>
                <w:rFonts w:asciiTheme="minorHAnsi" w:eastAsiaTheme="minorHAnsi" w:hAnsiTheme="minorHAnsi" w:cstheme="minorHAnsi"/>
                <w:color w:val="auto"/>
                <w:sz w:val="22"/>
              </w:rPr>
            </w:pPr>
            <w:r w:rsidRPr="00D62164">
              <w:rPr>
                <w:rFonts w:asciiTheme="minorHAnsi" w:eastAsiaTheme="minorHAnsi" w:hAnsiTheme="minorHAnsi" w:cstheme="minorHAnsi"/>
                <w:color w:val="auto"/>
                <w:sz w:val="22"/>
              </w:rPr>
              <w:t>Zelfredzaamheid</w:t>
            </w:r>
          </w:p>
        </w:tc>
        <w:tc>
          <w:tcPr>
            <w:tcW w:w="3071" w:type="dxa"/>
          </w:tcPr>
          <w:p w:rsidR="00EC131A" w:rsidRDefault="00EC131A" w:rsidP="00EC131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b w:val="0"/>
                <w:color w:val="auto"/>
                <w:sz w:val="22"/>
              </w:rPr>
            </w:pPr>
            <w:r>
              <w:rPr>
                <w:rFonts w:asciiTheme="minorHAnsi" w:eastAsiaTheme="minorHAnsi" w:hAnsiTheme="minorHAnsi" w:cstheme="minorHAnsi"/>
                <w:b w:val="0"/>
                <w:color w:val="auto"/>
                <w:sz w:val="22"/>
              </w:rPr>
              <w:t>Zelfstandig meedoen</w:t>
            </w:r>
          </w:p>
        </w:tc>
        <w:tc>
          <w:tcPr>
            <w:tcW w:w="3071" w:type="dxa"/>
          </w:tcPr>
          <w:p w:rsidR="00EC131A" w:rsidRDefault="00EC131A" w:rsidP="00EC131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b w:val="0"/>
                <w:color w:val="auto"/>
                <w:sz w:val="22"/>
              </w:rPr>
            </w:pPr>
            <w:r>
              <w:rPr>
                <w:rFonts w:asciiTheme="minorHAnsi" w:eastAsiaTheme="minorHAnsi" w:hAnsiTheme="minorHAnsi" w:cstheme="minorHAnsi"/>
                <w:b w:val="0"/>
                <w:color w:val="auto"/>
                <w:sz w:val="22"/>
              </w:rPr>
              <w:t>Compensatie nodig?</w:t>
            </w:r>
          </w:p>
        </w:tc>
      </w:tr>
      <w:tr w:rsidR="00EC131A" w:rsidTr="00771E60">
        <w:tc>
          <w:tcPr>
            <w:cnfStyle w:val="001000000000" w:firstRow="0" w:lastRow="0" w:firstColumn="1" w:lastColumn="0" w:oddVBand="0" w:evenVBand="0" w:oddHBand="0" w:evenHBand="0" w:firstRowFirstColumn="0" w:firstRowLastColumn="0" w:lastRowFirstColumn="0" w:lastRowLastColumn="0"/>
            <w:tcW w:w="3070" w:type="dxa"/>
          </w:tcPr>
          <w:p w:rsidR="00EC131A" w:rsidRPr="00D62164" w:rsidRDefault="00EC131A" w:rsidP="00EC131A">
            <w:pPr>
              <w:autoSpaceDE w:val="0"/>
              <w:autoSpaceDN w:val="0"/>
              <w:adjustRightInd w:val="0"/>
              <w:rPr>
                <w:rFonts w:asciiTheme="minorHAnsi" w:eastAsiaTheme="minorHAnsi" w:hAnsiTheme="minorHAnsi" w:cstheme="minorHAnsi"/>
                <w:color w:val="auto"/>
                <w:sz w:val="22"/>
              </w:rPr>
            </w:pPr>
            <w:r w:rsidRPr="00D62164">
              <w:rPr>
                <w:rFonts w:asciiTheme="minorHAnsi" w:eastAsiaTheme="minorHAnsi" w:hAnsiTheme="minorHAnsi" w:cstheme="minorHAnsi"/>
                <w:color w:val="auto"/>
                <w:sz w:val="22"/>
              </w:rPr>
              <w:t>Eigen kracht</w:t>
            </w:r>
          </w:p>
        </w:tc>
        <w:tc>
          <w:tcPr>
            <w:tcW w:w="3071" w:type="dxa"/>
          </w:tcPr>
          <w:p w:rsidR="00EC131A" w:rsidRDefault="00EC131A" w:rsidP="00EC131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b w:val="0"/>
                <w:color w:val="auto"/>
                <w:sz w:val="22"/>
              </w:rPr>
            </w:pPr>
            <w:r>
              <w:rPr>
                <w:rFonts w:asciiTheme="minorHAnsi" w:eastAsiaTheme="minorHAnsi" w:hAnsiTheme="minorHAnsi" w:cstheme="minorHAnsi"/>
                <w:b w:val="0"/>
                <w:color w:val="auto"/>
                <w:sz w:val="22"/>
              </w:rPr>
              <w:t>Zelf kunnen</w:t>
            </w:r>
          </w:p>
        </w:tc>
        <w:tc>
          <w:tcPr>
            <w:tcW w:w="3071" w:type="dxa"/>
          </w:tcPr>
          <w:p w:rsidR="00EC131A" w:rsidRDefault="00EC131A" w:rsidP="00EC131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b w:val="0"/>
                <w:color w:val="auto"/>
                <w:sz w:val="22"/>
              </w:rPr>
            </w:pPr>
            <w:r>
              <w:rPr>
                <w:rFonts w:asciiTheme="minorHAnsi" w:eastAsiaTheme="minorHAnsi" w:hAnsiTheme="minorHAnsi" w:cstheme="minorHAnsi"/>
                <w:b w:val="0"/>
                <w:color w:val="auto"/>
                <w:sz w:val="22"/>
              </w:rPr>
              <w:t>Wat kan ik?</w:t>
            </w:r>
          </w:p>
        </w:tc>
      </w:tr>
      <w:tr w:rsidR="00EC131A" w:rsidTr="00771E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rsidR="00EC131A" w:rsidRPr="00D62164" w:rsidRDefault="00EC131A" w:rsidP="00EC131A">
            <w:pPr>
              <w:autoSpaceDE w:val="0"/>
              <w:autoSpaceDN w:val="0"/>
              <w:adjustRightInd w:val="0"/>
              <w:rPr>
                <w:rFonts w:asciiTheme="minorHAnsi" w:eastAsiaTheme="minorHAnsi" w:hAnsiTheme="minorHAnsi" w:cstheme="minorHAnsi"/>
                <w:color w:val="auto"/>
                <w:sz w:val="22"/>
              </w:rPr>
            </w:pPr>
            <w:r w:rsidRPr="00D62164">
              <w:rPr>
                <w:rFonts w:asciiTheme="minorHAnsi" w:eastAsiaTheme="minorHAnsi" w:hAnsiTheme="minorHAnsi" w:cstheme="minorHAnsi"/>
                <w:color w:val="auto"/>
                <w:sz w:val="22"/>
              </w:rPr>
              <w:t>Zelfregie</w:t>
            </w:r>
          </w:p>
        </w:tc>
        <w:tc>
          <w:tcPr>
            <w:tcW w:w="3071" w:type="dxa"/>
          </w:tcPr>
          <w:p w:rsidR="00EC131A" w:rsidRDefault="00EC131A" w:rsidP="00EC131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b w:val="0"/>
                <w:color w:val="auto"/>
                <w:sz w:val="22"/>
              </w:rPr>
            </w:pPr>
            <w:r>
              <w:rPr>
                <w:rFonts w:asciiTheme="minorHAnsi" w:eastAsiaTheme="minorHAnsi" w:hAnsiTheme="minorHAnsi" w:cstheme="minorHAnsi"/>
                <w:b w:val="0"/>
                <w:color w:val="auto"/>
                <w:sz w:val="22"/>
              </w:rPr>
              <w:t>Zelf bepalen</w:t>
            </w:r>
          </w:p>
        </w:tc>
        <w:tc>
          <w:tcPr>
            <w:tcW w:w="3071" w:type="dxa"/>
          </w:tcPr>
          <w:p w:rsidR="00EC131A" w:rsidRDefault="00EC131A" w:rsidP="00EC131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b w:val="0"/>
                <w:color w:val="auto"/>
                <w:sz w:val="22"/>
              </w:rPr>
            </w:pPr>
            <w:r>
              <w:rPr>
                <w:rFonts w:asciiTheme="minorHAnsi" w:eastAsiaTheme="minorHAnsi" w:hAnsiTheme="minorHAnsi" w:cstheme="minorHAnsi"/>
                <w:b w:val="0"/>
                <w:color w:val="auto"/>
                <w:sz w:val="22"/>
              </w:rPr>
              <w:t xml:space="preserve"> Wat wil ik?</w:t>
            </w:r>
          </w:p>
        </w:tc>
      </w:tr>
      <w:tr w:rsidR="00EC131A" w:rsidTr="00771E60">
        <w:tc>
          <w:tcPr>
            <w:cnfStyle w:val="001000000000" w:firstRow="0" w:lastRow="0" w:firstColumn="1" w:lastColumn="0" w:oddVBand="0" w:evenVBand="0" w:oddHBand="0" w:evenHBand="0" w:firstRowFirstColumn="0" w:firstRowLastColumn="0" w:lastRowFirstColumn="0" w:lastRowLastColumn="0"/>
            <w:tcW w:w="3070" w:type="dxa"/>
          </w:tcPr>
          <w:p w:rsidR="00EC131A" w:rsidRPr="00D62164" w:rsidRDefault="00EC131A" w:rsidP="00EC131A">
            <w:pPr>
              <w:autoSpaceDE w:val="0"/>
              <w:autoSpaceDN w:val="0"/>
              <w:adjustRightInd w:val="0"/>
              <w:rPr>
                <w:rFonts w:asciiTheme="minorHAnsi" w:eastAsiaTheme="minorHAnsi" w:hAnsiTheme="minorHAnsi" w:cstheme="minorHAnsi"/>
                <w:color w:val="auto"/>
                <w:sz w:val="22"/>
              </w:rPr>
            </w:pPr>
            <w:r w:rsidRPr="00D62164">
              <w:rPr>
                <w:rFonts w:asciiTheme="minorHAnsi" w:eastAsiaTheme="minorHAnsi" w:hAnsiTheme="minorHAnsi" w:cstheme="minorHAnsi"/>
                <w:color w:val="auto"/>
                <w:sz w:val="22"/>
              </w:rPr>
              <w:t>Eigen verantwoordelijkheid</w:t>
            </w:r>
          </w:p>
        </w:tc>
        <w:tc>
          <w:tcPr>
            <w:tcW w:w="3071" w:type="dxa"/>
          </w:tcPr>
          <w:p w:rsidR="00EC131A" w:rsidRDefault="00EC131A" w:rsidP="00EC131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b w:val="0"/>
                <w:color w:val="auto"/>
                <w:sz w:val="22"/>
              </w:rPr>
            </w:pPr>
            <w:r>
              <w:rPr>
                <w:rFonts w:asciiTheme="minorHAnsi" w:eastAsiaTheme="minorHAnsi" w:hAnsiTheme="minorHAnsi" w:cstheme="minorHAnsi"/>
                <w:b w:val="0"/>
                <w:color w:val="auto"/>
                <w:sz w:val="22"/>
              </w:rPr>
              <w:t>Zelf moeten/mogen</w:t>
            </w:r>
          </w:p>
        </w:tc>
        <w:tc>
          <w:tcPr>
            <w:tcW w:w="3071" w:type="dxa"/>
          </w:tcPr>
          <w:p w:rsidR="00EC131A" w:rsidRDefault="00EC131A" w:rsidP="00EC131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b w:val="0"/>
                <w:color w:val="auto"/>
                <w:sz w:val="22"/>
              </w:rPr>
            </w:pPr>
            <w:r>
              <w:rPr>
                <w:rFonts w:asciiTheme="minorHAnsi" w:eastAsiaTheme="minorHAnsi" w:hAnsiTheme="minorHAnsi" w:cstheme="minorHAnsi"/>
                <w:b w:val="0"/>
                <w:color w:val="auto"/>
                <w:sz w:val="22"/>
              </w:rPr>
              <w:t xml:space="preserve"> Wat moet/mag ik zelf doen?</w:t>
            </w:r>
          </w:p>
        </w:tc>
      </w:tr>
      <w:tr w:rsidR="00EC131A" w:rsidTr="00771E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rsidR="00EC131A" w:rsidRPr="00D62164" w:rsidRDefault="00EC131A" w:rsidP="00EC131A">
            <w:pPr>
              <w:autoSpaceDE w:val="0"/>
              <w:autoSpaceDN w:val="0"/>
              <w:adjustRightInd w:val="0"/>
              <w:rPr>
                <w:rFonts w:asciiTheme="minorHAnsi" w:eastAsiaTheme="minorHAnsi" w:hAnsiTheme="minorHAnsi" w:cstheme="minorHAnsi"/>
                <w:color w:val="auto"/>
                <w:sz w:val="22"/>
              </w:rPr>
            </w:pPr>
            <w:r w:rsidRPr="00D62164">
              <w:rPr>
                <w:rFonts w:asciiTheme="minorHAnsi" w:eastAsiaTheme="minorHAnsi" w:hAnsiTheme="minorHAnsi" w:cstheme="minorHAnsi"/>
                <w:color w:val="auto"/>
                <w:sz w:val="22"/>
              </w:rPr>
              <w:t>Samenredzaamheid</w:t>
            </w:r>
          </w:p>
        </w:tc>
        <w:tc>
          <w:tcPr>
            <w:tcW w:w="3071" w:type="dxa"/>
          </w:tcPr>
          <w:p w:rsidR="00EC131A" w:rsidRDefault="00EC131A" w:rsidP="00EC131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b w:val="0"/>
                <w:color w:val="auto"/>
                <w:sz w:val="22"/>
              </w:rPr>
            </w:pPr>
            <w:r>
              <w:rPr>
                <w:rFonts w:asciiTheme="minorHAnsi" w:eastAsiaTheme="minorHAnsi" w:hAnsiTheme="minorHAnsi" w:cstheme="minorHAnsi"/>
                <w:b w:val="0"/>
                <w:color w:val="auto"/>
                <w:sz w:val="22"/>
              </w:rPr>
              <w:t>Samen doen</w:t>
            </w:r>
          </w:p>
        </w:tc>
        <w:tc>
          <w:tcPr>
            <w:tcW w:w="3071" w:type="dxa"/>
          </w:tcPr>
          <w:p w:rsidR="00EC131A" w:rsidRDefault="00771E60" w:rsidP="00EC131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b w:val="0"/>
                <w:color w:val="auto"/>
                <w:sz w:val="22"/>
              </w:rPr>
            </w:pPr>
            <w:r>
              <w:rPr>
                <w:rFonts w:asciiTheme="minorHAnsi" w:eastAsiaTheme="minorHAnsi" w:hAnsiTheme="minorHAnsi" w:cstheme="minorHAnsi"/>
                <w:b w:val="0"/>
                <w:color w:val="auto"/>
                <w:sz w:val="22"/>
              </w:rPr>
              <w:t xml:space="preserve"> H</w:t>
            </w:r>
            <w:r w:rsidR="00EC131A">
              <w:rPr>
                <w:rFonts w:asciiTheme="minorHAnsi" w:eastAsiaTheme="minorHAnsi" w:hAnsiTheme="minorHAnsi" w:cstheme="minorHAnsi"/>
                <w:b w:val="0"/>
                <w:color w:val="auto"/>
                <w:sz w:val="22"/>
              </w:rPr>
              <w:t xml:space="preserve">eb ik hulp  en ondersteuning </w:t>
            </w:r>
            <w:r>
              <w:rPr>
                <w:rFonts w:asciiTheme="minorHAnsi" w:eastAsiaTheme="minorHAnsi" w:hAnsiTheme="minorHAnsi" w:cstheme="minorHAnsi"/>
                <w:b w:val="0"/>
                <w:color w:val="auto"/>
                <w:sz w:val="22"/>
              </w:rPr>
              <w:t xml:space="preserve">  </w:t>
            </w:r>
            <w:r w:rsidR="00EC131A">
              <w:rPr>
                <w:rFonts w:asciiTheme="minorHAnsi" w:eastAsiaTheme="minorHAnsi" w:hAnsiTheme="minorHAnsi" w:cstheme="minorHAnsi"/>
                <w:b w:val="0"/>
                <w:color w:val="auto"/>
                <w:sz w:val="22"/>
              </w:rPr>
              <w:t>nodig van anderen?</w:t>
            </w:r>
          </w:p>
        </w:tc>
      </w:tr>
    </w:tbl>
    <w:p w:rsidR="00EC131A" w:rsidRDefault="00EC131A" w:rsidP="008B4E37">
      <w:pPr>
        <w:rPr>
          <w:rFonts w:asciiTheme="minorHAnsi" w:hAnsiTheme="minorHAnsi" w:cstheme="minorHAnsi"/>
          <w:b w:val="0"/>
          <w:i/>
          <w:color w:val="auto"/>
          <w:sz w:val="22"/>
          <w:szCs w:val="22"/>
        </w:rPr>
      </w:pPr>
    </w:p>
    <w:p w:rsidR="00B44801" w:rsidRDefault="00B44801" w:rsidP="008B4E37">
      <w:pPr>
        <w:rPr>
          <w:rFonts w:asciiTheme="minorHAnsi" w:hAnsiTheme="minorHAnsi" w:cstheme="minorHAnsi"/>
          <w:b w:val="0"/>
          <w:color w:val="auto"/>
          <w:sz w:val="22"/>
          <w:szCs w:val="22"/>
        </w:rPr>
      </w:pPr>
    </w:p>
    <w:p w:rsidR="00B44801" w:rsidRDefault="00B44801" w:rsidP="008B4E37">
      <w:pPr>
        <w:rPr>
          <w:rFonts w:asciiTheme="minorHAnsi" w:hAnsiTheme="minorHAnsi" w:cstheme="minorHAnsi"/>
          <w:b w:val="0"/>
          <w:color w:val="auto"/>
          <w:sz w:val="22"/>
          <w:szCs w:val="22"/>
        </w:rPr>
      </w:pPr>
    </w:p>
    <w:p w:rsidR="00B44801" w:rsidRDefault="00B44801" w:rsidP="008B4E37">
      <w:pPr>
        <w:rPr>
          <w:rFonts w:asciiTheme="minorHAnsi" w:hAnsiTheme="minorHAnsi" w:cstheme="minorHAnsi"/>
          <w:b w:val="0"/>
          <w:color w:val="auto"/>
          <w:sz w:val="22"/>
          <w:szCs w:val="22"/>
        </w:rPr>
      </w:pPr>
    </w:p>
    <w:p w:rsidR="00B44801" w:rsidRDefault="00B44801" w:rsidP="008B4E37">
      <w:pPr>
        <w:rPr>
          <w:rFonts w:asciiTheme="minorHAnsi" w:hAnsiTheme="minorHAnsi" w:cstheme="minorHAnsi"/>
          <w:b w:val="0"/>
          <w:color w:val="auto"/>
          <w:sz w:val="22"/>
          <w:szCs w:val="22"/>
        </w:rPr>
      </w:pPr>
    </w:p>
    <w:p w:rsidR="00B44801" w:rsidRDefault="00B44801" w:rsidP="008B4E37">
      <w:pPr>
        <w:rPr>
          <w:rFonts w:asciiTheme="minorHAnsi" w:hAnsiTheme="minorHAnsi" w:cstheme="minorHAnsi"/>
          <w:b w:val="0"/>
          <w:color w:val="auto"/>
          <w:sz w:val="22"/>
          <w:szCs w:val="22"/>
        </w:rPr>
      </w:pPr>
    </w:p>
    <w:p w:rsidR="00B44801" w:rsidRDefault="00B44801" w:rsidP="008B4E37">
      <w:pPr>
        <w:rPr>
          <w:rFonts w:asciiTheme="minorHAnsi" w:hAnsiTheme="minorHAnsi" w:cstheme="minorHAnsi"/>
          <w:b w:val="0"/>
          <w:color w:val="auto"/>
          <w:sz w:val="22"/>
          <w:szCs w:val="22"/>
        </w:rPr>
      </w:pPr>
    </w:p>
    <w:p w:rsidR="00B44801" w:rsidRDefault="00B44801" w:rsidP="008B4E37">
      <w:pPr>
        <w:rPr>
          <w:rFonts w:asciiTheme="minorHAnsi" w:hAnsiTheme="minorHAnsi" w:cstheme="minorHAnsi"/>
          <w:b w:val="0"/>
          <w:color w:val="auto"/>
          <w:sz w:val="22"/>
          <w:szCs w:val="22"/>
        </w:rPr>
      </w:pPr>
    </w:p>
    <w:p w:rsidR="00B44801" w:rsidRDefault="00B44801" w:rsidP="008B4E37">
      <w:pPr>
        <w:rPr>
          <w:rFonts w:asciiTheme="minorHAnsi" w:hAnsiTheme="minorHAnsi" w:cstheme="minorHAnsi"/>
          <w:b w:val="0"/>
          <w:color w:val="auto"/>
          <w:sz w:val="22"/>
          <w:szCs w:val="22"/>
        </w:rPr>
      </w:pPr>
    </w:p>
    <w:p w:rsidR="00B44801" w:rsidRDefault="00B44801" w:rsidP="008B4E37">
      <w:pPr>
        <w:rPr>
          <w:rFonts w:asciiTheme="minorHAnsi" w:hAnsiTheme="minorHAnsi" w:cstheme="minorHAnsi"/>
          <w:b w:val="0"/>
          <w:color w:val="auto"/>
          <w:sz w:val="22"/>
          <w:szCs w:val="22"/>
        </w:rPr>
      </w:pPr>
    </w:p>
    <w:p w:rsidR="00B44801" w:rsidRDefault="00B44801" w:rsidP="008B4E37">
      <w:pPr>
        <w:rPr>
          <w:rFonts w:asciiTheme="minorHAnsi" w:hAnsiTheme="minorHAnsi" w:cstheme="minorHAnsi"/>
          <w:b w:val="0"/>
          <w:color w:val="auto"/>
          <w:sz w:val="22"/>
          <w:szCs w:val="22"/>
        </w:rPr>
      </w:pPr>
    </w:p>
    <w:p w:rsidR="00B44801" w:rsidRDefault="00B44801" w:rsidP="008B4E37">
      <w:pPr>
        <w:rPr>
          <w:rFonts w:asciiTheme="minorHAnsi" w:hAnsiTheme="minorHAnsi" w:cstheme="minorHAnsi"/>
          <w:b w:val="0"/>
          <w:color w:val="auto"/>
          <w:sz w:val="22"/>
          <w:szCs w:val="22"/>
        </w:rPr>
      </w:pPr>
    </w:p>
    <w:p w:rsidR="00B44801" w:rsidRDefault="00B44801" w:rsidP="008B4E37">
      <w:pPr>
        <w:rPr>
          <w:rFonts w:asciiTheme="minorHAnsi" w:hAnsiTheme="minorHAnsi" w:cstheme="minorHAnsi"/>
          <w:b w:val="0"/>
          <w:color w:val="auto"/>
          <w:sz w:val="22"/>
          <w:szCs w:val="22"/>
        </w:rPr>
      </w:pPr>
    </w:p>
    <w:p w:rsidR="00B44801" w:rsidRDefault="00B44801" w:rsidP="008B4E37">
      <w:pPr>
        <w:rPr>
          <w:rFonts w:asciiTheme="minorHAnsi" w:hAnsiTheme="minorHAnsi" w:cstheme="minorHAnsi"/>
          <w:b w:val="0"/>
          <w:color w:val="auto"/>
          <w:sz w:val="22"/>
          <w:szCs w:val="22"/>
        </w:rPr>
      </w:pPr>
    </w:p>
    <w:p w:rsidR="00B44801" w:rsidRDefault="00B44801" w:rsidP="008B4E37">
      <w:pPr>
        <w:rPr>
          <w:rFonts w:asciiTheme="minorHAnsi" w:hAnsiTheme="minorHAnsi" w:cstheme="minorHAnsi"/>
          <w:b w:val="0"/>
          <w:color w:val="auto"/>
          <w:sz w:val="22"/>
          <w:szCs w:val="22"/>
        </w:rPr>
      </w:pPr>
    </w:p>
    <w:p w:rsidR="00B44801" w:rsidRPr="00B44801" w:rsidRDefault="00B44801" w:rsidP="008B4E37">
      <w:pPr>
        <w:rPr>
          <w:rFonts w:asciiTheme="minorHAnsi" w:hAnsiTheme="minorHAnsi" w:cstheme="minorHAnsi"/>
          <w:b w:val="0"/>
          <w:i/>
          <w:color w:val="auto"/>
          <w:sz w:val="22"/>
          <w:szCs w:val="22"/>
        </w:rPr>
      </w:pPr>
      <w:r w:rsidRPr="00B44801">
        <w:rPr>
          <w:rFonts w:asciiTheme="minorHAnsi" w:hAnsiTheme="minorHAnsi" w:cstheme="minorHAnsi"/>
          <w:b w:val="0"/>
          <w:i/>
          <w:color w:val="auto"/>
          <w:sz w:val="22"/>
          <w:szCs w:val="22"/>
        </w:rPr>
        <w:t>Financiële zelfredzaamheid</w:t>
      </w:r>
    </w:p>
    <w:p w:rsidR="00EC131A" w:rsidRDefault="00771E60" w:rsidP="008B4E37">
      <w:pPr>
        <w:rPr>
          <w:rFonts w:asciiTheme="minorHAnsi" w:hAnsiTheme="minorHAnsi" w:cstheme="minorHAnsi"/>
          <w:b w:val="0"/>
          <w:color w:val="auto"/>
          <w:sz w:val="22"/>
          <w:szCs w:val="22"/>
        </w:rPr>
      </w:pPr>
      <w:r>
        <w:rPr>
          <w:rFonts w:asciiTheme="minorHAnsi" w:hAnsiTheme="minorHAnsi" w:cstheme="minorHAnsi"/>
          <w:b w:val="0"/>
          <w:color w:val="auto"/>
          <w:sz w:val="22"/>
          <w:szCs w:val="22"/>
        </w:rPr>
        <w:t>Onderstaand</w:t>
      </w:r>
      <w:r w:rsidR="00AE55AA">
        <w:rPr>
          <w:rFonts w:asciiTheme="minorHAnsi" w:hAnsiTheme="minorHAnsi" w:cstheme="minorHAnsi"/>
          <w:b w:val="0"/>
          <w:color w:val="auto"/>
          <w:sz w:val="22"/>
          <w:szCs w:val="22"/>
        </w:rPr>
        <w:t>e</w:t>
      </w:r>
      <w:r>
        <w:rPr>
          <w:rFonts w:asciiTheme="minorHAnsi" w:hAnsiTheme="minorHAnsi" w:cstheme="minorHAnsi"/>
          <w:b w:val="0"/>
          <w:color w:val="auto"/>
          <w:sz w:val="22"/>
          <w:szCs w:val="22"/>
        </w:rPr>
        <w:t xml:space="preserve"> tabel geeft de belangrijkste begrippen weer in het kader van </w:t>
      </w:r>
      <w:r w:rsidR="007C499B">
        <w:rPr>
          <w:rFonts w:asciiTheme="minorHAnsi" w:hAnsiTheme="minorHAnsi" w:cstheme="minorHAnsi"/>
          <w:b w:val="0"/>
          <w:color w:val="auto"/>
          <w:sz w:val="22"/>
          <w:szCs w:val="22"/>
        </w:rPr>
        <w:t>financiële</w:t>
      </w:r>
      <w:r>
        <w:rPr>
          <w:rFonts w:asciiTheme="minorHAnsi" w:hAnsiTheme="minorHAnsi" w:cstheme="minorHAnsi"/>
          <w:b w:val="0"/>
          <w:color w:val="auto"/>
          <w:sz w:val="22"/>
          <w:szCs w:val="22"/>
        </w:rPr>
        <w:t xml:space="preserve"> zelfredzaamheid die toegepast worden in het onderzoek. De factoren die van invloed zijn op de </w:t>
      </w:r>
      <w:r w:rsidR="007C499B">
        <w:rPr>
          <w:rFonts w:asciiTheme="minorHAnsi" w:hAnsiTheme="minorHAnsi" w:cstheme="minorHAnsi"/>
          <w:b w:val="0"/>
          <w:color w:val="auto"/>
          <w:sz w:val="22"/>
          <w:szCs w:val="22"/>
        </w:rPr>
        <w:t>financiële</w:t>
      </w:r>
      <w:r>
        <w:rPr>
          <w:rFonts w:asciiTheme="minorHAnsi" w:hAnsiTheme="minorHAnsi" w:cstheme="minorHAnsi"/>
          <w:b w:val="0"/>
          <w:color w:val="auto"/>
          <w:sz w:val="22"/>
          <w:szCs w:val="22"/>
        </w:rPr>
        <w:t xml:space="preserve"> zelfredzaamheid worden ook in beeld gebracht. </w:t>
      </w:r>
    </w:p>
    <w:p w:rsidR="00771E60" w:rsidRDefault="00771E60" w:rsidP="008B4E37">
      <w:pPr>
        <w:rPr>
          <w:rFonts w:asciiTheme="minorHAnsi" w:hAnsiTheme="minorHAnsi" w:cstheme="minorHAnsi"/>
          <w:b w:val="0"/>
          <w:color w:val="auto"/>
          <w:sz w:val="22"/>
          <w:szCs w:val="22"/>
        </w:rPr>
      </w:pPr>
    </w:p>
    <w:p w:rsidR="00C20EC2" w:rsidRPr="00C20EC2" w:rsidRDefault="00C20EC2" w:rsidP="008B4E37">
      <w:pPr>
        <w:rPr>
          <w:rFonts w:asciiTheme="minorHAnsi" w:hAnsiTheme="minorHAnsi" w:cstheme="minorHAnsi"/>
          <w:b w:val="0"/>
          <w:i/>
          <w:color w:val="auto"/>
          <w:sz w:val="20"/>
          <w:szCs w:val="20"/>
        </w:rPr>
      </w:pPr>
      <w:r w:rsidRPr="00C20EC2">
        <w:rPr>
          <w:rFonts w:asciiTheme="minorHAnsi" w:hAnsiTheme="minorHAnsi" w:cstheme="minorHAnsi"/>
          <w:b w:val="0"/>
          <w:i/>
          <w:color w:val="auto"/>
          <w:sz w:val="20"/>
          <w:szCs w:val="20"/>
        </w:rPr>
        <w:t xml:space="preserve">Tabel 2. </w:t>
      </w:r>
    </w:p>
    <w:tbl>
      <w:tblPr>
        <w:tblStyle w:val="Lichtearcering-accent11"/>
        <w:tblW w:w="0" w:type="auto"/>
        <w:tblLook w:val="04A0" w:firstRow="1" w:lastRow="0" w:firstColumn="1" w:lastColumn="0" w:noHBand="0" w:noVBand="1"/>
      </w:tblPr>
      <w:tblGrid>
        <w:gridCol w:w="2709"/>
        <w:gridCol w:w="2806"/>
        <w:gridCol w:w="3773"/>
      </w:tblGrid>
      <w:tr w:rsidR="000D499D" w:rsidTr="00AE55AA">
        <w:trPr>
          <w:cnfStyle w:val="100000000000" w:firstRow="1" w:lastRow="0" w:firstColumn="0" w:lastColumn="0" w:oddVBand="0" w:evenVBand="0" w:oddHBand="0" w:evenHBand="0" w:firstRowFirstColumn="0" w:firstRowLastColumn="0" w:lastRowFirstColumn="0" w:lastRowLastColumn="0"/>
          <w:trHeight w:val="127"/>
        </w:trPr>
        <w:tc>
          <w:tcPr>
            <w:cnfStyle w:val="001000000000" w:firstRow="0" w:lastRow="0" w:firstColumn="1" w:lastColumn="0" w:oddVBand="0" w:evenVBand="0" w:oddHBand="0" w:evenHBand="0" w:firstRowFirstColumn="0" w:firstRowLastColumn="0" w:lastRowFirstColumn="0" w:lastRowLastColumn="0"/>
            <w:tcW w:w="2709" w:type="dxa"/>
          </w:tcPr>
          <w:p w:rsidR="000D499D" w:rsidRPr="000D499D" w:rsidRDefault="00AE55AA" w:rsidP="008B4E37">
            <w:pPr>
              <w:rPr>
                <w:rFonts w:asciiTheme="minorHAnsi" w:hAnsiTheme="minorHAnsi" w:cstheme="minorHAnsi"/>
                <w:color w:val="auto"/>
                <w:sz w:val="22"/>
              </w:rPr>
            </w:pPr>
            <w:r>
              <w:rPr>
                <w:rFonts w:asciiTheme="minorHAnsi" w:hAnsiTheme="minorHAnsi" w:cstheme="minorHAnsi"/>
                <w:color w:val="auto"/>
                <w:sz w:val="22"/>
              </w:rPr>
              <w:t>Meetinstrument</w:t>
            </w:r>
          </w:p>
        </w:tc>
        <w:tc>
          <w:tcPr>
            <w:tcW w:w="2806" w:type="dxa"/>
          </w:tcPr>
          <w:p w:rsidR="000D499D" w:rsidRPr="000D499D" w:rsidRDefault="000D499D" w:rsidP="008B4E37">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2"/>
              </w:rPr>
            </w:pPr>
            <w:r w:rsidRPr="000D499D">
              <w:rPr>
                <w:rFonts w:asciiTheme="minorHAnsi" w:hAnsiTheme="minorHAnsi" w:cstheme="minorHAnsi"/>
                <w:color w:val="auto"/>
                <w:sz w:val="22"/>
              </w:rPr>
              <w:t>Definitie ‘</w:t>
            </w:r>
            <w:r w:rsidR="007C499B" w:rsidRPr="000D499D">
              <w:rPr>
                <w:rFonts w:asciiTheme="minorHAnsi" w:hAnsiTheme="minorHAnsi" w:cstheme="minorHAnsi"/>
                <w:color w:val="auto"/>
                <w:sz w:val="22"/>
              </w:rPr>
              <w:t>financiële</w:t>
            </w:r>
            <w:r w:rsidRPr="000D499D">
              <w:rPr>
                <w:rFonts w:asciiTheme="minorHAnsi" w:hAnsiTheme="minorHAnsi" w:cstheme="minorHAnsi"/>
                <w:color w:val="auto"/>
                <w:sz w:val="22"/>
              </w:rPr>
              <w:t xml:space="preserve"> zelfredzaamheid’</w:t>
            </w:r>
          </w:p>
        </w:tc>
        <w:tc>
          <w:tcPr>
            <w:tcW w:w="3773" w:type="dxa"/>
          </w:tcPr>
          <w:p w:rsidR="000D499D" w:rsidRPr="000D499D" w:rsidRDefault="00AE55AA" w:rsidP="008B4E37">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2"/>
              </w:rPr>
            </w:pPr>
            <w:r>
              <w:rPr>
                <w:rFonts w:asciiTheme="minorHAnsi" w:hAnsiTheme="minorHAnsi" w:cstheme="minorHAnsi"/>
                <w:color w:val="auto"/>
                <w:sz w:val="22"/>
              </w:rPr>
              <w:t xml:space="preserve">               </w:t>
            </w:r>
            <w:r w:rsidR="000D499D" w:rsidRPr="000D499D">
              <w:rPr>
                <w:rFonts w:asciiTheme="minorHAnsi" w:hAnsiTheme="minorHAnsi" w:cstheme="minorHAnsi"/>
                <w:color w:val="auto"/>
                <w:sz w:val="22"/>
              </w:rPr>
              <w:t>Invloed factoren</w:t>
            </w:r>
          </w:p>
        </w:tc>
      </w:tr>
      <w:tr w:rsidR="005774C4" w:rsidTr="00AE55AA">
        <w:trPr>
          <w:cnfStyle w:val="000000100000" w:firstRow="0" w:lastRow="0" w:firstColumn="0" w:lastColumn="0" w:oddVBand="0" w:evenVBand="0" w:oddHBand="1" w:evenHBand="0" w:firstRowFirstColumn="0" w:firstRowLastColumn="0" w:lastRowFirstColumn="0" w:lastRowLastColumn="0"/>
          <w:trHeight w:val="127"/>
        </w:trPr>
        <w:tc>
          <w:tcPr>
            <w:cnfStyle w:val="001000000000" w:firstRow="0" w:lastRow="0" w:firstColumn="1" w:lastColumn="0" w:oddVBand="0" w:evenVBand="0" w:oddHBand="0" w:evenHBand="0" w:firstRowFirstColumn="0" w:firstRowLastColumn="0" w:lastRowFirstColumn="0" w:lastRowLastColumn="0"/>
            <w:tcW w:w="2709" w:type="dxa"/>
          </w:tcPr>
          <w:p w:rsidR="000D499D" w:rsidRPr="00D62164" w:rsidRDefault="000D499D" w:rsidP="008B4E37">
            <w:pPr>
              <w:rPr>
                <w:rFonts w:asciiTheme="minorHAnsi" w:hAnsiTheme="minorHAnsi" w:cstheme="minorHAnsi"/>
                <w:color w:val="auto"/>
                <w:sz w:val="22"/>
              </w:rPr>
            </w:pPr>
            <w:r w:rsidRPr="00D62164">
              <w:rPr>
                <w:rFonts w:asciiTheme="minorHAnsi" w:hAnsiTheme="minorHAnsi" w:cstheme="minorHAnsi"/>
                <w:color w:val="auto"/>
                <w:sz w:val="22"/>
              </w:rPr>
              <w:t>Zelfredzaamheid-matrix</w:t>
            </w:r>
          </w:p>
          <w:p w:rsidR="007C499B" w:rsidRPr="00D62164" w:rsidRDefault="007C499B" w:rsidP="008B4E37">
            <w:pPr>
              <w:rPr>
                <w:rFonts w:asciiTheme="minorHAnsi" w:hAnsiTheme="minorHAnsi" w:cstheme="minorHAnsi"/>
                <w:color w:val="auto"/>
                <w:sz w:val="22"/>
              </w:rPr>
            </w:pPr>
          </w:p>
        </w:tc>
        <w:tc>
          <w:tcPr>
            <w:tcW w:w="2806" w:type="dxa"/>
          </w:tcPr>
          <w:p w:rsidR="000D499D" w:rsidRPr="00FE743B" w:rsidRDefault="005774C4" w:rsidP="005774C4">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val="0"/>
                <w:color w:val="auto"/>
                <w:sz w:val="22"/>
              </w:rPr>
            </w:pPr>
            <w:r>
              <w:rPr>
                <w:rFonts w:asciiTheme="minorHAnsi" w:hAnsiTheme="minorHAnsi" w:cstheme="minorHAnsi"/>
                <w:b w:val="0"/>
                <w:color w:val="auto"/>
                <w:sz w:val="22"/>
              </w:rPr>
              <w:t>Iemand die</w:t>
            </w:r>
            <w:r w:rsidRPr="0025563E">
              <w:rPr>
                <w:rFonts w:asciiTheme="minorHAnsi" w:eastAsiaTheme="minorHAnsi" w:hAnsiTheme="minorHAnsi" w:cstheme="minorHAnsi"/>
                <w:b w:val="0"/>
                <w:color w:val="auto"/>
                <w:sz w:val="22"/>
              </w:rPr>
              <w:t xml:space="preserve"> inkomsten uit werk, pensioen of uit vrijwillige inkomensvoorziening</w:t>
            </w:r>
            <w:r>
              <w:rPr>
                <w:rFonts w:asciiTheme="minorHAnsi" w:eastAsiaTheme="minorHAnsi" w:hAnsiTheme="minorHAnsi" w:cstheme="minorHAnsi"/>
                <w:b w:val="0"/>
                <w:color w:val="auto"/>
                <w:sz w:val="22"/>
              </w:rPr>
              <w:t xml:space="preserve"> geniet en gepaste uitgaven doet. Eventuele schulden zijn in eigen beheer en deze schulden zijn aan het verminderen.</w:t>
            </w:r>
          </w:p>
        </w:tc>
        <w:tc>
          <w:tcPr>
            <w:tcW w:w="3773" w:type="dxa"/>
          </w:tcPr>
          <w:p w:rsidR="007C499B" w:rsidRPr="00FE743B" w:rsidRDefault="007C499B" w:rsidP="00FE743B">
            <w:pPr>
              <w:pStyle w:val="Lijstalinea"/>
              <w:numPr>
                <w:ilvl w:val="0"/>
                <w:numId w:val="18"/>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E743B">
              <w:rPr>
                <w:rFonts w:asciiTheme="minorHAnsi" w:hAnsiTheme="minorHAnsi" w:cstheme="minorHAnsi"/>
              </w:rPr>
              <w:t>Verantwoordelijkheid kinderen</w:t>
            </w:r>
            <w:r w:rsidR="00FE743B">
              <w:rPr>
                <w:rFonts w:asciiTheme="minorHAnsi" w:hAnsiTheme="minorHAnsi" w:cstheme="minorHAnsi"/>
              </w:rPr>
              <w:t xml:space="preserve">. </w:t>
            </w:r>
          </w:p>
          <w:p w:rsidR="000D499D" w:rsidRDefault="007C499B" w:rsidP="00FE743B">
            <w:pPr>
              <w:pStyle w:val="Lijstalinea"/>
              <w:numPr>
                <w:ilvl w:val="0"/>
                <w:numId w:val="18"/>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7C499B">
              <w:rPr>
                <w:rFonts w:asciiTheme="minorHAnsi" w:hAnsiTheme="minorHAnsi" w:cstheme="minorHAnsi"/>
              </w:rPr>
              <w:t>Cognitief vermogen</w:t>
            </w:r>
            <w:r w:rsidR="00FE743B">
              <w:rPr>
                <w:rFonts w:asciiTheme="minorHAnsi" w:hAnsiTheme="minorHAnsi" w:cstheme="minorHAnsi"/>
              </w:rPr>
              <w:t>.</w:t>
            </w:r>
          </w:p>
          <w:p w:rsidR="007C499B" w:rsidRPr="007C499B" w:rsidRDefault="007C499B" w:rsidP="00FE743B">
            <w:pPr>
              <w:pStyle w:val="Lijstalinea"/>
              <w:numPr>
                <w:ilvl w:val="0"/>
                <w:numId w:val="18"/>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 xml:space="preserve">Beheersing Nederlandse </w:t>
            </w:r>
            <w:r w:rsidR="00FE743B">
              <w:rPr>
                <w:rFonts w:asciiTheme="minorHAnsi" w:hAnsiTheme="minorHAnsi" w:cstheme="minorHAnsi"/>
              </w:rPr>
              <w:t>taal.</w:t>
            </w:r>
          </w:p>
        </w:tc>
      </w:tr>
      <w:tr w:rsidR="000D499D" w:rsidTr="00AE55AA">
        <w:trPr>
          <w:trHeight w:val="1847"/>
        </w:trPr>
        <w:tc>
          <w:tcPr>
            <w:cnfStyle w:val="001000000000" w:firstRow="0" w:lastRow="0" w:firstColumn="1" w:lastColumn="0" w:oddVBand="0" w:evenVBand="0" w:oddHBand="0" w:evenHBand="0" w:firstRowFirstColumn="0" w:firstRowLastColumn="0" w:lastRowFirstColumn="0" w:lastRowLastColumn="0"/>
            <w:tcW w:w="2709" w:type="dxa"/>
          </w:tcPr>
          <w:p w:rsidR="000D499D" w:rsidRPr="00D62164" w:rsidRDefault="000D499D" w:rsidP="008B4E37">
            <w:pPr>
              <w:rPr>
                <w:rFonts w:asciiTheme="minorHAnsi" w:hAnsiTheme="minorHAnsi" w:cstheme="minorHAnsi"/>
                <w:color w:val="auto"/>
                <w:sz w:val="22"/>
              </w:rPr>
            </w:pPr>
            <w:r w:rsidRPr="00D62164">
              <w:rPr>
                <w:rFonts w:asciiTheme="minorHAnsi" w:hAnsiTheme="minorHAnsi" w:cstheme="minorHAnsi"/>
                <w:color w:val="auto"/>
                <w:sz w:val="22"/>
              </w:rPr>
              <w:t>Nibud</w:t>
            </w:r>
          </w:p>
          <w:p w:rsidR="007C499B" w:rsidRPr="00D62164" w:rsidRDefault="007C499B" w:rsidP="008B4E37">
            <w:pPr>
              <w:rPr>
                <w:rFonts w:asciiTheme="minorHAnsi" w:hAnsiTheme="minorHAnsi" w:cstheme="minorHAnsi"/>
                <w:color w:val="auto"/>
                <w:sz w:val="22"/>
              </w:rPr>
            </w:pPr>
          </w:p>
          <w:p w:rsidR="007C499B" w:rsidRPr="00D62164" w:rsidRDefault="007C499B" w:rsidP="00AE55AA">
            <w:pPr>
              <w:rPr>
                <w:rFonts w:asciiTheme="minorHAnsi" w:hAnsiTheme="minorHAnsi" w:cstheme="minorHAnsi"/>
                <w:sz w:val="22"/>
              </w:rPr>
            </w:pPr>
          </w:p>
        </w:tc>
        <w:tc>
          <w:tcPr>
            <w:tcW w:w="2806" w:type="dxa"/>
          </w:tcPr>
          <w:p w:rsidR="000D499D" w:rsidRPr="00C9553C" w:rsidRDefault="00FE743B" w:rsidP="00C9553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color w:val="auto"/>
                <w:sz w:val="22"/>
              </w:rPr>
            </w:pPr>
            <w:r w:rsidRPr="00FE743B">
              <w:rPr>
                <w:rFonts w:asciiTheme="minorHAnsi" w:hAnsiTheme="minorHAnsi" w:cstheme="minorHAnsi"/>
                <w:b w:val="0"/>
                <w:iCs/>
                <w:color w:val="auto"/>
                <w:sz w:val="22"/>
              </w:rPr>
              <w:t xml:space="preserve">Iemand </w:t>
            </w:r>
            <w:r w:rsidR="005774C4">
              <w:rPr>
                <w:rFonts w:asciiTheme="minorHAnsi" w:hAnsiTheme="minorHAnsi" w:cstheme="minorHAnsi"/>
                <w:b w:val="0"/>
                <w:iCs/>
                <w:color w:val="auto"/>
                <w:sz w:val="22"/>
              </w:rPr>
              <w:t xml:space="preserve">die </w:t>
            </w:r>
            <w:r w:rsidRPr="00FE743B">
              <w:rPr>
                <w:rFonts w:asciiTheme="minorHAnsi" w:hAnsiTheme="minorHAnsi" w:cstheme="minorHAnsi"/>
                <w:b w:val="0"/>
                <w:iCs/>
                <w:color w:val="auto"/>
                <w:sz w:val="22"/>
              </w:rPr>
              <w:t>weloverwogen keuzes maakt, zodanig dat zijn financiën in balans zijn op zowel korte als lange termij</w:t>
            </w:r>
            <w:r w:rsidR="00C9553C">
              <w:rPr>
                <w:rFonts w:asciiTheme="minorHAnsi" w:hAnsiTheme="minorHAnsi" w:cstheme="minorHAnsi"/>
                <w:b w:val="0"/>
                <w:iCs/>
                <w:color w:val="auto"/>
                <w:sz w:val="22"/>
              </w:rPr>
              <w:t>n</w:t>
            </w:r>
          </w:p>
        </w:tc>
        <w:tc>
          <w:tcPr>
            <w:tcW w:w="3773" w:type="dxa"/>
          </w:tcPr>
          <w:p w:rsidR="00FE743B" w:rsidRDefault="00FE743B" w:rsidP="00FE743B">
            <w:pPr>
              <w:pStyle w:val="Lijstalinea"/>
              <w:numPr>
                <w:ilvl w:val="0"/>
                <w:numId w:val="18"/>
              </w:numPr>
              <w:tabs>
                <w:tab w:val="left" w:pos="885"/>
              </w:tab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Persoonlijkheid</w:t>
            </w:r>
            <w:r w:rsidR="005774C4">
              <w:rPr>
                <w:rFonts w:asciiTheme="minorHAnsi" w:hAnsiTheme="minorHAnsi" w:cstheme="minorHAnsi"/>
              </w:rPr>
              <w:t>skenmerken</w:t>
            </w:r>
          </w:p>
          <w:p w:rsidR="000D499D" w:rsidRDefault="00FE743B" w:rsidP="00FE743B">
            <w:pPr>
              <w:pStyle w:val="Lijstalinea"/>
              <w:numPr>
                <w:ilvl w:val="0"/>
                <w:numId w:val="18"/>
              </w:numPr>
              <w:tabs>
                <w:tab w:val="left" w:pos="885"/>
              </w:tab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Kennis en vaardigheden</w:t>
            </w:r>
          </w:p>
          <w:p w:rsidR="00FE743B" w:rsidRDefault="005774C4" w:rsidP="00FE743B">
            <w:pPr>
              <w:pStyle w:val="Lijstalinea"/>
              <w:numPr>
                <w:ilvl w:val="0"/>
                <w:numId w:val="18"/>
              </w:numPr>
              <w:tabs>
                <w:tab w:val="left" w:pos="885"/>
              </w:tab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Financiële verantwoordelijkheid</w:t>
            </w:r>
          </w:p>
          <w:p w:rsidR="00FE743B" w:rsidRPr="00AE55AA" w:rsidRDefault="005774C4" w:rsidP="00AE55AA">
            <w:pPr>
              <w:pStyle w:val="Lijstalinea"/>
              <w:numPr>
                <w:ilvl w:val="0"/>
                <w:numId w:val="18"/>
              </w:numPr>
              <w:tabs>
                <w:tab w:val="left" w:pos="885"/>
              </w:tab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Financieel gedra</w:t>
            </w:r>
            <w:r w:rsidR="00AE55AA">
              <w:rPr>
                <w:rFonts w:asciiTheme="minorHAnsi" w:hAnsiTheme="minorHAnsi" w:cstheme="minorHAnsi"/>
              </w:rPr>
              <w:t>g</w:t>
            </w:r>
          </w:p>
        </w:tc>
      </w:tr>
    </w:tbl>
    <w:p w:rsidR="000D499D" w:rsidRPr="00EC131A" w:rsidRDefault="000D499D" w:rsidP="008B4E37">
      <w:pPr>
        <w:rPr>
          <w:rFonts w:asciiTheme="minorHAnsi" w:hAnsiTheme="minorHAnsi" w:cstheme="minorHAnsi"/>
          <w:b w:val="0"/>
          <w:color w:val="auto"/>
          <w:sz w:val="22"/>
          <w:szCs w:val="22"/>
        </w:rPr>
      </w:pPr>
    </w:p>
    <w:p w:rsidR="00EC131A" w:rsidRPr="008B4E37" w:rsidRDefault="00EC131A" w:rsidP="008B4E37"/>
    <w:p w:rsidR="00B44801" w:rsidRDefault="00B44801" w:rsidP="005774C4">
      <w:pPr>
        <w:pStyle w:val="Kop1"/>
      </w:pPr>
    </w:p>
    <w:p w:rsidR="00B44801" w:rsidRDefault="00B44801" w:rsidP="005774C4">
      <w:pPr>
        <w:pStyle w:val="Kop1"/>
      </w:pPr>
    </w:p>
    <w:p w:rsidR="00B44801" w:rsidRDefault="00B44801" w:rsidP="005774C4">
      <w:pPr>
        <w:pStyle w:val="Kop1"/>
      </w:pPr>
    </w:p>
    <w:p w:rsidR="00B44801" w:rsidRDefault="00B44801" w:rsidP="005774C4">
      <w:pPr>
        <w:pStyle w:val="Kop1"/>
      </w:pPr>
    </w:p>
    <w:p w:rsidR="00B44801" w:rsidRDefault="00B44801" w:rsidP="005774C4">
      <w:pPr>
        <w:pStyle w:val="Kop1"/>
      </w:pPr>
    </w:p>
    <w:p w:rsidR="00B44801" w:rsidRDefault="00B44801" w:rsidP="005774C4">
      <w:pPr>
        <w:pStyle w:val="Kop1"/>
      </w:pPr>
    </w:p>
    <w:p w:rsidR="00B44801" w:rsidRDefault="00B44801" w:rsidP="005774C4">
      <w:pPr>
        <w:pStyle w:val="Kop1"/>
      </w:pPr>
    </w:p>
    <w:p w:rsidR="00B44801" w:rsidRDefault="00B44801" w:rsidP="005774C4">
      <w:pPr>
        <w:pStyle w:val="Kop1"/>
      </w:pPr>
    </w:p>
    <w:p w:rsidR="00B44801" w:rsidRDefault="00B44801" w:rsidP="005774C4">
      <w:pPr>
        <w:pStyle w:val="Kop1"/>
      </w:pPr>
    </w:p>
    <w:p w:rsidR="00B44801" w:rsidRDefault="00B44801" w:rsidP="005774C4">
      <w:pPr>
        <w:pStyle w:val="Kop1"/>
      </w:pPr>
    </w:p>
    <w:p w:rsidR="00B44801" w:rsidRDefault="00B44801" w:rsidP="005774C4">
      <w:pPr>
        <w:pStyle w:val="Kop1"/>
      </w:pPr>
    </w:p>
    <w:p w:rsidR="00B44801" w:rsidRDefault="00B44801" w:rsidP="005774C4">
      <w:pPr>
        <w:pStyle w:val="Kop1"/>
      </w:pPr>
    </w:p>
    <w:p w:rsidR="00B44801" w:rsidRDefault="00B44801" w:rsidP="005774C4">
      <w:pPr>
        <w:pStyle w:val="Kop1"/>
      </w:pPr>
    </w:p>
    <w:p w:rsidR="00C5330C" w:rsidRDefault="00C5330C" w:rsidP="00B44801">
      <w:pPr>
        <w:pStyle w:val="Kop1"/>
      </w:pPr>
    </w:p>
    <w:p w:rsidR="00C5330C" w:rsidRDefault="00C5330C" w:rsidP="00C5330C">
      <w:pPr>
        <w:pStyle w:val="Geenafstand"/>
      </w:pPr>
    </w:p>
    <w:p w:rsidR="00C5330C" w:rsidRDefault="00C5330C" w:rsidP="00C5330C">
      <w:pPr>
        <w:pStyle w:val="Geenafstand"/>
      </w:pPr>
    </w:p>
    <w:p w:rsidR="007D7D55" w:rsidRPr="00D452E4" w:rsidRDefault="00521CDE" w:rsidP="00C5330C">
      <w:pPr>
        <w:pStyle w:val="Kop1"/>
        <w:rPr>
          <w:color w:val="FF0000"/>
        </w:rPr>
      </w:pPr>
      <w:r>
        <w:t>Hoo</w:t>
      </w:r>
      <w:r w:rsidR="007D7D55">
        <w:t>fdstu</w:t>
      </w:r>
      <w:r w:rsidR="00CF1306">
        <w:t>k 5. Resultaten deelvraag 1</w:t>
      </w:r>
      <w:r w:rsidR="007D7D55">
        <w:t xml:space="preserve"> </w:t>
      </w:r>
    </w:p>
    <w:p w:rsidR="00FC03FD" w:rsidRDefault="00FC03FD" w:rsidP="00FC03FD">
      <w:pPr>
        <w:pStyle w:val="Default"/>
        <w:rPr>
          <w:rFonts w:asciiTheme="minorHAnsi" w:hAnsiTheme="minorHAnsi" w:cstheme="minorHAnsi"/>
          <w:b/>
          <w:sz w:val="22"/>
          <w:szCs w:val="22"/>
        </w:rPr>
      </w:pPr>
      <w:r w:rsidRPr="00FC03FD">
        <w:rPr>
          <w:rFonts w:asciiTheme="minorHAnsi" w:hAnsiTheme="minorHAnsi" w:cstheme="minorHAnsi"/>
          <w:b/>
          <w:sz w:val="22"/>
          <w:szCs w:val="22"/>
        </w:rPr>
        <w:t>Hoe is de financiële situatie van alleenstaande moeders met een minimuminkomen en wanneer worden zij geacht financieel zelfredzaam te zijn?</w:t>
      </w:r>
    </w:p>
    <w:p w:rsidR="00613E66" w:rsidRDefault="00613E66" w:rsidP="0025563E">
      <w:pPr>
        <w:pStyle w:val="Default"/>
        <w:rPr>
          <w:rFonts w:asciiTheme="minorHAnsi" w:hAnsiTheme="minorHAnsi" w:cstheme="minorHAnsi"/>
          <w:b/>
          <w:sz w:val="22"/>
          <w:szCs w:val="22"/>
        </w:rPr>
      </w:pPr>
    </w:p>
    <w:p w:rsidR="0025563E" w:rsidRDefault="0025563E" w:rsidP="0025563E">
      <w:pPr>
        <w:pStyle w:val="Default"/>
        <w:rPr>
          <w:rFonts w:asciiTheme="minorHAnsi" w:hAnsiTheme="minorHAnsi" w:cstheme="minorHAnsi"/>
          <w:b/>
          <w:color w:val="auto"/>
          <w:sz w:val="22"/>
          <w:szCs w:val="22"/>
        </w:rPr>
      </w:pPr>
      <w:r>
        <w:rPr>
          <w:rFonts w:asciiTheme="minorHAnsi" w:hAnsiTheme="minorHAnsi" w:cstheme="minorHAnsi"/>
          <w:b/>
          <w:color w:val="auto"/>
          <w:sz w:val="22"/>
          <w:szCs w:val="22"/>
        </w:rPr>
        <w:t>Alleenstaande moeders</w:t>
      </w:r>
    </w:p>
    <w:p w:rsidR="007D7D55" w:rsidRPr="00FC03FD" w:rsidRDefault="00FC03FD" w:rsidP="007D7D55">
      <w:pPr>
        <w:pStyle w:val="Default"/>
        <w:rPr>
          <w:rFonts w:asciiTheme="minorHAnsi" w:eastAsia="Verdana" w:hAnsiTheme="minorHAnsi" w:cstheme="minorHAnsi"/>
          <w:color w:val="auto"/>
          <w:sz w:val="22"/>
          <w:szCs w:val="22"/>
        </w:rPr>
      </w:pPr>
      <w:r w:rsidRPr="00FC03FD">
        <w:rPr>
          <w:rFonts w:asciiTheme="minorHAnsi" w:eastAsia="Verdana" w:hAnsiTheme="minorHAnsi" w:cstheme="minorHAnsi"/>
          <w:color w:val="auto"/>
          <w:sz w:val="22"/>
          <w:szCs w:val="22"/>
        </w:rPr>
        <w:t xml:space="preserve">De resultaten voor deze onderzoeksvraag zijn </w:t>
      </w:r>
      <w:r>
        <w:rPr>
          <w:rFonts w:asciiTheme="minorHAnsi" w:eastAsia="Verdana" w:hAnsiTheme="minorHAnsi" w:cstheme="minorHAnsi"/>
          <w:color w:val="auto"/>
          <w:sz w:val="22"/>
          <w:szCs w:val="22"/>
        </w:rPr>
        <w:t>tot stand gekomen door het interviewen van drie alleenstaande moeders m</w:t>
      </w:r>
      <w:r w:rsidR="00371358">
        <w:rPr>
          <w:rFonts w:asciiTheme="minorHAnsi" w:eastAsia="Verdana" w:hAnsiTheme="minorHAnsi" w:cstheme="minorHAnsi"/>
          <w:color w:val="auto"/>
          <w:sz w:val="22"/>
          <w:szCs w:val="22"/>
        </w:rPr>
        <w:t>et uiteenlop</w:t>
      </w:r>
      <w:r w:rsidR="00C5330C">
        <w:rPr>
          <w:rFonts w:asciiTheme="minorHAnsi" w:eastAsia="Verdana" w:hAnsiTheme="minorHAnsi" w:cstheme="minorHAnsi"/>
          <w:color w:val="auto"/>
          <w:sz w:val="22"/>
          <w:szCs w:val="22"/>
        </w:rPr>
        <w:t>ende achtergronden. Deze steekproef  is</w:t>
      </w:r>
      <w:r w:rsidR="00371358">
        <w:rPr>
          <w:rFonts w:asciiTheme="minorHAnsi" w:eastAsia="Verdana" w:hAnsiTheme="minorHAnsi" w:cstheme="minorHAnsi"/>
          <w:color w:val="auto"/>
          <w:sz w:val="22"/>
          <w:szCs w:val="22"/>
        </w:rPr>
        <w:t xml:space="preserve"> voor het onderzoek </w:t>
      </w:r>
      <w:r w:rsidR="00C5330C">
        <w:rPr>
          <w:rFonts w:asciiTheme="minorHAnsi" w:eastAsia="Verdana" w:hAnsiTheme="minorHAnsi" w:cstheme="minorHAnsi"/>
          <w:color w:val="auto"/>
          <w:sz w:val="22"/>
          <w:szCs w:val="22"/>
        </w:rPr>
        <w:t xml:space="preserve">van belang </w:t>
      </w:r>
      <w:r w:rsidR="00371358">
        <w:rPr>
          <w:rFonts w:asciiTheme="minorHAnsi" w:eastAsia="Verdana" w:hAnsiTheme="minorHAnsi" w:cstheme="minorHAnsi"/>
          <w:color w:val="auto"/>
          <w:sz w:val="22"/>
          <w:szCs w:val="22"/>
        </w:rPr>
        <w:t>om</w:t>
      </w:r>
      <w:r w:rsidR="003C2101">
        <w:rPr>
          <w:rFonts w:asciiTheme="minorHAnsi" w:eastAsia="Verdana" w:hAnsiTheme="minorHAnsi" w:cstheme="minorHAnsi"/>
          <w:color w:val="632423" w:themeColor="accent2" w:themeShade="80"/>
          <w:sz w:val="22"/>
          <w:szCs w:val="22"/>
        </w:rPr>
        <w:t xml:space="preserve"> </w:t>
      </w:r>
      <w:r w:rsidR="00C5330C">
        <w:rPr>
          <w:rFonts w:asciiTheme="minorHAnsi" w:eastAsia="Verdana" w:hAnsiTheme="minorHAnsi" w:cstheme="minorHAnsi"/>
          <w:color w:val="auto"/>
          <w:sz w:val="22"/>
          <w:szCs w:val="22"/>
        </w:rPr>
        <w:t xml:space="preserve">in kaart te brengen hoe </w:t>
      </w:r>
      <w:r w:rsidR="00371358">
        <w:rPr>
          <w:rFonts w:asciiTheme="minorHAnsi" w:eastAsia="Verdana" w:hAnsiTheme="minorHAnsi" w:cstheme="minorHAnsi"/>
          <w:color w:val="auto"/>
          <w:sz w:val="22"/>
          <w:szCs w:val="22"/>
        </w:rPr>
        <w:t xml:space="preserve">de financiële situatie van alleenstaande moeders is en hoe zij </w:t>
      </w:r>
      <w:r w:rsidR="0057441D">
        <w:rPr>
          <w:rFonts w:asciiTheme="minorHAnsi" w:eastAsia="Verdana" w:hAnsiTheme="minorHAnsi" w:cstheme="minorHAnsi"/>
          <w:color w:val="auto"/>
          <w:sz w:val="22"/>
          <w:szCs w:val="22"/>
        </w:rPr>
        <w:t>tegen het principe ‘financiële zelfredzaamheid’ aankijken en ervaren</w:t>
      </w:r>
      <w:r w:rsidR="00371358">
        <w:rPr>
          <w:rFonts w:asciiTheme="minorHAnsi" w:eastAsia="Verdana" w:hAnsiTheme="minorHAnsi" w:cstheme="minorHAnsi"/>
          <w:color w:val="auto"/>
          <w:sz w:val="22"/>
          <w:szCs w:val="22"/>
        </w:rPr>
        <w:t xml:space="preserve">. </w:t>
      </w:r>
      <w:r w:rsidR="003C0281">
        <w:rPr>
          <w:rFonts w:asciiTheme="minorHAnsi" w:eastAsia="Verdana" w:hAnsiTheme="minorHAnsi" w:cstheme="minorHAnsi"/>
          <w:color w:val="auto"/>
          <w:sz w:val="22"/>
          <w:szCs w:val="22"/>
        </w:rPr>
        <w:t xml:space="preserve">Het is een momentopname van de financiële zelfredzaamheid op het moment van de afgenomen interviews. </w:t>
      </w:r>
      <w:r w:rsidR="0084356A">
        <w:rPr>
          <w:rFonts w:asciiTheme="minorHAnsi" w:eastAsia="Verdana" w:hAnsiTheme="minorHAnsi" w:cstheme="minorHAnsi"/>
          <w:color w:val="auto"/>
          <w:sz w:val="22"/>
          <w:szCs w:val="22"/>
        </w:rPr>
        <w:t>Zo waren er twee deelnemers die een inkomen hadd</w:t>
      </w:r>
      <w:r w:rsidR="00371358">
        <w:rPr>
          <w:rFonts w:asciiTheme="minorHAnsi" w:eastAsia="Verdana" w:hAnsiTheme="minorHAnsi" w:cstheme="minorHAnsi"/>
          <w:color w:val="auto"/>
          <w:sz w:val="22"/>
          <w:szCs w:val="22"/>
        </w:rPr>
        <w:t xml:space="preserve">en uit een uitkering en de derde had </w:t>
      </w:r>
      <w:r w:rsidR="00C5330C">
        <w:rPr>
          <w:rFonts w:asciiTheme="minorHAnsi" w:eastAsia="Verdana" w:hAnsiTheme="minorHAnsi" w:cstheme="minorHAnsi"/>
          <w:color w:val="auto"/>
          <w:sz w:val="22"/>
          <w:szCs w:val="22"/>
        </w:rPr>
        <w:t>een inkomen</w:t>
      </w:r>
      <w:r w:rsidR="0084356A">
        <w:rPr>
          <w:rFonts w:asciiTheme="minorHAnsi" w:eastAsia="Verdana" w:hAnsiTheme="minorHAnsi" w:cstheme="minorHAnsi"/>
          <w:color w:val="auto"/>
          <w:sz w:val="22"/>
          <w:szCs w:val="22"/>
        </w:rPr>
        <w:t xml:space="preserve"> uit een parttime baan. Daarnaast hadden ze alle drie een </w:t>
      </w:r>
      <w:r w:rsidR="0057441D">
        <w:rPr>
          <w:rFonts w:asciiTheme="minorHAnsi" w:eastAsia="Verdana" w:hAnsiTheme="minorHAnsi" w:cstheme="minorHAnsi"/>
          <w:color w:val="auto"/>
          <w:sz w:val="22"/>
          <w:szCs w:val="22"/>
        </w:rPr>
        <w:t>diverse</w:t>
      </w:r>
      <w:r w:rsidR="00613E66">
        <w:rPr>
          <w:rFonts w:asciiTheme="minorHAnsi" w:eastAsia="Verdana" w:hAnsiTheme="minorHAnsi" w:cstheme="minorHAnsi"/>
          <w:color w:val="auto"/>
          <w:sz w:val="22"/>
          <w:szCs w:val="22"/>
        </w:rPr>
        <w:t xml:space="preserve"> culturele achtergrond; de Nederlandse, Surinaa</w:t>
      </w:r>
      <w:r w:rsidR="00C5330C">
        <w:rPr>
          <w:rFonts w:asciiTheme="minorHAnsi" w:eastAsia="Verdana" w:hAnsiTheme="minorHAnsi" w:cstheme="minorHAnsi"/>
          <w:color w:val="auto"/>
          <w:sz w:val="22"/>
          <w:szCs w:val="22"/>
        </w:rPr>
        <w:t xml:space="preserve">mse en Algerijnse achtergrond. </w:t>
      </w:r>
      <w:r w:rsidR="0070636B">
        <w:rPr>
          <w:rFonts w:asciiTheme="minorHAnsi" w:eastAsia="Verdana" w:hAnsiTheme="minorHAnsi" w:cstheme="minorHAnsi"/>
          <w:color w:val="auto"/>
          <w:sz w:val="22"/>
          <w:szCs w:val="22"/>
        </w:rPr>
        <w:t>Bij deelnemer 2 was er sprake van een taalachterstand</w:t>
      </w:r>
      <w:r w:rsidR="00C5330C">
        <w:rPr>
          <w:rFonts w:asciiTheme="minorHAnsi" w:eastAsia="Verdana" w:hAnsiTheme="minorHAnsi" w:cstheme="minorHAnsi"/>
          <w:color w:val="auto"/>
          <w:sz w:val="22"/>
          <w:szCs w:val="22"/>
        </w:rPr>
        <w:t>.</w:t>
      </w:r>
      <w:r w:rsidR="00613E66">
        <w:rPr>
          <w:rFonts w:asciiTheme="minorHAnsi" w:eastAsia="Verdana" w:hAnsiTheme="minorHAnsi" w:cstheme="minorHAnsi"/>
          <w:color w:val="auto"/>
          <w:sz w:val="22"/>
          <w:szCs w:val="22"/>
        </w:rPr>
        <w:t xml:space="preserve"> </w:t>
      </w:r>
    </w:p>
    <w:p w:rsidR="00B13264" w:rsidRDefault="00B13264" w:rsidP="007D7D55">
      <w:pPr>
        <w:pStyle w:val="Default"/>
        <w:rPr>
          <w:rFonts w:asciiTheme="minorHAnsi" w:hAnsiTheme="minorHAnsi" w:cstheme="minorHAnsi"/>
          <w:b/>
          <w:color w:val="auto"/>
          <w:sz w:val="22"/>
          <w:szCs w:val="22"/>
        </w:rPr>
      </w:pPr>
    </w:p>
    <w:p w:rsidR="008A57C2" w:rsidRDefault="00B13264" w:rsidP="007D7D55">
      <w:pPr>
        <w:pStyle w:val="Default"/>
        <w:rPr>
          <w:rFonts w:asciiTheme="minorHAnsi" w:hAnsiTheme="minorHAnsi" w:cstheme="minorHAnsi"/>
          <w:b/>
          <w:color w:val="auto"/>
          <w:sz w:val="22"/>
          <w:szCs w:val="22"/>
        </w:rPr>
      </w:pPr>
      <w:r>
        <w:rPr>
          <w:rFonts w:asciiTheme="minorHAnsi" w:hAnsiTheme="minorHAnsi" w:cstheme="minorHAnsi"/>
          <w:b/>
          <w:color w:val="auto"/>
          <w:sz w:val="22"/>
          <w:szCs w:val="22"/>
        </w:rPr>
        <w:t>Mate zelfredzaamheid volgens het ZRM</w:t>
      </w:r>
    </w:p>
    <w:p w:rsidR="000E5D13" w:rsidRDefault="008722A9" w:rsidP="00CF3D8A">
      <w:pPr>
        <w:autoSpaceDE w:val="0"/>
        <w:autoSpaceDN w:val="0"/>
        <w:adjustRightInd w:val="0"/>
        <w:rPr>
          <w:rFonts w:asciiTheme="minorHAnsi" w:eastAsia="Verdana" w:hAnsiTheme="minorHAnsi" w:cstheme="minorHAnsi"/>
          <w:b w:val="0"/>
          <w:color w:val="auto"/>
          <w:sz w:val="22"/>
          <w:szCs w:val="22"/>
        </w:rPr>
      </w:pPr>
      <w:r>
        <w:rPr>
          <w:rFonts w:asciiTheme="minorHAnsi" w:eastAsiaTheme="minorHAnsi" w:hAnsiTheme="minorHAnsi" w:cstheme="minorHAnsi"/>
          <w:b w:val="0"/>
          <w:color w:val="auto"/>
          <w:sz w:val="22"/>
          <w:szCs w:val="22"/>
        </w:rPr>
        <w:t xml:space="preserve">De zelfredzaamheid-matrix is een meetinstrument dat ik heb toegepast om de mate van zelfredzaamheid te operationaliseren. </w:t>
      </w:r>
      <w:r w:rsidR="00F03DAF">
        <w:rPr>
          <w:rFonts w:asciiTheme="minorHAnsi" w:eastAsiaTheme="minorHAnsi" w:hAnsiTheme="minorHAnsi" w:cstheme="minorHAnsi"/>
          <w:b w:val="0"/>
          <w:color w:val="auto"/>
          <w:sz w:val="22"/>
          <w:szCs w:val="22"/>
        </w:rPr>
        <w:t>Ik heb de drie aspecten die van invloed zijn op de financiële zelfredzaamheid</w:t>
      </w:r>
      <w:r w:rsidR="00FA2BC1">
        <w:rPr>
          <w:rFonts w:asciiTheme="minorHAnsi" w:eastAsiaTheme="minorHAnsi" w:hAnsiTheme="minorHAnsi" w:cstheme="minorHAnsi"/>
          <w:b w:val="0"/>
          <w:color w:val="auto"/>
          <w:sz w:val="22"/>
          <w:szCs w:val="22"/>
        </w:rPr>
        <w:t xml:space="preserve"> aangehouden als topic onderwerpen tijdens de interviews. </w:t>
      </w:r>
      <w:r w:rsidR="00F03DAF">
        <w:rPr>
          <w:rFonts w:asciiTheme="minorHAnsi" w:eastAsiaTheme="minorHAnsi" w:hAnsiTheme="minorHAnsi" w:cstheme="minorHAnsi"/>
          <w:b w:val="0"/>
          <w:color w:val="auto"/>
          <w:sz w:val="22"/>
          <w:szCs w:val="22"/>
        </w:rPr>
        <w:t xml:space="preserve">Deze aspecten zijn de hoogte van de inkomsten </w:t>
      </w:r>
      <w:r w:rsidR="00CF3D8A">
        <w:rPr>
          <w:rFonts w:asciiTheme="minorHAnsi" w:eastAsiaTheme="minorHAnsi" w:hAnsiTheme="minorHAnsi" w:cstheme="minorHAnsi"/>
          <w:b w:val="0"/>
          <w:color w:val="auto"/>
          <w:sz w:val="22"/>
          <w:szCs w:val="22"/>
        </w:rPr>
        <w:t xml:space="preserve">in relatie tot uitgaven, de bron van inkomsten, en het beheer en stabiliteit van eventuele schulden. </w:t>
      </w:r>
      <w:r w:rsidR="0025563E" w:rsidRPr="0025563E">
        <w:rPr>
          <w:rFonts w:asciiTheme="minorHAnsi" w:eastAsiaTheme="minorHAnsi" w:hAnsiTheme="minorHAnsi" w:cstheme="minorHAnsi"/>
          <w:b w:val="0"/>
          <w:color w:val="auto"/>
          <w:sz w:val="22"/>
          <w:szCs w:val="22"/>
        </w:rPr>
        <w:t>Volgens de zelfredzaamheid-matrix ben je voldoende zelfredzaam als je inkomsten uit werk, pensioen of uit vrijwillige inkomensvoorziening</w:t>
      </w:r>
      <w:r w:rsidR="00F03DAF">
        <w:rPr>
          <w:rFonts w:asciiTheme="minorHAnsi" w:eastAsiaTheme="minorHAnsi" w:hAnsiTheme="minorHAnsi" w:cstheme="minorHAnsi"/>
          <w:b w:val="0"/>
          <w:color w:val="auto"/>
          <w:sz w:val="22"/>
          <w:szCs w:val="22"/>
        </w:rPr>
        <w:t xml:space="preserve"> geniet en competent bent in het doen van gepaste uitgaven. </w:t>
      </w:r>
      <w:r>
        <w:rPr>
          <w:rFonts w:asciiTheme="minorHAnsi" w:eastAsiaTheme="minorHAnsi" w:hAnsiTheme="minorHAnsi" w:cstheme="minorHAnsi"/>
          <w:b w:val="0"/>
          <w:color w:val="auto"/>
          <w:sz w:val="22"/>
          <w:szCs w:val="22"/>
        </w:rPr>
        <w:t>Eventuele schulden zijn in eigen beheer en deze schulden zijn aan het verminderen.</w:t>
      </w:r>
      <w:r>
        <w:rPr>
          <w:rStyle w:val="Voetnootmarkering"/>
          <w:rFonts w:asciiTheme="minorHAnsi" w:eastAsiaTheme="minorHAnsi" w:hAnsiTheme="minorHAnsi" w:cstheme="minorHAnsi"/>
          <w:b w:val="0"/>
          <w:color w:val="auto"/>
          <w:sz w:val="22"/>
          <w:szCs w:val="22"/>
        </w:rPr>
        <w:footnoteReference w:id="41"/>
      </w:r>
      <w:r w:rsidR="0057441D">
        <w:rPr>
          <w:rFonts w:asciiTheme="minorHAnsi" w:eastAsiaTheme="minorHAnsi" w:hAnsiTheme="minorHAnsi" w:cstheme="minorHAnsi"/>
          <w:b w:val="0"/>
          <w:color w:val="auto"/>
          <w:sz w:val="22"/>
          <w:szCs w:val="22"/>
        </w:rPr>
        <w:t xml:space="preserve"> Echter </w:t>
      </w:r>
      <w:r w:rsidR="00FA2BC1">
        <w:rPr>
          <w:rFonts w:asciiTheme="minorHAnsi" w:eastAsiaTheme="minorHAnsi" w:hAnsiTheme="minorHAnsi" w:cstheme="minorHAnsi"/>
          <w:b w:val="0"/>
          <w:color w:val="auto"/>
          <w:sz w:val="22"/>
          <w:szCs w:val="22"/>
        </w:rPr>
        <w:t xml:space="preserve">spelen er een aantal </w:t>
      </w:r>
      <w:r w:rsidR="000E5D13">
        <w:rPr>
          <w:rFonts w:asciiTheme="minorHAnsi" w:eastAsiaTheme="minorHAnsi" w:hAnsiTheme="minorHAnsi" w:cstheme="minorHAnsi"/>
          <w:b w:val="0"/>
          <w:color w:val="auto"/>
          <w:sz w:val="22"/>
          <w:szCs w:val="22"/>
        </w:rPr>
        <w:t>zwaarte</w:t>
      </w:r>
      <w:r w:rsidR="00FA2BC1">
        <w:rPr>
          <w:rFonts w:asciiTheme="minorHAnsi" w:eastAsiaTheme="minorHAnsi" w:hAnsiTheme="minorHAnsi" w:cstheme="minorHAnsi"/>
          <w:b w:val="0"/>
          <w:color w:val="auto"/>
          <w:sz w:val="22"/>
          <w:szCs w:val="22"/>
        </w:rPr>
        <w:t xml:space="preserve">factoren mee bij het waarderen van de </w:t>
      </w:r>
      <w:r w:rsidR="00F03DAF">
        <w:rPr>
          <w:rFonts w:asciiTheme="minorHAnsi" w:eastAsiaTheme="minorHAnsi" w:hAnsiTheme="minorHAnsi" w:cstheme="minorHAnsi"/>
          <w:b w:val="0"/>
          <w:color w:val="auto"/>
          <w:sz w:val="22"/>
          <w:szCs w:val="22"/>
        </w:rPr>
        <w:t xml:space="preserve">mate van zelfredzaamheid volgens het zelfredzaamheid-matrix. Deze zwaartefactoren, zoals eerder beschreven in </w:t>
      </w:r>
      <w:r w:rsidR="00F03DAF" w:rsidRPr="0034228B">
        <w:rPr>
          <w:rFonts w:asciiTheme="minorHAnsi" w:hAnsiTheme="minorHAnsi" w:cstheme="minorHAnsi"/>
          <w:b w:val="0"/>
          <w:color w:val="auto"/>
          <w:sz w:val="22"/>
          <w:szCs w:val="22"/>
        </w:rPr>
        <w:t>§</w:t>
      </w:r>
      <w:r w:rsidR="00F03DAF" w:rsidRPr="0034228B">
        <w:rPr>
          <w:rFonts w:asciiTheme="minorHAnsi" w:eastAsia="Verdana" w:hAnsiTheme="minorHAnsi" w:cstheme="minorHAnsi"/>
          <w:b w:val="0"/>
          <w:color w:val="auto"/>
          <w:sz w:val="22"/>
          <w:szCs w:val="22"/>
        </w:rPr>
        <w:t>4.</w:t>
      </w:r>
      <w:r w:rsidR="00F03DAF">
        <w:rPr>
          <w:rFonts w:asciiTheme="minorHAnsi" w:eastAsia="Verdana" w:hAnsiTheme="minorHAnsi" w:cstheme="minorHAnsi"/>
          <w:b w:val="0"/>
          <w:color w:val="auto"/>
          <w:sz w:val="22"/>
          <w:szCs w:val="22"/>
        </w:rPr>
        <w:t xml:space="preserve">4, </w:t>
      </w:r>
      <w:r w:rsidR="00CF3D8A">
        <w:rPr>
          <w:rFonts w:asciiTheme="minorHAnsi" w:eastAsia="Verdana" w:hAnsiTheme="minorHAnsi" w:cstheme="minorHAnsi"/>
          <w:b w:val="0"/>
          <w:color w:val="auto"/>
          <w:sz w:val="22"/>
          <w:szCs w:val="22"/>
        </w:rPr>
        <w:t xml:space="preserve">kunnen mogelijk een invloed hebben op de zelfredzaamheid van een persoon. De zwaartefactoren zijn </w:t>
      </w:r>
      <w:r w:rsidR="000E5D13">
        <w:rPr>
          <w:rFonts w:asciiTheme="minorHAnsi" w:eastAsia="Verdana" w:hAnsiTheme="minorHAnsi" w:cstheme="minorHAnsi"/>
          <w:b w:val="0"/>
          <w:color w:val="auto"/>
          <w:sz w:val="22"/>
          <w:szCs w:val="22"/>
        </w:rPr>
        <w:t xml:space="preserve">de taalbeheersing, verantwoordelijkheid voor kinderen, cognitief vermogen en </w:t>
      </w:r>
      <w:r w:rsidR="000E5D13">
        <w:rPr>
          <w:rFonts w:asciiTheme="minorHAnsi" w:eastAsia="Verdana" w:hAnsiTheme="minorHAnsi" w:cstheme="minorHAnsi"/>
          <w:b w:val="0"/>
          <w:color w:val="auto"/>
          <w:sz w:val="22"/>
          <w:szCs w:val="22"/>
        </w:rPr>
        <w:lastRenderedPageBreak/>
        <w:t xml:space="preserve">het hebben van een zorgverzekering voor het geval iemand zorg nodig heeft. Een kanttekening in deze kwestie is dat zowel de beheersing van de Nederlandse taal als het cognitief vermogen geen rol hoeven te spelen bij de zelfredzaamheid van een cliënt. Iemand kan zeer zelfredzaam zijn als hij de Nederlandse taal slecht beheerst of een beperkt cognitief vermogen bezit, als hij maar tijdig en adequaat hulp inschakelt indien hij dat nodig heeft. </w:t>
      </w:r>
    </w:p>
    <w:p w:rsidR="000E5D13" w:rsidRDefault="000E5D13" w:rsidP="00CF3D8A">
      <w:pPr>
        <w:autoSpaceDE w:val="0"/>
        <w:autoSpaceDN w:val="0"/>
        <w:adjustRightInd w:val="0"/>
        <w:rPr>
          <w:rFonts w:asciiTheme="minorHAnsi" w:eastAsia="Verdana" w:hAnsiTheme="minorHAnsi" w:cstheme="minorHAnsi"/>
          <w:b w:val="0"/>
          <w:color w:val="auto"/>
          <w:sz w:val="22"/>
          <w:szCs w:val="22"/>
        </w:rPr>
      </w:pPr>
    </w:p>
    <w:p w:rsidR="008C1578" w:rsidRDefault="008C1578" w:rsidP="00CF3D8A">
      <w:pPr>
        <w:autoSpaceDE w:val="0"/>
        <w:autoSpaceDN w:val="0"/>
        <w:adjustRightInd w:val="0"/>
        <w:rPr>
          <w:rFonts w:asciiTheme="minorHAnsi" w:eastAsia="Verdana" w:hAnsiTheme="minorHAnsi" w:cstheme="minorHAnsi"/>
          <w:b w:val="0"/>
          <w:color w:val="auto"/>
          <w:sz w:val="22"/>
          <w:szCs w:val="22"/>
        </w:rPr>
      </w:pPr>
      <w:r>
        <w:rPr>
          <w:rFonts w:asciiTheme="minorHAnsi" w:eastAsia="Verdana" w:hAnsiTheme="minorHAnsi" w:cstheme="minorHAnsi"/>
          <w:b w:val="0"/>
          <w:color w:val="auto"/>
          <w:sz w:val="22"/>
          <w:szCs w:val="22"/>
        </w:rPr>
        <w:t>Om te achterhalen in hoeverre de alleenstaande moeders fin</w:t>
      </w:r>
      <w:r w:rsidR="00A6548A">
        <w:rPr>
          <w:rFonts w:asciiTheme="minorHAnsi" w:eastAsia="Verdana" w:hAnsiTheme="minorHAnsi" w:cstheme="minorHAnsi"/>
          <w:b w:val="0"/>
          <w:color w:val="auto"/>
          <w:sz w:val="22"/>
          <w:szCs w:val="22"/>
        </w:rPr>
        <w:t>ancieel zelfredzaam zijn</w:t>
      </w:r>
      <w:r>
        <w:rPr>
          <w:rFonts w:asciiTheme="minorHAnsi" w:eastAsia="Verdana" w:hAnsiTheme="minorHAnsi" w:cstheme="minorHAnsi"/>
          <w:b w:val="0"/>
          <w:color w:val="auto"/>
          <w:sz w:val="22"/>
          <w:szCs w:val="22"/>
        </w:rPr>
        <w:t xml:space="preserve"> heb ik de aspecten die </w:t>
      </w:r>
      <w:r w:rsidR="00A6548A">
        <w:rPr>
          <w:rFonts w:asciiTheme="minorHAnsi" w:eastAsia="Verdana" w:hAnsiTheme="minorHAnsi" w:cstheme="minorHAnsi"/>
          <w:b w:val="0"/>
          <w:color w:val="auto"/>
          <w:sz w:val="22"/>
          <w:szCs w:val="22"/>
        </w:rPr>
        <w:t xml:space="preserve">de zelfredzaamheid-matrix </w:t>
      </w:r>
      <w:r>
        <w:rPr>
          <w:rFonts w:asciiTheme="minorHAnsi" w:eastAsia="Verdana" w:hAnsiTheme="minorHAnsi" w:cstheme="minorHAnsi"/>
          <w:b w:val="0"/>
          <w:color w:val="auto"/>
          <w:sz w:val="22"/>
          <w:szCs w:val="22"/>
        </w:rPr>
        <w:t xml:space="preserve">van belang zijn voor het beoordelen in beeld gebracht. </w:t>
      </w:r>
    </w:p>
    <w:p w:rsidR="00394628" w:rsidRDefault="00394628" w:rsidP="008C1578">
      <w:pPr>
        <w:autoSpaceDE w:val="0"/>
        <w:autoSpaceDN w:val="0"/>
        <w:adjustRightInd w:val="0"/>
        <w:rPr>
          <w:rFonts w:asciiTheme="minorHAnsi" w:eastAsia="Verdana" w:hAnsiTheme="minorHAnsi" w:cstheme="minorHAnsi"/>
          <w:b w:val="0"/>
          <w:i/>
          <w:color w:val="auto"/>
          <w:sz w:val="22"/>
          <w:szCs w:val="22"/>
        </w:rPr>
      </w:pPr>
    </w:p>
    <w:p w:rsidR="008C1578" w:rsidRPr="005F4773" w:rsidRDefault="008C1578" w:rsidP="008C1578">
      <w:pPr>
        <w:autoSpaceDE w:val="0"/>
        <w:autoSpaceDN w:val="0"/>
        <w:adjustRightInd w:val="0"/>
        <w:rPr>
          <w:rFonts w:asciiTheme="minorHAnsi" w:eastAsia="Verdana" w:hAnsiTheme="minorHAnsi" w:cstheme="minorHAnsi"/>
          <w:b w:val="0"/>
          <w:i/>
          <w:color w:val="auto"/>
          <w:sz w:val="22"/>
          <w:szCs w:val="22"/>
        </w:rPr>
      </w:pPr>
      <w:r w:rsidRPr="005F4773">
        <w:rPr>
          <w:rFonts w:asciiTheme="minorHAnsi" w:eastAsia="Verdana" w:hAnsiTheme="minorHAnsi" w:cstheme="minorHAnsi"/>
          <w:b w:val="0"/>
          <w:i/>
          <w:color w:val="auto"/>
          <w:sz w:val="22"/>
          <w:szCs w:val="22"/>
        </w:rPr>
        <w:t>Bron van inkomsten</w:t>
      </w:r>
    </w:p>
    <w:p w:rsidR="008C1578" w:rsidRPr="00A6548A" w:rsidRDefault="00A6548A" w:rsidP="00CF3D8A">
      <w:pPr>
        <w:autoSpaceDE w:val="0"/>
        <w:autoSpaceDN w:val="0"/>
        <w:adjustRightInd w:val="0"/>
        <w:rPr>
          <w:rFonts w:asciiTheme="minorHAnsi" w:eastAsia="Verdana" w:hAnsiTheme="minorHAnsi" w:cstheme="minorHAnsi"/>
          <w:b w:val="0"/>
          <w:color w:val="auto"/>
          <w:sz w:val="22"/>
          <w:szCs w:val="22"/>
        </w:rPr>
      </w:pPr>
      <w:r>
        <w:rPr>
          <w:rFonts w:asciiTheme="minorHAnsi" w:eastAsia="Verdana" w:hAnsiTheme="minorHAnsi" w:cstheme="minorHAnsi"/>
          <w:b w:val="0"/>
          <w:color w:val="auto"/>
          <w:sz w:val="22"/>
          <w:szCs w:val="22"/>
        </w:rPr>
        <w:t xml:space="preserve">Deelnemers 1 en 2 genieten allebei hun inkomsten uit een uitkering. Deelnemer 1 heeft een Wajong uitkering en deelnemer 2 heeft een Bijstandsuitkering. Deelnemer 1 heeft haar eerste  stappen gezet om weer aan het werk te gaan en is aangemeld bij een re-integratietraject. Haar bron van inkomsten zal dus naar verluidt gaan veranderen in de toekomst. </w:t>
      </w:r>
      <w:r w:rsidR="005F4773">
        <w:rPr>
          <w:rFonts w:asciiTheme="minorHAnsi" w:eastAsia="Verdana" w:hAnsiTheme="minorHAnsi" w:cstheme="minorHAnsi"/>
          <w:b w:val="0"/>
          <w:color w:val="auto"/>
          <w:sz w:val="22"/>
          <w:szCs w:val="22"/>
        </w:rPr>
        <w:t xml:space="preserve">Deelnemer 3 heeft een deeltijdbaan bij een winkel en geniet haar inkomsten uit werk. </w:t>
      </w:r>
    </w:p>
    <w:p w:rsidR="00A6548A" w:rsidRDefault="00A6548A" w:rsidP="00CF3D8A">
      <w:pPr>
        <w:autoSpaceDE w:val="0"/>
        <w:autoSpaceDN w:val="0"/>
        <w:adjustRightInd w:val="0"/>
        <w:rPr>
          <w:rFonts w:asciiTheme="minorHAnsi" w:eastAsia="Verdana" w:hAnsiTheme="minorHAnsi" w:cstheme="minorHAnsi"/>
          <w:color w:val="auto"/>
          <w:sz w:val="22"/>
          <w:szCs w:val="22"/>
        </w:rPr>
      </w:pPr>
    </w:p>
    <w:p w:rsidR="008C1578" w:rsidRPr="005F4773" w:rsidRDefault="008C1578" w:rsidP="00CF3D8A">
      <w:pPr>
        <w:autoSpaceDE w:val="0"/>
        <w:autoSpaceDN w:val="0"/>
        <w:adjustRightInd w:val="0"/>
        <w:rPr>
          <w:rFonts w:asciiTheme="minorHAnsi" w:eastAsia="Verdana" w:hAnsiTheme="minorHAnsi" w:cstheme="minorHAnsi"/>
          <w:b w:val="0"/>
          <w:i/>
          <w:color w:val="auto"/>
          <w:sz w:val="22"/>
          <w:szCs w:val="22"/>
        </w:rPr>
      </w:pPr>
      <w:r w:rsidRPr="005F4773">
        <w:rPr>
          <w:rFonts w:asciiTheme="minorHAnsi" w:eastAsia="Verdana" w:hAnsiTheme="minorHAnsi" w:cstheme="minorHAnsi"/>
          <w:b w:val="0"/>
          <w:i/>
          <w:color w:val="auto"/>
          <w:sz w:val="22"/>
          <w:szCs w:val="22"/>
        </w:rPr>
        <w:t>Gepaste uitgaven</w:t>
      </w:r>
    </w:p>
    <w:p w:rsidR="008C1578" w:rsidRPr="00A6548A" w:rsidRDefault="00A6548A" w:rsidP="00CF3D8A">
      <w:pPr>
        <w:autoSpaceDE w:val="0"/>
        <w:autoSpaceDN w:val="0"/>
        <w:adjustRightInd w:val="0"/>
        <w:rPr>
          <w:rFonts w:asciiTheme="minorHAnsi" w:eastAsia="Verdana" w:hAnsiTheme="minorHAnsi" w:cstheme="minorHAnsi"/>
          <w:b w:val="0"/>
          <w:color w:val="auto"/>
          <w:sz w:val="22"/>
          <w:szCs w:val="22"/>
        </w:rPr>
      </w:pPr>
      <w:r>
        <w:rPr>
          <w:rFonts w:asciiTheme="minorHAnsi" w:eastAsia="Verdana" w:hAnsiTheme="minorHAnsi" w:cstheme="minorHAnsi"/>
          <w:b w:val="0"/>
          <w:color w:val="auto"/>
          <w:sz w:val="22"/>
          <w:szCs w:val="22"/>
        </w:rPr>
        <w:t xml:space="preserve">Deelnemer 1 en </w:t>
      </w:r>
      <w:r w:rsidR="00B13C31">
        <w:rPr>
          <w:rFonts w:asciiTheme="minorHAnsi" w:eastAsia="Verdana" w:hAnsiTheme="minorHAnsi" w:cstheme="minorHAnsi"/>
          <w:b w:val="0"/>
          <w:color w:val="auto"/>
          <w:sz w:val="22"/>
          <w:szCs w:val="22"/>
        </w:rPr>
        <w:t>2 geven te kennen dat zij moeilijk</w:t>
      </w:r>
      <w:r>
        <w:rPr>
          <w:rFonts w:asciiTheme="minorHAnsi" w:eastAsia="Verdana" w:hAnsiTheme="minorHAnsi" w:cstheme="minorHAnsi"/>
          <w:b w:val="0"/>
          <w:color w:val="auto"/>
          <w:sz w:val="22"/>
          <w:szCs w:val="22"/>
        </w:rPr>
        <w:t xml:space="preserve"> in hun basisbehoeften kunnen voorzien. Zij doen hun best om de uitgaven te beperken en eerst de vaste lasten te betalen. Deelnemer 2 leent soms </w:t>
      </w:r>
      <w:r w:rsidR="003C0281">
        <w:rPr>
          <w:rFonts w:asciiTheme="minorHAnsi" w:eastAsia="Verdana" w:hAnsiTheme="minorHAnsi" w:cstheme="minorHAnsi"/>
          <w:b w:val="0"/>
          <w:color w:val="auto"/>
          <w:sz w:val="22"/>
          <w:szCs w:val="22"/>
        </w:rPr>
        <w:t xml:space="preserve">van een vriendin </w:t>
      </w:r>
      <w:r>
        <w:rPr>
          <w:rFonts w:asciiTheme="minorHAnsi" w:eastAsia="Verdana" w:hAnsiTheme="minorHAnsi" w:cstheme="minorHAnsi"/>
          <w:b w:val="0"/>
          <w:color w:val="auto"/>
          <w:sz w:val="22"/>
          <w:szCs w:val="22"/>
        </w:rPr>
        <w:t xml:space="preserve">als ze financieel niet rondkomt maar betaalt het wel altijd snel terug. Deelnemer 3 leent regelmatig, en komt </w:t>
      </w:r>
      <w:r w:rsidR="003C0281">
        <w:rPr>
          <w:rFonts w:asciiTheme="minorHAnsi" w:eastAsia="Verdana" w:hAnsiTheme="minorHAnsi" w:cstheme="minorHAnsi"/>
          <w:b w:val="0"/>
          <w:color w:val="auto"/>
          <w:sz w:val="22"/>
          <w:szCs w:val="22"/>
        </w:rPr>
        <w:t>moeilijk rond. Op het moment dat het int</w:t>
      </w:r>
      <w:r w:rsidR="00B13C31">
        <w:rPr>
          <w:rFonts w:asciiTheme="minorHAnsi" w:eastAsia="Verdana" w:hAnsiTheme="minorHAnsi" w:cstheme="minorHAnsi"/>
          <w:b w:val="0"/>
          <w:color w:val="auto"/>
          <w:sz w:val="22"/>
          <w:szCs w:val="22"/>
        </w:rPr>
        <w:t xml:space="preserve">erview werd gehouden had ze recentelijk </w:t>
      </w:r>
      <w:r w:rsidR="003C0281">
        <w:rPr>
          <w:rFonts w:asciiTheme="minorHAnsi" w:eastAsia="Verdana" w:hAnsiTheme="minorHAnsi" w:cstheme="minorHAnsi"/>
          <w:b w:val="0"/>
          <w:color w:val="auto"/>
          <w:sz w:val="22"/>
          <w:szCs w:val="22"/>
        </w:rPr>
        <w:t>een woning toegewezen gekregen en was zij de nod</w:t>
      </w:r>
      <w:r w:rsidR="00B13C31">
        <w:rPr>
          <w:rFonts w:asciiTheme="minorHAnsi" w:eastAsia="Verdana" w:hAnsiTheme="minorHAnsi" w:cstheme="minorHAnsi"/>
          <w:b w:val="0"/>
          <w:color w:val="auto"/>
          <w:sz w:val="22"/>
          <w:szCs w:val="22"/>
        </w:rPr>
        <w:t xml:space="preserve">ige toeslagen </w:t>
      </w:r>
      <w:r w:rsidR="003C0281">
        <w:rPr>
          <w:rFonts w:asciiTheme="minorHAnsi" w:eastAsia="Verdana" w:hAnsiTheme="minorHAnsi" w:cstheme="minorHAnsi"/>
          <w:b w:val="0"/>
          <w:color w:val="auto"/>
          <w:sz w:val="22"/>
          <w:szCs w:val="22"/>
        </w:rPr>
        <w:t>aan het aanvragen. Haar inkomsten dekten dan ook niet haar belangrijke uitgaven. Vanwege het feit dat het een momentopname betreft, kan ik zeggen dat zij geen gepaste uitgaven deed</w:t>
      </w:r>
      <w:r w:rsidR="00A63C17">
        <w:rPr>
          <w:rFonts w:asciiTheme="minorHAnsi" w:eastAsia="Verdana" w:hAnsiTheme="minorHAnsi" w:cstheme="minorHAnsi"/>
          <w:b w:val="0"/>
          <w:color w:val="auto"/>
          <w:sz w:val="22"/>
          <w:szCs w:val="22"/>
        </w:rPr>
        <w:t xml:space="preserve"> op dat moment en dat de hoogte van haar inkomen haar uitgaven niet dekten</w:t>
      </w:r>
      <w:r w:rsidR="003C0281">
        <w:rPr>
          <w:rFonts w:asciiTheme="minorHAnsi" w:eastAsia="Verdana" w:hAnsiTheme="minorHAnsi" w:cstheme="minorHAnsi"/>
          <w:b w:val="0"/>
          <w:color w:val="auto"/>
          <w:sz w:val="22"/>
          <w:szCs w:val="22"/>
        </w:rPr>
        <w:t xml:space="preserve">. </w:t>
      </w:r>
    </w:p>
    <w:p w:rsidR="00A6548A" w:rsidRDefault="00A6548A" w:rsidP="00CF3D8A">
      <w:pPr>
        <w:autoSpaceDE w:val="0"/>
        <w:autoSpaceDN w:val="0"/>
        <w:adjustRightInd w:val="0"/>
        <w:rPr>
          <w:rFonts w:asciiTheme="minorHAnsi" w:eastAsia="Verdana" w:hAnsiTheme="minorHAnsi" w:cstheme="minorHAnsi"/>
          <w:color w:val="auto"/>
          <w:sz w:val="22"/>
          <w:szCs w:val="22"/>
        </w:rPr>
      </w:pPr>
    </w:p>
    <w:p w:rsidR="008C1578" w:rsidRDefault="008C1578" w:rsidP="00CF3D8A">
      <w:pPr>
        <w:autoSpaceDE w:val="0"/>
        <w:autoSpaceDN w:val="0"/>
        <w:adjustRightInd w:val="0"/>
        <w:rPr>
          <w:rFonts w:asciiTheme="minorHAnsi" w:eastAsia="Verdana" w:hAnsiTheme="minorHAnsi" w:cstheme="minorHAnsi"/>
          <w:b w:val="0"/>
          <w:i/>
          <w:color w:val="auto"/>
          <w:sz w:val="22"/>
          <w:szCs w:val="22"/>
        </w:rPr>
      </w:pPr>
      <w:r w:rsidRPr="005F4773">
        <w:rPr>
          <w:rFonts w:asciiTheme="minorHAnsi" w:eastAsia="Verdana" w:hAnsiTheme="minorHAnsi" w:cstheme="minorHAnsi"/>
          <w:b w:val="0"/>
          <w:i/>
          <w:color w:val="auto"/>
          <w:sz w:val="22"/>
          <w:szCs w:val="22"/>
        </w:rPr>
        <w:t>Stabiliteit en beheer van eventuele schulden</w:t>
      </w:r>
    </w:p>
    <w:p w:rsidR="00A63C17" w:rsidRPr="00A63C17" w:rsidRDefault="00A63C17" w:rsidP="00CF3D8A">
      <w:pPr>
        <w:autoSpaceDE w:val="0"/>
        <w:autoSpaceDN w:val="0"/>
        <w:adjustRightInd w:val="0"/>
        <w:rPr>
          <w:rFonts w:asciiTheme="minorHAnsi" w:eastAsia="Verdana" w:hAnsiTheme="minorHAnsi" w:cstheme="minorHAnsi"/>
          <w:b w:val="0"/>
          <w:color w:val="auto"/>
          <w:sz w:val="22"/>
          <w:szCs w:val="22"/>
        </w:rPr>
      </w:pPr>
      <w:r>
        <w:rPr>
          <w:rFonts w:asciiTheme="minorHAnsi" w:eastAsia="Verdana" w:hAnsiTheme="minorHAnsi" w:cstheme="minorHAnsi"/>
          <w:b w:val="0"/>
          <w:color w:val="auto"/>
          <w:sz w:val="22"/>
          <w:szCs w:val="22"/>
        </w:rPr>
        <w:t xml:space="preserve">De schulden van deelnemer </w:t>
      </w:r>
      <w:r w:rsidR="00FB6744">
        <w:rPr>
          <w:rFonts w:asciiTheme="minorHAnsi" w:eastAsia="Verdana" w:hAnsiTheme="minorHAnsi" w:cstheme="minorHAnsi"/>
          <w:b w:val="0"/>
          <w:color w:val="auto"/>
          <w:sz w:val="22"/>
          <w:szCs w:val="22"/>
        </w:rPr>
        <w:t xml:space="preserve">1 </w:t>
      </w:r>
      <w:r>
        <w:rPr>
          <w:rFonts w:asciiTheme="minorHAnsi" w:eastAsia="Verdana" w:hAnsiTheme="minorHAnsi" w:cstheme="minorHAnsi"/>
          <w:b w:val="0"/>
          <w:color w:val="auto"/>
          <w:sz w:val="22"/>
          <w:szCs w:val="22"/>
        </w:rPr>
        <w:t>zijn overgenomen door de gemeentelijke kredietbank en zijn stabiel. Deelnemer 3 heeft een hoge schuld opgebouwd in het verleden en zit in het voortraject van een schu</w:t>
      </w:r>
      <w:r w:rsidR="00003C0B">
        <w:rPr>
          <w:rFonts w:asciiTheme="minorHAnsi" w:eastAsia="Verdana" w:hAnsiTheme="minorHAnsi" w:cstheme="minorHAnsi"/>
          <w:b w:val="0"/>
          <w:color w:val="auto"/>
          <w:sz w:val="22"/>
          <w:szCs w:val="22"/>
        </w:rPr>
        <w:t>ldregeling. Haar schulden zullen</w:t>
      </w:r>
      <w:r w:rsidR="0047206E">
        <w:rPr>
          <w:rFonts w:asciiTheme="minorHAnsi" w:eastAsia="Verdana" w:hAnsiTheme="minorHAnsi" w:cstheme="minorHAnsi"/>
          <w:b w:val="0"/>
          <w:color w:val="auto"/>
          <w:sz w:val="22"/>
          <w:szCs w:val="22"/>
        </w:rPr>
        <w:t xml:space="preserve"> dan </w:t>
      </w:r>
      <w:r>
        <w:rPr>
          <w:rFonts w:asciiTheme="minorHAnsi" w:eastAsia="Verdana" w:hAnsiTheme="minorHAnsi" w:cstheme="minorHAnsi"/>
          <w:b w:val="0"/>
          <w:color w:val="auto"/>
          <w:sz w:val="22"/>
          <w:szCs w:val="22"/>
        </w:rPr>
        <w:t xml:space="preserve">ook in de nabije toekomst </w:t>
      </w:r>
      <w:r w:rsidR="00003C0B">
        <w:rPr>
          <w:rFonts w:asciiTheme="minorHAnsi" w:eastAsia="Verdana" w:hAnsiTheme="minorHAnsi" w:cstheme="minorHAnsi"/>
          <w:b w:val="0"/>
          <w:color w:val="auto"/>
          <w:sz w:val="22"/>
          <w:szCs w:val="22"/>
        </w:rPr>
        <w:t xml:space="preserve">worden </w:t>
      </w:r>
      <w:r>
        <w:rPr>
          <w:rFonts w:asciiTheme="minorHAnsi" w:eastAsia="Verdana" w:hAnsiTheme="minorHAnsi" w:cstheme="minorHAnsi"/>
          <w:b w:val="0"/>
          <w:color w:val="auto"/>
          <w:sz w:val="22"/>
          <w:szCs w:val="22"/>
        </w:rPr>
        <w:t>overgenomen en zij zal</w:t>
      </w:r>
      <w:r w:rsidR="0047206E">
        <w:rPr>
          <w:rFonts w:asciiTheme="minorHAnsi" w:eastAsia="Verdana" w:hAnsiTheme="minorHAnsi" w:cstheme="minorHAnsi"/>
          <w:b w:val="0"/>
          <w:color w:val="auto"/>
          <w:sz w:val="22"/>
          <w:szCs w:val="22"/>
        </w:rPr>
        <w:t xml:space="preserve">, indien zij voldoet aan de voorwaarden, </w:t>
      </w:r>
      <w:r>
        <w:rPr>
          <w:rFonts w:asciiTheme="minorHAnsi" w:eastAsia="Verdana" w:hAnsiTheme="minorHAnsi" w:cstheme="minorHAnsi"/>
          <w:b w:val="0"/>
          <w:color w:val="auto"/>
          <w:sz w:val="22"/>
          <w:szCs w:val="22"/>
        </w:rPr>
        <w:t xml:space="preserve"> ee</w:t>
      </w:r>
      <w:r w:rsidR="0047206E">
        <w:rPr>
          <w:rFonts w:asciiTheme="minorHAnsi" w:eastAsia="Verdana" w:hAnsiTheme="minorHAnsi" w:cstheme="minorHAnsi"/>
          <w:b w:val="0"/>
          <w:color w:val="auto"/>
          <w:sz w:val="22"/>
          <w:szCs w:val="22"/>
        </w:rPr>
        <w:t xml:space="preserve">n </w:t>
      </w:r>
      <w:r>
        <w:rPr>
          <w:rFonts w:asciiTheme="minorHAnsi" w:eastAsia="Verdana" w:hAnsiTheme="minorHAnsi" w:cstheme="minorHAnsi"/>
          <w:b w:val="0"/>
          <w:color w:val="auto"/>
          <w:sz w:val="22"/>
          <w:szCs w:val="22"/>
        </w:rPr>
        <w:t>traject</w:t>
      </w:r>
      <w:r w:rsidR="0047206E">
        <w:rPr>
          <w:rFonts w:asciiTheme="minorHAnsi" w:eastAsia="Verdana" w:hAnsiTheme="minorHAnsi" w:cstheme="minorHAnsi"/>
          <w:b w:val="0"/>
          <w:color w:val="auto"/>
          <w:sz w:val="22"/>
          <w:szCs w:val="22"/>
        </w:rPr>
        <w:t xml:space="preserve"> ingaan</w:t>
      </w:r>
      <w:r w:rsidR="00003C0B">
        <w:rPr>
          <w:rFonts w:asciiTheme="minorHAnsi" w:eastAsia="Verdana" w:hAnsiTheme="minorHAnsi" w:cstheme="minorHAnsi"/>
          <w:b w:val="0"/>
          <w:color w:val="auto"/>
          <w:sz w:val="22"/>
          <w:szCs w:val="22"/>
        </w:rPr>
        <w:t xml:space="preserve">. Bij deelnemer 3 is er </w:t>
      </w:r>
      <w:r w:rsidR="0047206E">
        <w:rPr>
          <w:rFonts w:asciiTheme="minorHAnsi" w:eastAsia="Verdana" w:hAnsiTheme="minorHAnsi" w:cstheme="minorHAnsi"/>
          <w:b w:val="0"/>
          <w:color w:val="auto"/>
          <w:sz w:val="22"/>
          <w:szCs w:val="22"/>
        </w:rPr>
        <w:t xml:space="preserve"> </w:t>
      </w:r>
      <w:r>
        <w:rPr>
          <w:rFonts w:asciiTheme="minorHAnsi" w:eastAsia="Verdana" w:hAnsiTheme="minorHAnsi" w:cstheme="minorHAnsi"/>
          <w:b w:val="0"/>
          <w:color w:val="auto"/>
          <w:sz w:val="22"/>
          <w:szCs w:val="22"/>
        </w:rPr>
        <w:t>sprake van groeiende schulden omdat haar schulden nog niet zijn gestabiliseerd doo</w:t>
      </w:r>
      <w:r w:rsidR="0047206E">
        <w:rPr>
          <w:rFonts w:asciiTheme="minorHAnsi" w:eastAsia="Verdana" w:hAnsiTheme="minorHAnsi" w:cstheme="minorHAnsi"/>
          <w:b w:val="0"/>
          <w:color w:val="auto"/>
          <w:sz w:val="22"/>
          <w:szCs w:val="22"/>
        </w:rPr>
        <w:t>r de</w:t>
      </w:r>
      <w:r>
        <w:rPr>
          <w:rFonts w:asciiTheme="minorHAnsi" w:eastAsia="Verdana" w:hAnsiTheme="minorHAnsi" w:cstheme="minorHAnsi"/>
          <w:b w:val="0"/>
          <w:color w:val="auto"/>
          <w:sz w:val="22"/>
          <w:szCs w:val="22"/>
        </w:rPr>
        <w:t xml:space="preserve"> sc</w:t>
      </w:r>
      <w:r w:rsidR="0047206E">
        <w:rPr>
          <w:rFonts w:asciiTheme="minorHAnsi" w:eastAsia="Verdana" w:hAnsiTheme="minorHAnsi" w:cstheme="minorHAnsi"/>
          <w:b w:val="0"/>
          <w:color w:val="auto"/>
          <w:sz w:val="22"/>
          <w:szCs w:val="22"/>
        </w:rPr>
        <w:t xml:space="preserve">huldhulptraject. </w:t>
      </w:r>
      <w:r>
        <w:rPr>
          <w:rFonts w:asciiTheme="minorHAnsi" w:eastAsia="Verdana" w:hAnsiTheme="minorHAnsi" w:cstheme="minorHAnsi"/>
          <w:b w:val="0"/>
          <w:color w:val="auto"/>
          <w:sz w:val="22"/>
          <w:szCs w:val="22"/>
        </w:rPr>
        <w:t>Deelnemer 2 heeft geen schulden.</w:t>
      </w:r>
    </w:p>
    <w:p w:rsidR="005F4773" w:rsidRDefault="005F4773" w:rsidP="0072792D">
      <w:pPr>
        <w:autoSpaceDE w:val="0"/>
        <w:autoSpaceDN w:val="0"/>
        <w:adjustRightInd w:val="0"/>
        <w:rPr>
          <w:rFonts w:asciiTheme="minorHAnsi" w:eastAsiaTheme="minorHAnsi" w:hAnsiTheme="minorHAnsi" w:cstheme="minorHAnsi"/>
          <w:b w:val="0"/>
          <w:color w:val="auto"/>
          <w:sz w:val="22"/>
          <w:szCs w:val="22"/>
        </w:rPr>
      </w:pPr>
    </w:p>
    <w:p w:rsidR="008C1578" w:rsidRDefault="0072792D" w:rsidP="0072792D">
      <w:pPr>
        <w:autoSpaceDE w:val="0"/>
        <w:autoSpaceDN w:val="0"/>
        <w:adjustRightInd w:val="0"/>
        <w:rPr>
          <w:rFonts w:asciiTheme="minorHAnsi" w:eastAsiaTheme="minorHAnsi" w:hAnsiTheme="minorHAnsi" w:cstheme="minorHAnsi"/>
          <w:b w:val="0"/>
          <w:color w:val="auto"/>
          <w:sz w:val="22"/>
          <w:szCs w:val="22"/>
        </w:rPr>
      </w:pPr>
      <w:r>
        <w:rPr>
          <w:rFonts w:asciiTheme="minorHAnsi" w:eastAsiaTheme="minorHAnsi" w:hAnsiTheme="minorHAnsi" w:cstheme="minorHAnsi"/>
          <w:b w:val="0"/>
          <w:color w:val="auto"/>
          <w:sz w:val="22"/>
          <w:szCs w:val="22"/>
        </w:rPr>
        <w:t xml:space="preserve">Alle deelnemers hebben als alleenstaande moeders de verantwoording over hun minderjarige kinderen. Deze zwaartefactor is op hun van toepassing. Verder is uit de interviews gebleken dat deelnemer 3 een cognitieve belemmering heeft. Tijdens en na het interview heeft zij te kennen gegeven veel stress te hebben en last te hebben van een depressie. De zwaartefactor taalbeheersing is van toepassing op deelnemer </w:t>
      </w:r>
      <w:r w:rsidR="00E531E6">
        <w:rPr>
          <w:rFonts w:asciiTheme="minorHAnsi" w:eastAsiaTheme="minorHAnsi" w:hAnsiTheme="minorHAnsi" w:cstheme="minorHAnsi"/>
          <w:b w:val="0"/>
          <w:color w:val="auto"/>
          <w:sz w:val="22"/>
          <w:szCs w:val="22"/>
        </w:rPr>
        <w:t>2</w:t>
      </w:r>
      <w:r>
        <w:rPr>
          <w:rFonts w:asciiTheme="minorHAnsi" w:eastAsiaTheme="minorHAnsi" w:hAnsiTheme="minorHAnsi" w:cstheme="minorHAnsi"/>
          <w:b w:val="0"/>
          <w:color w:val="auto"/>
          <w:sz w:val="22"/>
          <w:szCs w:val="22"/>
        </w:rPr>
        <w:t>. Zij kan zich beperkt verstaanbaar maken in de Nederlandse taal</w:t>
      </w:r>
      <w:r w:rsidR="00E531E6">
        <w:rPr>
          <w:rFonts w:asciiTheme="minorHAnsi" w:eastAsiaTheme="minorHAnsi" w:hAnsiTheme="minorHAnsi" w:cstheme="minorHAnsi"/>
          <w:b w:val="0"/>
          <w:color w:val="auto"/>
          <w:sz w:val="22"/>
          <w:szCs w:val="22"/>
        </w:rPr>
        <w:t xml:space="preserve"> en  kan iets beter lezen dan schrijven. Echter, de taalbarrière was wel zichtbaar tijdens het afnemen van het interview. Zo was zij niet in staat om alle vragen te beantwoorden en moest ik anticiperen op </w:t>
      </w:r>
      <w:r w:rsidR="005D2BAE">
        <w:rPr>
          <w:rFonts w:asciiTheme="minorHAnsi" w:eastAsiaTheme="minorHAnsi" w:hAnsiTheme="minorHAnsi" w:cstheme="minorHAnsi"/>
          <w:b w:val="0"/>
          <w:color w:val="auto"/>
          <w:sz w:val="22"/>
          <w:szCs w:val="22"/>
        </w:rPr>
        <w:t>de situatie door de vraag op een</w:t>
      </w:r>
      <w:r w:rsidR="00E531E6">
        <w:rPr>
          <w:rFonts w:asciiTheme="minorHAnsi" w:eastAsiaTheme="minorHAnsi" w:hAnsiTheme="minorHAnsi" w:cstheme="minorHAnsi"/>
          <w:b w:val="0"/>
          <w:color w:val="auto"/>
          <w:sz w:val="22"/>
          <w:szCs w:val="22"/>
        </w:rPr>
        <w:t xml:space="preserve"> andere manier te stellen. </w:t>
      </w:r>
    </w:p>
    <w:p w:rsidR="00E531E6" w:rsidRDefault="00E531E6" w:rsidP="0072792D">
      <w:pPr>
        <w:autoSpaceDE w:val="0"/>
        <w:autoSpaceDN w:val="0"/>
        <w:adjustRightInd w:val="0"/>
        <w:rPr>
          <w:rFonts w:asciiTheme="minorHAnsi" w:eastAsiaTheme="minorHAnsi" w:hAnsiTheme="minorHAnsi" w:cstheme="minorHAnsi"/>
          <w:b w:val="0"/>
          <w:color w:val="auto"/>
          <w:sz w:val="22"/>
          <w:szCs w:val="22"/>
        </w:rPr>
      </w:pPr>
    </w:p>
    <w:p w:rsidR="00E531E6" w:rsidRDefault="005D2BAE" w:rsidP="0072792D">
      <w:pPr>
        <w:autoSpaceDE w:val="0"/>
        <w:autoSpaceDN w:val="0"/>
        <w:adjustRightInd w:val="0"/>
        <w:rPr>
          <w:rFonts w:asciiTheme="minorHAnsi" w:eastAsiaTheme="minorHAnsi" w:hAnsiTheme="minorHAnsi" w:cstheme="minorHAnsi"/>
          <w:b w:val="0"/>
          <w:color w:val="auto"/>
          <w:sz w:val="22"/>
          <w:szCs w:val="22"/>
        </w:rPr>
      </w:pPr>
      <w:r>
        <w:rPr>
          <w:rFonts w:asciiTheme="minorHAnsi" w:eastAsiaTheme="minorHAnsi" w:hAnsiTheme="minorHAnsi" w:cstheme="minorHAnsi"/>
          <w:b w:val="0"/>
          <w:color w:val="auto"/>
          <w:sz w:val="22"/>
          <w:szCs w:val="22"/>
        </w:rPr>
        <w:t>Bij het beoordelen is er</w:t>
      </w:r>
      <w:r w:rsidR="00E531E6">
        <w:rPr>
          <w:rFonts w:asciiTheme="minorHAnsi" w:eastAsiaTheme="minorHAnsi" w:hAnsiTheme="minorHAnsi" w:cstheme="minorHAnsi"/>
          <w:b w:val="0"/>
          <w:color w:val="auto"/>
          <w:sz w:val="22"/>
          <w:szCs w:val="22"/>
        </w:rPr>
        <w:t xml:space="preserve"> rekening gehouden met zowel de aspecten als de zwaartefactoren. </w:t>
      </w:r>
    </w:p>
    <w:p w:rsidR="008722A9" w:rsidRDefault="00F03DAF" w:rsidP="0072792D">
      <w:pPr>
        <w:autoSpaceDE w:val="0"/>
        <w:autoSpaceDN w:val="0"/>
        <w:adjustRightInd w:val="0"/>
        <w:rPr>
          <w:rFonts w:asciiTheme="minorHAnsi" w:eastAsiaTheme="minorHAnsi" w:hAnsiTheme="minorHAnsi" w:cstheme="minorHAnsi"/>
          <w:b w:val="0"/>
          <w:color w:val="auto"/>
          <w:sz w:val="22"/>
          <w:szCs w:val="22"/>
        </w:rPr>
      </w:pPr>
      <w:r w:rsidRPr="0072792D">
        <w:rPr>
          <w:rFonts w:asciiTheme="minorHAnsi" w:eastAsiaTheme="minorHAnsi" w:hAnsiTheme="minorHAnsi" w:cstheme="minorHAnsi"/>
          <w:b w:val="0"/>
          <w:color w:val="auto"/>
          <w:sz w:val="22"/>
          <w:szCs w:val="22"/>
        </w:rPr>
        <w:t xml:space="preserve">Een cruciaal </w:t>
      </w:r>
      <w:r w:rsidR="0070636B" w:rsidRPr="0072792D">
        <w:rPr>
          <w:rFonts w:asciiTheme="minorHAnsi" w:eastAsiaTheme="minorHAnsi" w:hAnsiTheme="minorHAnsi" w:cstheme="minorHAnsi"/>
          <w:b w:val="0"/>
          <w:color w:val="auto"/>
          <w:sz w:val="22"/>
          <w:szCs w:val="22"/>
        </w:rPr>
        <w:t xml:space="preserve">detail </w:t>
      </w:r>
      <w:r w:rsidRPr="0072792D">
        <w:rPr>
          <w:rFonts w:asciiTheme="minorHAnsi" w:eastAsiaTheme="minorHAnsi" w:hAnsiTheme="minorHAnsi" w:cstheme="minorHAnsi"/>
          <w:b w:val="0"/>
          <w:color w:val="auto"/>
          <w:sz w:val="22"/>
          <w:szCs w:val="22"/>
        </w:rPr>
        <w:t xml:space="preserve">bij het beoordelen </w:t>
      </w:r>
      <w:r w:rsidR="00CF3D8A" w:rsidRPr="0072792D">
        <w:rPr>
          <w:rFonts w:asciiTheme="minorHAnsi" w:eastAsiaTheme="minorHAnsi" w:hAnsiTheme="minorHAnsi" w:cstheme="minorHAnsi"/>
          <w:b w:val="0"/>
          <w:color w:val="auto"/>
          <w:sz w:val="22"/>
          <w:szCs w:val="22"/>
        </w:rPr>
        <w:t xml:space="preserve">van de financiële zelfredzaamheid </w:t>
      </w:r>
      <w:r w:rsidR="0072792D">
        <w:rPr>
          <w:rFonts w:asciiTheme="minorHAnsi" w:eastAsiaTheme="minorHAnsi" w:hAnsiTheme="minorHAnsi" w:cstheme="minorHAnsi"/>
          <w:b w:val="0"/>
          <w:color w:val="auto"/>
          <w:sz w:val="22"/>
          <w:szCs w:val="22"/>
        </w:rPr>
        <w:t xml:space="preserve"> </w:t>
      </w:r>
      <w:r w:rsidR="0070636B" w:rsidRPr="0072792D">
        <w:rPr>
          <w:rFonts w:asciiTheme="minorHAnsi" w:eastAsiaTheme="minorHAnsi" w:hAnsiTheme="minorHAnsi" w:cstheme="minorHAnsi"/>
          <w:b w:val="0"/>
          <w:color w:val="auto"/>
          <w:sz w:val="22"/>
          <w:szCs w:val="22"/>
        </w:rPr>
        <w:t>is d</w:t>
      </w:r>
      <w:r w:rsidR="00CF3D8A" w:rsidRPr="0072792D">
        <w:rPr>
          <w:rFonts w:asciiTheme="minorHAnsi" w:eastAsiaTheme="minorHAnsi" w:hAnsiTheme="minorHAnsi" w:cstheme="minorHAnsi"/>
          <w:b w:val="0"/>
          <w:color w:val="auto"/>
          <w:sz w:val="22"/>
          <w:szCs w:val="22"/>
        </w:rPr>
        <w:t>at</w:t>
      </w:r>
      <w:r w:rsidRPr="0072792D">
        <w:rPr>
          <w:rFonts w:asciiTheme="minorHAnsi" w:eastAsiaTheme="minorHAnsi" w:hAnsiTheme="minorHAnsi" w:cstheme="minorHAnsi"/>
          <w:b w:val="0"/>
          <w:color w:val="auto"/>
          <w:sz w:val="22"/>
          <w:szCs w:val="22"/>
        </w:rPr>
        <w:t xml:space="preserve"> iemand die een inkomen heeft uit een uitkering een maximale score kan behalen van ‘beperkt zelfredzaam’.</w:t>
      </w:r>
      <w:r w:rsidR="00CF3D8A" w:rsidRPr="0072792D">
        <w:rPr>
          <w:rStyle w:val="Voetnootmarkering"/>
          <w:rFonts w:asciiTheme="minorHAnsi" w:hAnsiTheme="minorHAnsi" w:cstheme="minorHAnsi"/>
          <w:b w:val="0"/>
          <w:color w:val="auto"/>
          <w:sz w:val="22"/>
          <w:szCs w:val="22"/>
        </w:rPr>
        <w:footnoteReference w:id="42"/>
      </w:r>
      <w:r w:rsidR="0072792D">
        <w:rPr>
          <w:rFonts w:asciiTheme="minorHAnsi" w:eastAsiaTheme="minorHAnsi" w:hAnsiTheme="minorHAnsi" w:cstheme="minorHAnsi"/>
          <w:b w:val="0"/>
          <w:color w:val="auto"/>
          <w:sz w:val="22"/>
          <w:szCs w:val="22"/>
        </w:rPr>
        <w:t xml:space="preserve">  </w:t>
      </w:r>
      <w:r w:rsidR="0072792D" w:rsidRPr="0072792D">
        <w:rPr>
          <w:rFonts w:asciiTheme="minorHAnsi" w:eastAsiaTheme="minorHAnsi" w:hAnsiTheme="minorHAnsi" w:cstheme="minorHAnsi"/>
          <w:b w:val="0"/>
          <w:color w:val="auto"/>
          <w:sz w:val="22"/>
          <w:szCs w:val="22"/>
        </w:rPr>
        <w:t>Dat wil dus zeggen dat deelnemer 1 en 2 beperkt zelfredzaam zijn</w:t>
      </w:r>
      <w:r w:rsidR="0072792D">
        <w:rPr>
          <w:rFonts w:asciiTheme="minorHAnsi" w:eastAsiaTheme="minorHAnsi" w:hAnsiTheme="minorHAnsi" w:cstheme="minorHAnsi"/>
          <w:b w:val="0"/>
          <w:color w:val="auto"/>
          <w:sz w:val="22"/>
          <w:szCs w:val="22"/>
        </w:rPr>
        <w:t xml:space="preserve"> en niet hoger </w:t>
      </w:r>
      <w:r w:rsidR="008C1578">
        <w:rPr>
          <w:rFonts w:asciiTheme="minorHAnsi" w:eastAsiaTheme="minorHAnsi" w:hAnsiTheme="minorHAnsi" w:cstheme="minorHAnsi"/>
          <w:b w:val="0"/>
          <w:color w:val="auto"/>
          <w:sz w:val="22"/>
          <w:szCs w:val="22"/>
        </w:rPr>
        <w:t xml:space="preserve">hadden </w:t>
      </w:r>
      <w:r w:rsidR="0072792D">
        <w:rPr>
          <w:rFonts w:asciiTheme="minorHAnsi" w:eastAsiaTheme="minorHAnsi" w:hAnsiTheme="minorHAnsi" w:cstheme="minorHAnsi"/>
          <w:b w:val="0"/>
          <w:color w:val="auto"/>
          <w:sz w:val="22"/>
          <w:szCs w:val="22"/>
        </w:rPr>
        <w:t>kunnen scoren</w:t>
      </w:r>
      <w:r w:rsidR="00E531E6">
        <w:rPr>
          <w:rFonts w:asciiTheme="minorHAnsi" w:eastAsiaTheme="minorHAnsi" w:hAnsiTheme="minorHAnsi" w:cstheme="minorHAnsi"/>
          <w:b w:val="0"/>
          <w:color w:val="auto"/>
          <w:sz w:val="22"/>
          <w:szCs w:val="22"/>
        </w:rPr>
        <w:t xml:space="preserve"> vanwege dit aspect</w:t>
      </w:r>
      <w:r w:rsidR="0072792D">
        <w:rPr>
          <w:rFonts w:asciiTheme="minorHAnsi" w:eastAsiaTheme="minorHAnsi" w:hAnsiTheme="minorHAnsi" w:cstheme="minorHAnsi"/>
          <w:b w:val="0"/>
          <w:color w:val="auto"/>
          <w:sz w:val="22"/>
          <w:szCs w:val="22"/>
        </w:rPr>
        <w:t xml:space="preserve">. </w:t>
      </w:r>
    </w:p>
    <w:p w:rsidR="0072792D" w:rsidRDefault="0072792D" w:rsidP="0072792D">
      <w:pPr>
        <w:autoSpaceDE w:val="0"/>
        <w:autoSpaceDN w:val="0"/>
        <w:adjustRightInd w:val="0"/>
        <w:rPr>
          <w:rFonts w:asciiTheme="minorHAnsi" w:eastAsiaTheme="minorHAnsi" w:hAnsiTheme="minorHAnsi" w:cstheme="minorHAnsi"/>
          <w:b w:val="0"/>
          <w:color w:val="auto"/>
          <w:sz w:val="22"/>
          <w:szCs w:val="22"/>
        </w:rPr>
      </w:pPr>
    </w:p>
    <w:p w:rsidR="00C20EC2" w:rsidRPr="00C20EC2" w:rsidRDefault="00C20EC2" w:rsidP="0072792D">
      <w:pPr>
        <w:autoSpaceDE w:val="0"/>
        <w:autoSpaceDN w:val="0"/>
        <w:adjustRightInd w:val="0"/>
        <w:rPr>
          <w:rFonts w:asciiTheme="minorHAnsi" w:eastAsiaTheme="minorHAnsi" w:hAnsiTheme="minorHAnsi" w:cstheme="minorHAnsi"/>
          <w:b w:val="0"/>
          <w:i/>
          <w:color w:val="auto"/>
          <w:sz w:val="20"/>
          <w:szCs w:val="20"/>
        </w:rPr>
      </w:pPr>
      <w:r w:rsidRPr="00C20EC2">
        <w:rPr>
          <w:rFonts w:asciiTheme="minorHAnsi" w:eastAsiaTheme="minorHAnsi" w:hAnsiTheme="minorHAnsi" w:cstheme="minorHAnsi"/>
          <w:b w:val="0"/>
          <w:i/>
          <w:color w:val="auto"/>
          <w:sz w:val="20"/>
          <w:szCs w:val="20"/>
        </w:rPr>
        <w:t xml:space="preserve">Tabel 3. </w:t>
      </w:r>
    </w:p>
    <w:tbl>
      <w:tblPr>
        <w:tblStyle w:val="Lichtearcering-accent2"/>
        <w:tblW w:w="0" w:type="auto"/>
        <w:tblLook w:val="04A0" w:firstRow="1" w:lastRow="0" w:firstColumn="1" w:lastColumn="0" w:noHBand="0" w:noVBand="1"/>
      </w:tblPr>
      <w:tblGrid>
        <w:gridCol w:w="3070"/>
        <w:gridCol w:w="3071"/>
        <w:gridCol w:w="3071"/>
      </w:tblGrid>
      <w:tr w:rsidR="008722A9" w:rsidTr="0070636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rsidR="008722A9" w:rsidRPr="00391C80" w:rsidRDefault="008722A9" w:rsidP="0070636B">
            <w:pPr>
              <w:autoSpaceDE w:val="0"/>
              <w:autoSpaceDN w:val="0"/>
              <w:adjustRightInd w:val="0"/>
              <w:rPr>
                <w:rFonts w:asciiTheme="minorHAnsi" w:eastAsiaTheme="minorHAnsi" w:hAnsiTheme="minorHAnsi" w:cstheme="minorHAnsi"/>
                <w:color w:val="auto"/>
                <w:sz w:val="22"/>
              </w:rPr>
            </w:pPr>
            <w:r>
              <w:rPr>
                <w:rFonts w:asciiTheme="minorHAnsi" w:eastAsiaTheme="minorHAnsi" w:hAnsiTheme="minorHAnsi" w:cstheme="minorHAnsi"/>
                <w:color w:val="auto"/>
                <w:sz w:val="22"/>
              </w:rPr>
              <w:lastRenderedPageBreak/>
              <w:t>Deelnemers</w:t>
            </w:r>
          </w:p>
        </w:tc>
        <w:tc>
          <w:tcPr>
            <w:tcW w:w="3071" w:type="dxa"/>
          </w:tcPr>
          <w:p w:rsidR="008722A9" w:rsidRPr="00391C80" w:rsidRDefault="008722A9" w:rsidP="0070636B">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HAnsi"/>
                <w:color w:val="auto"/>
                <w:sz w:val="22"/>
              </w:rPr>
            </w:pPr>
            <w:r>
              <w:rPr>
                <w:rFonts w:asciiTheme="minorHAnsi" w:eastAsiaTheme="minorHAnsi" w:hAnsiTheme="minorHAnsi" w:cstheme="minorHAnsi"/>
                <w:color w:val="auto"/>
                <w:sz w:val="22"/>
              </w:rPr>
              <w:t>ZRM</w:t>
            </w:r>
          </w:p>
        </w:tc>
        <w:tc>
          <w:tcPr>
            <w:tcW w:w="3071" w:type="dxa"/>
          </w:tcPr>
          <w:p w:rsidR="008722A9" w:rsidRPr="00391C80" w:rsidRDefault="008722A9" w:rsidP="0070636B">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HAnsi"/>
                <w:color w:val="auto"/>
                <w:sz w:val="22"/>
              </w:rPr>
            </w:pPr>
            <w:r>
              <w:rPr>
                <w:rFonts w:asciiTheme="minorHAnsi" w:eastAsiaTheme="minorHAnsi" w:hAnsiTheme="minorHAnsi" w:cstheme="minorHAnsi"/>
                <w:color w:val="auto"/>
                <w:sz w:val="22"/>
              </w:rPr>
              <w:t>Nibud</w:t>
            </w:r>
            <w:r w:rsidR="00AC51E4">
              <w:rPr>
                <w:rFonts w:asciiTheme="minorHAnsi" w:eastAsiaTheme="minorHAnsi" w:hAnsiTheme="minorHAnsi" w:cstheme="minorHAnsi"/>
                <w:color w:val="auto"/>
                <w:sz w:val="22"/>
              </w:rPr>
              <w:t xml:space="preserve">      </w:t>
            </w:r>
          </w:p>
        </w:tc>
      </w:tr>
      <w:tr w:rsidR="008722A9" w:rsidTr="007063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rsidR="008722A9" w:rsidRDefault="008722A9" w:rsidP="0070636B">
            <w:pPr>
              <w:autoSpaceDE w:val="0"/>
              <w:autoSpaceDN w:val="0"/>
              <w:adjustRightInd w:val="0"/>
              <w:rPr>
                <w:rFonts w:asciiTheme="minorHAnsi" w:eastAsiaTheme="minorHAnsi" w:hAnsiTheme="minorHAnsi" w:cstheme="minorHAnsi"/>
                <w:color w:val="auto"/>
                <w:sz w:val="22"/>
              </w:rPr>
            </w:pPr>
            <w:r>
              <w:rPr>
                <w:rFonts w:asciiTheme="minorHAnsi" w:eastAsiaTheme="minorHAnsi" w:hAnsiTheme="minorHAnsi" w:cstheme="minorHAnsi"/>
                <w:color w:val="auto"/>
                <w:sz w:val="22"/>
              </w:rPr>
              <w:t>Deelnemer 1</w:t>
            </w:r>
          </w:p>
        </w:tc>
        <w:tc>
          <w:tcPr>
            <w:tcW w:w="3071" w:type="dxa"/>
          </w:tcPr>
          <w:p w:rsidR="008722A9" w:rsidRDefault="008722A9" w:rsidP="0070636B">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b w:val="0"/>
                <w:color w:val="auto"/>
                <w:sz w:val="22"/>
              </w:rPr>
            </w:pPr>
            <w:r>
              <w:rPr>
                <w:rFonts w:asciiTheme="minorHAnsi" w:eastAsiaTheme="minorHAnsi" w:hAnsiTheme="minorHAnsi" w:cstheme="minorHAnsi"/>
                <w:b w:val="0"/>
                <w:color w:val="auto"/>
                <w:sz w:val="22"/>
              </w:rPr>
              <w:t>Beperkt zelfredzaam</w:t>
            </w:r>
          </w:p>
        </w:tc>
        <w:tc>
          <w:tcPr>
            <w:tcW w:w="3071" w:type="dxa"/>
          </w:tcPr>
          <w:p w:rsidR="008722A9" w:rsidRDefault="008722A9" w:rsidP="0070636B">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b w:val="0"/>
                <w:color w:val="auto"/>
                <w:sz w:val="22"/>
              </w:rPr>
            </w:pPr>
            <w:r>
              <w:rPr>
                <w:rFonts w:asciiTheme="minorHAnsi" w:eastAsiaTheme="minorHAnsi" w:hAnsiTheme="minorHAnsi" w:cstheme="minorHAnsi"/>
                <w:b w:val="0"/>
                <w:color w:val="auto"/>
                <w:sz w:val="22"/>
              </w:rPr>
              <w:t>Niet zelfredzaam</w:t>
            </w:r>
          </w:p>
        </w:tc>
      </w:tr>
      <w:tr w:rsidR="008722A9" w:rsidTr="0070636B">
        <w:tc>
          <w:tcPr>
            <w:cnfStyle w:val="001000000000" w:firstRow="0" w:lastRow="0" w:firstColumn="1" w:lastColumn="0" w:oddVBand="0" w:evenVBand="0" w:oddHBand="0" w:evenHBand="0" w:firstRowFirstColumn="0" w:firstRowLastColumn="0" w:lastRowFirstColumn="0" w:lastRowLastColumn="0"/>
            <w:tcW w:w="3070" w:type="dxa"/>
          </w:tcPr>
          <w:p w:rsidR="008722A9" w:rsidRDefault="008722A9" w:rsidP="0070636B">
            <w:pPr>
              <w:autoSpaceDE w:val="0"/>
              <w:autoSpaceDN w:val="0"/>
              <w:adjustRightInd w:val="0"/>
              <w:rPr>
                <w:rFonts w:asciiTheme="minorHAnsi" w:eastAsiaTheme="minorHAnsi" w:hAnsiTheme="minorHAnsi" w:cstheme="minorHAnsi"/>
                <w:color w:val="auto"/>
                <w:sz w:val="22"/>
              </w:rPr>
            </w:pPr>
            <w:r>
              <w:rPr>
                <w:rFonts w:asciiTheme="minorHAnsi" w:eastAsiaTheme="minorHAnsi" w:hAnsiTheme="minorHAnsi" w:cstheme="minorHAnsi"/>
                <w:color w:val="auto"/>
                <w:sz w:val="22"/>
              </w:rPr>
              <w:t>Deelnemer 2</w:t>
            </w:r>
          </w:p>
        </w:tc>
        <w:tc>
          <w:tcPr>
            <w:tcW w:w="3071" w:type="dxa"/>
          </w:tcPr>
          <w:p w:rsidR="008722A9" w:rsidRDefault="008722A9" w:rsidP="0070636B">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b w:val="0"/>
                <w:color w:val="auto"/>
                <w:sz w:val="22"/>
              </w:rPr>
            </w:pPr>
            <w:r>
              <w:rPr>
                <w:rFonts w:asciiTheme="minorHAnsi" w:eastAsiaTheme="minorHAnsi" w:hAnsiTheme="minorHAnsi" w:cstheme="minorHAnsi"/>
                <w:b w:val="0"/>
                <w:color w:val="auto"/>
                <w:sz w:val="22"/>
              </w:rPr>
              <w:t>Beperkt zelfredzaam</w:t>
            </w:r>
          </w:p>
        </w:tc>
        <w:tc>
          <w:tcPr>
            <w:tcW w:w="3071" w:type="dxa"/>
          </w:tcPr>
          <w:p w:rsidR="008722A9" w:rsidRDefault="008722A9" w:rsidP="0070636B">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b w:val="0"/>
                <w:color w:val="auto"/>
                <w:sz w:val="22"/>
              </w:rPr>
            </w:pPr>
            <w:r>
              <w:rPr>
                <w:rFonts w:asciiTheme="minorHAnsi" w:eastAsiaTheme="minorHAnsi" w:hAnsiTheme="minorHAnsi" w:cstheme="minorHAnsi"/>
                <w:b w:val="0"/>
                <w:color w:val="auto"/>
                <w:sz w:val="22"/>
              </w:rPr>
              <w:t>Niet zelfredzaam</w:t>
            </w:r>
          </w:p>
        </w:tc>
      </w:tr>
      <w:tr w:rsidR="008722A9" w:rsidTr="007063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rsidR="008722A9" w:rsidRDefault="008722A9" w:rsidP="0070636B">
            <w:pPr>
              <w:autoSpaceDE w:val="0"/>
              <w:autoSpaceDN w:val="0"/>
              <w:adjustRightInd w:val="0"/>
              <w:rPr>
                <w:rFonts w:asciiTheme="minorHAnsi" w:eastAsiaTheme="minorHAnsi" w:hAnsiTheme="minorHAnsi" w:cstheme="minorHAnsi"/>
                <w:color w:val="auto"/>
                <w:sz w:val="22"/>
              </w:rPr>
            </w:pPr>
            <w:r>
              <w:rPr>
                <w:rFonts w:asciiTheme="minorHAnsi" w:eastAsiaTheme="minorHAnsi" w:hAnsiTheme="minorHAnsi" w:cstheme="minorHAnsi"/>
                <w:color w:val="auto"/>
                <w:sz w:val="22"/>
              </w:rPr>
              <w:t>Deelnemer 3</w:t>
            </w:r>
          </w:p>
        </w:tc>
        <w:tc>
          <w:tcPr>
            <w:tcW w:w="3071" w:type="dxa"/>
          </w:tcPr>
          <w:p w:rsidR="008722A9" w:rsidRDefault="008722A9" w:rsidP="0070636B">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b w:val="0"/>
                <w:color w:val="auto"/>
                <w:sz w:val="22"/>
              </w:rPr>
            </w:pPr>
            <w:r>
              <w:rPr>
                <w:rFonts w:asciiTheme="minorHAnsi" w:eastAsiaTheme="minorHAnsi" w:hAnsiTheme="minorHAnsi" w:cstheme="minorHAnsi"/>
                <w:b w:val="0"/>
                <w:color w:val="auto"/>
                <w:sz w:val="22"/>
              </w:rPr>
              <w:t>Niet zelfredzaam</w:t>
            </w:r>
          </w:p>
        </w:tc>
        <w:tc>
          <w:tcPr>
            <w:tcW w:w="3071" w:type="dxa"/>
          </w:tcPr>
          <w:p w:rsidR="008722A9" w:rsidRDefault="008722A9" w:rsidP="0070636B">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b w:val="0"/>
                <w:color w:val="auto"/>
                <w:sz w:val="22"/>
              </w:rPr>
            </w:pPr>
            <w:r>
              <w:rPr>
                <w:rFonts w:asciiTheme="minorHAnsi" w:eastAsiaTheme="minorHAnsi" w:hAnsiTheme="minorHAnsi" w:cstheme="minorHAnsi"/>
                <w:b w:val="0"/>
                <w:color w:val="auto"/>
                <w:sz w:val="22"/>
              </w:rPr>
              <w:t>Niet zelfredzaam</w:t>
            </w:r>
          </w:p>
        </w:tc>
      </w:tr>
    </w:tbl>
    <w:p w:rsidR="0025563E" w:rsidRDefault="0025563E" w:rsidP="007D7D55">
      <w:pPr>
        <w:pStyle w:val="Default"/>
        <w:rPr>
          <w:rFonts w:asciiTheme="minorHAnsi" w:hAnsiTheme="minorHAnsi" w:cstheme="minorHAnsi"/>
          <w:color w:val="auto"/>
          <w:sz w:val="22"/>
          <w:szCs w:val="22"/>
        </w:rPr>
      </w:pPr>
    </w:p>
    <w:p w:rsidR="00B13264" w:rsidRDefault="00B13264" w:rsidP="00B13264">
      <w:pPr>
        <w:pStyle w:val="Default"/>
        <w:rPr>
          <w:rFonts w:asciiTheme="minorHAnsi" w:hAnsiTheme="minorHAnsi" w:cstheme="minorHAnsi"/>
          <w:b/>
          <w:color w:val="auto"/>
          <w:sz w:val="22"/>
          <w:szCs w:val="22"/>
        </w:rPr>
      </w:pPr>
      <w:r>
        <w:rPr>
          <w:rFonts w:asciiTheme="minorHAnsi" w:hAnsiTheme="minorHAnsi" w:cstheme="minorHAnsi"/>
          <w:b/>
          <w:color w:val="auto"/>
          <w:sz w:val="22"/>
          <w:szCs w:val="22"/>
        </w:rPr>
        <w:t>Mate zelfredzaamheid volgens het Nibud</w:t>
      </w:r>
    </w:p>
    <w:p w:rsidR="00334825" w:rsidRPr="00613E66" w:rsidRDefault="00334825" w:rsidP="00613E66">
      <w:pPr>
        <w:autoSpaceDE w:val="0"/>
        <w:autoSpaceDN w:val="0"/>
        <w:adjustRightInd w:val="0"/>
        <w:rPr>
          <w:rFonts w:asciiTheme="minorHAnsi" w:eastAsiaTheme="minorHAnsi" w:hAnsiTheme="minorHAnsi" w:cstheme="minorHAnsi"/>
          <w:b w:val="0"/>
          <w:color w:val="auto"/>
          <w:sz w:val="22"/>
          <w:szCs w:val="22"/>
        </w:rPr>
      </w:pPr>
      <w:r>
        <w:rPr>
          <w:rFonts w:asciiTheme="minorHAnsi" w:eastAsiaTheme="minorHAnsi" w:hAnsiTheme="minorHAnsi" w:cstheme="minorHAnsi"/>
          <w:b w:val="0"/>
          <w:color w:val="auto"/>
          <w:sz w:val="22"/>
          <w:szCs w:val="22"/>
        </w:rPr>
        <w:t xml:space="preserve">Om de mate van financiële zelfredzaamheid te meten heb ik gebruik gemaakt van een tweede meetinstrument. De definitie volgens het Nubid houdt in dat iemand financieel zelfredzaam is als hij weloverwogen keuzes maakt </w:t>
      </w:r>
      <w:r w:rsidR="00AC51E4">
        <w:rPr>
          <w:rFonts w:asciiTheme="minorHAnsi" w:eastAsiaTheme="minorHAnsi" w:hAnsiTheme="minorHAnsi" w:cstheme="minorHAnsi"/>
          <w:b w:val="0"/>
          <w:color w:val="auto"/>
          <w:sz w:val="22"/>
          <w:szCs w:val="22"/>
        </w:rPr>
        <w:t>en deze</w:t>
      </w:r>
      <w:r>
        <w:rPr>
          <w:rFonts w:asciiTheme="minorHAnsi" w:eastAsiaTheme="minorHAnsi" w:hAnsiTheme="minorHAnsi" w:cstheme="minorHAnsi"/>
          <w:b w:val="0"/>
          <w:color w:val="auto"/>
          <w:sz w:val="22"/>
          <w:szCs w:val="22"/>
        </w:rPr>
        <w:t xml:space="preserve"> bijdragen aan een balans in zijn financiën </w:t>
      </w:r>
      <w:r w:rsidR="00590A8F">
        <w:rPr>
          <w:rFonts w:asciiTheme="minorHAnsi" w:eastAsiaTheme="minorHAnsi" w:hAnsiTheme="minorHAnsi" w:cstheme="minorHAnsi"/>
          <w:b w:val="0"/>
          <w:color w:val="auto"/>
          <w:sz w:val="22"/>
          <w:szCs w:val="22"/>
        </w:rPr>
        <w:t>zowel op korte als la</w:t>
      </w:r>
      <w:r w:rsidR="00613E66">
        <w:rPr>
          <w:rFonts w:asciiTheme="minorHAnsi" w:eastAsiaTheme="minorHAnsi" w:hAnsiTheme="minorHAnsi" w:cstheme="minorHAnsi"/>
          <w:b w:val="0"/>
          <w:color w:val="auto"/>
          <w:sz w:val="22"/>
          <w:szCs w:val="22"/>
        </w:rPr>
        <w:t xml:space="preserve">nge termijn. </w:t>
      </w:r>
      <w:r w:rsidR="00613E66">
        <w:rPr>
          <w:rStyle w:val="Voetnootmarkering"/>
          <w:rFonts w:asciiTheme="minorHAnsi" w:eastAsiaTheme="minorHAnsi" w:hAnsiTheme="minorHAnsi" w:cstheme="minorHAnsi"/>
          <w:b w:val="0"/>
          <w:color w:val="auto"/>
          <w:sz w:val="22"/>
          <w:szCs w:val="22"/>
        </w:rPr>
        <w:footnoteReference w:id="43"/>
      </w:r>
    </w:p>
    <w:p w:rsidR="001E5CE9" w:rsidRDefault="00334825" w:rsidP="00334825">
      <w:pPr>
        <w:rPr>
          <w:rFonts w:asciiTheme="minorHAnsi" w:hAnsiTheme="minorHAnsi" w:cstheme="minorHAnsi"/>
          <w:b w:val="0"/>
          <w:color w:val="auto"/>
          <w:sz w:val="22"/>
          <w:szCs w:val="22"/>
        </w:rPr>
      </w:pPr>
      <w:r w:rsidRPr="007F763A">
        <w:rPr>
          <w:rFonts w:asciiTheme="minorHAnsi" w:eastAsia="Verdana" w:hAnsiTheme="minorHAnsi" w:cstheme="minorHAnsi"/>
          <w:b w:val="0"/>
          <w:color w:val="auto"/>
          <w:sz w:val="22"/>
          <w:szCs w:val="22"/>
        </w:rPr>
        <w:t xml:space="preserve">Het Nibud heeft in 2012 een onderzoek gedaan ‘Goed omgaan met geld’. Daarin staan vijf competenties beschreven (Nibud 2013, p.12). Deze competenties bevatten de kennis, houding en vaardigheden die iemand moet beschikken om zichzelf financieel zelfredzaam te noemen. </w:t>
      </w:r>
      <w:r w:rsidRPr="007F763A">
        <w:rPr>
          <w:rFonts w:asciiTheme="minorHAnsi" w:hAnsiTheme="minorHAnsi" w:cstheme="minorHAnsi"/>
          <w:b w:val="0"/>
          <w:color w:val="auto"/>
          <w:sz w:val="22"/>
          <w:szCs w:val="22"/>
        </w:rPr>
        <w:t xml:space="preserve">De vijf competentiegebieden </w:t>
      </w:r>
      <w:r w:rsidR="008C1578">
        <w:rPr>
          <w:rFonts w:asciiTheme="minorHAnsi" w:hAnsiTheme="minorHAnsi" w:cstheme="minorHAnsi"/>
          <w:b w:val="0"/>
          <w:color w:val="auto"/>
          <w:sz w:val="22"/>
          <w:szCs w:val="22"/>
        </w:rPr>
        <w:t xml:space="preserve">heb ik verwerkt in interviewvragen om de mate van relevante kennis te peilen, de inkomenssituatie in kaart te brengen en het financiële gedrag te onderzoeken. </w:t>
      </w:r>
      <w:r w:rsidR="001E5CE9">
        <w:rPr>
          <w:rFonts w:asciiTheme="minorHAnsi" w:hAnsiTheme="minorHAnsi" w:cstheme="minorHAnsi"/>
          <w:b w:val="0"/>
          <w:color w:val="auto"/>
          <w:sz w:val="22"/>
          <w:szCs w:val="22"/>
        </w:rPr>
        <w:t>Om volgens het Nibud financieel zelfredzaam te zijn dien je</w:t>
      </w:r>
      <w:r w:rsidR="00BF5C6D">
        <w:rPr>
          <w:rFonts w:asciiTheme="minorHAnsi" w:hAnsiTheme="minorHAnsi" w:cstheme="minorHAnsi"/>
          <w:b w:val="0"/>
          <w:color w:val="auto"/>
          <w:sz w:val="22"/>
          <w:szCs w:val="22"/>
        </w:rPr>
        <w:t xml:space="preserve"> te </w:t>
      </w:r>
      <w:r w:rsidR="001E5CE9">
        <w:rPr>
          <w:rFonts w:asciiTheme="minorHAnsi" w:hAnsiTheme="minorHAnsi" w:cstheme="minorHAnsi"/>
          <w:b w:val="0"/>
          <w:color w:val="auto"/>
          <w:sz w:val="22"/>
          <w:szCs w:val="22"/>
        </w:rPr>
        <w:t>voldoen aan de vijf competenties</w:t>
      </w:r>
      <w:r w:rsidR="00BF5C6D">
        <w:rPr>
          <w:rFonts w:asciiTheme="minorHAnsi" w:hAnsiTheme="minorHAnsi" w:cstheme="minorHAnsi"/>
          <w:b w:val="0"/>
          <w:color w:val="auto"/>
          <w:sz w:val="22"/>
          <w:szCs w:val="22"/>
        </w:rPr>
        <w:t xml:space="preserve"> die cumulatief van aard zijn</w:t>
      </w:r>
      <w:r w:rsidR="001E5CE9">
        <w:rPr>
          <w:rFonts w:asciiTheme="minorHAnsi" w:hAnsiTheme="minorHAnsi" w:cstheme="minorHAnsi"/>
          <w:b w:val="0"/>
          <w:color w:val="auto"/>
          <w:sz w:val="22"/>
          <w:szCs w:val="22"/>
        </w:rPr>
        <w:t xml:space="preserve">. Deze zijn summier omschreven als volgt; </w:t>
      </w:r>
    </w:p>
    <w:p w:rsidR="001E5CE9" w:rsidRDefault="001E5CE9" w:rsidP="001E5CE9">
      <w:pPr>
        <w:pStyle w:val="Lijstalinea"/>
        <w:numPr>
          <w:ilvl w:val="0"/>
          <w:numId w:val="13"/>
        </w:numPr>
        <w:rPr>
          <w:rFonts w:asciiTheme="minorHAnsi" w:hAnsiTheme="minorHAnsi" w:cstheme="minorHAnsi"/>
        </w:rPr>
      </w:pPr>
      <w:r>
        <w:rPr>
          <w:rFonts w:asciiTheme="minorHAnsi" w:hAnsiTheme="minorHAnsi" w:cstheme="minorHAnsi"/>
        </w:rPr>
        <w:t>Financiële situatie in kaart brengen.</w:t>
      </w:r>
    </w:p>
    <w:p w:rsidR="001E5CE9" w:rsidRDefault="001E5CE9" w:rsidP="001E5CE9">
      <w:pPr>
        <w:pStyle w:val="Lijstalinea"/>
        <w:numPr>
          <w:ilvl w:val="0"/>
          <w:numId w:val="13"/>
        </w:numPr>
        <w:rPr>
          <w:rFonts w:asciiTheme="minorHAnsi" w:hAnsiTheme="minorHAnsi" w:cstheme="minorHAnsi"/>
        </w:rPr>
      </w:pPr>
      <w:r>
        <w:rPr>
          <w:rFonts w:asciiTheme="minorHAnsi" w:hAnsiTheme="minorHAnsi" w:cstheme="minorHAnsi"/>
        </w:rPr>
        <w:t>Verantwoord besteden</w:t>
      </w:r>
    </w:p>
    <w:p w:rsidR="001E5CE9" w:rsidRDefault="001E5CE9" w:rsidP="001E5CE9">
      <w:pPr>
        <w:pStyle w:val="Lijstalinea"/>
        <w:numPr>
          <w:ilvl w:val="0"/>
          <w:numId w:val="13"/>
        </w:numPr>
        <w:rPr>
          <w:rFonts w:asciiTheme="minorHAnsi" w:hAnsiTheme="minorHAnsi" w:cstheme="minorHAnsi"/>
        </w:rPr>
      </w:pPr>
      <w:r>
        <w:rPr>
          <w:rFonts w:asciiTheme="minorHAnsi" w:hAnsiTheme="minorHAnsi" w:cstheme="minorHAnsi"/>
        </w:rPr>
        <w:t>Vooruit kijken</w:t>
      </w:r>
    </w:p>
    <w:p w:rsidR="001E5CE9" w:rsidRDefault="001E5CE9" w:rsidP="001E5CE9">
      <w:pPr>
        <w:pStyle w:val="Lijstalinea"/>
        <w:numPr>
          <w:ilvl w:val="0"/>
          <w:numId w:val="13"/>
        </w:numPr>
        <w:rPr>
          <w:rFonts w:asciiTheme="minorHAnsi" w:hAnsiTheme="minorHAnsi" w:cstheme="minorHAnsi"/>
        </w:rPr>
      </w:pPr>
      <w:r>
        <w:rPr>
          <w:rFonts w:asciiTheme="minorHAnsi" w:hAnsiTheme="minorHAnsi" w:cstheme="minorHAnsi"/>
        </w:rPr>
        <w:t>Bewust financiële producten kiezen</w:t>
      </w:r>
    </w:p>
    <w:p w:rsidR="001E5CE9" w:rsidRDefault="001E5CE9" w:rsidP="001E5CE9">
      <w:pPr>
        <w:pStyle w:val="Lijstalinea"/>
        <w:numPr>
          <w:ilvl w:val="0"/>
          <w:numId w:val="13"/>
        </w:numPr>
        <w:rPr>
          <w:rFonts w:asciiTheme="minorHAnsi" w:hAnsiTheme="minorHAnsi" w:cstheme="minorHAnsi"/>
        </w:rPr>
      </w:pPr>
      <w:r>
        <w:rPr>
          <w:rFonts w:asciiTheme="minorHAnsi" w:hAnsiTheme="minorHAnsi" w:cstheme="minorHAnsi"/>
        </w:rPr>
        <w:t>Over voldoende kennis beschikken</w:t>
      </w:r>
    </w:p>
    <w:p w:rsidR="00EE1C98" w:rsidRPr="00590A8F" w:rsidRDefault="009877DB" w:rsidP="001E5CE9">
      <w:pPr>
        <w:rPr>
          <w:rFonts w:asciiTheme="minorHAnsi" w:eastAsiaTheme="minorHAnsi" w:hAnsiTheme="minorHAnsi" w:cstheme="minorHAnsi"/>
          <w:b w:val="0"/>
          <w:color w:val="auto"/>
          <w:sz w:val="22"/>
          <w:szCs w:val="22"/>
        </w:rPr>
      </w:pPr>
      <w:r w:rsidRPr="001E5CE9">
        <w:rPr>
          <w:rFonts w:asciiTheme="minorHAnsi" w:eastAsiaTheme="minorHAnsi" w:hAnsiTheme="minorHAnsi" w:cstheme="minorHAnsi"/>
          <w:b w:val="0"/>
          <w:color w:val="auto"/>
          <w:sz w:val="22"/>
          <w:szCs w:val="22"/>
        </w:rPr>
        <w:t>De</w:t>
      </w:r>
      <w:r w:rsidR="001E5CE9" w:rsidRPr="001E5CE9">
        <w:rPr>
          <w:rFonts w:asciiTheme="minorHAnsi" w:eastAsiaTheme="minorHAnsi" w:hAnsiTheme="minorHAnsi" w:cstheme="minorHAnsi"/>
          <w:b w:val="0"/>
          <w:color w:val="auto"/>
          <w:sz w:val="22"/>
          <w:szCs w:val="22"/>
        </w:rPr>
        <w:t xml:space="preserve"> deelnemers voldeden grotendeels niet aan de competenties die de financiële zelfredzaamheid omvatten.</w:t>
      </w:r>
      <w:r w:rsidR="001E5CE9">
        <w:rPr>
          <w:rFonts w:asciiTheme="minorHAnsi" w:eastAsiaTheme="minorHAnsi" w:hAnsiTheme="minorHAnsi" w:cstheme="minorHAnsi"/>
          <w:b w:val="0"/>
          <w:color w:val="auto"/>
          <w:sz w:val="22"/>
          <w:szCs w:val="22"/>
        </w:rPr>
        <w:t xml:space="preserve"> Zo stelde deelnemer 1 dat haar </w:t>
      </w:r>
      <w:r w:rsidR="009D3964">
        <w:rPr>
          <w:rFonts w:asciiTheme="minorHAnsi" w:eastAsiaTheme="minorHAnsi" w:hAnsiTheme="minorHAnsi" w:cstheme="minorHAnsi"/>
          <w:b w:val="0"/>
          <w:color w:val="auto"/>
          <w:sz w:val="22"/>
          <w:szCs w:val="22"/>
        </w:rPr>
        <w:t>financiële inkomsten en uitgaven</w:t>
      </w:r>
      <w:r w:rsidR="001E5CE9">
        <w:rPr>
          <w:rFonts w:asciiTheme="minorHAnsi" w:eastAsiaTheme="minorHAnsi" w:hAnsiTheme="minorHAnsi" w:cstheme="minorHAnsi"/>
          <w:b w:val="0"/>
          <w:color w:val="auto"/>
          <w:sz w:val="22"/>
          <w:szCs w:val="22"/>
        </w:rPr>
        <w:t xml:space="preserve"> overgenomen zijn door de Kredietbank en zij dus </w:t>
      </w:r>
      <w:r w:rsidR="009D3964">
        <w:rPr>
          <w:rFonts w:asciiTheme="minorHAnsi" w:eastAsiaTheme="minorHAnsi" w:hAnsiTheme="minorHAnsi" w:cstheme="minorHAnsi"/>
          <w:b w:val="0"/>
          <w:color w:val="auto"/>
          <w:sz w:val="22"/>
          <w:szCs w:val="22"/>
        </w:rPr>
        <w:t xml:space="preserve">leefgeld kreeg om </w:t>
      </w:r>
      <w:r w:rsidR="001E5CE9">
        <w:rPr>
          <w:rFonts w:asciiTheme="minorHAnsi" w:eastAsiaTheme="minorHAnsi" w:hAnsiTheme="minorHAnsi" w:cstheme="minorHAnsi"/>
          <w:b w:val="0"/>
          <w:color w:val="auto"/>
          <w:sz w:val="22"/>
          <w:szCs w:val="22"/>
        </w:rPr>
        <w:t xml:space="preserve">alleen de nodige uitgaven mocht doen voor de boodschappen en de </w:t>
      </w:r>
      <w:r w:rsidR="00BF5C6D">
        <w:rPr>
          <w:rFonts w:asciiTheme="minorHAnsi" w:eastAsiaTheme="minorHAnsi" w:hAnsiTheme="minorHAnsi" w:cstheme="minorHAnsi"/>
          <w:b w:val="0"/>
          <w:color w:val="auto"/>
          <w:sz w:val="22"/>
          <w:szCs w:val="22"/>
        </w:rPr>
        <w:t xml:space="preserve">kosten </w:t>
      </w:r>
      <w:r w:rsidR="001E5CE9">
        <w:rPr>
          <w:rFonts w:asciiTheme="minorHAnsi" w:eastAsiaTheme="minorHAnsi" w:hAnsiTheme="minorHAnsi" w:cstheme="minorHAnsi"/>
          <w:b w:val="0"/>
          <w:color w:val="auto"/>
          <w:sz w:val="22"/>
          <w:szCs w:val="22"/>
        </w:rPr>
        <w:t xml:space="preserve"> voor de </w:t>
      </w:r>
      <w:r w:rsidR="00BF5C6D">
        <w:rPr>
          <w:rFonts w:asciiTheme="minorHAnsi" w:eastAsiaTheme="minorHAnsi" w:hAnsiTheme="minorHAnsi" w:cstheme="minorHAnsi"/>
          <w:b w:val="0"/>
          <w:color w:val="auto"/>
          <w:sz w:val="22"/>
          <w:szCs w:val="22"/>
        </w:rPr>
        <w:t xml:space="preserve">zorg van </w:t>
      </w:r>
      <w:r w:rsidR="00315B38">
        <w:rPr>
          <w:rFonts w:asciiTheme="minorHAnsi" w:eastAsiaTheme="minorHAnsi" w:hAnsiTheme="minorHAnsi" w:cstheme="minorHAnsi"/>
          <w:b w:val="0"/>
          <w:color w:val="auto"/>
          <w:sz w:val="22"/>
          <w:szCs w:val="22"/>
        </w:rPr>
        <w:t xml:space="preserve">haar </w:t>
      </w:r>
      <w:r w:rsidR="001E5CE9">
        <w:rPr>
          <w:rFonts w:asciiTheme="minorHAnsi" w:eastAsiaTheme="minorHAnsi" w:hAnsiTheme="minorHAnsi" w:cstheme="minorHAnsi"/>
          <w:b w:val="0"/>
          <w:color w:val="auto"/>
          <w:sz w:val="22"/>
          <w:szCs w:val="22"/>
        </w:rPr>
        <w:t>kinderen. Alle deelnemers geven te kennen dat z</w:t>
      </w:r>
      <w:r w:rsidR="00BF5C6D">
        <w:rPr>
          <w:rFonts w:asciiTheme="minorHAnsi" w:eastAsiaTheme="minorHAnsi" w:hAnsiTheme="minorHAnsi" w:cstheme="minorHAnsi"/>
          <w:b w:val="0"/>
          <w:color w:val="auto"/>
          <w:sz w:val="22"/>
          <w:szCs w:val="22"/>
        </w:rPr>
        <w:t>ij</w:t>
      </w:r>
      <w:r w:rsidR="001E5CE9">
        <w:rPr>
          <w:rFonts w:asciiTheme="minorHAnsi" w:eastAsiaTheme="minorHAnsi" w:hAnsiTheme="minorHAnsi" w:cstheme="minorHAnsi"/>
          <w:b w:val="0"/>
          <w:color w:val="auto"/>
          <w:sz w:val="22"/>
          <w:szCs w:val="22"/>
        </w:rPr>
        <w:t xml:space="preserve"> regelmatig niet rond kunnen komen en soms het eigen netwerk in moeten zetten voor financiële hulp. Deelnemer 3 </w:t>
      </w:r>
      <w:r w:rsidR="00EE1C98">
        <w:rPr>
          <w:rFonts w:asciiTheme="minorHAnsi" w:eastAsiaTheme="minorHAnsi" w:hAnsiTheme="minorHAnsi" w:cstheme="minorHAnsi"/>
          <w:b w:val="0"/>
          <w:color w:val="auto"/>
          <w:sz w:val="22"/>
          <w:szCs w:val="22"/>
        </w:rPr>
        <w:t xml:space="preserve">neemt contact op met de Kredietbank en vraagt na of zij aanspraak kan maken op </w:t>
      </w:r>
      <w:r w:rsidR="00C31E8A">
        <w:rPr>
          <w:rFonts w:asciiTheme="minorHAnsi" w:eastAsiaTheme="minorHAnsi" w:hAnsiTheme="minorHAnsi" w:cstheme="minorHAnsi"/>
          <w:b w:val="0"/>
          <w:color w:val="auto"/>
          <w:sz w:val="22"/>
          <w:szCs w:val="22"/>
        </w:rPr>
        <w:t xml:space="preserve">een extra financiële bijdrage. </w:t>
      </w:r>
      <w:r w:rsidR="00EE1C98">
        <w:rPr>
          <w:rFonts w:asciiTheme="minorHAnsi" w:eastAsiaTheme="minorHAnsi" w:hAnsiTheme="minorHAnsi" w:cstheme="minorHAnsi"/>
          <w:b w:val="0"/>
          <w:color w:val="auto"/>
          <w:sz w:val="22"/>
          <w:szCs w:val="22"/>
        </w:rPr>
        <w:t xml:space="preserve">Ook de competentie ‘vooruit kijken’ was bij alle </w:t>
      </w:r>
      <w:r w:rsidR="009D3964">
        <w:rPr>
          <w:rFonts w:asciiTheme="minorHAnsi" w:eastAsiaTheme="minorHAnsi" w:hAnsiTheme="minorHAnsi" w:cstheme="minorHAnsi"/>
          <w:b w:val="0"/>
          <w:color w:val="auto"/>
          <w:sz w:val="22"/>
          <w:szCs w:val="22"/>
        </w:rPr>
        <w:t xml:space="preserve">deelnemers niet aanwezig. </w:t>
      </w:r>
      <w:r w:rsidR="00C31E8A">
        <w:rPr>
          <w:rFonts w:asciiTheme="minorHAnsi" w:eastAsiaTheme="minorHAnsi" w:hAnsiTheme="minorHAnsi" w:cstheme="minorHAnsi"/>
          <w:b w:val="0"/>
          <w:color w:val="auto"/>
          <w:sz w:val="22"/>
          <w:szCs w:val="22"/>
        </w:rPr>
        <w:t xml:space="preserve">Zo was er bij de deelnemers geen sprake van spaargedrag omdat het rondkomen per maand prioriteit behoefde. Bewust financiële producten kiezen was enkel bij deelnemer 1 van toepassing. Zij denkt bewust na of de aankoop van een product nodig is en of dat in het budget past. Ze maakt ook de afweging of het van belang is om op dat moment dat producten te kopen. Deelnemer 2 maakt geen afweging in het doen van de aankopen. Zij heeft zoals ze zelf aangaf een gat in de hand en denkt verder niet na over haar uitgaven. Deelnemer 3 </w:t>
      </w:r>
      <w:r w:rsidR="00315B38">
        <w:rPr>
          <w:rFonts w:asciiTheme="minorHAnsi" w:eastAsiaTheme="minorHAnsi" w:hAnsiTheme="minorHAnsi" w:cstheme="minorHAnsi"/>
          <w:b w:val="0"/>
          <w:color w:val="auto"/>
          <w:sz w:val="22"/>
          <w:szCs w:val="22"/>
        </w:rPr>
        <w:t xml:space="preserve">denkt </w:t>
      </w:r>
      <w:r w:rsidR="001341A9">
        <w:rPr>
          <w:rFonts w:asciiTheme="minorHAnsi" w:eastAsiaTheme="minorHAnsi" w:hAnsiTheme="minorHAnsi" w:cstheme="minorHAnsi"/>
          <w:b w:val="0"/>
          <w:color w:val="auto"/>
          <w:sz w:val="22"/>
          <w:szCs w:val="22"/>
        </w:rPr>
        <w:t>bewust</w:t>
      </w:r>
      <w:r w:rsidR="00315B38">
        <w:rPr>
          <w:rFonts w:asciiTheme="minorHAnsi" w:eastAsiaTheme="minorHAnsi" w:hAnsiTheme="minorHAnsi" w:cstheme="minorHAnsi"/>
          <w:b w:val="0"/>
          <w:color w:val="auto"/>
          <w:sz w:val="22"/>
          <w:szCs w:val="22"/>
        </w:rPr>
        <w:t>er</w:t>
      </w:r>
      <w:r w:rsidR="001341A9">
        <w:rPr>
          <w:rFonts w:asciiTheme="minorHAnsi" w:eastAsiaTheme="minorHAnsi" w:hAnsiTheme="minorHAnsi" w:cstheme="minorHAnsi"/>
          <w:b w:val="0"/>
          <w:color w:val="auto"/>
          <w:sz w:val="22"/>
          <w:szCs w:val="22"/>
        </w:rPr>
        <w:t xml:space="preserve"> na over het doen van aankopen naarmate haar geld opraakt. </w:t>
      </w:r>
      <w:r w:rsidR="00590A8F">
        <w:rPr>
          <w:rFonts w:asciiTheme="minorHAnsi" w:eastAsiaTheme="minorHAnsi" w:hAnsiTheme="minorHAnsi" w:cstheme="minorHAnsi"/>
          <w:b w:val="0"/>
          <w:color w:val="auto"/>
          <w:sz w:val="22"/>
          <w:szCs w:val="22"/>
        </w:rPr>
        <w:t>Ook o</w:t>
      </w:r>
      <w:r w:rsidR="00EE1C98">
        <w:rPr>
          <w:rFonts w:asciiTheme="minorHAnsi" w:eastAsiaTheme="minorHAnsi" w:hAnsiTheme="minorHAnsi" w:cstheme="minorHAnsi"/>
          <w:b w:val="0"/>
          <w:color w:val="auto"/>
          <w:sz w:val="22"/>
          <w:szCs w:val="22"/>
        </w:rPr>
        <w:t xml:space="preserve">pvallend is dat alle deelnemers onvoldoende </w:t>
      </w:r>
      <w:r w:rsidR="00C31E8A">
        <w:rPr>
          <w:rFonts w:asciiTheme="minorHAnsi" w:eastAsiaTheme="minorHAnsi" w:hAnsiTheme="minorHAnsi" w:cstheme="minorHAnsi"/>
          <w:b w:val="0"/>
          <w:color w:val="auto"/>
          <w:sz w:val="22"/>
          <w:szCs w:val="22"/>
        </w:rPr>
        <w:t xml:space="preserve">relevante </w:t>
      </w:r>
      <w:r w:rsidR="00EE1C98">
        <w:rPr>
          <w:rFonts w:asciiTheme="minorHAnsi" w:eastAsiaTheme="minorHAnsi" w:hAnsiTheme="minorHAnsi" w:cstheme="minorHAnsi"/>
          <w:b w:val="0"/>
          <w:color w:val="auto"/>
          <w:sz w:val="22"/>
          <w:szCs w:val="22"/>
        </w:rPr>
        <w:t xml:space="preserve">kennis beschikken om hun </w:t>
      </w:r>
      <w:r w:rsidR="009D3964">
        <w:rPr>
          <w:rFonts w:asciiTheme="minorHAnsi" w:eastAsiaTheme="minorHAnsi" w:hAnsiTheme="minorHAnsi" w:cstheme="minorHAnsi"/>
          <w:b w:val="0"/>
          <w:color w:val="auto"/>
          <w:sz w:val="22"/>
          <w:szCs w:val="22"/>
        </w:rPr>
        <w:t>financiële</w:t>
      </w:r>
      <w:r w:rsidR="00EE1C98">
        <w:rPr>
          <w:rFonts w:asciiTheme="minorHAnsi" w:eastAsiaTheme="minorHAnsi" w:hAnsiTheme="minorHAnsi" w:cstheme="minorHAnsi"/>
          <w:b w:val="0"/>
          <w:color w:val="auto"/>
          <w:sz w:val="22"/>
          <w:szCs w:val="22"/>
        </w:rPr>
        <w:t xml:space="preserve"> situatie te </w:t>
      </w:r>
      <w:r w:rsidR="00BF5C6D">
        <w:rPr>
          <w:rFonts w:asciiTheme="minorHAnsi" w:eastAsiaTheme="minorHAnsi" w:hAnsiTheme="minorHAnsi" w:cstheme="minorHAnsi"/>
          <w:b w:val="0"/>
          <w:color w:val="auto"/>
          <w:sz w:val="22"/>
          <w:szCs w:val="22"/>
        </w:rPr>
        <w:t xml:space="preserve">verbeteren. </w:t>
      </w:r>
      <w:r w:rsidR="001341A9">
        <w:rPr>
          <w:rFonts w:asciiTheme="minorHAnsi" w:eastAsiaTheme="minorHAnsi" w:hAnsiTheme="minorHAnsi" w:cstheme="minorHAnsi"/>
          <w:b w:val="0"/>
          <w:color w:val="auto"/>
          <w:sz w:val="22"/>
          <w:szCs w:val="22"/>
        </w:rPr>
        <w:t xml:space="preserve"> Zo geeft deelnemer 1 bijvoorbeeld aan dat de Kredietbank dat voor haar uitzoekt, en bij deelnemer 2 is het meer haar docht</w:t>
      </w:r>
      <w:r w:rsidR="00315B38">
        <w:rPr>
          <w:rFonts w:asciiTheme="minorHAnsi" w:eastAsiaTheme="minorHAnsi" w:hAnsiTheme="minorHAnsi" w:cstheme="minorHAnsi"/>
          <w:b w:val="0"/>
          <w:color w:val="auto"/>
          <w:sz w:val="22"/>
          <w:szCs w:val="22"/>
        </w:rPr>
        <w:t>er die probeert de nodige informatie</w:t>
      </w:r>
      <w:r w:rsidR="001341A9">
        <w:rPr>
          <w:rFonts w:asciiTheme="minorHAnsi" w:eastAsiaTheme="minorHAnsi" w:hAnsiTheme="minorHAnsi" w:cstheme="minorHAnsi"/>
          <w:b w:val="0"/>
          <w:color w:val="auto"/>
          <w:sz w:val="22"/>
          <w:szCs w:val="22"/>
        </w:rPr>
        <w:t xml:space="preserve"> en regels uit te zoeken. Bij deelnemer 3 is het zo dat er verwarring ontstaat door de hoeveelheid en de complexiteit van de regels. Tevens is een gebrek aan een financiële opvoeding en een gebrek aan interesse de reden dat haar kennis omtrent relevante regels gering is. </w:t>
      </w:r>
    </w:p>
    <w:p w:rsidR="00943828" w:rsidRDefault="00943828" w:rsidP="00B13264">
      <w:pPr>
        <w:pStyle w:val="Default"/>
        <w:rPr>
          <w:rFonts w:asciiTheme="minorHAnsi" w:eastAsiaTheme="minorHAnsi" w:hAnsiTheme="minorHAnsi" w:cstheme="minorHAnsi"/>
          <w:color w:val="auto"/>
          <w:sz w:val="22"/>
          <w:szCs w:val="22"/>
          <w:lang w:eastAsia="en-US"/>
        </w:rPr>
      </w:pPr>
    </w:p>
    <w:p w:rsidR="00943828" w:rsidRDefault="009C1A4E" w:rsidP="007D7D55">
      <w:pPr>
        <w:pStyle w:val="Default"/>
        <w:rPr>
          <w:rFonts w:asciiTheme="minorHAnsi" w:hAnsiTheme="minorHAnsi" w:cstheme="minorHAnsi"/>
          <w:b/>
          <w:color w:val="auto"/>
          <w:sz w:val="22"/>
          <w:szCs w:val="22"/>
        </w:rPr>
      </w:pPr>
      <w:r>
        <w:rPr>
          <w:rFonts w:asciiTheme="minorHAnsi" w:hAnsiTheme="minorHAnsi" w:cstheme="minorHAnsi"/>
          <w:b/>
          <w:color w:val="auto"/>
          <w:sz w:val="22"/>
          <w:szCs w:val="22"/>
        </w:rPr>
        <w:t>I</w:t>
      </w:r>
      <w:r w:rsidR="0047206E">
        <w:rPr>
          <w:rFonts w:asciiTheme="minorHAnsi" w:hAnsiTheme="minorHAnsi" w:cstheme="minorHAnsi"/>
          <w:b/>
          <w:color w:val="auto"/>
          <w:sz w:val="22"/>
          <w:szCs w:val="22"/>
        </w:rPr>
        <w:t xml:space="preserve">nvloed </w:t>
      </w:r>
      <w:r>
        <w:rPr>
          <w:rFonts w:asciiTheme="minorHAnsi" w:hAnsiTheme="minorHAnsi" w:cstheme="minorHAnsi"/>
          <w:b/>
          <w:color w:val="auto"/>
          <w:sz w:val="22"/>
          <w:szCs w:val="22"/>
        </w:rPr>
        <w:t xml:space="preserve">factoren </w:t>
      </w:r>
      <w:r w:rsidR="00150CFA">
        <w:rPr>
          <w:rFonts w:asciiTheme="minorHAnsi" w:hAnsiTheme="minorHAnsi" w:cstheme="minorHAnsi"/>
          <w:b/>
          <w:color w:val="auto"/>
          <w:sz w:val="22"/>
          <w:szCs w:val="22"/>
        </w:rPr>
        <w:t>financiële</w:t>
      </w:r>
      <w:r w:rsidR="00E01399">
        <w:rPr>
          <w:rFonts w:asciiTheme="minorHAnsi" w:hAnsiTheme="minorHAnsi" w:cstheme="minorHAnsi"/>
          <w:b/>
          <w:color w:val="auto"/>
          <w:sz w:val="22"/>
          <w:szCs w:val="22"/>
        </w:rPr>
        <w:t xml:space="preserve"> </w:t>
      </w:r>
      <w:r w:rsidR="00B13264">
        <w:rPr>
          <w:rFonts w:asciiTheme="minorHAnsi" w:hAnsiTheme="minorHAnsi" w:cstheme="minorHAnsi"/>
          <w:b/>
          <w:color w:val="auto"/>
          <w:sz w:val="22"/>
          <w:szCs w:val="22"/>
        </w:rPr>
        <w:t>zelfredzaamheid</w:t>
      </w:r>
    </w:p>
    <w:p w:rsidR="00150CFA" w:rsidRPr="009C1A4E" w:rsidRDefault="00943828" w:rsidP="007D7D55">
      <w:pPr>
        <w:pStyle w:val="Default"/>
        <w:rPr>
          <w:rFonts w:asciiTheme="minorHAnsi" w:hAnsiTheme="minorHAnsi" w:cstheme="minorHAnsi"/>
          <w:color w:val="auto"/>
          <w:sz w:val="22"/>
          <w:szCs w:val="22"/>
        </w:rPr>
      </w:pPr>
      <w:r w:rsidRPr="00943828">
        <w:rPr>
          <w:rFonts w:asciiTheme="minorHAnsi" w:hAnsiTheme="minorHAnsi" w:cstheme="minorHAnsi"/>
          <w:sz w:val="22"/>
          <w:szCs w:val="22"/>
        </w:rPr>
        <w:t xml:space="preserve">Om financieel zelfredzaam te zijn of te worden, is naast bepaalde competenties </w:t>
      </w:r>
      <w:r w:rsidR="00315B38">
        <w:rPr>
          <w:rFonts w:asciiTheme="minorHAnsi" w:hAnsiTheme="minorHAnsi" w:cstheme="minorHAnsi"/>
          <w:sz w:val="22"/>
          <w:szCs w:val="22"/>
        </w:rPr>
        <w:t xml:space="preserve">bezitten </w:t>
      </w:r>
      <w:r w:rsidRPr="00943828">
        <w:rPr>
          <w:rFonts w:asciiTheme="minorHAnsi" w:hAnsiTheme="minorHAnsi" w:cstheme="minorHAnsi"/>
          <w:sz w:val="22"/>
          <w:szCs w:val="22"/>
        </w:rPr>
        <w:t xml:space="preserve">ook een positieve houding noodzakelijk. </w:t>
      </w:r>
      <w:r w:rsidR="009C1A4E">
        <w:rPr>
          <w:rFonts w:asciiTheme="minorHAnsi" w:hAnsiTheme="minorHAnsi" w:cstheme="minorHAnsi"/>
          <w:sz w:val="22"/>
          <w:szCs w:val="22"/>
        </w:rPr>
        <w:t xml:space="preserve">Zo zijn er nog veel meer factoren van invloed op de mate van zelfredzaamheid waar iemand in verkeert. </w:t>
      </w:r>
      <w:r w:rsidRPr="00943828">
        <w:rPr>
          <w:rFonts w:asciiTheme="minorHAnsi" w:hAnsiTheme="minorHAnsi" w:cstheme="minorHAnsi"/>
          <w:sz w:val="22"/>
          <w:szCs w:val="22"/>
        </w:rPr>
        <w:t>Dat betekent bijvoorbeeld ge</w:t>
      </w:r>
      <w:r w:rsidR="00315B38">
        <w:rPr>
          <w:rFonts w:asciiTheme="minorHAnsi" w:hAnsiTheme="minorHAnsi" w:cstheme="minorHAnsi"/>
          <w:sz w:val="22"/>
          <w:szCs w:val="22"/>
        </w:rPr>
        <w:t xml:space="preserve">en kortetermijnvisie hebben en </w:t>
      </w:r>
      <w:r w:rsidRPr="00943828">
        <w:rPr>
          <w:rFonts w:asciiTheme="minorHAnsi" w:hAnsiTheme="minorHAnsi" w:cstheme="minorHAnsi"/>
          <w:sz w:val="22"/>
          <w:szCs w:val="22"/>
        </w:rPr>
        <w:t>n</w:t>
      </w:r>
      <w:r w:rsidR="009C1A4E">
        <w:rPr>
          <w:rFonts w:asciiTheme="minorHAnsi" w:hAnsiTheme="minorHAnsi" w:cstheme="minorHAnsi"/>
          <w:sz w:val="22"/>
          <w:szCs w:val="22"/>
        </w:rPr>
        <w:t xml:space="preserve">iet verleidingsgevoelig zijn. </w:t>
      </w:r>
    </w:p>
    <w:p w:rsidR="00943828" w:rsidRPr="00943828" w:rsidRDefault="00E91C9E" w:rsidP="00E91C9E">
      <w:pPr>
        <w:pStyle w:val="Default"/>
        <w:tabs>
          <w:tab w:val="left" w:pos="2745"/>
        </w:tabs>
        <w:rPr>
          <w:rFonts w:asciiTheme="minorHAnsi" w:hAnsiTheme="minorHAnsi" w:cstheme="minorHAnsi"/>
          <w:b/>
          <w:color w:val="auto"/>
          <w:sz w:val="22"/>
          <w:szCs w:val="22"/>
        </w:rPr>
      </w:pPr>
      <w:r>
        <w:rPr>
          <w:rFonts w:asciiTheme="minorHAnsi" w:hAnsiTheme="minorHAnsi" w:cstheme="minorHAnsi"/>
          <w:b/>
          <w:color w:val="auto"/>
          <w:sz w:val="22"/>
          <w:szCs w:val="22"/>
        </w:rPr>
        <w:lastRenderedPageBreak/>
        <w:tab/>
      </w:r>
    </w:p>
    <w:p w:rsidR="00150CFA" w:rsidRDefault="00150CFA" w:rsidP="007D7D55">
      <w:pPr>
        <w:pStyle w:val="Default"/>
        <w:rPr>
          <w:rFonts w:asciiTheme="minorHAnsi" w:hAnsiTheme="minorHAnsi" w:cstheme="minorHAnsi"/>
          <w:b/>
          <w:color w:val="auto"/>
          <w:sz w:val="22"/>
          <w:szCs w:val="22"/>
        </w:rPr>
      </w:pPr>
      <w:r w:rsidRPr="00150CFA">
        <w:rPr>
          <w:rFonts w:asciiTheme="minorHAnsi" w:hAnsiTheme="minorHAnsi" w:cstheme="minorHAnsi"/>
          <w:b/>
          <w:color w:val="auto"/>
          <w:sz w:val="22"/>
          <w:szCs w:val="22"/>
        </w:rPr>
        <w:t>Persoonlijk</w:t>
      </w:r>
      <w:r w:rsidR="009C1A4E">
        <w:rPr>
          <w:rFonts w:asciiTheme="minorHAnsi" w:hAnsiTheme="minorHAnsi" w:cstheme="minorHAnsi"/>
          <w:b/>
          <w:color w:val="auto"/>
          <w:sz w:val="22"/>
          <w:szCs w:val="22"/>
        </w:rPr>
        <w:t>e factoren</w:t>
      </w:r>
    </w:p>
    <w:p w:rsidR="00BF5C6D" w:rsidRDefault="00BF5C6D" w:rsidP="00BF5C6D">
      <w:pPr>
        <w:pStyle w:val="Default"/>
        <w:rPr>
          <w:rFonts w:asciiTheme="minorHAnsi" w:hAnsiTheme="minorHAnsi" w:cstheme="minorHAnsi"/>
          <w:i/>
          <w:color w:val="auto"/>
          <w:sz w:val="22"/>
          <w:szCs w:val="22"/>
        </w:rPr>
      </w:pPr>
      <w:r w:rsidRPr="00E01399">
        <w:rPr>
          <w:rFonts w:asciiTheme="minorHAnsi" w:hAnsiTheme="minorHAnsi" w:cstheme="minorHAnsi"/>
          <w:i/>
          <w:color w:val="auto"/>
          <w:sz w:val="22"/>
          <w:szCs w:val="22"/>
        </w:rPr>
        <w:t>Persoonlijkheid</w:t>
      </w:r>
    </w:p>
    <w:p w:rsidR="00BF5C6D" w:rsidRPr="00613E66" w:rsidRDefault="009C1A4E" w:rsidP="00BF5C6D">
      <w:pPr>
        <w:pStyle w:val="Default"/>
        <w:rPr>
          <w:rFonts w:asciiTheme="minorHAnsi" w:hAnsiTheme="minorHAnsi" w:cstheme="minorHAnsi"/>
          <w:color w:val="auto"/>
          <w:sz w:val="22"/>
          <w:szCs w:val="22"/>
        </w:rPr>
      </w:pPr>
      <w:r>
        <w:rPr>
          <w:rFonts w:asciiTheme="minorHAnsi" w:hAnsiTheme="minorHAnsi" w:cstheme="minorHAnsi"/>
          <w:color w:val="auto"/>
          <w:sz w:val="22"/>
          <w:szCs w:val="22"/>
        </w:rPr>
        <w:t xml:space="preserve">Dat de persoonlijkheid van een persoon een invloed kan hebben op de financiële situatie is in voorgaande paragraaf </w:t>
      </w:r>
      <w:r w:rsidRPr="009C1A4E">
        <w:rPr>
          <w:rFonts w:asciiTheme="minorHAnsi" w:hAnsiTheme="minorHAnsi" w:cstheme="minorHAnsi"/>
          <w:color w:val="auto"/>
          <w:sz w:val="22"/>
          <w:szCs w:val="22"/>
        </w:rPr>
        <w:t>§ 4.4. aan de orde gekomen.</w:t>
      </w:r>
      <w:r>
        <w:rPr>
          <w:rFonts w:asciiTheme="minorHAnsi" w:hAnsiTheme="minorHAnsi" w:cstheme="minorHAnsi"/>
          <w:color w:val="auto"/>
          <w:sz w:val="22"/>
          <w:szCs w:val="22"/>
        </w:rPr>
        <w:t xml:space="preserve"> Uit de interviews is gebleken dat deelnemer 2 het karakter als reden opnoemt voor haar onverantwoorde bestedingsgedrag. Zij</w:t>
      </w:r>
      <w:r w:rsidR="00FA69D5">
        <w:rPr>
          <w:rFonts w:asciiTheme="minorHAnsi" w:hAnsiTheme="minorHAnsi" w:cstheme="minorHAnsi"/>
          <w:color w:val="auto"/>
          <w:sz w:val="22"/>
          <w:szCs w:val="22"/>
        </w:rPr>
        <w:t xml:space="preserve"> was ook toegeeflijk in</w:t>
      </w:r>
      <w:r>
        <w:rPr>
          <w:rFonts w:asciiTheme="minorHAnsi" w:hAnsiTheme="minorHAnsi" w:cstheme="minorHAnsi"/>
          <w:color w:val="auto"/>
          <w:sz w:val="22"/>
          <w:szCs w:val="22"/>
        </w:rPr>
        <w:t xml:space="preserve"> het vervullen van de financiële wensen van haar kinderen. Een vermijdend karakter, zoals bij deelnemer 1 het geval was, kan ook een risico vormen voor financiële problemen. Zo gaf zij te kennen dat zij op een gegeven moment haar post niet meer opende vanwege het feit dat de financiële problemen toch te groot waren om op te lossen. Ook impulsiviteit is een risicovolle karaktereigenschap. Deze eigenschap was vooral bij deelnemer 2 te zien gezien haar impulsieve uitgaven en </w:t>
      </w:r>
      <w:r w:rsidR="00FA69D5">
        <w:rPr>
          <w:rFonts w:asciiTheme="minorHAnsi" w:hAnsiTheme="minorHAnsi" w:cstheme="minorHAnsi"/>
          <w:color w:val="auto"/>
          <w:sz w:val="22"/>
          <w:szCs w:val="22"/>
        </w:rPr>
        <w:t xml:space="preserve">het </w:t>
      </w:r>
      <w:r>
        <w:rPr>
          <w:rFonts w:asciiTheme="minorHAnsi" w:hAnsiTheme="minorHAnsi" w:cstheme="minorHAnsi"/>
          <w:color w:val="auto"/>
          <w:sz w:val="22"/>
          <w:szCs w:val="22"/>
        </w:rPr>
        <w:t xml:space="preserve">feit dat ze gevoelig was voor verleidingen. </w:t>
      </w:r>
    </w:p>
    <w:p w:rsidR="00CF1306" w:rsidRDefault="00CF1306" w:rsidP="00371358">
      <w:pPr>
        <w:pStyle w:val="Default"/>
        <w:rPr>
          <w:rFonts w:asciiTheme="minorHAnsi" w:hAnsiTheme="minorHAnsi" w:cstheme="minorHAnsi"/>
          <w:i/>
          <w:color w:val="auto"/>
          <w:sz w:val="22"/>
          <w:szCs w:val="22"/>
        </w:rPr>
      </w:pPr>
    </w:p>
    <w:p w:rsidR="00630DB8" w:rsidRDefault="00371358" w:rsidP="00371358">
      <w:pPr>
        <w:pStyle w:val="Default"/>
        <w:rPr>
          <w:rFonts w:asciiTheme="minorHAnsi" w:hAnsiTheme="minorHAnsi" w:cstheme="minorHAnsi"/>
          <w:i/>
          <w:color w:val="auto"/>
          <w:sz w:val="22"/>
          <w:szCs w:val="22"/>
        </w:rPr>
      </w:pPr>
      <w:r w:rsidRPr="00E01399">
        <w:rPr>
          <w:rFonts w:asciiTheme="minorHAnsi" w:hAnsiTheme="minorHAnsi" w:cstheme="minorHAnsi"/>
          <w:i/>
          <w:color w:val="auto"/>
          <w:sz w:val="22"/>
          <w:szCs w:val="22"/>
        </w:rPr>
        <w:t>Kortetermijnvisie</w:t>
      </w:r>
    </w:p>
    <w:p w:rsidR="00371358" w:rsidRPr="00630DB8" w:rsidRDefault="00630DB8" w:rsidP="00371358">
      <w:pPr>
        <w:pStyle w:val="Default"/>
        <w:rPr>
          <w:rFonts w:asciiTheme="minorHAnsi" w:hAnsiTheme="minorHAnsi" w:cstheme="minorHAnsi"/>
          <w:i/>
          <w:color w:val="auto"/>
          <w:sz w:val="22"/>
          <w:szCs w:val="22"/>
        </w:rPr>
      </w:pPr>
      <w:r>
        <w:rPr>
          <w:rFonts w:asciiTheme="minorHAnsi" w:eastAsia="Verdana" w:hAnsiTheme="minorHAnsi" w:cstheme="minorHAnsi"/>
          <w:color w:val="auto"/>
          <w:sz w:val="22"/>
          <w:szCs w:val="22"/>
        </w:rPr>
        <w:t xml:space="preserve">Wanneer er een gebrek is aan een lange termijnvisie en men vertoont impulsief gedrag wordt de kans verkleind dat de administratie bij wordt gehouden. Een gebrek aan administratie voeren heeft weer als gevolg dat de kans op financiële problemen worden vergroot. </w:t>
      </w:r>
      <w:r>
        <w:rPr>
          <w:rFonts w:asciiTheme="minorHAnsi" w:hAnsiTheme="minorHAnsi" w:cstheme="minorHAnsi"/>
          <w:color w:val="auto"/>
          <w:sz w:val="22"/>
          <w:szCs w:val="22"/>
        </w:rPr>
        <w:t>Bij</w:t>
      </w:r>
      <w:r w:rsidR="00FA69D5">
        <w:rPr>
          <w:rFonts w:asciiTheme="minorHAnsi" w:hAnsiTheme="minorHAnsi" w:cstheme="minorHAnsi"/>
          <w:color w:val="auto"/>
          <w:sz w:val="22"/>
          <w:szCs w:val="22"/>
        </w:rPr>
        <w:t xml:space="preserve"> alle deelnemers was er </w:t>
      </w:r>
      <w:r>
        <w:rPr>
          <w:rFonts w:asciiTheme="minorHAnsi" w:hAnsiTheme="minorHAnsi" w:cstheme="minorHAnsi"/>
          <w:color w:val="auto"/>
          <w:sz w:val="22"/>
          <w:szCs w:val="22"/>
        </w:rPr>
        <w:t>sprake van een kortete</w:t>
      </w:r>
      <w:r w:rsidR="00FA69D5">
        <w:rPr>
          <w:rFonts w:asciiTheme="minorHAnsi" w:hAnsiTheme="minorHAnsi" w:cstheme="minorHAnsi"/>
          <w:color w:val="auto"/>
          <w:sz w:val="22"/>
          <w:szCs w:val="22"/>
        </w:rPr>
        <w:t xml:space="preserve">rmijnvisie. Ze zijn gericht op het heden </w:t>
      </w:r>
      <w:r>
        <w:rPr>
          <w:rFonts w:asciiTheme="minorHAnsi" w:hAnsiTheme="minorHAnsi" w:cstheme="minorHAnsi"/>
          <w:color w:val="auto"/>
          <w:sz w:val="22"/>
          <w:szCs w:val="22"/>
        </w:rPr>
        <w:t xml:space="preserve">en de </w:t>
      </w:r>
      <w:r w:rsidR="00371358">
        <w:rPr>
          <w:rFonts w:asciiTheme="minorHAnsi" w:hAnsiTheme="minorHAnsi" w:cstheme="minorHAnsi"/>
          <w:color w:val="auto"/>
          <w:sz w:val="22"/>
          <w:szCs w:val="22"/>
        </w:rPr>
        <w:t xml:space="preserve">zorgen van later zijn voor later. </w:t>
      </w:r>
    </w:p>
    <w:p w:rsidR="00315B38" w:rsidRDefault="00315B38" w:rsidP="00371358">
      <w:pPr>
        <w:pStyle w:val="Default"/>
        <w:rPr>
          <w:rFonts w:asciiTheme="minorHAnsi" w:hAnsiTheme="minorHAnsi" w:cstheme="minorHAnsi"/>
          <w:i/>
          <w:color w:val="auto"/>
          <w:sz w:val="22"/>
          <w:szCs w:val="22"/>
        </w:rPr>
      </w:pPr>
    </w:p>
    <w:p w:rsidR="00371358" w:rsidRDefault="00371358" w:rsidP="00371358">
      <w:pPr>
        <w:pStyle w:val="Default"/>
        <w:rPr>
          <w:rFonts w:asciiTheme="minorHAnsi" w:hAnsiTheme="minorHAnsi" w:cstheme="minorHAnsi"/>
          <w:i/>
          <w:color w:val="auto"/>
          <w:sz w:val="22"/>
          <w:szCs w:val="22"/>
        </w:rPr>
      </w:pPr>
      <w:r>
        <w:rPr>
          <w:rFonts w:asciiTheme="minorHAnsi" w:hAnsiTheme="minorHAnsi" w:cstheme="minorHAnsi"/>
          <w:i/>
          <w:color w:val="auto"/>
          <w:sz w:val="22"/>
          <w:szCs w:val="22"/>
        </w:rPr>
        <w:t>Taalachterstand</w:t>
      </w:r>
    </w:p>
    <w:p w:rsidR="00371358" w:rsidRPr="00150CFA" w:rsidRDefault="009C1A4E" w:rsidP="00371358">
      <w:pPr>
        <w:pStyle w:val="Default"/>
        <w:rPr>
          <w:rFonts w:asciiTheme="minorHAnsi" w:hAnsiTheme="minorHAnsi" w:cstheme="minorHAnsi"/>
          <w:color w:val="auto"/>
          <w:sz w:val="22"/>
          <w:szCs w:val="22"/>
        </w:rPr>
      </w:pPr>
      <w:r>
        <w:rPr>
          <w:rFonts w:asciiTheme="minorHAnsi" w:hAnsiTheme="minorHAnsi" w:cstheme="minorHAnsi"/>
          <w:color w:val="auto"/>
          <w:sz w:val="22"/>
          <w:szCs w:val="22"/>
        </w:rPr>
        <w:t xml:space="preserve">Een taalachterstand kan als gevolg hebben dat er miscommunicatie ontstaat en is het  mogelijk dat </w:t>
      </w:r>
      <w:r w:rsidR="00371358">
        <w:rPr>
          <w:rFonts w:asciiTheme="minorHAnsi" w:hAnsiTheme="minorHAnsi" w:cstheme="minorHAnsi"/>
          <w:color w:val="auto"/>
          <w:sz w:val="22"/>
          <w:szCs w:val="22"/>
        </w:rPr>
        <w:t xml:space="preserve">iemand zich niet probleemloos </w:t>
      </w:r>
      <w:r>
        <w:rPr>
          <w:rFonts w:asciiTheme="minorHAnsi" w:hAnsiTheme="minorHAnsi" w:cstheme="minorHAnsi"/>
          <w:color w:val="auto"/>
          <w:sz w:val="22"/>
          <w:szCs w:val="22"/>
        </w:rPr>
        <w:t xml:space="preserve">kan </w:t>
      </w:r>
      <w:r w:rsidR="00371358">
        <w:rPr>
          <w:rFonts w:asciiTheme="minorHAnsi" w:hAnsiTheme="minorHAnsi" w:cstheme="minorHAnsi"/>
          <w:color w:val="auto"/>
          <w:sz w:val="22"/>
          <w:szCs w:val="22"/>
        </w:rPr>
        <w:t>redden</w:t>
      </w:r>
      <w:r>
        <w:rPr>
          <w:rFonts w:asciiTheme="minorHAnsi" w:hAnsiTheme="minorHAnsi" w:cstheme="minorHAnsi"/>
          <w:color w:val="auto"/>
          <w:sz w:val="22"/>
          <w:szCs w:val="22"/>
        </w:rPr>
        <w:t xml:space="preserve"> vanwege de </w:t>
      </w:r>
      <w:r w:rsidR="00FA69D5">
        <w:rPr>
          <w:rFonts w:asciiTheme="minorHAnsi" w:hAnsiTheme="minorHAnsi" w:cstheme="minorHAnsi"/>
          <w:color w:val="auto"/>
          <w:sz w:val="22"/>
          <w:szCs w:val="22"/>
        </w:rPr>
        <w:t>taalbarrière</w:t>
      </w:r>
      <w:r w:rsidR="00371358">
        <w:rPr>
          <w:rFonts w:asciiTheme="minorHAnsi" w:hAnsiTheme="minorHAnsi" w:cstheme="minorHAnsi"/>
          <w:color w:val="auto"/>
          <w:sz w:val="22"/>
          <w:szCs w:val="22"/>
        </w:rPr>
        <w:t>. Iemand die een taa</w:t>
      </w:r>
      <w:r>
        <w:rPr>
          <w:rFonts w:asciiTheme="minorHAnsi" w:hAnsiTheme="minorHAnsi" w:cstheme="minorHAnsi"/>
          <w:color w:val="auto"/>
          <w:sz w:val="22"/>
          <w:szCs w:val="22"/>
        </w:rPr>
        <w:t xml:space="preserve">lachterstand heeft </w:t>
      </w:r>
      <w:r w:rsidR="00371358">
        <w:rPr>
          <w:rFonts w:asciiTheme="minorHAnsi" w:hAnsiTheme="minorHAnsi" w:cstheme="minorHAnsi"/>
          <w:color w:val="auto"/>
          <w:sz w:val="22"/>
          <w:szCs w:val="22"/>
        </w:rPr>
        <w:t xml:space="preserve">dus soms ook meer hulp nodig omdat ze brieven en regels niet goed begrijpen. </w:t>
      </w:r>
      <w:r>
        <w:rPr>
          <w:rFonts w:asciiTheme="minorHAnsi" w:hAnsiTheme="minorHAnsi" w:cstheme="minorHAnsi"/>
          <w:color w:val="auto"/>
          <w:sz w:val="22"/>
          <w:szCs w:val="22"/>
        </w:rPr>
        <w:t>Bij deelnemer 2 was er sprake van een taalachterstand, echter betekent dat niet dat zij minder zelfredzaam is. Zij was de enige deelnemer die geen schulden heeft opgebouwd en zich in zekere mate financieel kan redden.</w:t>
      </w:r>
    </w:p>
    <w:p w:rsidR="00371358" w:rsidRPr="009C1A4E" w:rsidRDefault="00371358" w:rsidP="00371358">
      <w:pPr>
        <w:pStyle w:val="Default"/>
        <w:rPr>
          <w:rFonts w:asciiTheme="minorHAnsi" w:hAnsiTheme="minorHAnsi" w:cstheme="minorHAnsi"/>
          <w:i/>
          <w:color w:val="auto"/>
          <w:sz w:val="22"/>
          <w:szCs w:val="22"/>
        </w:rPr>
      </w:pPr>
    </w:p>
    <w:p w:rsidR="00371358" w:rsidRPr="00E01399" w:rsidRDefault="00371358" w:rsidP="00371358">
      <w:pPr>
        <w:pStyle w:val="Default"/>
        <w:rPr>
          <w:rFonts w:asciiTheme="minorHAnsi" w:hAnsiTheme="minorHAnsi" w:cstheme="minorHAnsi"/>
          <w:i/>
          <w:color w:val="auto"/>
          <w:sz w:val="22"/>
          <w:szCs w:val="22"/>
        </w:rPr>
      </w:pPr>
      <w:r w:rsidRPr="00E01399">
        <w:rPr>
          <w:rFonts w:asciiTheme="minorHAnsi" w:hAnsiTheme="minorHAnsi" w:cstheme="minorHAnsi"/>
          <w:i/>
          <w:color w:val="auto"/>
          <w:sz w:val="22"/>
          <w:szCs w:val="22"/>
        </w:rPr>
        <w:t>Stress</w:t>
      </w:r>
    </w:p>
    <w:p w:rsidR="00371358" w:rsidRPr="00150CFA" w:rsidRDefault="00844E4B" w:rsidP="00371358">
      <w:pPr>
        <w:pStyle w:val="Default"/>
        <w:rPr>
          <w:rFonts w:asciiTheme="minorHAnsi" w:hAnsiTheme="minorHAnsi" w:cstheme="minorHAnsi"/>
          <w:color w:val="auto"/>
          <w:sz w:val="22"/>
          <w:szCs w:val="22"/>
        </w:rPr>
      </w:pPr>
      <w:r>
        <w:rPr>
          <w:rFonts w:asciiTheme="minorHAnsi" w:hAnsiTheme="minorHAnsi" w:cstheme="minorHAnsi"/>
          <w:color w:val="auto"/>
          <w:sz w:val="22"/>
          <w:szCs w:val="22"/>
        </w:rPr>
        <w:t xml:space="preserve">Alle deelnemers ervaren hun financiële situatie als moeilijk. Dat geeft bij deelnemer 1 en deelnemer 3 voornamelijk stress. Bij deelnemer 1 is de stress wat afgenomen omdat haar financiën zijn overgenomen door de Kredietbank. Bij deelnemer 3 geeft ze aan dat de grote hoeveelheid aan </w:t>
      </w:r>
      <w:r w:rsidR="00DC7E7E">
        <w:rPr>
          <w:rFonts w:asciiTheme="minorHAnsi" w:hAnsiTheme="minorHAnsi" w:cstheme="minorHAnsi"/>
          <w:color w:val="auto"/>
          <w:sz w:val="22"/>
          <w:szCs w:val="22"/>
        </w:rPr>
        <w:t xml:space="preserve">financiële </w:t>
      </w:r>
      <w:r>
        <w:rPr>
          <w:rFonts w:asciiTheme="minorHAnsi" w:hAnsiTheme="minorHAnsi" w:cstheme="minorHAnsi"/>
          <w:color w:val="auto"/>
          <w:sz w:val="22"/>
          <w:szCs w:val="22"/>
        </w:rPr>
        <w:t xml:space="preserve">regelingen </w:t>
      </w:r>
      <w:r w:rsidR="00DC7E7E">
        <w:rPr>
          <w:rFonts w:asciiTheme="minorHAnsi" w:hAnsiTheme="minorHAnsi" w:cstheme="minorHAnsi"/>
          <w:color w:val="auto"/>
          <w:sz w:val="22"/>
          <w:szCs w:val="22"/>
        </w:rPr>
        <w:t xml:space="preserve">en de tijd die het inneemt soms te veel wordt voor haar. Ook bij te late betalingen en de gevolgen van een betalingsachterstand geeft haar veel stress. </w:t>
      </w:r>
    </w:p>
    <w:p w:rsidR="00371358" w:rsidRDefault="00371358" w:rsidP="00371358">
      <w:pPr>
        <w:pStyle w:val="Default"/>
        <w:rPr>
          <w:rFonts w:asciiTheme="minorHAnsi" w:hAnsiTheme="minorHAnsi" w:cstheme="minorHAnsi"/>
          <w:i/>
          <w:color w:val="auto"/>
          <w:sz w:val="22"/>
          <w:szCs w:val="22"/>
        </w:rPr>
      </w:pPr>
    </w:p>
    <w:p w:rsidR="00371358" w:rsidRPr="00150CFA" w:rsidRDefault="00371358" w:rsidP="00371358">
      <w:pPr>
        <w:pStyle w:val="Default"/>
        <w:rPr>
          <w:rFonts w:asciiTheme="minorHAnsi" w:hAnsiTheme="minorHAnsi" w:cstheme="minorHAnsi"/>
          <w:i/>
          <w:color w:val="auto"/>
          <w:sz w:val="22"/>
          <w:szCs w:val="22"/>
        </w:rPr>
      </w:pPr>
      <w:r w:rsidRPr="00150CFA">
        <w:rPr>
          <w:rFonts w:asciiTheme="minorHAnsi" w:hAnsiTheme="minorHAnsi" w:cstheme="minorHAnsi"/>
          <w:i/>
          <w:color w:val="auto"/>
          <w:sz w:val="22"/>
          <w:szCs w:val="22"/>
        </w:rPr>
        <w:t>Verantwoordelijkheid kinderen</w:t>
      </w:r>
    </w:p>
    <w:p w:rsidR="00371358" w:rsidRDefault="00DC7E7E" w:rsidP="00371358">
      <w:pPr>
        <w:pStyle w:val="Default"/>
        <w:rPr>
          <w:rFonts w:asciiTheme="minorHAnsi" w:hAnsiTheme="minorHAnsi" w:cstheme="minorHAnsi"/>
          <w:color w:val="auto"/>
          <w:sz w:val="22"/>
          <w:szCs w:val="22"/>
        </w:rPr>
      </w:pPr>
      <w:r>
        <w:rPr>
          <w:rFonts w:asciiTheme="minorHAnsi" w:hAnsiTheme="minorHAnsi" w:cstheme="minorHAnsi"/>
          <w:color w:val="auto"/>
          <w:sz w:val="22"/>
          <w:szCs w:val="22"/>
        </w:rPr>
        <w:t xml:space="preserve">Naast het feit dat het een zwaartefactor is volgens de zelfredzaamheid-matrix, blijkt het ook het geval te zijn </w:t>
      </w:r>
      <w:r w:rsidR="009C1A4E">
        <w:rPr>
          <w:rFonts w:asciiTheme="minorHAnsi" w:hAnsiTheme="minorHAnsi" w:cstheme="minorHAnsi"/>
          <w:color w:val="auto"/>
          <w:sz w:val="22"/>
          <w:szCs w:val="22"/>
        </w:rPr>
        <w:t>in de praktijk. Alle deelneemst</w:t>
      </w:r>
      <w:r>
        <w:rPr>
          <w:rFonts w:asciiTheme="minorHAnsi" w:hAnsiTheme="minorHAnsi" w:cstheme="minorHAnsi"/>
          <w:color w:val="auto"/>
          <w:sz w:val="22"/>
          <w:szCs w:val="22"/>
        </w:rPr>
        <w:t xml:space="preserve">ers geven aan dat het een prioriteit is om te zorgen dat de </w:t>
      </w:r>
      <w:r w:rsidR="00125855">
        <w:rPr>
          <w:rFonts w:asciiTheme="minorHAnsi" w:hAnsiTheme="minorHAnsi" w:cstheme="minorHAnsi"/>
          <w:color w:val="auto"/>
          <w:sz w:val="22"/>
          <w:szCs w:val="22"/>
        </w:rPr>
        <w:t>financiële</w:t>
      </w:r>
      <w:r>
        <w:rPr>
          <w:rFonts w:asciiTheme="minorHAnsi" w:hAnsiTheme="minorHAnsi" w:cstheme="minorHAnsi"/>
          <w:color w:val="auto"/>
          <w:sz w:val="22"/>
          <w:szCs w:val="22"/>
        </w:rPr>
        <w:t xml:space="preserve"> situatie goed verloopt omdat zij een verantwoordelijkheid hebben over hun kinderen. </w:t>
      </w:r>
    </w:p>
    <w:p w:rsidR="00371358" w:rsidRPr="00150CFA" w:rsidRDefault="00371358" w:rsidP="007D7D55">
      <w:pPr>
        <w:pStyle w:val="Default"/>
        <w:rPr>
          <w:rFonts w:asciiTheme="minorHAnsi" w:hAnsiTheme="minorHAnsi" w:cstheme="minorHAnsi"/>
          <w:b/>
          <w:color w:val="auto"/>
          <w:sz w:val="22"/>
          <w:szCs w:val="22"/>
        </w:rPr>
      </w:pPr>
    </w:p>
    <w:p w:rsidR="00371358" w:rsidRDefault="001F4631" w:rsidP="007D7D55">
      <w:pPr>
        <w:pStyle w:val="Default"/>
        <w:rPr>
          <w:rFonts w:asciiTheme="minorHAnsi" w:hAnsiTheme="minorHAnsi" w:cstheme="minorHAnsi"/>
          <w:b/>
          <w:color w:val="auto"/>
          <w:sz w:val="22"/>
          <w:szCs w:val="22"/>
        </w:rPr>
      </w:pPr>
      <w:r>
        <w:rPr>
          <w:rFonts w:asciiTheme="minorHAnsi" w:hAnsiTheme="minorHAnsi" w:cstheme="minorHAnsi"/>
          <w:b/>
          <w:color w:val="auto"/>
          <w:sz w:val="22"/>
          <w:szCs w:val="22"/>
        </w:rPr>
        <w:t>Socio-demografische</w:t>
      </w:r>
      <w:r w:rsidR="009C1A4E">
        <w:rPr>
          <w:rFonts w:asciiTheme="minorHAnsi" w:hAnsiTheme="minorHAnsi" w:cstheme="minorHAnsi"/>
          <w:b/>
          <w:color w:val="auto"/>
          <w:sz w:val="22"/>
          <w:szCs w:val="22"/>
        </w:rPr>
        <w:t xml:space="preserve"> factoren</w:t>
      </w:r>
    </w:p>
    <w:p w:rsidR="001A43FC" w:rsidRDefault="001A43FC" w:rsidP="007D7D55">
      <w:pPr>
        <w:pStyle w:val="Default"/>
        <w:rPr>
          <w:rFonts w:asciiTheme="minorHAnsi" w:hAnsiTheme="minorHAnsi" w:cstheme="minorHAnsi"/>
          <w:color w:val="auto"/>
          <w:sz w:val="22"/>
          <w:szCs w:val="22"/>
        </w:rPr>
      </w:pPr>
      <w:r>
        <w:rPr>
          <w:rFonts w:asciiTheme="minorHAnsi" w:hAnsiTheme="minorHAnsi" w:cstheme="minorHAnsi"/>
          <w:color w:val="auto"/>
          <w:sz w:val="22"/>
          <w:szCs w:val="22"/>
        </w:rPr>
        <w:t xml:space="preserve">Dat de bron van inkomsten zijn bij deelnemer 1 en 2 afkomstig uit een uitkering. Deelnemer 3 heeft een deeltijdbaan. Alle deelnemers verkondigen hun </w:t>
      </w:r>
      <w:r w:rsidR="00CF1306">
        <w:rPr>
          <w:rFonts w:asciiTheme="minorHAnsi" w:hAnsiTheme="minorHAnsi" w:cstheme="minorHAnsi"/>
          <w:color w:val="auto"/>
          <w:sz w:val="22"/>
          <w:szCs w:val="22"/>
        </w:rPr>
        <w:t>financiële</w:t>
      </w:r>
      <w:r>
        <w:rPr>
          <w:rFonts w:asciiTheme="minorHAnsi" w:hAnsiTheme="minorHAnsi" w:cstheme="minorHAnsi"/>
          <w:color w:val="auto"/>
          <w:sz w:val="22"/>
          <w:szCs w:val="22"/>
        </w:rPr>
        <w:t xml:space="preserve"> situatie als moeilijk te ervaren. Hun uitgaven zijn hoger dan hun inkomen. Daarmee is hun </w:t>
      </w:r>
      <w:r w:rsidR="00CF1306">
        <w:rPr>
          <w:rFonts w:asciiTheme="minorHAnsi" w:hAnsiTheme="minorHAnsi" w:cstheme="minorHAnsi"/>
          <w:color w:val="auto"/>
          <w:sz w:val="22"/>
          <w:szCs w:val="22"/>
        </w:rPr>
        <w:t>financiële</w:t>
      </w:r>
      <w:r>
        <w:rPr>
          <w:rFonts w:asciiTheme="minorHAnsi" w:hAnsiTheme="minorHAnsi" w:cstheme="minorHAnsi"/>
          <w:color w:val="auto"/>
          <w:sz w:val="22"/>
          <w:szCs w:val="22"/>
        </w:rPr>
        <w:t xml:space="preserve"> situatie </w:t>
      </w:r>
      <w:r w:rsidR="001F4631">
        <w:rPr>
          <w:rFonts w:asciiTheme="minorHAnsi" w:hAnsiTheme="minorHAnsi" w:cstheme="minorHAnsi"/>
          <w:color w:val="auto"/>
          <w:sz w:val="22"/>
          <w:szCs w:val="22"/>
        </w:rPr>
        <w:t>n</w:t>
      </w:r>
      <w:r>
        <w:rPr>
          <w:rFonts w:asciiTheme="minorHAnsi" w:hAnsiTheme="minorHAnsi" w:cstheme="minorHAnsi"/>
          <w:color w:val="auto"/>
          <w:sz w:val="22"/>
          <w:szCs w:val="22"/>
        </w:rPr>
        <w:t xml:space="preserve">iet in balans met als gevolg dat schulden op de loer liggen. Dat is uiteindelijk ook gebeurd bij deelnemer 1 en deelnemer 3 die klaarblijkelijk ook een schuld hebben opgebouwd. </w:t>
      </w:r>
    </w:p>
    <w:p w:rsidR="009C1A4E" w:rsidRDefault="009C1A4E" w:rsidP="007D7D55">
      <w:pPr>
        <w:pStyle w:val="Default"/>
        <w:rPr>
          <w:rFonts w:asciiTheme="minorHAnsi" w:hAnsiTheme="minorHAnsi" w:cstheme="minorHAnsi"/>
          <w:color w:val="auto"/>
          <w:sz w:val="22"/>
          <w:szCs w:val="22"/>
        </w:rPr>
      </w:pPr>
    </w:p>
    <w:p w:rsidR="00150CFA" w:rsidRPr="00150CFA" w:rsidRDefault="001F4631" w:rsidP="007D7D55">
      <w:pPr>
        <w:pStyle w:val="Default"/>
        <w:rPr>
          <w:rFonts w:asciiTheme="minorHAnsi" w:hAnsiTheme="minorHAnsi" w:cstheme="minorHAnsi"/>
          <w:b/>
          <w:color w:val="auto"/>
          <w:sz w:val="22"/>
          <w:szCs w:val="22"/>
        </w:rPr>
      </w:pPr>
      <w:r>
        <w:rPr>
          <w:rFonts w:asciiTheme="minorHAnsi" w:hAnsiTheme="minorHAnsi" w:cstheme="minorHAnsi"/>
          <w:b/>
          <w:color w:val="auto"/>
          <w:sz w:val="22"/>
          <w:szCs w:val="22"/>
        </w:rPr>
        <w:t xml:space="preserve">Kennis, vaardigheden en </w:t>
      </w:r>
      <w:r w:rsidR="00150CFA" w:rsidRPr="00150CFA">
        <w:rPr>
          <w:rFonts w:asciiTheme="minorHAnsi" w:hAnsiTheme="minorHAnsi" w:cstheme="minorHAnsi"/>
          <w:b/>
          <w:color w:val="auto"/>
          <w:sz w:val="22"/>
          <w:szCs w:val="22"/>
        </w:rPr>
        <w:t>gedrag</w:t>
      </w:r>
    </w:p>
    <w:p w:rsidR="001A43FC" w:rsidRDefault="001A43FC" w:rsidP="007D7D55">
      <w:pPr>
        <w:pStyle w:val="Default"/>
        <w:rPr>
          <w:rFonts w:asciiTheme="minorHAnsi" w:hAnsiTheme="minorHAnsi" w:cstheme="minorHAnsi"/>
          <w:color w:val="auto"/>
          <w:sz w:val="22"/>
          <w:szCs w:val="22"/>
        </w:rPr>
      </w:pPr>
      <w:r>
        <w:rPr>
          <w:rFonts w:asciiTheme="minorHAnsi" w:hAnsiTheme="minorHAnsi" w:cstheme="minorHAnsi"/>
          <w:color w:val="auto"/>
          <w:sz w:val="22"/>
          <w:szCs w:val="22"/>
        </w:rPr>
        <w:t>Het financieel ge</w:t>
      </w:r>
      <w:r w:rsidR="001F4631">
        <w:rPr>
          <w:rFonts w:asciiTheme="minorHAnsi" w:hAnsiTheme="minorHAnsi" w:cstheme="minorHAnsi"/>
          <w:color w:val="auto"/>
          <w:sz w:val="22"/>
          <w:szCs w:val="22"/>
        </w:rPr>
        <w:t xml:space="preserve">drag is bepalend voor de financiële situatie waarin iemand verkeert. Zo is er geen sprake van spaargedrag bij deelnemer 1 en deelnemer 3. Deelnemer 2 daarentegen is recentelijk begonnen met sparen voor een vakantie. Ook het bestedingsgedrag is bij deelnemer 2 en deelnemer 3 meestal onverantwoord. Zo geeft deelnemer 2 te kennen een gat in de hand te hebben en niet te </w:t>
      </w:r>
      <w:r w:rsidR="001F4631">
        <w:rPr>
          <w:rFonts w:asciiTheme="minorHAnsi" w:hAnsiTheme="minorHAnsi" w:cstheme="minorHAnsi"/>
          <w:color w:val="auto"/>
          <w:sz w:val="22"/>
          <w:szCs w:val="22"/>
        </w:rPr>
        <w:lastRenderedPageBreak/>
        <w:t xml:space="preserve">weten hoe ze verantwoord kan besteden. Deelnemer 3 probeert pas verantwoord te besteden als haar geld bijna op is. </w:t>
      </w:r>
    </w:p>
    <w:p w:rsidR="00A96A10" w:rsidRDefault="001F4631" w:rsidP="009C1A4E">
      <w:pPr>
        <w:pStyle w:val="Default"/>
        <w:rPr>
          <w:rFonts w:asciiTheme="minorHAnsi" w:hAnsiTheme="minorHAnsi" w:cstheme="minorHAnsi"/>
          <w:color w:val="auto"/>
          <w:sz w:val="22"/>
          <w:szCs w:val="22"/>
        </w:rPr>
      </w:pPr>
      <w:r>
        <w:rPr>
          <w:rFonts w:asciiTheme="minorHAnsi" w:hAnsiTheme="minorHAnsi" w:cstheme="minorHAnsi"/>
          <w:color w:val="auto"/>
          <w:sz w:val="22"/>
          <w:szCs w:val="22"/>
        </w:rPr>
        <w:t>Een gebrek aan financiële opvoeding vergroot de kans op financiële problemen. Deelnemer 2 heeft dat aan den lijve ondervonden. Zij onderkent het feit dat haar ouders haar geen financiële opvoeding hebben gegeven</w:t>
      </w:r>
      <w:r w:rsidR="00A96A10">
        <w:rPr>
          <w:rFonts w:asciiTheme="minorHAnsi" w:hAnsiTheme="minorHAnsi" w:cstheme="minorHAnsi"/>
          <w:color w:val="auto"/>
          <w:sz w:val="22"/>
          <w:szCs w:val="22"/>
        </w:rPr>
        <w:t xml:space="preserve"> of haar hebben geholpen financieel zelfredzaam te worden</w:t>
      </w:r>
      <w:r>
        <w:rPr>
          <w:rFonts w:asciiTheme="minorHAnsi" w:hAnsiTheme="minorHAnsi" w:cstheme="minorHAnsi"/>
          <w:color w:val="auto"/>
          <w:sz w:val="22"/>
          <w:szCs w:val="22"/>
        </w:rPr>
        <w:t xml:space="preserve">. Er is haar nooit </w:t>
      </w:r>
      <w:r w:rsidR="00A96A10">
        <w:rPr>
          <w:rFonts w:asciiTheme="minorHAnsi" w:hAnsiTheme="minorHAnsi" w:cstheme="minorHAnsi"/>
          <w:color w:val="auto"/>
          <w:sz w:val="22"/>
          <w:szCs w:val="22"/>
        </w:rPr>
        <w:t xml:space="preserve">verteld over de financiële gevaren die zich kunnen voordoen ten gevolge van verkeerde financiële keuzes. </w:t>
      </w:r>
      <w:r>
        <w:rPr>
          <w:rFonts w:asciiTheme="minorHAnsi" w:hAnsiTheme="minorHAnsi" w:cstheme="minorHAnsi"/>
          <w:color w:val="auto"/>
          <w:sz w:val="22"/>
          <w:szCs w:val="22"/>
        </w:rPr>
        <w:t>Vanwege desinteresse heeft zij zelf nooit stappen genomen om haar kennis en vaardigheden op financieel vlak op te schroeven.</w:t>
      </w:r>
    </w:p>
    <w:p w:rsidR="00D71B67" w:rsidRDefault="009C1A4E" w:rsidP="009C1A4E">
      <w:pPr>
        <w:pStyle w:val="Default"/>
        <w:rPr>
          <w:rFonts w:asciiTheme="minorHAnsi" w:hAnsiTheme="minorHAnsi" w:cstheme="minorHAnsi"/>
          <w:color w:val="auto"/>
          <w:sz w:val="22"/>
          <w:szCs w:val="22"/>
        </w:rPr>
      </w:pPr>
      <w:r>
        <w:rPr>
          <w:rFonts w:asciiTheme="minorHAnsi" w:hAnsiTheme="minorHAnsi" w:cstheme="minorHAnsi"/>
          <w:color w:val="auto"/>
          <w:sz w:val="22"/>
          <w:szCs w:val="22"/>
        </w:rPr>
        <w:t xml:space="preserve">Bureaucratie </w:t>
      </w:r>
      <w:r w:rsidR="001A43FC">
        <w:rPr>
          <w:rFonts w:asciiTheme="minorHAnsi" w:hAnsiTheme="minorHAnsi" w:cstheme="minorHAnsi"/>
          <w:color w:val="auto"/>
          <w:sz w:val="22"/>
          <w:szCs w:val="22"/>
        </w:rPr>
        <w:t xml:space="preserve">is tevens een factor die de zelfredzaamheid </w:t>
      </w:r>
      <w:r w:rsidR="00A96A10">
        <w:rPr>
          <w:rFonts w:asciiTheme="minorHAnsi" w:hAnsiTheme="minorHAnsi" w:cstheme="minorHAnsi"/>
          <w:color w:val="auto"/>
          <w:sz w:val="22"/>
          <w:szCs w:val="22"/>
        </w:rPr>
        <w:t>beïnvloedt</w:t>
      </w:r>
      <w:r w:rsidR="001A43FC">
        <w:rPr>
          <w:rFonts w:asciiTheme="minorHAnsi" w:hAnsiTheme="minorHAnsi" w:cstheme="minorHAnsi"/>
          <w:color w:val="auto"/>
          <w:sz w:val="22"/>
          <w:szCs w:val="22"/>
        </w:rPr>
        <w:t>. Door de grote hoeveelheid aan voorzieningen en regelingen kan</w:t>
      </w:r>
      <w:r w:rsidR="00A96A10">
        <w:rPr>
          <w:rFonts w:asciiTheme="minorHAnsi" w:hAnsiTheme="minorHAnsi" w:cstheme="minorHAnsi"/>
          <w:color w:val="auto"/>
          <w:sz w:val="22"/>
          <w:szCs w:val="22"/>
        </w:rPr>
        <w:t xml:space="preserve"> iemand het niet begrijpen. Deelnemer 2 geeft aan dat het te moeilijk en te veel is en dat het regelen van alle financiën veel tijd in beslag </w:t>
      </w:r>
      <w:r w:rsidR="00125855">
        <w:rPr>
          <w:rFonts w:asciiTheme="minorHAnsi" w:hAnsiTheme="minorHAnsi" w:cstheme="minorHAnsi"/>
          <w:color w:val="auto"/>
          <w:sz w:val="22"/>
          <w:szCs w:val="22"/>
        </w:rPr>
        <w:t xml:space="preserve">neemt. </w:t>
      </w:r>
      <w:r w:rsidR="00A96A10">
        <w:rPr>
          <w:rFonts w:asciiTheme="minorHAnsi" w:hAnsiTheme="minorHAnsi" w:cstheme="minorHAnsi"/>
          <w:color w:val="auto"/>
          <w:sz w:val="22"/>
          <w:szCs w:val="22"/>
        </w:rPr>
        <w:t xml:space="preserve">Deelnemer 1 geeft aan dat zij opmerkt dat zij vaak wordt afgewimpeld door instanties en dat ze zich niet serieus genomen voelt. Zij </w:t>
      </w:r>
      <w:r w:rsidR="00D71B67">
        <w:rPr>
          <w:rFonts w:asciiTheme="minorHAnsi" w:hAnsiTheme="minorHAnsi" w:cstheme="minorHAnsi"/>
          <w:color w:val="auto"/>
          <w:sz w:val="22"/>
          <w:szCs w:val="22"/>
        </w:rPr>
        <w:t>zegt hierover:</w:t>
      </w:r>
    </w:p>
    <w:p w:rsidR="00394628" w:rsidRDefault="00394628" w:rsidP="009C1A4E">
      <w:pPr>
        <w:pStyle w:val="Default"/>
        <w:rPr>
          <w:rFonts w:asciiTheme="minorHAnsi" w:hAnsiTheme="minorHAnsi" w:cstheme="minorHAnsi"/>
          <w:color w:val="auto"/>
          <w:sz w:val="22"/>
          <w:szCs w:val="22"/>
        </w:rPr>
      </w:pPr>
    </w:p>
    <w:p w:rsidR="00D71B67" w:rsidRDefault="00D71B67" w:rsidP="009C1A4E">
      <w:pPr>
        <w:pStyle w:val="Default"/>
        <w:rPr>
          <w:rFonts w:asciiTheme="minorHAnsi" w:hAnsiTheme="minorHAnsi" w:cstheme="minorHAnsi"/>
          <w:i/>
          <w:color w:val="auto"/>
          <w:sz w:val="22"/>
          <w:szCs w:val="22"/>
        </w:rPr>
      </w:pPr>
      <w:r>
        <w:rPr>
          <w:rFonts w:asciiTheme="minorHAnsi" w:hAnsiTheme="minorHAnsi" w:cstheme="minorHAnsi"/>
          <w:color w:val="auto"/>
          <w:sz w:val="22"/>
          <w:szCs w:val="22"/>
        </w:rPr>
        <w:t>“</w:t>
      </w:r>
      <w:r>
        <w:rPr>
          <w:rFonts w:asciiTheme="minorHAnsi" w:hAnsiTheme="minorHAnsi" w:cstheme="minorHAnsi"/>
          <w:i/>
          <w:color w:val="auto"/>
          <w:sz w:val="22"/>
          <w:szCs w:val="22"/>
        </w:rPr>
        <w:t>En soms als je bijvoorbeeld ergens naartoe moet bellen dan wordt je niet echt serieus genomen. En als een begeleiding van je belt dan wordt je wel serieus genomen. Het is wel jammer dat ze je zelf niet serieus nemen terwijl het over jezelf gaat.”</w:t>
      </w:r>
      <w:r w:rsidR="00162B77">
        <w:rPr>
          <w:rFonts w:asciiTheme="minorHAnsi" w:hAnsiTheme="minorHAnsi" w:cstheme="minorHAnsi"/>
          <w:i/>
          <w:color w:val="auto"/>
          <w:sz w:val="22"/>
          <w:szCs w:val="22"/>
        </w:rPr>
        <w:t xml:space="preserve"> </w:t>
      </w:r>
      <w:r w:rsidR="00162B77">
        <w:rPr>
          <w:rStyle w:val="Voetnootmarkering"/>
          <w:rFonts w:asciiTheme="minorHAnsi" w:hAnsiTheme="minorHAnsi" w:cstheme="minorHAnsi"/>
          <w:i/>
          <w:color w:val="auto"/>
          <w:sz w:val="22"/>
          <w:szCs w:val="22"/>
        </w:rPr>
        <w:footnoteReference w:id="44"/>
      </w:r>
    </w:p>
    <w:p w:rsidR="00D71B67" w:rsidRDefault="00D71B67" w:rsidP="009C1A4E">
      <w:pPr>
        <w:pStyle w:val="Default"/>
        <w:rPr>
          <w:rFonts w:asciiTheme="minorHAnsi" w:hAnsiTheme="minorHAnsi" w:cstheme="minorHAnsi"/>
          <w:i/>
          <w:color w:val="auto"/>
          <w:sz w:val="22"/>
          <w:szCs w:val="22"/>
        </w:rPr>
      </w:pPr>
    </w:p>
    <w:p w:rsidR="00315B38" w:rsidRDefault="00D71B67" w:rsidP="00315B38">
      <w:pPr>
        <w:pStyle w:val="Default"/>
        <w:rPr>
          <w:rFonts w:asciiTheme="minorHAnsi" w:hAnsiTheme="minorHAnsi" w:cstheme="minorHAnsi"/>
          <w:color w:val="auto"/>
          <w:sz w:val="22"/>
          <w:szCs w:val="22"/>
        </w:rPr>
      </w:pPr>
      <w:r>
        <w:rPr>
          <w:rFonts w:asciiTheme="minorHAnsi" w:hAnsiTheme="minorHAnsi" w:cstheme="minorHAnsi"/>
          <w:color w:val="auto"/>
          <w:sz w:val="22"/>
          <w:szCs w:val="22"/>
        </w:rPr>
        <w:t xml:space="preserve">Kortom, de alleenstaande moeders zijn niet of in mindere mate zelfredzaam en hebben behoefte aan de juiste ondersteuning. De belemmeringen waar ze tegenaan lopen als het gaat om de financiën zijn bureaucratie, mentale staat en financieel onverantwoord gedrag. Zij geven te kennen dat ze een beperkte kennis hebben over juridisch financiële informatie en zijn niet voldoende op de hoogte van de ondersteunende  faciliteiten op financieel vlak. </w:t>
      </w:r>
    </w:p>
    <w:p w:rsidR="00D452E4" w:rsidRPr="00315B38" w:rsidRDefault="00A96A10" w:rsidP="00315B38">
      <w:pPr>
        <w:pStyle w:val="Kop1"/>
        <w:rPr>
          <w:color w:val="auto"/>
          <w:sz w:val="22"/>
        </w:rPr>
      </w:pPr>
      <w:r>
        <w:t>Hoofdstuk 6</w:t>
      </w:r>
      <w:r w:rsidR="00AE00AD">
        <w:t xml:space="preserve">. </w:t>
      </w:r>
      <w:r w:rsidR="007D7D55">
        <w:t>Resultaten deelvraag 2</w:t>
      </w:r>
    </w:p>
    <w:p w:rsidR="00B13264" w:rsidRPr="00880450" w:rsidRDefault="00B13264" w:rsidP="00B13264">
      <w:pPr>
        <w:pStyle w:val="Default"/>
        <w:rPr>
          <w:rFonts w:asciiTheme="minorHAnsi" w:hAnsiTheme="minorHAnsi" w:cstheme="minorHAnsi"/>
          <w:b/>
          <w:sz w:val="22"/>
          <w:szCs w:val="22"/>
        </w:rPr>
      </w:pPr>
      <w:r w:rsidRPr="00880450">
        <w:rPr>
          <w:rFonts w:asciiTheme="minorHAnsi" w:hAnsiTheme="minorHAnsi" w:cstheme="minorHAnsi"/>
          <w:b/>
          <w:sz w:val="22"/>
          <w:szCs w:val="22"/>
        </w:rPr>
        <w:t>Wat is de huidige aanpak van de SJD’er van Versa Welzijn als het gaat om het financieel zelfredzaam maken van alleenstaande moeders, en waar lopen de SJD’ers tegenaan in dit proces bij het maken van een afweging over sociaal juridische hulp verlenen en de eigen kracht inzetten van de cliënt?</w:t>
      </w:r>
    </w:p>
    <w:p w:rsidR="002B6DBE" w:rsidRDefault="002B6DBE" w:rsidP="007D7D55">
      <w:pPr>
        <w:pStyle w:val="Default"/>
        <w:rPr>
          <w:rFonts w:asciiTheme="minorHAnsi" w:hAnsiTheme="minorHAnsi" w:cstheme="minorHAnsi"/>
          <w:b/>
          <w:color w:val="auto"/>
          <w:sz w:val="22"/>
          <w:szCs w:val="22"/>
        </w:rPr>
      </w:pPr>
    </w:p>
    <w:p w:rsidR="00084B55" w:rsidRDefault="00084B55" w:rsidP="007D7D55">
      <w:pPr>
        <w:pStyle w:val="Default"/>
        <w:rPr>
          <w:rFonts w:asciiTheme="minorHAnsi" w:hAnsiTheme="minorHAnsi" w:cstheme="minorHAnsi"/>
          <w:color w:val="auto"/>
          <w:sz w:val="22"/>
          <w:szCs w:val="22"/>
        </w:rPr>
      </w:pPr>
      <w:r>
        <w:rPr>
          <w:rFonts w:asciiTheme="minorHAnsi" w:hAnsiTheme="minorHAnsi" w:cstheme="minorHAnsi"/>
          <w:color w:val="auto"/>
          <w:sz w:val="22"/>
          <w:szCs w:val="22"/>
        </w:rPr>
        <w:t>Deze deelvraag heb</w:t>
      </w:r>
      <w:r w:rsidR="00BC76FA">
        <w:rPr>
          <w:rFonts w:asciiTheme="minorHAnsi" w:hAnsiTheme="minorHAnsi" w:cstheme="minorHAnsi"/>
          <w:color w:val="auto"/>
          <w:sz w:val="22"/>
          <w:szCs w:val="22"/>
        </w:rPr>
        <w:t xml:space="preserve"> ik met behulp </w:t>
      </w:r>
      <w:r w:rsidRPr="007F763A">
        <w:rPr>
          <w:rFonts w:asciiTheme="minorHAnsi" w:hAnsiTheme="minorHAnsi" w:cstheme="minorHAnsi"/>
          <w:color w:val="auto"/>
          <w:sz w:val="22"/>
          <w:szCs w:val="22"/>
        </w:rPr>
        <w:t xml:space="preserve">van interviews </w:t>
      </w:r>
      <w:r w:rsidR="00BC76FA">
        <w:rPr>
          <w:rFonts w:asciiTheme="minorHAnsi" w:hAnsiTheme="minorHAnsi" w:cstheme="minorHAnsi"/>
          <w:color w:val="auto"/>
          <w:sz w:val="22"/>
          <w:szCs w:val="22"/>
        </w:rPr>
        <w:t>kunnen beantwoorden. Ik heb drie</w:t>
      </w:r>
      <w:r w:rsidRPr="007F763A">
        <w:rPr>
          <w:rFonts w:asciiTheme="minorHAnsi" w:hAnsiTheme="minorHAnsi" w:cstheme="minorHAnsi"/>
          <w:color w:val="auto"/>
          <w:sz w:val="22"/>
          <w:szCs w:val="22"/>
        </w:rPr>
        <w:t xml:space="preserve"> SJD’ers van Versa Welzijn </w:t>
      </w:r>
      <w:r>
        <w:rPr>
          <w:rFonts w:asciiTheme="minorHAnsi" w:hAnsiTheme="minorHAnsi" w:cstheme="minorHAnsi"/>
          <w:color w:val="auto"/>
          <w:sz w:val="22"/>
          <w:szCs w:val="22"/>
        </w:rPr>
        <w:t xml:space="preserve">mogen </w:t>
      </w:r>
      <w:r w:rsidRPr="007F763A">
        <w:rPr>
          <w:rFonts w:asciiTheme="minorHAnsi" w:hAnsiTheme="minorHAnsi" w:cstheme="minorHAnsi"/>
          <w:color w:val="auto"/>
          <w:sz w:val="22"/>
          <w:szCs w:val="22"/>
        </w:rPr>
        <w:t xml:space="preserve">interviewen door middel van halfgestructureerde </w:t>
      </w:r>
      <w:r>
        <w:rPr>
          <w:rFonts w:asciiTheme="minorHAnsi" w:hAnsiTheme="minorHAnsi" w:cstheme="minorHAnsi"/>
          <w:color w:val="auto"/>
          <w:sz w:val="22"/>
          <w:szCs w:val="22"/>
        </w:rPr>
        <w:t>interview</w:t>
      </w:r>
      <w:r w:rsidRPr="007F763A">
        <w:rPr>
          <w:rFonts w:asciiTheme="minorHAnsi" w:hAnsiTheme="minorHAnsi" w:cstheme="minorHAnsi"/>
          <w:color w:val="auto"/>
          <w:sz w:val="22"/>
          <w:szCs w:val="22"/>
        </w:rPr>
        <w:t>vragen. Een topiclijst met de onderwerpen die ik aan bod wil</w:t>
      </w:r>
      <w:r>
        <w:rPr>
          <w:rFonts w:asciiTheme="minorHAnsi" w:hAnsiTheme="minorHAnsi" w:cstheme="minorHAnsi"/>
          <w:color w:val="auto"/>
          <w:sz w:val="22"/>
          <w:szCs w:val="22"/>
        </w:rPr>
        <w:t xml:space="preserve">de laten komen was een hulpmiddel </w:t>
      </w:r>
      <w:r w:rsidRPr="007F763A">
        <w:rPr>
          <w:rFonts w:asciiTheme="minorHAnsi" w:hAnsiTheme="minorHAnsi" w:cstheme="minorHAnsi"/>
          <w:color w:val="auto"/>
          <w:sz w:val="22"/>
          <w:szCs w:val="22"/>
        </w:rPr>
        <w:t>om de inter</w:t>
      </w:r>
      <w:r>
        <w:rPr>
          <w:rFonts w:asciiTheme="minorHAnsi" w:hAnsiTheme="minorHAnsi" w:cstheme="minorHAnsi"/>
          <w:color w:val="auto"/>
          <w:sz w:val="22"/>
          <w:szCs w:val="22"/>
        </w:rPr>
        <w:t>viewvragen op te stellen</w:t>
      </w:r>
      <w:r w:rsidR="009C312E">
        <w:rPr>
          <w:rFonts w:asciiTheme="minorHAnsi" w:hAnsiTheme="minorHAnsi" w:cstheme="minorHAnsi"/>
          <w:color w:val="auto"/>
          <w:sz w:val="22"/>
          <w:szCs w:val="22"/>
        </w:rPr>
        <w:t xml:space="preserve">. </w:t>
      </w:r>
      <w:r w:rsidR="008705FF">
        <w:rPr>
          <w:rFonts w:asciiTheme="minorHAnsi" w:hAnsiTheme="minorHAnsi" w:cstheme="minorHAnsi"/>
          <w:color w:val="auto"/>
          <w:sz w:val="22"/>
          <w:szCs w:val="22"/>
        </w:rPr>
        <w:t xml:space="preserve">Zo heb ik de richtlijnen </w:t>
      </w:r>
      <w:r w:rsidR="0036790E">
        <w:rPr>
          <w:rFonts w:asciiTheme="minorHAnsi" w:hAnsiTheme="minorHAnsi" w:cstheme="minorHAnsi"/>
          <w:color w:val="auto"/>
          <w:sz w:val="22"/>
          <w:szCs w:val="22"/>
        </w:rPr>
        <w:t xml:space="preserve">omtrent de zelfredzaamheid </w:t>
      </w:r>
      <w:r w:rsidR="008705FF">
        <w:rPr>
          <w:rFonts w:asciiTheme="minorHAnsi" w:hAnsiTheme="minorHAnsi" w:cstheme="minorHAnsi"/>
          <w:color w:val="auto"/>
          <w:sz w:val="22"/>
          <w:szCs w:val="22"/>
        </w:rPr>
        <w:t>die in d</w:t>
      </w:r>
      <w:r w:rsidR="0036790E">
        <w:rPr>
          <w:rFonts w:asciiTheme="minorHAnsi" w:hAnsiTheme="minorHAnsi" w:cstheme="minorHAnsi"/>
          <w:color w:val="auto"/>
          <w:sz w:val="22"/>
          <w:szCs w:val="22"/>
        </w:rPr>
        <w:t xml:space="preserve">e Beroepscode van </w:t>
      </w:r>
      <w:r w:rsidR="008B1810">
        <w:rPr>
          <w:rFonts w:asciiTheme="minorHAnsi" w:hAnsiTheme="minorHAnsi" w:cstheme="minorHAnsi"/>
          <w:color w:val="auto"/>
          <w:sz w:val="22"/>
          <w:szCs w:val="22"/>
        </w:rPr>
        <w:t>Mogroep</w:t>
      </w:r>
      <w:r w:rsidR="0036790E">
        <w:rPr>
          <w:rFonts w:asciiTheme="minorHAnsi" w:hAnsiTheme="minorHAnsi" w:cstheme="minorHAnsi"/>
          <w:color w:val="auto"/>
          <w:sz w:val="22"/>
          <w:szCs w:val="22"/>
        </w:rPr>
        <w:t xml:space="preserve"> staan aangegeven, verwerkt in de interview vragen om de handelswijze en aanpak van </w:t>
      </w:r>
      <w:r w:rsidR="008705FF">
        <w:rPr>
          <w:rFonts w:asciiTheme="minorHAnsi" w:hAnsiTheme="minorHAnsi" w:cstheme="minorHAnsi"/>
          <w:color w:val="auto"/>
          <w:sz w:val="22"/>
          <w:szCs w:val="22"/>
        </w:rPr>
        <w:t xml:space="preserve">de SJD’ers </w:t>
      </w:r>
      <w:r w:rsidR="0036790E">
        <w:rPr>
          <w:rFonts w:asciiTheme="minorHAnsi" w:hAnsiTheme="minorHAnsi" w:cstheme="minorHAnsi"/>
          <w:color w:val="auto"/>
          <w:sz w:val="22"/>
          <w:szCs w:val="22"/>
        </w:rPr>
        <w:t xml:space="preserve"> in kaart te brengen. </w:t>
      </w:r>
      <w:r w:rsidR="00BC76FA">
        <w:rPr>
          <w:rFonts w:asciiTheme="minorHAnsi" w:hAnsiTheme="minorHAnsi" w:cstheme="minorHAnsi"/>
          <w:color w:val="auto"/>
          <w:sz w:val="22"/>
          <w:szCs w:val="22"/>
        </w:rPr>
        <w:t>Ik heb drie</w:t>
      </w:r>
      <w:r w:rsidR="009C312E">
        <w:rPr>
          <w:rFonts w:asciiTheme="minorHAnsi" w:hAnsiTheme="minorHAnsi" w:cstheme="minorHAnsi"/>
          <w:color w:val="auto"/>
          <w:sz w:val="22"/>
          <w:szCs w:val="22"/>
        </w:rPr>
        <w:t xml:space="preserve"> casussen opgesteld gebaseerd op de persoonlijke </w:t>
      </w:r>
      <w:r w:rsidR="009C312E" w:rsidRPr="00A04195">
        <w:rPr>
          <w:rFonts w:asciiTheme="minorHAnsi" w:hAnsiTheme="minorHAnsi" w:cstheme="minorHAnsi"/>
          <w:color w:val="auto"/>
          <w:sz w:val="22"/>
          <w:szCs w:val="22"/>
        </w:rPr>
        <w:t>situaties van</w:t>
      </w:r>
      <w:r w:rsidR="00BC76FA">
        <w:rPr>
          <w:rFonts w:asciiTheme="minorHAnsi" w:hAnsiTheme="minorHAnsi" w:cstheme="minorHAnsi"/>
          <w:color w:val="auto"/>
          <w:sz w:val="22"/>
          <w:szCs w:val="22"/>
        </w:rPr>
        <w:t xml:space="preserve"> de respondenten van deelvraag één</w:t>
      </w:r>
      <w:r w:rsidR="009C312E" w:rsidRPr="00A04195">
        <w:rPr>
          <w:rFonts w:asciiTheme="minorHAnsi" w:hAnsiTheme="minorHAnsi" w:cstheme="minorHAnsi"/>
          <w:color w:val="auto"/>
          <w:sz w:val="22"/>
          <w:szCs w:val="22"/>
        </w:rPr>
        <w:t xml:space="preserve"> en daaruit voortvloeiend een hulpvraag ontwikkeld. </w:t>
      </w:r>
      <w:r w:rsidR="0036790E" w:rsidRPr="00A04195">
        <w:rPr>
          <w:rFonts w:asciiTheme="minorHAnsi" w:hAnsiTheme="minorHAnsi" w:cstheme="minorHAnsi"/>
          <w:color w:val="auto"/>
          <w:sz w:val="22"/>
          <w:szCs w:val="22"/>
        </w:rPr>
        <w:t xml:space="preserve">De SJD’ers van Versa Welzijn dienen als wegwijzer </w:t>
      </w:r>
      <w:r w:rsidR="00767CE3" w:rsidRPr="00A04195">
        <w:rPr>
          <w:rFonts w:asciiTheme="minorHAnsi" w:hAnsiTheme="minorHAnsi" w:cstheme="minorHAnsi"/>
          <w:color w:val="auto"/>
          <w:sz w:val="22"/>
          <w:szCs w:val="22"/>
        </w:rPr>
        <w:t>in het bos van wetten en regels. Daarnaast</w:t>
      </w:r>
      <w:r w:rsidR="0036790E" w:rsidRPr="00A04195">
        <w:rPr>
          <w:rFonts w:asciiTheme="minorHAnsi" w:hAnsiTheme="minorHAnsi" w:cstheme="minorHAnsi"/>
          <w:color w:val="auto"/>
          <w:sz w:val="22"/>
          <w:szCs w:val="22"/>
        </w:rPr>
        <w:t xml:space="preserve"> geven</w:t>
      </w:r>
      <w:r w:rsidR="00767CE3" w:rsidRPr="00A04195">
        <w:rPr>
          <w:rFonts w:asciiTheme="minorHAnsi" w:hAnsiTheme="minorHAnsi" w:cstheme="minorHAnsi"/>
          <w:color w:val="auto"/>
          <w:sz w:val="22"/>
          <w:szCs w:val="22"/>
        </w:rPr>
        <w:t xml:space="preserve"> zij</w:t>
      </w:r>
      <w:r w:rsidR="0036790E" w:rsidRPr="00A04195">
        <w:rPr>
          <w:rFonts w:asciiTheme="minorHAnsi" w:hAnsiTheme="minorHAnsi" w:cstheme="minorHAnsi"/>
          <w:color w:val="auto"/>
          <w:sz w:val="22"/>
          <w:szCs w:val="22"/>
        </w:rPr>
        <w:t xml:space="preserve"> informatie en advies en nemen waar nodig een bemiddelende rol op zich.</w:t>
      </w:r>
      <w:r w:rsidR="0036790E">
        <w:rPr>
          <w:rFonts w:asciiTheme="minorHAnsi" w:hAnsiTheme="minorHAnsi" w:cstheme="minorHAnsi"/>
          <w:color w:val="auto"/>
          <w:sz w:val="22"/>
          <w:szCs w:val="22"/>
        </w:rPr>
        <w:t xml:space="preserve"> Tevens hebben zij een signalerende taak en dienen zij knelpunten die zij in de praktijk </w:t>
      </w:r>
      <w:r w:rsidR="005A5744">
        <w:rPr>
          <w:rFonts w:asciiTheme="minorHAnsi" w:hAnsiTheme="minorHAnsi" w:cstheme="minorHAnsi"/>
          <w:color w:val="auto"/>
          <w:sz w:val="22"/>
          <w:szCs w:val="22"/>
        </w:rPr>
        <w:t xml:space="preserve">waarnemen </w:t>
      </w:r>
      <w:r w:rsidR="0036790E">
        <w:rPr>
          <w:rFonts w:asciiTheme="minorHAnsi" w:hAnsiTheme="minorHAnsi" w:cstheme="minorHAnsi"/>
          <w:color w:val="auto"/>
          <w:sz w:val="22"/>
          <w:szCs w:val="22"/>
        </w:rPr>
        <w:t xml:space="preserve">te rapporteren. </w:t>
      </w:r>
    </w:p>
    <w:p w:rsidR="00F556C2" w:rsidRDefault="00F556C2" w:rsidP="007D7D55">
      <w:pPr>
        <w:pStyle w:val="Default"/>
        <w:rPr>
          <w:rFonts w:asciiTheme="minorHAnsi" w:hAnsiTheme="minorHAnsi" w:cstheme="minorHAnsi"/>
          <w:b/>
          <w:color w:val="auto"/>
          <w:sz w:val="22"/>
          <w:szCs w:val="22"/>
        </w:rPr>
      </w:pPr>
    </w:p>
    <w:p w:rsidR="008F74C5" w:rsidRPr="004F32DC" w:rsidRDefault="005A5744" w:rsidP="00CD6821">
      <w:pPr>
        <w:pStyle w:val="Default"/>
        <w:rPr>
          <w:rFonts w:asciiTheme="minorHAnsi" w:hAnsiTheme="minorHAnsi" w:cstheme="minorHAnsi"/>
          <w:b/>
          <w:color w:val="auto"/>
          <w:sz w:val="22"/>
          <w:szCs w:val="22"/>
        </w:rPr>
      </w:pPr>
      <w:r>
        <w:rPr>
          <w:rFonts w:asciiTheme="minorHAnsi" w:hAnsiTheme="minorHAnsi" w:cstheme="minorHAnsi"/>
          <w:b/>
          <w:color w:val="auto"/>
          <w:sz w:val="22"/>
          <w:szCs w:val="22"/>
        </w:rPr>
        <w:t>Financiële zelfredzaamheid</w:t>
      </w:r>
    </w:p>
    <w:p w:rsidR="00187898" w:rsidRDefault="005A5744" w:rsidP="00CD6821">
      <w:pPr>
        <w:pStyle w:val="Default"/>
        <w:rPr>
          <w:rFonts w:asciiTheme="minorHAnsi" w:hAnsiTheme="minorHAnsi" w:cstheme="minorHAnsi"/>
          <w:color w:val="auto"/>
          <w:sz w:val="22"/>
          <w:szCs w:val="22"/>
        </w:rPr>
      </w:pPr>
      <w:r>
        <w:rPr>
          <w:rFonts w:asciiTheme="minorHAnsi" w:hAnsiTheme="minorHAnsi" w:cstheme="minorHAnsi"/>
          <w:color w:val="auto"/>
          <w:sz w:val="22"/>
          <w:szCs w:val="22"/>
        </w:rPr>
        <w:t xml:space="preserve">Uit de interviews met de SJD’ers van Versa Welzijn is gebleken dat zij geen specifieke aanpak </w:t>
      </w:r>
      <w:r w:rsidR="008574FD">
        <w:rPr>
          <w:rFonts w:asciiTheme="minorHAnsi" w:hAnsiTheme="minorHAnsi" w:cstheme="minorHAnsi"/>
          <w:color w:val="auto"/>
          <w:sz w:val="22"/>
          <w:szCs w:val="22"/>
        </w:rPr>
        <w:t xml:space="preserve">hanteren </w:t>
      </w:r>
      <w:r>
        <w:rPr>
          <w:rFonts w:asciiTheme="minorHAnsi" w:hAnsiTheme="minorHAnsi" w:cstheme="minorHAnsi"/>
          <w:color w:val="auto"/>
          <w:sz w:val="22"/>
          <w:szCs w:val="22"/>
        </w:rPr>
        <w:t>als het gaat om de bevordering van de financiële zelfredzaamheid van een cliënt. Het stimuleren van de financiële zelfredzaamheid is een doelstelling maar geniet geen prioriteit</w:t>
      </w:r>
      <w:r w:rsidR="00635808">
        <w:rPr>
          <w:rFonts w:asciiTheme="minorHAnsi" w:hAnsiTheme="minorHAnsi" w:cstheme="minorHAnsi"/>
          <w:color w:val="auto"/>
          <w:sz w:val="22"/>
          <w:szCs w:val="22"/>
        </w:rPr>
        <w:t xml:space="preserve"> in de praktijk</w:t>
      </w:r>
      <w:r>
        <w:rPr>
          <w:rFonts w:asciiTheme="minorHAnsi" w:hAnsiTheme="minorHAnsi" w:cstheme="minorHAnsi"/>
          <w:color w:val="auto"/>
          <w:sz w:val="22"/>
          <w:szCs w:val="22"/>
        </w:rPr>
        <w:t xml:space="preserve">. </w:t>
      </w:r>
      <w:r w:rsidR="008427F8">
        <w:rPr>
          <w:rFonts w:asciiTheme="minorHAnsi" w:hAnsiTheme="minorHAnsi" w:cstheme="minorHAnsi"/>
          <w:color w:val="auto"/>
          <w:sz w:val="22"/>
          <w:szCs w:val="22"/>
        </w:rPr>
        <w:t xml:space="preserve">Ze geven aan dat zelfredzaamheid een mooi streefdoel is, maar dat het niet op iedereen van toepassing is. </w:t>
      </w:r>
      <w:r w:rsidR="009B6AC1">
        <w:rPr>
          <w:rFonts w:asciiTheme="minorHAnsi" w:hAnsiTheme="minorHAnsi" w:cstheme="minorHAnsi"/>
          <w:color w:val="auto"/>
          <w:sz w:val="22"/>
          <w:szCs w:val="22"/>
        </w:rPr>
        <w:t xml:space="preserve">In de praktijk krijgen de SJD’ers veelvuldig te maken met cliënten die </w:t>
      </w:r>
      <w:r w:rsidR="0036541A">
        <w:rPr>
          <w:rFonts w:asciiTheme="minorHAnsi" w:hAnsiTheme="minorHAnsi" w:cstheme="minorHAnsi"/>
          <w:color w:val="auto"/>
          <w:sz w:val="22"/>
          <w:szCs w:val="22"/>
        </w:rPr>
        <w:t xml:space="preserve">in mindere mate of helemaal niet zelfredzaam zijn. </w:t>
      </w:r>
      <w:r w:rsidR="003D6328">
        <w:rPr>
          <w:rFonts w:asciiTheme="minorHAnsi" w:hAnsiTheme="minorHAnsi" w:cstheme="minorHAnsi"/>
          <w:color w:val="auto"/>
          <w:sz w:val="22"/>
          <w:szCs w:val="22"/>
        </w:rPr>
        <w:t>Zij merken op dat er veel financiële hulpvragen voorbij komen</w:t>
      </w:r>
      <w:r w:rsidR="009B6AC1">
        <w:rPr>
          <w:rFonts w:asciiTheme="minorHAnsi" w:hAnsiTheme="minorHAnsi" w:cstheme="minorHAnsi"/>
          <w:color w:val="auto"/>
          <w:sz w:val="22"/>
          <w:szCs w:val="22"/>
        </w:rPr>
        <w:t xml:space="preserve">. </w:t>
      </w:r>
      <w:r>
        <w:rPr>
          <w:rFonts w:asciiTheme="minorHAnsi" w:hAnsiTheme="minorHAnsi" w:cstheme="minorHAnsi"/>
          <w:color w:val="auto"/>
          <w:sz w:val="22"/>
          <w:szCs w:val="22"/>
        </w:rPr>
        <w:t>Hoe de SJD’ers het begrip ‘</w:t>
      </w:r>
      <w:r w:rsidR="009B6AC1">
        <w:rPr>
          <w:rFonts w:asciiTheme="minorHAnsi" w:hAnsiTheme="minorHAnsi" w:cstheme="minorHAnsi"/>
          <w:color w:val="auto"/>
          <w:sz w:val="22"/>
          <w:szCs w:val="22"/>
        </w:rPr>
        <w:t>financiële</w:t>
      </w:r>
      <w:r>
        <w:rPr>
          <w:rFonts w:asciiTheme="minorHAnsi" w:hAnsiTheme="minorHAnsi" w:cstheme="minorHAnsi"/>
          <w:color w:val="auto"/>
          <w:sz w:val="22"/>
          <w:szCs w:val="22"/>
        </w:rPr>
        <w:t xml:space="preserve"> zelfredzaamheid’ interpreteren is verschillend. SJD’er 1 geeft aan dat </w:t>
      </w:r>
      <w:r>
        <w:rPr>
          <w:rFonts w:asciiTheme="minorHAnsi" w:hAnsiTheme="minorHAnsi" w:cstheme="minorHAnsi"/>
          <w:color w:val="auto"/>
          <w:sz w:val="22"/>
          <w:szCs w:val="22"/>
        </w:rPr>
        <w:lastRenderedPageBreak/>
        <w:t xml:space="preserve">iemand financieel zelfredzaam is als hij goed kan omgaan met </w:t>
      </w:r>
      <w:r w:rsidR="0036541A">
        <w:rPr>
          <w:rFonts w:asciiTheme="minorHAnsi" w:hAnsiTheme="minorHAnsi" w:cstheme="minorHAnsi"/>
          <w:color w:val="auto"/>
          <w:sz w:val="22"/>
          <w:szCs w:val="22"/>
        </w:rPr>
        <w:t xml:space="preserve">zijn </w:t>
      </w:r>
      <w:r>
        <w:rPr>
          <w:rFonts w:asciiTheme="minorHAnsi" w:hAnsiTheme="minorHAnsi" w:cstheme="minorHAnsi"/>
          <w:color w:val="auto"/>
          <w:sz w:val="22"/>
          <w:szCs w:val="22"/>
        </w:rPr>
        <w:t>financiën, inzicht heeft in de inkomsten en uitg</w:t>
      </w:r>
      <w:r w:rsidR="008574FD">
        <w:rPr>
          <w:rFonts w:asciiTheme="minorHAnsi" w:hAnsiTheme="minorHAnsi" w:cstheme="minorHAnsi"/>
          <w:color w:val="auto"/>
          <w:sz w:val="22"/>
          <w:szCs w:val="22"/>
        </w:rPr>
        <w:t>aven en geen schulden heeft. SJD’er 2 vindt dat iemand onder de noemer ‘financieel zelfredzaam’ valt als hij zonder overheidssteun financieel rondkomt en zijn financiën</w:t>
      </w:r>
      <w:r w:rsidR="00D4611C">
        <w:rPr>
          <w:rFonts w:asciiTheme="minorHAnsi" w:hAnsiTheme="minorHAnsi" w:cstheme="minorHAnsi"/>
          <w:color w:val="auto"/>
          <w:sz w:val="22"/>
          <w:szCs w:val="22"/>
        </w:rPr>
        <w:t xml:space="preserve"> zelf kan regelen. Zo stelt SJD’er 2</w:t>
      </w:r>
      <w:r w:rsidR="008574FD">
        <w:rPr>
          <w:rFonts w:asciiTheme="minorHAnsi" w:hAnsiTheme="minorHAnsi" w:cstheme="minorHAnsi"/>
          <w:color w:val="auto"/>
          <w:sz w:val="22"/>
          <w:szCs w:val="22"/>
        </w:rPr>
        <w:t xml:space="preserve"> dat al</w:t>
      </w:r>
      <w:r w:rsidR="00D4611C">
        <w:rPr>
          <w:rFonts w:asciiTheme="minorHAnsi" w:hAnsiTheme="minorHAnsi" w:cstheme="minorHAnsi"/>
          <w:color w:val="auto"/>
          <w:sz w:val="22"/>
          <w:szCs w:val="22"/>
        </w:rPr>
        <w:t xml:space="preserve">s iemand die bij Versa Welzijn komt met een financiële hulpvraag, diegene al niet meer financieel zelfredzaam is. </w:t>
      </w:r>
      <w:r w:rsidR="009252F0">
        <w:rPr>
          <w:rFonts w:asciiTheme="minorHAnsi" w:hAnsiTheme="minorHAnsi" w:cstheme="minorHAnsi"/>
          <w:color w:val="auto"/>
          <w:sz w:val="22"/>
          <w:szCs w:val="22"/>
        </w:rPr>
        <w:t xml:space="preserve">Een anders uitspraak van SJD’er 2 is dat juist de mensen die hulp zoeken </w:t>
      </w:r>
      <w:r w:rsidR="00BC76FA">
        <w:rPr>
          <w:rFonts w:asciiTheme="minorHAnsi" w:hAnsiTheme="minorHAnsi" w:cstheme="minorHAnsi"/>
          <w:color w:val="auto"/>
          <w:sz w:val="22"/>
          <w:szCs w:val="22"/>
        </w:rPr>
        <w:t>op het moment dat zij er</w:t>
      </w:r>
      <w:r w:rsidR="009252F0">
        <w:rPr>
          <w:rFonts w:asciiTheme="minorHAnsi" w:hAnsiTheme="minorHAnsi" w:cstheme="minorHAnsi"/>
          <w:color w:val="auto"/>
          <w:sz w:val="22"/>
          <w:szCs w:val="22"/>
        </w:rPr>
        <w:t xml:space="preserve"> zelf niet ui</w:t>
      </w:r>
      <w:r w:rsidR="00BC76FA">
        <w:rPr>
          <w:rFonts w:asciiTheme="minorHAnsi" w:hAnsiTheme="minorHAnsi" w:cstheme="minorHAnsi"/>
          <w:color w:val="auto"/>
          <w:sz w:val="22"/>
          <w:szCs w:val="22"/>
        </w:rPr>
        <w:t xml:space="preserve">tkomen zelfredzaam zijn. </w:t>
      </w:r>
      <w:r w:rsidR="00AB59C5">
        <w:rPr>
          <w:rFonts w:asciiTheme="minorHAnsi" w:hAnsiTheme="minorHAnsi" w:cstheme="minorHAnsi"/>
          <w:color w:val="auto"/>
          <w:sz w:val="22"/>
          <w:szCs w:val="22"/>
        </w:rPr>
        <w:t xml:space="preserve">SJD’er 3 </w:t>
      </w:r>
      <w:r w:rsidR="00BF53D3">
        <w:rPr>
          <w:rFonts w:asciiTheme="minorHAnsi" w:hAnsiTheme="minorHAnsi" w:cstheme="minorHAnsi"/>
          <w:color w:val="auto"/>
          <w:sz w:val="22"/>
          <w:szCs w:val="22"/>
        </w:rPr>
        <w:t>stelde het volgende vast</w:t>
      </w:r>
      <w:r w:rsidR="00187898">
        <w:rPr>
          <w:rFonts w:asciiTheme="minorHAnsi" w:hAnsiTheme="minorHAnsi" w:cstheme="minorHAnsi"/>
          <w:color w:val="auto"/>
          <w:sz w:val="22"/>
          <w:szCs w:val="22"/>
        </w:rPr>
        <w:t>:</w:t>
      </w:r>
    </w:p>
    <w:p w:rsidR="00187898" w:rsidRDefault="00187898" w:rsidP="00CD6821">
      <w:pPr>
        <w:pStyle w:val="Default"/>
        <w:rPr>
          <w:rFonts w:asciiTheme="minorHAnsi" w:hAnsiTheme="minorHAnsi" w:cstheme="minorHAnsi"/>
          <w:color w:val="auto"/>
          <w:sz w:val="22"/>
          <w:szCs w:val="22"/>
        </w:rPr>
      </w:pPr>
    </w:p>
    <w:p w:rsidR="00187898" w:rsidRDefault="00187898" w:rsidP="00CD6821">
      <w:pPr>
        <w:pStyle w:val="Default"/>
        <w:rPr>
          <w:rFonts w:asciiTheme="minorHAnsi" w:hAnsiTheme="minorHAnsi" w:cstheme="minorHAnsi"/>
          <w:i/>
          <w:color w:val="auto"/>
          <w:sz w:val="22"/>
          <w:szCs w:val="22"/>
        </w:rPr>
      </w:pPr>
      <w:r w:rsidRPr="00187898">
        <w:rPr>
          <w:rFonts w:asciiTheme="minorHAnsi" w:hAnsiTheme="minorHAnsi" w:cstheme="minorHAnsi"/>
          <w:i/>
          <w:color w:val="auto"/>
          <w:sz w:val="22"/>
          <w:szCs w:val="22"/>
        </w:rPr>
        <w:t>“ Iemand kan dat zelf</w:t>
      </w:r>
      <w:r>
        <w:rPr>
          <w:rFonts w:asciiTheme="minorHAnsi" w:hAnsiTheme="minorHAnsi" w:cstheme="minorHAnsi"/>
          <w:i/>
          <w:color w:val="auto"/>
          <w:sz w:val="22"/>
          <w:szCs w:val="22"/>
        </w:rPr>
        <w:t>. Hij heeft geen hulp nodig van familie/vrienden/kennissen. Hij kan zijn eigen zaken regelen. Dat wil dus zeggen dat zijn hele huishouden loopt eigenlijk financieel. Wat er binnenkomt met toeslagen, uitkeringen of inkomen. Stel dat hij schulden heeft kan hij dat ook zelf om te bellen naar een deurwaarderskantoor of naar een instantie. Die zorgt eigenlijk dat het huishouden op rolletjes loopt zonder dat</w:t>
      </w:r>
      <w:r w:rsidR="008B1810">
        <w:rPr>
          <w:rFonts w:asciiTheme="minorHAnsi" w:hAnsiTheme="minorHAnsi" w:cstheme="minorHAnsi"/>
          <w:i/>
          <w:color w:val="auto"/>
          <w:sz w:val="22"/>
          <w:szCs w:val="22"/>
        </w:rPr>
        <w:t xml:space="preserve"> hij afhankelijk is van anderen</w:t>
      </w:r>
      <w:r w:rsidR="00B7251A">
        <w:rPr>
          <w:rFonts w:asciiTheme="minorHAnsi" w:hAnsiTheme="minorHAnsi" w:cstheme="minorHAnsi"/>
          <w:i/>
          <w:color w:val="auto"/>
          <w:sz w:val="22"/>
          <w:szCs w:val="22"/>
        </w:rPr>
        <w:t>.</w:t>
      </w:r>
      <w:r>
        <w:rPr>
          <w:rFonts w:asciiTheme="minorHAnsi" w:hAnsiTheme="minorHAnsi" w:cstheme="minorHAnsi"/>
          <w:i/>
          <w:color w:val="auto"/>
          <w:sz w:val="22"/>
          <w:szCs w:val="22"/>
        </w:rPr>
        <w:t>”</w:t>
      </w:r>
      <w:r w:rsidR="00513525">
        <w:rPr>
          <w:rStyle w:val="Voetnootmarkering"/>
          <w:rFonts w:asciiTheme="minorHAnsi" w:hAnsiTheme="minorHAnsi" w:cstheme="minorHAnsi"/>
          <w:i/>
          <w:color w:val="auto"/>
          <w:sz w:val="22"/>
          <w:szCs w:val="22"/>
        </w:rPr>
        <w:footnoteReference w:id="45"/>
      </w:r>
    </w:p>
    <w:p w:rsidR="00187898" w:rsidRPr="00187898" w:rsidRDefault="00187898" w:rsidP="00CD6821">
      <w:pPr>
        <w:pStyle w:val="Default"/>
        <w:rPr>
          <w:rFonts w:asciiTheme="minorHAnsi" w:hAnsiTheme="minorHAnsi" w:cstheme="minorHAnsi"/>
          <w:i/>
          <w:color w:val="auto"/>
          <w:sz w:val="22"/>
          <w:szCs w:val="22"/>
        </w:rPr>
      </w:pPr>
    </w:p>
    <w:p w:rsidR="00CD6821" w:rsidRPr="007779F3" w:rsidRDefault="00CD6821" w:rsidP="00CD6821">
      <w:pPr>
        <w:pStyle w:val="Default"/>
        <w:rPr>
          <w:rFonts w:asciiTheme="minorHAnsi" w:hAnsiTheme="minorHAnsi" w:cstheme="minorHAnsi"/>
          <w:b/>
          <w:color w:val="auto"/>
          <w:sz w:val="22"/>
          <w:szCs w:val="22"/>
        </w:rPr>
      </w:pPr>
      <w:r>
        <w:rPr>
          <w:rFonts w:asciiTheme="minorHAnsi" w:hAnsiTheme="minorHAnsi" w:cstheme="minorHAnsi"/>
          <w:b/>
          <w:color w:val="auto"/>
          <w:sz w:val="22"/>
          <w:szCs w:val="22"/>
        </w:rPr>
        <w:t>Individuele inschatting</w:t>
      </w:r>
    </w:p>
    <w:p w:rsidR="00AF0CED" w:rsidRDefault="008427F8" w:rsidP="00CD6821">
      <w:pPr>
        <w:pStyle w:val="Default"/>
        <w:rPr>
          <w:rFonts w:asciiTheme="minorHAnsi" w:hAnsiTheme="minorHAnsi" w:cstheme="minorHAnsi"/>
          <w:color w:val="auto"/>
          <w:sz w:val="22"/>
          <w:szCs w:val="22"/>
        </w:rPr>
      </w:pPr>
      <w:r>
        <w:rPr>
          <w:rFonts w:asciiTheme="minorHAnsi" w:hAnsiTheme="minorHAnsi" w:cstheme="minorHAnsi"/>
          <w:color w:val="auto"/>
          <w:sz w:val="22"/>
          <w:szCs w:val="22"/>
        </w:rPr>
        <w:t>Zelfredzaamheid is door</w:t>
      </w:r>
      <w:r w:rsidR="00BC76FA">
        <w:rPr>
          <w:rFonts w:asciiTheme="minorHAnsi" w:hAnsiTheme="minorHAnsi" w:cstheme="minorHAnsi"/>
          <w:color w:val="auto"/>
          <w:sz w:val="22"/>
          <w:szCs w:val="22"/>
        </w:rPr>
        <w:t xml:space="preserve"> de overheid als doel opgesteld. Echter merken SJD’ers </w:t>
      </w:r>
      <w:r>
        <w:rPr>
          <w:rFonts w:asciiTheme="minorHAnsi" w:hAnsiTheme="minorHAnsi" w:cstheme="minorHAnsi"/>
          <w:color w:val="auto"/>
          <w:sz w:val="22"/>
          <w:szCs w:val="22"/>
        </w:rPr>
        <w:t xml:space="preserve">in de praktijk op dat het niet bij iedereen vanzelfsprekend is. </w:t>
      </w:r>
      <w:r w:rsidR="004124AF">
        <w:rPr>
          <w:rFonts w:asciiTheme="minorHAnsi" w:hAnsiTheme="minorHAnsi" w:cstheme="minorHAnsi"/>
          <w:color w:val="auto"/>
          <w:sz w:val="22"/>
          <w:szCs w:val="22"/>
        </w:rPr>
        <w:t xml:space="preserve">Sommige </w:t>
      </w:r>
      <w:r w:rsidR="00F07512">
        <w:rPr>
          <w:rFonts w:asciiTheme="minorHAnsi" w:hAnsiTheme="minorHAnsi" w:cstheme="minorHAnsi"/>
          <w:color w:val="auto"/>
          <w:sz w:val="22"/>
          <w:szCs w:val="22"/>
        </w:rPr>
        <w:t>cliënten</w:t>
      </w:r>
      <w:r w:rsidR="004124AF">
        <w:rPr>
          <w:rFonts w:asciiTheme="minorHAnsi" w:hAnsiTheme="minorHAnsi" w:cstheme="minorHAnsi"/>
          <w:color w:val="auto"/>
          <w:sz w:val="22"/>
          <w:szCs w:val="22"/>
        </w:rPr>
        <w:t xml:space="preserve"> zijn helemaal niet zelfredzaam en anderen zijn in mindere mate zelfredzaam. </w:t>
      </w:r>
      <w:r>
        <w:rPr>
          <w:rFonts w:asciiTheme="minorHAnsi" w:hAnsiTheme="minorHAnsi" w:cstheme="minorHAnsi"/>
          <w:color w:val="auto"/>
          <w:sz w:val="22"/>
          <w:szCs w:val="22"/>
        </w:rPr>
        <w:t xml:space="preserve">Om de mate van ondersteuning te kunnen bepalen is het </w:t>
      </w:r>
      <w:r w:rsidR="004124AF">
        <w:rPr>
          <w:rFonts w:asciiTheme="minorHAnsi" w:hAnsiTheme="minorHAnsi" w:cstheme="minorHAnsi"/>
          <w:color w:val="auto"/>
          <w:sz w:val="22"/>
          <w:szCs w:val="22"/>
        </w:rPr>
        <w:t xml:space="preserve">noodzakelijk om te </w:t>
      </w:r>
      <w:r>
        <w:rPr>
          <w:rFonts w:asciiTheme="minorHAnsi" w:hAnsiTheme="minorHAnsi" w:cstheme="minorHAnsi"/>
          <w:color w:val="auto"/>
          <w:sz w:val="22"/>
          <w:szCs w:val="22"/>
        </w:rPr>
        <w:t xml:space="preserve">bepalen </w:t>
      </w:r>
      <w:r w:rsidR="004124AF">
        <w:rPr>
          <w:rFonts w:asciiTheme="minorHAnsi" w:hAnsiTheme="minorHAnsi" w:cstheme="minorHAnsi"/>
          <w:color w:val="auto"/>
          <w:sz w:val="22"/>
          <w:szCs w:val="22"/>
        </w:rPr>
        <w:t>in welke</w:t>
      </w:r>
      <w:r>
        <w:rPr>
          <w:rFonts w:asciiTheme="minorHAnsi" w:hAnsiTheme="minorHAnsi" w:cstheme="minorHAnsi"/>
          <w:color w:val="auto"/>
          <w:sz w:val="22"/>
          <w:szCs w:val="22"/>
        </w:rPr>
        <w:t xml:space="preserve"> mate </w:t>
      </w:r>
      <w:r w:rsidR="004124AF">
        <w:rPr>
          <w:rFonts w:asciiTheme="minorHAnsi" w:hAnsiTheme="minorHAnsi" w:cstheme="minorHAnsi"/>
          <w:color w:val="auto"/>
          <w:sz w:val="22"/>
          <w:szCs w:val="22"/>
        </w:rPr>
        <w:t xml:space="preserve">iemand (financieel) </w:t>
      </w:r>
      <w:r>
        <w:rPr>
          <w:rFonts w:asciiTheme="minorHAnsi" w:hAnsiTheme="minorHAnsi" w:cstheme="minorHAnsi"/>
          <w:color w:val="auto"/>
          <w:sz w:val="22"/>
          <w:szCs w:val="22"/>
        </w:rPr>
        <w:t>zelfredzaam</w:t>
      </w:r>
      <w:r w:rsidR="004124AF">
        <w:rPr>
          <w:rFonts w:asciiTheme="minorHAnsi" w:hAnsiTheme="minorHAnsi" w:cstheme="minorHAnsi"/>
          <w:color w:val="auto"/>
          <w:sz w:val="22"/>
          <w:szCs w:val="22"/>
        </w:rPr>
        <w:t xml:space="preserve"> is. </w:t>
      </w:r>
      <w:r>
        <w:rPr>
          <w:rFonts w:asciiTheme="minorHAnsi" w:hAnsiTheme="minorHAnsi" w:cstheme="minorHAnsi"/>
          <w:color w:val="auto"/>
          <w:sz w:val="22"/>
          <w:szCs w:val="22"/>
        </w:rPr>
        <w:t>Uit de interviews met de SJD’ers</w:t>
      </w:r>
      <w:r w:rsidR="008F74C5">
        <w:rPr>
          <w:rFonts w:asciiTheme="minorHAnsi" w:hAnsiTheme="minorHAnsi" w:cstheme="minorHAnsi"/>
          <w:color w:val="auto"/>
          <w:sz w:val="22"/>
          <w:szCs w:val="22"/>
        </w:rPr>
        <w:t xml:space="preserve"> is gebleken dat zij tijdens </w:t>
      </w:r>
      <w:r>
        <w:rPr>
          <w:rFonts w:asciiTheme="minorHAnsi" w:hAnsiTheme="minorHAnsi" w:cstheme="minorHAnsi"/>
          <w:color w:val="auto"/>
          <w:sz w:val="22"/>
          <w:szCs w:val="22"/>
        </w:rPr>
        <w:t>een</w:t>
      </w:r>
      <w:r w:rsidR="008F74C5">
        <w:rPr>
          <w:rFonts w:asciiTheme="minorHAnsi" w:hAnsiTheme="minorHAnsi" w:cstheme="minorHAnsi"/>
          <w:color w:val="auto"/>
          <w:sz w:val="22"/>
          <w:szCs w:val="22"/>
        </w:rPr>
        <w:t xml:space="preserve"> gesprek een </w:t>
      </w:r>
      <w:r>
        <w:rPr>
          <w:rFonts w:asciiTheme="minorHAnsi" w:hAnsiTheme="minorHAnsi" w:cstheme="minorHAnsi"/>
          <w:color w:val="auto"/>
          <w:sz w:val="22"/>
          <w:szCs w:val="22"/>
        </w:rPr>
        <w:t>indiv</w:t>
      </w:r>
      <w:r w:rsidR="008F74C5">
        <w:rPr>
          <w:rFonts w:asciiTheme="minorHAnsi" w:hAnsiTheme="minorHAnsi" w:cstheme="minorHAnsi"/>
          <w:color w:val="auto"/>
          <w:sz w:val="22"/>
          <w:szCs w:val="22"/>
        </w:rPr>
        <w:t xml:space="preserve">iduele inschatting per cliënt. </w:t>
      </w:r>
      <w:r w:rsidR="00F07512">
        <w:rPr>
          <w:rFonts w:asciiTheme="minorHAnsi" w:hAnsiTheme="minorHAnsi" w:cstheme="minorHAnsi"/>
          <w:color w:val="auto"/>
          <w:sz w:val="22"/>
          <w:szCs w:val="22"/>
        </w:rPr>
        <w:t>SJD’er 1 stelt dan ook dat het maken van de juiste inschatting van de zelfredzaamheid van een cliënt belangrijk is zodat de juiste hulp en ondersteuning geboden kan worden en grotere problemen word</w:t>
      </w:r>
      <w:r w:rsidR="00586DCB">
        <w:rPr>
          <w:rFonts w:asciiTheme="minorHAnsi" w:hAnsiTheme="minorHAnsi" w:cstheme="minorHAnsi"/>
          <w:color w:val="auto"/>
          <w:sz w:val="22"/>
          <w:szCs w:val="22"/>
        </w:rPr>
        <w:t>en voorkomen. Het is zaak om</w:t>
      </w:r>
      <w:r w:rsidR="00F07512">
        <w:rPr>
          <w:rFonts w:asciiTheme="minorHAnsi" w:hAnsiTheme="minorHAnsi" w:cstheme="minorHAnsi"/>
          <w:color w:val="auto"/>
          <w:sz w:val="22"/>
          <w:szCs w:val="22"/>
        </w:rPr>
        <w:t xml:space="preserve"> de juiste vragen te stellen en door te vragen om de mate van zelfredzaamheid in kaart te brengen</w:t>
      </w:r>
      <w:r w:rsidR="00204DE3">
        <w:rPr>
          <w:rFonts w:asciiTheme="minorHAnsi" w:hAnsiTheme="minorHAnsi" w:cstheme="minorHAnsi"/>
          <w:color w:val="auto"/>
          <w:sz w:val="22"/>
          <w:szCs w:val="22"/>
        </w:rPr>
        <w:t>, aldus SJD’er 1 en SJD’er 3</w:t>
      </w:r>
      <w:r w:rsidR="00F07512">
        <w:rPr>
          <w:rFonts w:asciiTheme="minorHAnsi" w:hAnsiTheme="minorHAnsi" w:cstheme="minorHAnsi"/>
          <w:color w:val="auto"/>
          <w:sz w:val="22"/>
          <w:szCs w:val="22"/>
        </w:rPr>
        <w:t xml:space="preserve">. Bij het maken van een inschatting </w:t>
      </w:r>
      <w:r w:rsidR="004124AF">
        <w:rPr>
          <w:rFonts w:asciiTheme="minorHAnsi" w:hAnsiTheme="minorHAnsi" w:cstheme="minorHAnsi"/>
          <w:color w:val="auto"/>
          <w:sz w:val="22"/>
          <w:szCs w:val="22"/>
        </w:rPr>
        <w:t xml:space="preserve">letten </w:t>
      </w:r>
      <w:r w:rsidR="00F07512">
        <w:rPr>
          <w:rFonts w:asciiTheme="minorHAnsi" w:hAnsiTheme="minorHAnsi" w:cstheme="minorHAnsi"/>
          <w:color w:val="auto"/>
          <w:sz w:val="22"/>
          <w:szCs w:val="22"/>
        </w:rPr>
        <w:t xml:space="preserve">de SJD’ers </w:t>
      </w:r>
      <w:r w:rsidR="00AF0CED">
        <w:rPr>
          <w:rFonts w:asciiTheme="minorHAnsi" w:hAnsiTheme="minorHAnsi" w:cstheme="minorHAnsi"/>
          <w:color w:val="auto"/>
          <w:sz w:val="22"/>
          <w:szCs w:val="22"/>
        </w:rPr>
        <w:t>op de onderstaande factoren.</w:t>
      </w:r>
    </w:p>
    <w:p w:rsidR="004124AF" w:rsidRDefault="004124AF" w:rsidP="00CD6821">
      <w:pPr>
        <w:pStyle w:val="Default"/>
        <w:rPr>
          <w:rFonts w:asciiTheme="minorHAnsi" w:hAnsiTheme="minorHAnsi" w:cstheme="minorHAnsi"/>
          <w:color w:val="auto"/>
          <w:sz w:val="22"/>
          <w:szCs w:val="22"/>
        </w:rPr>
      </w:pPr>
    </w:p>
    <w:p w:rsidR="004124AF" w:rsidRDefault="004124AF" w:rsidP="00CD6821">
      <w:pPr>
        <w:pStyle w:val="Default"/>
        <w:rPr>
          <w:rFonts w:asciiTheme="minorHAnsi" w:hAnsiTheme="minorHAnsi" w:cstheme="minorHAnsi"/>
          <w:i/>
          <w:color w:val="auto"/>
          <w:sz w:val="22"/>
          <w:szCs w:val="22"/>
        </w:rPr>
      </w:pPr>
      <w:r w:rsidRPr="004124AF">
        <w:rPr>
          <w:rFonts w:asciiTheme="minorHAnsi" w:hAnsiTheme="minorHAnsi" w:cstheme="minorHAnsi"/>
          <w:i/>
          <w:color w:val="auto"/>
          <w:sz w:val="22"/>
          <w:szCs w:val="22"/>
        </w:rPr>
        <w:t xml:space="preserve">Persoonlijkheid </w:t>
      </w:r>
    </w:p>
    <w:p w:rsidR="00AF0CED" w:rsidRDefault="007B593B" w:rsidP="00CD6821">
      <w:pPr>
        <w:pStyle w:val="Default"/>
        <w:rPr>
          <w:rFonts w:asciiTheme="minorHAnsi" w:hAnsiTheme="minorHAnsi" w:cstheme="minorHAnsi"/>
          <w:color w:val="auto"/>
          <w:sz w:val="22"/>
          <w:szCs w:val="22"/>
        </w:rPr>
      </w:pPr>
      <w:r>
        <w:rPr>
          <w:rFonts w:asciiTheme="minorHAnsi" w:hAnsiTheme="minorHAnsi" w:cstheme="minorHAnsi"/>
          <w:color w:val="auto"/>
          <w:sz w:val="22"/>
          <w:szCs w:val="22"/>
        </w:rPr>
        <w:t xml:space="preserve">Bij het maken van een inschatting van de zelfredzaamheid </w:t>
      </w:r>
      <w:r w:rsidR="001F1D06">
        <w:rPr>
          <w:rFonts w:asciiTheme="minorHAnsi" w:hAnsiTheme="minorHAnsi" w:cstheme="minorHAnsi"/>
          <w:color w:val="auto"/>
          <w:sz w:val="22"/>
          <w:szCs w:val="22"/>
        </w:rPr>
        <w:t>wordt ge</w:t>
      </w:r>
      <w:r w:rsidR="00BC76FA">
        <w:rPr>
          <w:rFonts w:asciiTheme="minorHAnsi" w:hAnsiTheme="minorHAnsi" w:cstheme="minorHAnsi"/>
          <w:color w:val="auto"/>
          <w:sz w:val="22"/>
          <w:szCs w:val="22"/>
        </w:rPr>
        <w:t>let op de persoonlijkheid en</w:t>
      </w:r>
      <w:r w:rsidR="001F1D06">
        <w:rPr>
          <w:rFonts w:asciiTheme="minorHAnsi" w:hAnsiTheme="minorHAnsi" w:cstheme="minorHAnsi"/>
          <w:color w:val="auto"/>
          <w:sz w:val="22"/>
          <w:szCs w:val="22"/>
        </w:rPr>
        <w:t xml:space="preserve"> karakter van een persoon. </w:t>
      </w:r>
      <w:r w:rsidR="00694996">
        <w:rPr>
          <w:rFonts w:asciiTheme="minorHAnsi" w:hAnsiTheme="minorHAnsi" w:cstheme="minorHAnsi"/>
          <w:color w:val="auto"/>
          <w:sz w:val="22"/>
          <w:szCs w:val="22"/>
        </w:rPr>
        <w:t xml:space="preserve">De indruk die een SJD’er krijgt van een persoon weegt hierin mee. Zo wordt er gekeken naar de houding en gedrag van een cliënt. Ook </w:t>
      </w:r>
      <w:r w:rsidR="001F1D06">
        <w:rPr>
          <w:rFonts w:asciiTheme="minorHAnsi" w:hAnsiTheme="minorHAnsi" w:cstheme="minorHAnsi"/>
          <w:color w:val="auto"/>
          <w:sz w:val="22"/>
          <w:szCs w:val="22"/>
        </w:rPr>
        <w:t>de mentale staat van een persoon</w:t>
      </w:r>
      <w:r w:rsidR="00694996">
        <w:rPr>
          <w:rFonts w:asciiTheme="minorHAnsi" w:hAnsiTheme="minorHAnsi" w:cstheme="minorHAnsi"/>
          <w:color w:val="auto"/>
          <w:sz w:val="22"/>
          <w:szCs w:val="22"/>
        </w:rPr>
        <w:t xml:space="preserve"> is een belangrijk aspect</w:t>
      </w:r>
      <w:r w:rsidR="00563D32">
        <w:rPr>
          <w:rFonts w:asciiTheme="minorHAnsi" w:hAnsiTheme="minorHAnsi" w:cstheme="minorHAnsi"/>
          <w:color w:val="auto"/>
          <w:sz w:val="22"/>
          <w:szCs w:val="22"/>
        </w:rPr>
        <w:t xml:space="preserve">, zegt </w:t>
      </w:r>
      <w:r w:rsidR="001F1D06">
        <w:rPr>
          <w:rFonts w:asciiTheme="minorHAnsi" w:hAnsiTheme="minorHAnsi" w:cstheme="minorHAnsi"/>
          <w:color w:val="auto"/>
          <w:sz w:val="22"/>
          <w:szCs w:val="22"/>
        </w:rPr>
        <w:t>SJD’er 3</w:t>
      </w:r>
      <w:r w:rsidR="00563D32">
        <w:rPr>
          <w:rFonts w:asciiTheme="minorHAnsi" w:hAnsiTheme="minorHAnsi" w:cstheme="minorHAnsi"/>
          <w:color w:val="auto"/>
          <w:sz w:val="22"/>
          <w:szCs w:val="22"/>
        </w:rPr>
        <w:t xml:space="preserve">. </w:t>
      </w:r>
      <w:r w:rsidR="00694996">
        <w:rPr>
          <w:rFonts w:asciiTheme="minorHAnsi" w:hAnsiTheme="minorHAnsi" w:cstheme="minorHAnsi"/>
          <w:color w:val="auto"/>
          <w:sz w:val="22"/>
          <w:szCs w:val="22"/>
        </w:rPr>
        <w:t xml:space="preserve">Als </w:t>
      </w:r>
      <w:r w:rsidR="00BC76FA">
        <w:rPr>
          <w:rFonts w:asciiTheme="minorHAnsi" w:hAnsiTheme="minorHAnsi" w:cstheme="minorHAnsi"/>
          <w:color w:val="auto"/>
          <w:sz w:val="22"/>
          <w:szCs w:val="22"/>
        </w:rPr>
        <w:t xml:space="preserve">er mentale problemen zijn, door </w:t>
      </w:r>
      <w:r w:rsidR="00694996">
        <w:rPr>
          <w:rFonts w:asciiTheme="minorHAnsi" w:hAnsiTheme="minorHAnsi" w:cstheme="minorHAnsi"/>
          <w:color w:val="auto"/>
          <w:sz w:val="22"/>
          <w:szCs w:val="22"/>
        </w:rPr>
        <w:t xml:space="preserve">multiproblematiek of stress,  kan je ook niet verwachten dat hij veel zelf kan doen. </w:t>
      </w:r>
      <w:r w:rsidR="001F1D06">
        <w:rPr>
          <w:rFonts w:asciiTheme="minorHAnsi" w:hAnsiTheme="minorHAnsi" w:cstheme="minorHAnsi"/>
          <w:color w:val="auto"/>
          <w:sz w:val="22"/>
          <w:szCs w:val="22"/>
        </w:rPr>
        <w:t xml:space="preserve">De persoonlijke situatie en omstandigheden zijn hierbij ook van belang. </w:t>
      </w:r>
      <w:r w:rsidR="00563D32">
        <w:rPr>
          <w:rFonts w:asciiTheme="minorHAnsi" w:hAnsiTheme="minorHAnsi" w:cstheme="minorHAnsi"/>
          <w:color w:val="auto"/>
          <w:sz w:val="22"/>
          <w:szCs w:val="22"/>
        </w:rPr>
        <w:t xml:space="preserve">Is hij actief en denkt of schrijft hij mee dan is zijn mate van zelfredzaamheid een stuk groter. </w:t>
      </w:r>
      <w:r w:rsidR="002D5A20">
        <w:rPr>
          <w:rFonts w:asciiTheme="minorHAnsi" w:hAnsiTheme="minorHAnsi" w:cstheme="minorHAnsi"/>
          <w:color w:val="auto"/>
          <w:sz w:val="22"/>
          <w:szCs w:val="22"/>
        </w:rPr>
        <w:t xml:space="preserve">In de interviews geeft SJD’er 3 </w:t>
      </w:r>
      <w:r w:rsidR="00563D32">
        <w:rPr>
          <w:rFonts w:asciiTheme="minorHAnsi" w:hAnsiTheme="minorHAnsi" w:cstheme="minorHAnsi"/>
          <w:color w:val="auto"/>
          <w:sz w:val="22"/>
          <w:szCs w:val="22"/>
        </w:rPr>
        <w:t>te kennen dat het maken van een inschatting gevoelsmatig gaat. Het onderbuikgevoel gecombineer</w:t>
      </w:r>
      <w:r w:rsidR="00BC76FA">
        <w:rPr>
          <w:rFonts w:asciiTheme="minorHAnsi" w:hAnsiTheme="minorHAnsi" w:cstheme="minorHAnsi"/>
          <w:color w:val="auto"/>
          <w:sz w:val="22"/>
          <w:szCs w:val="22"/>
        </w:rPr>
        <w:t xml:space="preserve">d met een stukje </w:t>
      </w:r>
      <w:r w:rsidR="00694996">
        <w:rPr>
          <w:rFonts w:asciiTheme="minorHAnsi" w:hAnsiTheme="minorHAnsi" w:cstheme="minorHAnsi"/>
          <w:color w:val="auto"/>
          <w:sz w:val="22"/>
          <w:szCs w:val="22"/>
        </w:rPr>
        <w:t>ervaring zorg</w:t>
      </w:r>
      <w:r w:rsidR="00C94D79">
        <w:rPr>
          <w:rFonts w:asciiTheme="minorHAnsi" w:hAnsiTheme="minorHAnsi" w:cstheme="minorHAnsi"/>
          <w:color w:val="auto"/>
          <w:sz w:val="22"/>
          <w:szCs w:val="22"/>
        </w:rPr>
        <w:t xml:space="preserve">t ervoor dat het maken van een </w:t>
      </w:r>
      <w:r w:rsidR="00694996">
        <w:rPr>
          <w:rFonts w:asciiTheme="minorHAnsi" w:hAnsiTheme="minorHAnsi" w:cstheme="minorHAnsi"/>
          <w:color w:val="auto"/>
          <w:sz w:val="22"/>
          <w:szCs w:val="22"/>
        </w:rPr>
        <w:t>inschatting</w:t>
      </w:r>
      <w:r w:rsidR="00563D32">
        <w:rPr>
          <w:rFonts w:asciiTheme="minorHAnsi" w:hAnsiTheme="minorHAnsi" w:cstheme="minorHAnsi"/>
          <w:color w:val="auto"/>
          <w:sz w:val="22"/>
          <w:szCs w:val="22"/>
        </w:rPr>
        <w:t xml:space="preserve"> een stuk </w:t>
      </w:r>
      <w:r w:rsidR="00694996">
        <w:rPr>
          <w:rFonts w:asciiTheme="minorHAnsi" w:hAnsiTheme="minorHAnsi" w:cstheme="minorHAnsi"/>
          <w:color w:val="auto"/>
          <w:sz w:val="22"/>
          <w:szCs w:val="22"/>
        </w:rPr>
        <w:t xml:space="preserve">soepeler verloopt. </w:t>
      </w:r>
    </w:p>
    <w:p w:rsidR="004124AF" w:rsidRDefault="004124AF" w:rsidP="00CD6821">
      <w:pPr>
        <w:pStyle w:val="Default"/>
        <w:rPr>
          <w:rFonts w:asciiTheme="minorHAnsi" w:hAnsiTheme="minorHAnsi" w:cstheme="minorHAnsi"/>
          <w:color w:val="auto"/>
          <w:sz w:val="22"/>
          <w:szCs w:val="22"/>
        </w:rPr>
      </w:pPr>
    </w:p>
    <w:p w:rsidR="004124AF" w:rsidRPr="004124AF" w:rsidRDefault="00563D32" w:rsidP="00CD6821">
      <w:pPr>
        <w:pStyle w:val="Default"/>
        <w:rPr>
          <w:rFonts w:asciiTheme="minorHAnsi" w:hAnsiTheme="minorHAnsi" w:cstheme="minorHAnsi"/>
          <w:i/>
          <w:color w:val="auto"/>
          <w:sz w:val="22"/>
          <w:szCs w:val="22"/>
        </w:rPr>
      </w:pPr>
      <w:r>
        <w:rPr>
          <w:rFonts w:asciiTheme="minorHAnsi" w:hAnsiTheme="minorHAnsi" w:cstheme="minorHAnsi"/>
          <w:i/>
          <w:color w:val="auto"/>
          <w:sz w:val="22"/>
          <w:szCs w:val="22"/>
        </w:rPr>
        <w:t xml:space="preserve">Kennis en vaardigheden </w:t>
      </w:r>
    </w:p>
    <w:p w:rsidR="00563D32" w:rsidRDefault="004A123B" w:rsidP="00CD6821">
      <w:pPr>
        <w:pStyle w:val="Default"/>
        <w:rPr>
          <w:rFonts w:asciiTheme="minorHAnsi" w:hAnsiTheme="minorHAnsi" w:cstheme="minorHAnsi"/>
          <w:color w:val="auto"/>
          <w:sz w:val="22"/>
          <w:szCs w:val="22"/>
        </w:rPr>
      </w:pPr>
      <w:r>
        <w:rPr>
          <w:rFonts w:asciiTheme="minorHAnsi" w:hAnsiTheme="minorHAnsi" w:cstheme="minorHAnsi"/>
          <w:color w:val="auto"/>
          <w:sz w:val="22"/>
          <w:szCs w:val="22"/>
        </w:rPr>
        <w:t>De kennis en vaardigheden spelen een grote rol in de financiële zelfredzaamheid van een persoon. De beheersing van de Nederlandse taal is een vereiste. Alle SJD’ers zijn van mening dat taalbeheersing de zelfredzaamheid bevorder</w:t>
      </w:r>
      <w:r w:rsidR="00BC76FA">
        <w:rPr>
          <w:rFonts w:asciiTheme="minorHAnsi" w:hAnsiTheme="minorHAnsi" w:cstheme="minorHAnsi"/>
          <w:color w:val="auto"/>
          <w:sz w:val="22"/>
          <w:szCs w:val="22"/>
        </w:rPr>
        <w:t xml:space="preserve">t. Andersom geldt ook dat </w:t>
      </w:r>
      <w:r>
        <w:rPr>
          <w:rFonts w:asciiTheme="minorHAnsi" w:hAnsiTheme="minorHAnsi" w:cstheme="minorHAnsi"/>
          <w:color w:val="auto"/>
          <w:sz w:val="22"/>
          <w:szCs w:val="22"/>
        </w:rPr>
        <w:t>een taalachterstand de zelfredzaamheid</w:t>
      </w:r>
      <w:r w:rsidR="00BC76FA">
        <w:rPr>
          <w:rFonts w:asciiTheme="minorHAnsi" w:hAnsiTheme="minorHAnsi" w:cstheme="minorHAnsi"/>
          <w:color w:val="auto"/>
          <w:sz w:val="22"/>
          <w:szCs w:val="22"/>
        </w:rPr>
        <w:t xml:space="preserve"> bemoeilijkt</w:t>
      </w:r>
      <w:r>
        <w:rPr>
          <w:rFonts w:asciiTheme="minorHAnsi" w:hAnsiTheme="minorHAnsi" w:cstheme="minorHAnsi"/>
          <w:color w:val="auto"/>
          <w:sz w:val="22"/>
          <w:szCs w:val="22"/>
        </w:rPr>
        <w:t xml:space="preserve">. De SJD’ers gaan na in welke mate de cliënt de taal beheerst en maken op die manier een inschatting. </w:t>
      </w:r>
      <w:r w:rsidR="004124AF">
        <w:rPr>
          <w:rFonts w:asciiTheme="minorHAnsi" w:hAnsiTheme="minorHAnsi" w:cstheme="minorHAnsi"/>
          <w:color w:val="auto"/>
          <w:sz w:val="22"/>
          <w:szCs w:val="22"/>
        </w:rPr>
        <w:t xml:space="preserve"> </w:t>
      </w:r>
      <w:r>
        <w:rPr>
          <w:rFonts w:asciiTheme="minorHAnsi" w:hAnsiTheme="minorHAnsi" w:cstheme="minorHAnsi"/>
          <w:color w:val="auto"/>
          <w:sz w:val="22"/>
          <w:szCs w:val="22"/>
        </w:rPr>
        <w:t xml:space="preserve">Anders gezegd kijken de SJD’ers naar de mogelijkheden bij een cliënt. Wat kan cliënt zelf? Wat heeft cliënt reeds gedaan? Als iemand bepaalde kennis of vaardigheden bezit dan worden die zaken bij de cliënt gelaten </w:t>
      </w:r>
      <w:r w:rsidRPr="00A04195">
        <w:rPr>
          <w:rFonts w:asciiTheme="minorHAnsi" w:hAnsiTheme="minorHAnsi" w:cstheme="minorHAnsi"/>
          <w:color w:val="auto"/>
          <w:sz w:val="22"/>
          <w:szCs w:val="22"/>
        </w:rPr>
        <w:t>om zelf</w:t>
      </w:r>
      <w:r w:rsidR="009648D9" w:rsidRPr="00A04195">
        <w:rPr>
          <w:rFonts w:asciiTheme="minorHAnsi" w:hAnsiTheme="minorHAnsi" w:cstheme="minorHAnsi"/>
          <w:color w:val="auto"/>
          <w:sz w:val="22"/>
          <w:szCs w:val="22"/>
        </w:rPr>
        <w:t>standig</w:t>
      </w:r>
      <w:r w:rsidRPr="00A04195">
        <w:rPr>
          <w:rFonts w:asciiTheme="minorHAnsi" w:hAnsiTheme="minorHAnsi" w:cstheme="minorHAnsi"/>
          <w:color w:val="auto"/>
          <w:sz w:val="22"/>
          <w:szCs w:val="22"/>
        </w:rPr>
        <w:t xml:space="preserve"> op te pakken. Iemand die aantekeningen maakt tijdens een gesprek en </w:t>
      </w:r>
      <w:r w:rsidR="00BC76FA">
        <w:rPr>
          <w:rFonts w:asciiTheme="minorHAnsi" w:hAnsiTheme="minorHAnsi" w:cstheme="minorHAnsi"/>
          <w:color w:val="auto"/>
          <w:sz w:val="22"/>
          <w:szCs w:val="22"/>
        </w:rPr>
        <w:t>informatie</w:t>
      </w:r>
      <w:r w:rsidRPr="00A04195">
        <w:rPr>
          <w:rFonts w:asciiTheme="minorHAnsi" w:hAnsiTheme="minorHAnsi" w:cstheme="minorHAnsi"/>
          <w:color w:val="auto"/>
          <w:sz w:val="22"/>
          <w:szCs w:val="22"/>
        </w:rPr>
        <w:t xml:space="preserve"> snel oppa</w:t>
      </w:r>
      <w:r w:rsidR="00BC76FA">
        <w:rPr>
          <w:rFonts w:asciiTheme="minorHAnsi" w:hAnsiTheme="minorHAnsi" w:cstheme="minorHAnsi"/>
          <w:color w:val="auto"/>
          <w:sz w:val="22"/>
          <w:szCs w:val="22"/>
        </w:rPr>
        <w:t xml:space="preserve">kt is meer zelfredzaam en kan ook meer zelf </w:t>
      </w:r>
      <w:r w:rsidRPr="00A04195">
        <w:rPr>
          <w:rFonts w:asciiTheme="minorHAnsi" w:hAnsiTheme="minorHAnsi" w:cstheme="minorHAnsi"/>
          <w:color w:val="auto"/>
          <w:sz w:val="22"/>
          <w:szCs w:val="22"/>
        </w:rPr>
        <w:t>doen. De SJD’ers hebben helaas ook te maken met lakse cliënten die met elke willekeurige vraag om hulp komen vragen. Dez</w:t>
      </w:r>
      <w:r w:rsidR="00FE74D7" w:rsidRPr="00A04195">
        <w:rPr>
          <w:rFonts w:asciiTheme="minorHAnsi" w:hAnsiTheme="minorHAnsi" w:cstheme="minorHAnsi"/>
          <w:color w:val="auto"/>
          <w:sz w:val="22"/>
          <w:szCs w:val="22"/>
        </w:rPr>
        <w:t xml:space="preserve">e zogenaamde draaideurcliënten </w:t>
      </w:r>
      <w:r w:rsidR="001456A5" w:rsidRPr="00A04195">
        <w:rPr>
          <w:rFonts w:asciiTheme="minorHAnsi" w:hAnsiTheme="minorHAnsi" w:cstheme="minorHAnsi"/>
          <w:color w:val="auto"/>
          <w:sz w:val="22"/>
          <w:szCs w:val="22"/>
        </w:rPr>
        <w:t xml:space="preserve">worden er </w:t>
      </w:r>
      <w:r w:rsidR="00FE74D7" w:rsidRPr="00A04195">
        <w:rPr>
          <w:rFonts w:asciiTheme="minorHAnsi" w:hAnsiTheme="minorHAnsi" w:cstheme="minorHAnsi"/>
          <w:color w:val="auto"/>
          <w:sz w:val="22"/>
          <w:szCs w:val="22"/>
        </w:rPr>
        <w:t xml:space="preserve">op gewezen om het zelfstandig </w:t>
      </w:r>
      <w:r w:rsidR="00470AFE" w:rsidRPr="00A04195">
        <w:rPr>
          <w:rFonts w:asciiTheme="minorHAnsi" w:hAnsiTheme="minorHAnsi" w:cstheme="minorHAnsi"/>
          <w:color w:val="auto"/>
          <w:sz w:val="22"/>
          <w:szCs w:val="22"/>
        </w:rPr>
        <w:t xml:space="preserve">op te </w:t>
      </w:r>
      <w:r w:rsidR="00BC76FA">
        <w:rPr>
          <w:rFonts w:asciiTheme="minorHAnsi" w:hAnsiTheme="minorHAnsi" w:cstheme="minorHAnsi"/>
          <w:color w:val="auto"/>
          <w:sz w:val="22"/>
          <w:szCs w:val="22"/>
        </w:rPr>
        <w:t>pakken of het</w:t>
      </w:r>
      <w:r w:rsidR="00470AFE" w:rsidRPr="00A04195">
        <w:rPr>
          <w:rFonts w:asciiTheme="minorHAnsi" w:hAnsiTheme="minorHAnsi" w:cstheme="minorHAnsi"/>
          <w:color w:val="auto"/>
          <w:sz w:val="22"/>
          <w:szCs w:val="22"/>
        </w:rPr>
        <w:t xml:space="preserve"> eigen n</w:t>
      </w:r>
      <w:r w:rsidR="001456A5" w:rsidRPr="00A04195">
        <w:rPr>
          <w:rFonts w:asciiTheme="minorHAnsi" w:hAnsiTheme="minorHAnsi" w:cstheme="minorHAnsi"/>
          <w:color w:val="auto"/>
          <w:sz w:val="22"/>
          <w:szCs w:val="22"/>
        </w:rPr>
        <w:t xml:space="preserve">etwerk in te schaken voor hulp. Het is aan de SJD’er om het </w:t>
      </w:r>
      <w:r w:rsidR="001456A5" w:rsidRPr="00A04195">
        <w:rPr>
          <w:rFonts w:asciiTheme="minorHAnsi" w:hAnsiTheme="minorHAnsi" w:cstheme="minorHAnsi"/>
          <w:color w:val="auto"/>
          <w:sz w:val="22"/>
          <w:szCs w:val="22"/>
        </w:rPr>
        <w:lastRenderedPageBreak/>
        <w:t>verschil te kunnen zien tussen iemand die het echt</w:t>
      </w:r>
      <w:r w:rsidR="001456A5">
        <w:rPr>
          <w:rFonts w:asciiTheme="minorHAnsi" w:hAnsiTheme="minorHAnsi" w:cstheme="minorHAnsi"/>
          <w:color w:val="auto"/>
          <w:sz w:val="22"/>
          <w:szCs w:val="22"/>
        </w:rPr>
        <w:t xml:space="preserve"> niet zelf kan en hulp nodig heeft, en </w:t>
      </w:r>
      <w:r w:rsidR="005C1D63">
        <w:rPr>
          <w:rFonts w:asciiTheme="minorHAnsi" w:hAnsiTheme="minorHAnsi" w:cstheme="minorHAnsi"/>
          <w:color w:val="auto"/>
          <w:sz w:val="22"/>
          <w:szCs w:val="22"/>
        </w:rPr>
        <w:t xml:space="preserve">de </w:t>
      </w:r>
      <w:r w:rsidR="001456A5">
        <w:rPr>
          <w:rFonts w:asciiTheme="minorHAnsi" w:hAnsiTheme="minorHAnsi" w:cstheme="minorHAnsi"/>
          <w:color w:val="auto"/>
          <w:sz w:val="22"/>
          <w:szCs w:val="22"/>
        </w:rPr>
        <w:t xml:space="preserve">draaideurcliënten. </w:t>
      </w:r>
    </w:p>
    <w:p w:rsidR="004A123B" w:rsidRDefault="004A123B" w:rsidP="00CD6821">
      <w:pPr>
        <w:pStyle w:val="Default"/>
        <w:rPr>
          <w:rFonts w:asciiTheme="minorHAnsi" w:hAnsiTheme="minorHAnsi" w:cstheme="minorHAnsi"/>
          <w:color w:val="auto"/>
          <w:sz w:val="22"/>
          <w:szCs w:val="22"/>
        </w:rPr>
      </w:pPr>
    </w:p>
    <w:p w:rsidR="00AF0CED" w:rsidRPr="00AF0CED" w:rsidRDefault="00AF0CED" w:rsidP="00AB687E">
      <w:pPr>
        <w:pStyle w:val="Default"/>
        <w:rPr>
          <w:rFonts w:asciiTheme="minorHAnsi" w:hAnsiTheme="minorHAnsi" w:cstheme="minorHAnsi"/>
          <w:i/>
          <w:color w:val="auto"/>
          <w:sz w:val="22"/>
          <w:szCs w:val="22"/>
        </w:rPr>
      </w:pPr>
      <w:r w:rsidRPr="00AF0CED">
        <w:rPr>
          <w:rFonts w:asciiTheme="minorHAnsi" w:hAnsiTheme="minorHAnsi" w:cstheme="minorHAnsi"/>
          <w:i/>
          <w:color w:val="auto"/>
          <w:sz w:val="22"/>
          <w:szCs w:val="22"/>
        </w:rPr>
        <w:t xml:space="preserve">Belemmering </w:t>
      </w:r>
      <w:r>
        <w:rPr>
          <w:rFonts w:asciiTheme="minorHAnsi" w:hAnsiTheme="minorHAnsi" w:cstheme="minorHAnsi"/>
          <w:i/>
          <w:color w:val="auto"/>
          <w:sz w:val="22"/>
          <w:szCs w:val="22"/>
        </w:rPr>
        <w:t>voor SJD’ers</w:t>
      </w:r>
    </w:p>
    <w:p w:rsidR="00AB687E" w:rsidRDefault="005C1D63" w:rsidP="00AB687E">
      <w:pPr>
        <w:pStyle w:val="Default"/>
        <w:rPr>
          <w:rFonts w:asciiTheme="minorHAnsi" w:hAnsiTheme="minorHAnsi" w:cstheme="minorHAnsi"/>
          <w:color w:val="auto"/>
          <w:sz w:val="22"/>
          <w:szCs w:val="22"/>
        </w:rPr>
      </w:pPr>
      <w:r>
        <w:rPr>
          <w:rFonts w:asciiTheme="minorHAnsi" w:hAnsiTheme="minorHAnsi" w:cstheme="minorHAnsi"/>
          <w:color w:val="auto"/>
          <w:sz w:val="22"/>
          <w:szCs w:val="22"/>
        </w:rPr>
        <w:t>Vanwege de b</w:t>
      </w:r>
      <w:r w:rsidR="00AF0CED">
        <w:rPr>
          <w:rFonts w:asciiTheme="minorHAnsi" w:hAnsiTheme="minorHAnsi" w:cstheme="minorHAnsi"/>
          <w:color w:val="auto"/>
          <w:sz w:val="22"/>
          <w:szCs w:val="22"/>
        </w:rPr>
        <w:t>ezuiniging</w:t>
      </w:r>
      <w:r>
        <w:rPr>
          <w:rFonts w:asciiTheme="minorHAnsi" w:hAnsiTheme="minorHAnsi" w:cstheme="minorHAnsi"/>
          <w:color w:val="auto"/>
          <w:sz w:val="22"/>
          <w:szCs w:val="22"/>
        </w:rPr>
        <w:t xml:space="preserve">en van de </w:t>
      </w:r>
      <w:r w:rsidR="00AB687E">
        <w:rPr>
          <w:rFonts w:asciiTheme="minorHAnsi" w:hAnsiTheme="minorHAnsi" w:cstheme="minorHAnsi"/>
          <w:color w:val="auto"/>
          <w:sz w:val="22"/>
          <w:szCs w:val="22"/>
        </w:rPr>
        <w:t>overheid</w:t>
      </w:r>
      <w:r>
        <w:rPr>
          <w:rFonts w:asciiTheme="minorHAnsi" w:hAnsiTheme="minorHAnsi" w:cstheme="minorHAnsi"/>
          <w:color w:val="auto"/>
          <w:sz w:val="22"/>
          <w:szCs w:val="22"/>
        </w:rPr>
        <w:t xml:space="preserve"> ligt de werkdruk hoog bij de SJD’ers. De b</w:t>
      </w:r>
      <w:r w:rsidR="00AB687E">
        <w:rPr>
          <w:rFonts w:asciiTheme="minorHAnsi" w:hAnsiTheme="minorHAnsi" w:cstheme="minorHAnsi"/>
          <w:color w:val="auto"/>
          <w:sz w:val="22"/>
          <w:szCs w:val="22"/>
        </w:rPr>
        <w:t xml:space="preserve">eperkte tijd en werkdruk bemoeilijkt de inschatting die gemaakt wordt van de zelfredzaamheid bij de </w:t>
      </w:r>
      <w:r>
        <w:rPr>
          <w:rFonts w:asciiTheme="minorHAnsi" w:hAnsiTheme="minorHAnsi" w:cstheme="minorHAnsi"/>
          <w:color w:val="auto"/>
          <w:sz w:val="22"/>
          <w:szCs w:val="22"/>
        </w:rPr>
        <w:t xml:space="preserve">cliënt. </w:t>
      </w:r>
      <w:r w:rsidR="00F2364F">
        <w:rPr>
          <w:rFonts w:asciiTheme="minorHAnsi" w:hAnsiTheme="minorHAnsi" w:cstheme="minorHAnsi"/>
          <w:color w:val="auto"/>
          <w:sz w:val="22"/>
          <w:szCs w:val="22"/>
        </w:rPr>
        <w:t>Het dilemma in deze kwestie is eigenlijk de werk</w:t>
      </w:r>
      <w:r w:rsidR="00BC76FA">
        <w:rPr>
          <w:rFonts w:asciiTheme="minorHAnsi" w:hAnsiTheme="minorHAnsi" w:cstheme="minorHAnsi"/>
          <w:color w:val="auto"/>
          <w:sz w:val="22"/>
          <w:szCs w:val="22"/>
        </w:rPr>
        <w:t>druk. Hoe minder tijd des te minder de cliënt goed ondersteund kan worden</w:t>
      </w:r>
      <w:r w:rsidR="00F2364F">
        <w:rPr>
          <w:rFonts w:asciiTheme="minorHAnsi" w:hAnsiTheme="minorHAnsi" w:cstheme="minorHAnsi"/>
          <w:color w:val="auto"/>
          <w:sz w:val="22"/>
          <w:szCs w:val="22"/>
        </w:rPr>
        <w:t xml:space="preserve"> en zo hun werk beter kunnen doen, aldus SJD’er 1 en 2. Als er meer tijd is om een gesprek met een </w:t>
      </w:r>
      <w:r w:rsidR="00A04195">
        <w:rPr>
          <w:rFonts w:asciiTheme="minorHAnsi" w:hAnsiTheme="minorHAnsi" w:cstheme="minorHAnsi"/>
          <w:color w:val="auto"/>
          <w:sz w:val="22"/>
          <w:szCs w:val="22"/>
        </w:rPr>
        <w:t>cliënt</w:t>
      </w:r>
      <w:r w:rsidR="00F2364F">
        <w:rPr>
          <w:rFonts w:asciiTheme="minorHAnsi" w:hAnsiTheme="minorHAnsi" w:cstheme="minorHAnsi"/>
          <w:color w:val="auto"/>
          <w:sz w:val="22"/>
          <w:szCs w:val="22"/>
        </w:rPr>
        <w:t xml:space="preserve"> te voeren </w:t>
      </w:r>
      <w:r w:rsidR="00AB687E">
        <w:rPr>
          <w:rFonts w:asciiTheme="minorHAnsi" w:hAnsiTheme="minorHAnsi" w:cstheme="minorHAnsi"/>
          <w:color w:val="auto"/>
          <w:sz w:val="22"/>
          <w:szCs w:val="22"/>
        </w:rPr>
        <w:t>komen er ook meer zake</w:t>
      </w:r>
      <w:r w:rsidR="00F2364F">
        <w:rPr>
          <w:rFonts w:asciiTheme="minorHAnsi" w:hAnsiTheme="minorHAnsi" w:cstheme="minorHAnsi"/>
          <w:color w:val="auto"/>
          <w:sz w:val="22"/>
          <w:szCs w:val="22"/>
        </w:rPr>
        <w:t xml:space="preserve">n aan het licht en kan je beter de zelfredzaamheid </w:t>
      </w:r>
      <w:r w:rsidR="00AB687E">
        <w:rPr>
          <w:rFonts w:asciiTheme="minorHAnsi" w:hAnsiTheme="minorHAnsi" w:cstheme="minorHAnsi"/>
          <w:color w:val="auto"/>
          <w:sz w:val="22"/>
          <w:szCs w:val="22"/>
        </w:rPr>
        <w:t xml:space="preserve">inschatten met als gevolg </w:t>
      </w:r>
      <w:r w:rsidR="00F2364F">
        <w:rPr>
          <w:rFonts w:asciiTheme="minorHAnsi" w:hAnsiTheme="minorHAnsi" w:cstheme="minorHAnsi"/>
          <w:color w:val="auto"/>
          <w:sz w:val="22"/>
          <w:szCs w:val="22"/>
        </w:rPr>
        <w:t xml:space="preserve">dat je </w:t>
      </w:r>
      <w:r w:rsidR="00AB687E">
        <w:rPr>
          <w:rFonts w:asciiTheme="minorHAnsi" w:hAnsiTheme="minorHAnsi" w:cstheme="minorHAnsi"/>
          <w:color w:val="auto"/>
          <w:sz w:val="22"/>
          <w:szCs w:val="22"/>
        </w:rPr>
        <w:t xml:space="preserve">betere </w:t>
      </w:r>
      <w:r w:rsidR="00F2364F" w:rsidRPr="00A04195">
        <w:rPr>
          <w:rFonts w:asciiTheme="minorHAnsi" w:hAnsiTheme="minorHAnsi" w:cstheme="minorHAnsi"/>
          <w:color w:val="auto"/>
          <w:sz w:val="22"/>
          <w:szCs w:val="22"/>
        </w:rPr>
        <w:t>cliëntondersteuning</w:t>
      </w:r>
      <w:r w:rsidR="00AB687E" w:rsidRPr="00A04195">
        <w:rPr>
          <w:rFonts w:asciiTheme="minorHAnsi" w:hAnsiTheme="minorHAnsi" w:cstheme="minorHAnsi"/>
          <w:color w:val="auto"/>
          <w:sz w:val="22"/>
          <w:szCs w:val="22"/>
        </w:rPr>
        <w:t xml:space="preserve"> </w:t>
      </w:r>
      <w:r w:rsidR="00FE74D7" w:rsidRPr="00A04195">
        <w:rPr>
          <w:rFonts w:asciiTheme="minorHAnsi" w:hAnsiTheme="minorHAnsi" w:cstheme="minorHAnsi"/>
          <w:color w:val="auto"/>
          <w:sz w:val="22"/>
          <w:szCs w:val="22"/>
        </w:rPr>
        <w:t>kan</w:t>
      </w:r>
      <w:r w:rsidR="00FE74D7">
        <w:rPr>
          <w:rFonts w:asciiTheme="minorHAnsi" w:hAnsiTheme="minorHAnsi" w:cstheme="minorHAnsi"/>
          <w:color w:val="auto"/>
          <w:sz w:val="22"/>
          <w:szCs w:val="22"/>
        </w:rPr>
        <w:t xml:space="preserve"> </w:t>
      </w:r>
      <w:r w:rsidR="00AB687E">
        <w:rPr>
          <w:rFonts w:asciiTheme="minorHAnsi" w:hAnsiTheme="minorHAnsi" w:cstheme="minorHAnsi"/>
          <w:color w:val="auto"/>
          <w:sz w:val="22"/>
          <w:szCs w:val="22"/>
        </w:rPr>
        <w:t xml:space="preserve">bieden. </w:t>
      </w:r>
      <w:r w:rsidR="00F2364F">
        <w:rPr>
          <w:rFonts w:asciiTheme="minorHAnsi" w:hAnsiTheme="minorHAnsi" w:cstheme="minorHAnsi"/>
          <w:color w:val="auto"/>
          <w:sz w:val="22"/>
          <w:szCs w:val="22"/>
        </w:rPr>
        <w:t>Ko</w:t>
      </w:r>
      <w:r w:rsidR="003D492E">
        <w:rPr>
          <w:rFonts w:asciiTheme="minorHAnsi" w:hAnsiTheme="minorHAnsi" w:cstheme="minorHAnsi"/>
          <w:color w:val="auto"/>
          <w:sz w:val="22"/>
          <w:szCs w:val="22"/>
        </w:rPr>
        <w:t>rtom, met meer tijd kan er meer bereikt worden</w:t>
      </w:r>
      <w:r w:rsidR="00AB687E">
        <w:rPr>
          <w:rFonts w:asciiTheme="minorHAnsi" w:hAnsiTheme="minorHAnsi" w:cstheme="minorHAnsi"/>
          <w:color w:val="auto"/>
          <w:sz w:val="22"/>
          <w:szCs w:val="22"/>
        </w:rPr>
        <w:t xml:space="preserve">. </w:t>
      </w:r>
      <w:r w:rsidR="00586DCB">
        <w:rPr>
          <w:rFonts w:asciiTheme="minorHAnsi" w:hAnsiTheme="minorHAnsi" w:cstheme="minorHAnsi"/>
          <w:color w:val="auto"/>
          <w:sz w:val="22"/>
          <w:szCs w:val="22"/>
        </w:rPr>
        <w:t>SJD</w:t>
      </w:r>
      <w:r w:rsidR="00235D13">
        <w:rPr>
          <w:rFonts w:asciiTheme="minorHAnsi" w:hAnsiTheme="minorHAnsi" w:cstheme="minorHAnsi"/>
          <w:color w:val="auto"/>
          <w:sz w:val="22"/>
          <w:szCs w:val="22"/>
        </w:rPr>
        <w:t>’er 2 onderkent zelfs dat de tijdsdruk meespeelt in h</w:t>
      </w:r>
      <w:r w:rsidR="003D492E">
        <w:rPr>
          <w:rFonts w:asciiTheme="minorHAnsi" w:hAnsiTheme="minorHAnsi" w:cstheme="minorHAnsi"/>
          <w:color w:val="auto"/>
          <w:sz w:val="22"/>
          <w:szCs w:val="22"/>
        </w:rPr>
        <w:t xml:space="preserve">et maken van de afweging of </w:t>
      </w:r>
      <w:r w:rsidR="00235D13">
        <w:rPr>
          <w:rFonts w:asciiTheme="minorHAnsi" w:hAnsiTheme="minorHAnsi" w:cstheme="minorHAnsi"/>
          <w:color w:val="auto"/>
          <w:sz w:val="22"/>
          <w:szCs w:val="22"/>
        </w:rPr>
        <w:t xml:space="preserve">de regie bij de </w:t>
      </w:r>
      <w:r w:rsidR="00F2364F">
        <w:rPr>
          <w:rFonts w:asciiTheme="minorHAnsi" w:hAnsiTheme="minorHAnsi" w:cstheme="minorHAnsi"/>
          <w:color w:val="auto"/>
          <w:sz w:val="22"/>
          <w:szCs w:val="22"/>
        </w:rPr>
        <w:t>cliënt</w:t>
      </w:r>
      <w:r w:rsidR="003D492E">
        <w:rPr>
          <w:rFonts w:asciiTheme="minorHAnsi" w:hAnsiTheme="minorHAnsi" w:cstheme="minorHAnsi"/>
          <w:color w:val="auto"/>
          <w:sz w:val="22"/>
          <w:szCs w:val="22"/>
        </w:rPr>
        <w:t xml:space="preserve"> wordt gelaten of zelf over te nemen</w:t>
      </w:r>
      <w:r w:rsidR="00235D13">
        <w:rPr>
          <w:rFonts w:asciiTheme="minorHAnsi" w:hAnsiTheme="minorHAnsi" w:cstheme="minorHAnsi"/>
          <w:color w:val="auto"/>
          <w:sz w:val="22"/>
          <w:szCs w:val="22"/>
        </w:rPr>
        <w:t xml:space="preserve">. Vanwege de tijdsdruk maakt zij soms de keuze om </w:t>
      </w:r>
      <w:r w:rsidR="00204DE3">
        <w:rPr>
          <w:rFonts w:asciiTheme="minorHAnsi" w:hAnsiTheme="minorHAnsi" w:cstheme="minorHAnsi"/>
          <w:color w:val="auto"/>
          <w:sz w:val="22"/>
          <w:szCs w:val="22"/>
        </w:rPr>
        <w:t xml:space="preserve">het zelf over te nemen omdat het efficiënter is en tijdbesparend. </w:t>
      </w:r>
      <w:r w:rsidR="00AB687E">
        <w:rPr>
          <w:rFonts w:asciiTheme="minorHAnsi" w:hAnsiTheme="minorHAnsi" w:cstheme="minorHAnsi"/>
          <w:color w:val="auto"/>
          <w:sz w:val="22"/>
          <w:szCs w:val="22"/>
        </w:rPr>
        <w:t xml:space="preserve">Dit ervaren SJD’er 1 en 2. </w:t>
      </w:r>
    </w:p>
    <w:p w:rsidR="00AB687E" w:rsidRDefault="00AB687E" w:rsidP="00CD6821">
      <w:pPr>
        <w:pStyle w:val="Default"/>
        <w:rPr>
          <w:rFonts w:asciiTheme="minorHAnsi" w:hAnsiTheme="minorHAnsi" w:cstheme="minorHAnsi"/>
          <w:color w:val="auto"/>
          <w:sz w:val="22"/>
          <w:szCs w:val="22"/>
        </w:rPr>
      </w:pPr>
    </w:p>
    <w:p w:rsidR="00235D13" w:rsidRPr="005A5744" w:rsidRDefault="00235D13" w:rsidP="00235D13">
      <w:pPr>
        <w:pStyle w:val="Default"/>
        <w:rPr>
          <w:rFonts w:asciiTheme="minorHAnsi" w:hAnsiTheme="minorHAnsi" w:cstheme="minorHAnsi"/>
          <w:color w:val="auto"/>
          <w:sz w:val="22"/>
          <w:szCs w:val="22"/>
        </w:rPr>
      </w:pPr>
      <w:r>
        <w:rPr>
          <w:rFonts w:asciiTheme="minorHAnsi" w:hAnsiTheme="minorHAnsi" w:cstheme="minorHAnsi"/>
          <w:b/>
          <w:color w:val="auto"/>
          <w:sz w:val="22"/>
          <w:szCs w:val="22"/>
        </w:rPr>
        <w:t>Invloed factoren zelfredzaamheid</w:t>
      </w:r>
    </w:p>
    <w:p w:rsidR="00C43BF9" w:rsidRDefault="00107358" w:rsidP="00AF0CED">
      <w:pPr>
        <w:pStyle w:val="Default"/>
        <w:rPr>
          <w:rFonts w:asciiTheme="minorHAnsi" w:hAnsiTheme="minorHAnsi" w:cstheme="minorHAnsi"/>
          <w:color w:val="auto"/>
          <w:sz w:val="22"/>
          <w:szCs w:val="22"/>
        </w:rPr>
      </w:pPr>
      <w:r>
        <w:rPr>
          <w:rFonts w:asciiTheme="minorHAnsi" w:hAnsiTheme="minorHAnsi" w:cstheme="minorHAnsi"/>
          <w:color w:val="auto"/>
          <w:sz w:val="22"/>
          <w:szCs w:val="22"/>
        </w:rPr>
        <w:t>Zelfredza</w:t>
      </w:r>
      <w:r w:rsidR="00797CFE">
        <w:rPr>
          <w:rFonts w:asciiTheme="minorHAnsi" w:hAnsiTheme="minorHAnsi" w:cstheme="minorHAnsi"/>
          <w:color w:val="auto"/>
          <w:sz w:val="22"/>
          <w:szCs w:val="22"/>
        </w:rPr>
        <w:t xml:space="preserve">amheid is niet vanzelfsprekend </w:t>
      </w:r>
      <w:r>
        <w:rPr>
          <w:rFonts w:asciiTheme="minorHAnsi" w:hAnsiTheme="minorHAnsi" w:cstheme="minorHAnsi"/>
          <w:color w:val="auto"/>
          <w:sz w:val="22"/>
          <w:szCs w:val="22"/>
        </w:rPr>
        <w:t xml:space="preserve">bij iedereen. </w:t>
      </w:r>
      <w:r w:rsidR="005C734F">
        <w:rPr>
          <w:rFonts w:asciiTheme="minorHAnsi" w:hAnsiTheme="minorHAnsi" w:cstheme="minorHAnsi"/>
          <w:color w:val="auto"/>
          <w:sz w:val="22"/>
          <w:szCs w:val="22"/>
        </w:rPr>
        <w:t>De SJD</w:t>
      </w:r>
      <w:r w:rsidR="00586DCB">
        <w:rPr>
          <w:rFonts w:asciiTheme="minorHAnsi" w:hAnsiTheme="minorHAnsi" w:cstheme="minorHAnsi"/>
          <w:color w:val="auto"/>
          <w:sz w:val="22"/>
          <w:szCs w:val="22"/>
        </w:rPr>
        <w:t>’ers hebben geconstateerd dat</w:t>
      </w:r>
      <w:r w:rsidR="005C734F">
        <w:rPr>
          <w:rFonts w:asciiTheme="minorHAnsi" w:hAnsiTheme="minorHAnsi" w:cstheme="minorHAnsi"/>
          <w:color w:val="auto"/>
          <w:sz w:val="22"/>
          <w:szCs w:val="22"/>
        </w:rPr>
        <w:t xml:space="preserve"> diverse factoren een belemmerende invloed kunnen hebben op de mate van zelfredzaamheid van een cliënt. Zij</w:t>
      </w:r>
      <w:r w:rsidR="003F6C90">
        <w:rPr>
          <w:rFonts w:asciiTheme="minorHAnsi" w:hAnsiTheme="minorHAnsi" w:cstheme="minorHAnsi"/>
          <w:color w:val="auto"/>
          <w:sz w:val="22"/>
          <w:szCs w:val="22"/>
        </w:rPr>
        <w:t xml:space="preserve"> hebben op</w:t>
      </w:r>
      <w:r w:rsidR="00797CFE">
        <w:rPr>
          <w:rFonts w:asciiTheme="minorHAnsi" w:hAnsiTheme="minorHAnsi" w:cstheme="minorHAnsi"/>
          <w:color w:val="auto"/>
          <w:sz w:val="22"/>
          <w:szCs w:val="22"/>
        </w:rPr>
        <w:t xml:space="preserve">gemerkt dat er vaak een tekort </w:t>
      </w:r>
      <w:r w:rsidR="003F6C90">
        <w:rPr>
          <w:rFonts w:asciiTheme="minorHAnsi" w:hAnsiTheme="minorHAnsi" w:cstheme="minorHAnsi"/>
          <w:color w:val="auto"/>
          <w:sz w:val="22"/>
          <w:szCs w:val="22"/>
        </w:rPr>
        <w:t xml:space="preserve">is aan kennis over de voorzieningen en regelingen. Zij constateren dat de wet- en regelgeving waar cliënten mee te </w:t>
      </w:r>
      <w:r w:rsidR="005C734F">
        <w:rPr>
          <w:rFonts w:asciiTheme="minorHAnsi" w:hAnsiTheme="minorHAnsi" w:cstheme="minorHAnsi"/>
          <w:color w:val="auto"/>
          <w:sz w:val="22"/>
          <w:szCs w:val="22"/>
        </w:rPr>
        <w:t>maken hebben vaak te ingewikkeld is</w:t>
      </w:r>
      <w:r w:rsidR="003F6C90">
        <w:rPr>
          <w:rFonts w:asciiTheme="minorHAnsi" w:hAnsiTheme="minorHAnsi" w:cstheme="minorHAnsi"/>
          <w:color w:val="auto"/>
          <w:sz w:val="22"/>
          <w:szCs w:val="22"/>
        </w:rPr>
        <w:t xml:space="preserve"> om voor de gewone burger te </w:t>
      </w:r>
      <w:r w:rsidR="003F6C90" w:rsidRPr="00A04195">
        <w:rPr>
          <w:rFonts w:asciiTheme="minorHAnsi" w:hAnsiTheme="minorHAnsi" w:cstheme="minorHAnsi"/>
          <w:color w:val="auto"/>
          <w:sz w:val="22"/>
          <w:szCs w:val="22"/>
        </w:rPr>
        <w:t xml:space="preserve">begrijpen. SJD’er 1 </w:t>
      </w:r>
      <w:r w:rsidR="005C734F" w:rsidRPr="00A04195">
        <w:rPr>
          <w:rFonts w:asciiTheme="minorHAnsi" w:hAnsiTheme="minorHAnsi" w:cstheme="minorHAnsi"/>
          <w:color w:val="auto"/>
          <w:sz w:val="22"/>
          <w:szCs w:val="22"/>
        </w:rPr>
        <w:t xml:space="preserve">en 2 geven </w:t>
      </w:r>
      <w:r w:rsidR="003F6C90" w:rsidRPr="00A04195">
        <w:rPr>
          <w:rFonts w:asciiTheme="minorHAnsi" w:hAnsiTheme="minorHAnsi" w:cstheme="minorHAnsi"/>
          <w:color w:val="auto"/>
          <w:sz w:val="22"/>
          <w:szCs w:val="22"/>
        </w:rPr>
        <w:t>aan dat er geen mogelijkheden worden gecreëerd</w:t>
      </w:r>
      <w:r w:rsidR="005C734F" w:rsidRPr="00A04195">
        <w:rPr>
          <w:rFonts w:asciiTheme="minorHAnsi" w:hAnsiTheme="minorHAnsi" w:cstheme="minorHAnsi"/>
          <w:color w:val="auto"/>
          <w:sz w:val="22"/>
          <w:szCs w:val="22"/>
        </w:rPr>
        <w:t xml:space="preserve"> om het te vergemakkelijken terwijl </w:t>
      </w:r>
      <w:r w:rsidR="00797CFE" w:rsidRPr="00A04195">
        <w:rPr>
          <w:rFonts w:asciiTheme="minorHAnsi" w:hAnsiTheme="minorHAnsi" w:cstheme="minorHAnsi"/>
          <w:color w:val="auto"/>
          <w:sz w:val="22"/>
          <w:szCs w:val="22"/>
        </w:rPr>
        <w:t xml:space="preserve">zij achten dat </w:t>
      </w:r>
      <w:r w:rsidR="005C734F" w:rsidRPr="00A04195">
        <w:rPr>
          <w:rFonts w:asciiTheme="minorHAnsi" w:hAnsiTheme="minorHAnsi" w:cstheme="minorHAnsi"/>
          <w:color w:val="auto"/>
          <w:sz w:val="22"/>
          <w:szCs w:val="22"/>
        </w:rPr>
        <w:t>het wel nodig is.</w:t>
      </w:r>
      <w:r w:rsidR="005C734F">
        <w:rPr>
          <w:rFonts w:asciiTheme="minorHAnsi" w:hAnsiTheme="minorHAnsi" w:cstheme="minorHAnsi"/>
          <w:color w:val="auto"/>
          <w:sz w:val="22"/>
          <w:szCs w:val="22"/>
        </w:rPr>
        <w:t xml:space="preserve"> </w:t>
      </w:r>
      <w:r w:rsidR="003F6C90">
        <w:rPr>
          <w:rFonts w:asciiTheme="minorHAnsi" w:hAnsiTheme="minorHAnsi" w:cstheme="minorHAnsi"/>
          <w:color w:val="auto"/>
          <w:sz w:val="22"/>
          <w:szCs w:val="22"/>
        </w:rPr>
        <w:t xml:space="preserve">De moeilijke termen die vaak gebruikt worden zijn niet voor iedereen te begrijpen. </w:t>
      </w:r>
      <w:r w:rsidR="005C734F">
        <w:rPr>
          <w:rFonts w:asciiTheme="minorHAnsi" w:hAnsiTheme="minorHAnsi" w:cstheme="minorHAnsi"/>
          <w:color w:val="auto"/>
          <w:sz w:val="22"/>
          <w:szCs w:val="22"/>
        </w:rPr>
        <w:t>De hoeveelheid en de complexiteit van de regels is vaak een drempel voor cliënten.</w:t>
      </w:r>
      <w:r w:rsidR="003F6C90">
        <w:rPr>
          <w:rFonts w:asciiTheme="minorHAnsi" w:hAnsiTheme="minorHAnsi" w:cstheme="minorHAnsi"/>
          <w:color w:val="auto"/>
          <w:sz w:val="22"/>
          <w:szCs w:val="22"/>
        </w:rPr>
        <w:t xml:space="preserve"> De taal is dan ook een van de belemmerende facto</w:t>
      </w:r>
      <w:r w:rsidR="005C734F">
        <w:rPr>
          <w:rFonts w:asciiTheme="minorHAnsi" w:hAnsiTheme="minorHAnsi" w:cstheme="minorHAnsi"/>
          <w:color w:val="auto"/>
          <w:sz w:val="22"/>
          <w:szCs w:val="22"/>
        </w:rPr>
        <w:t xml:space="preserve">ren voor de zelfredzaamheid. Bij een cliënt met een </w:t>
      </w:r>
      <w:r w:rsidR="003F6C90">
        <w:rPr>
          <w:rFonts w:asciiTheme="minorHAnsi" w:hAnsiTheme="minorHAnsi" w:cstheme="minorHAnsi"/>
          <w:color w:val="auto"/>
          <w:sz w:val="22"/>
          <w:szCs w:val="22"/>
        </w:rPr>
        <w:t>taalachterstand of zelfs a</w:t>
      </w:r>
      <w:r w:rsidR="005C734F">
        <w:rPr>
          <w:rFonts w:asciiTheme="minorHAnsi" w:hAnsiTheme="minorHAnsi" w:cstheme="minorHAnsi"/>
          <w:color w:val="auto"/>
          <w:sz w:val="22"/>
          <w:szCs w:val="22"/>
        </w:rPr>
        <w:t xml:space="preserve">nalfabetisme laat de zelfredzaamheid vaak te wensen over. </w:t>
      </w:r>
    </w:p>
    <w:p w:rsidR="003F6C90" w:rsidRDefault="005C734F" w:rsidP="00AF0CED">
      <w:pPr>
        <w:pStyle w:val="Default"/>
        <w:rPr>
          <w:rFonts w:asciiTheme="minorHAnsi" w:hAnsiTheme="minorHAnsi" w:cstheme="minorHAnsi"/>
          <w:color w:val="auto"/>
          <w:sz w:val="22"/>
          <w:szCs w:val="22"/>
        </w:rPr>
      </w:pPr>
      <w:r>
        <w:rPr>
          <w:rFonts w:asciiTheme="minorHAnsi" w:hAnsiTheme="minorHAnsi" w:cstheme="minorHAnsi"/>
          <w:color w:val="auto"/>
          <w:sz w:val="22"/>
          <w:szCs w:val="22"/>
        </w:rPr>
        <w:t xml:space="preserve">Iemand die een taalachterstand heeft hoeft niet per definitie niet zelfredzaam te zijn maar vaak is dat wel een belemmering, is SJD’er 3 van mening. </w:t>
      </w:r>
      <w:r w:rsidR="00901A93">
        <w:rPr>
          <w:rFonts w:asciiTheme="minorHAnsi" w:hAnsiTheme="minorHAnsi" w:cstheme="minorHAnsi"/>
          <w:color w:val="auto"/>
          <w:sz w:val="22"/>
          <w:szCs w:val="22"/>
        </w:rPr>
        <w:t xml:space="preserve">Ook bureaucratie is een aspect waar cliënten tegen aan lopen, volgens SJD’er 2 en SJD’er 3. Er zijn zoveel regelingen en instanties dat cliënten vaak niet weten waar ze moeten zijn of wat ze moeten doen. Ze worden dan ook geregeld van het kastje naar de muur gestuurd volgens SJD’er 3. </w:t>
      </w:r>
    </w:p>
    <w:p w:rsidR="00901A93" w:rsidRDefault="00901A93" w:rsidP="00AF0CED">
      <w:pPr>
        <w:pStyle w:val="Default"/>
        <w:rPr>
          <w:rFonts w:asciiTheme="minorHAnsi" w:hAnsiTheme="minorHAnsi" w:cstheme="minorHAnsi"/>
          <w:color w:val="auto"/>
          <w:sz w:val="22"/>
          <w:szCs w:val="22"/>
        </w:rPr>
      </w:pPr>
    </w:p>
    <w:p w:rsidR="00235D13" w:rsidRPr="004117E8" w:rsidRDefault="00901A93" w:rsidP="00AF0CED">
      <w:pPr>
        <w:pStyle w:val="Default"/>
        <w:rPr>
          <w:rFonts w:asciiTheme="minorHAnsi" w:hAnsiTheme="minorHAnsi" w:cstheme="minorHAnsi"/>
          <w:color w:val="auto"/>
          <w:sz w:val="22"/>
          <w:szCs w:val="22"/>
        </w:rPr>
      </w:pPr>
      <w:r>
        <w:rPr>
          <w:rFonts w:asciiTheme="minorHAnsi" w:hAnsiTheme="minorHAnsi" w:cstheme="minorHAnsi"/>
          <w:color w:val="auto"/>
          <w:sz w:val="22"/>
          <w:szCs w:val="22"/>
        </w:rPr>
        <w:t xml:space="preserve">De SJD’ers </w:t>
      </w:r>
      <w:r w:rsidR="00AF0CED">
        <w:rPr>
          <w:rFonts w:asciiTheme="minorHAnsi" w:hAnsiTheme="minorHAnsi" w:cstheme="minorHAnsi"/>
          <w:color w:val="auto"/>
          <w:sz w:val="22"/>
          <w:szCs w:val="22"/>
        </w:rPr>
        <w:t>hebben te kennen gegeven dat angst bij cliënten een rol speelt om zaken zelf op te pakken. Angst voor het maken van fouten en het gebrek hebben aan vertr</w:t>
      </w:r>
      <w:r w:rsidR="00586DCB">
        <w:rPr>
          <w:rFonts w:asciiTheme="minorHAnsi" w:hAnsiTheme="minorHAnsi" w:cstheme="minorHAnsi"/>
          <w:color w:val="auto"/>
          <w:sz w:val="22"/>
          <w:szCs w:val="22"/>
        </w:rPr>
        <w:t xml:space="preserve">ouwen in de eigen mogelijkheden. Hierdoor durft iemand </w:t>
      </w:r>
      <w:r w:rsidR="00586DCB" w:rsidRPr="00033563">
        <w:rPr>
          <w:rFonts w:asciiTheme="minorHAnsi" w:hAnsiTheme="minorHAnsi" w:cstheme="minorHAnsi"/>
          <w:color w:val="1A1A1A" w:themeColor="background1" w:themeShade="1A"/>
          <w:sz w:val="22"/>
          <w:szCs w:val="22"/>
        </w:rPr>
        <w:t>zelf</w:t>
      </w:r>
      <w:r w:rsidR="00586DCB">
        <w:rPr>
          <w:rFonts w:asciiTheme="minorHAnsi" w:hAnsiTheme="minorHAnsi" w:cstheme="minorHAnsi"/>
          <w:color w:val="auto"/>
          <w:sz w:val="22"/>
          <w:szCs w:val="22"/>
        </w:rPr>
        <w:t xml:space="preserve"> niets te ondernemen</w:t>
      </w:r>
      <w:r w:rsidR="00107358">
        <w:rPr>
          <w:rFonts w:asciiTheme="minorHAnsi" w:hAnsiTheme="minorHAnsi" w:cstheme="minorHAnsi"/>
          <w:color w:val="auto"/>
          <w:sz w:val="22"/>
          <w:szCs w:val="22"/>
        </w:rPr>
        <w:t>, aldus SJD’er 1 en 3.</w:t>
      </w:r>
      <w:r w:rsidR="00AF0CED">
        <w:rPr>
          <w:rFonts w:asciiTheme="minorHAnsi" w:hAnsiTheme="minorHAnsi" w:cstheme="minorHAnsi"/>
          <w:color w:val="auto"/>
          <w:sz w:val="22"/>
          <w:szCs w:val="22"/>
        </w:rPr>
        <w:t xml:space="preserve"> Ook schaamte speelt een rol. </w:t>
      </w:r>
      <w:r w:rsidR="00107358">
        <w:rPr>
          <w:rFonts w:asciiTheme="minorHAnsi" w:hAnsiTheme="minorHAnsi" w:cstheme="minorHAnsi"/>
          <w:color w:val="auto"/>
          <w:sz w:val="22"/>
          <w:szCs w:val="22"/>
        </w:rPr>
        <w:t xml:space="preserve">De mentale staat kan zoals eerder vermeld ook een belemmerende werking hebben op de zelfredzaamheid. </w:t>
      </w:r>
    </w:p>
    <w:p w:rsidR="00AF0CED" w:rsidRDefault="00AF0CED" w:rsidP="00235D13">
      <w:pPr>
        <w:pStyle w:val="Default"/>
        <w:rPr>
          <w:rFonts w:asciiTheme="minorHAnsi" w:hAnsiTheme="minorHAnsi" w:cstheme="minorHAnsi"/>
          <w:color w:val="auto"/>
          <w:sz w:val="22"/>
          <w:szCs w:val="22"/>
        </w:rPr>
      </w:pPr>
    </w:p>
    <w:p w:rsidR="005A5744" w:rsidRPr="005A5744" w:rsidRDefault="005A5744" w:rsidP="00CD6821">
      <w:pPr>
        <w:pStyle w:val="Default"/>
        <w:rPr>
          <w:rFonts w:asciiTheme="minorHAnsi" w:hAnsiTheme="minorHAnsi" w:cstheme="minorHAnsi"/>
          <w:b/>
          <w:color w:val="auto"/>
          <w:sz w:val="22"/>
          <w:szCs w:val="22"/>
        </w:rPr>
      </w:pPr>
      <w:r w:rsidRPr="005A5744">
        <w:rPr>
          <w:rFonts w:asciiTheme="minorHAnsi" w:hAnsiTheme="minorHAnsi" w:cstheme="minorHAnsi"/>
          <w:b/>
          <w:color w:val="auto"/>
          <w:sz w:val="22"/>
          <w:szCs w:val="22"/>
        </w:rPr>
        <w:t xml:space="preserve">De mate van </w:t>
      </w:r>
      <w:r w:rsidR="00235D13">
        <w:rPr>
          <w:rFonts w:asciiTheme="minorHAnsi" w:hAnsiTheme="minorHAnsi" w:cstheme="minorHAnsi"/>
          <w:b/>
          <w:color w:val="auto"/>
          <w:sz w:val="22"/>
          <w:szCs w:val="22"/>
        </w:rPr>
        <w:t>cliënt</w:t>
      </w:r>
      <w:r w:rsidR="00235D13" w:rsidRPr="005A5744">
        <w:rPr>
          <w:rFonts w:asciiTheme="minorHAnsi" w:hAnsiTheme="minorHAnsi" w:cstheme="minorHAnsi"/>
          <w:b/>
          <w:color w:val="auto"/>
          <w:sz w:val="22"/>
          <w:szCs w:val="22"/>
        </w:rPr>
        <w:t>ondersteuning</w:t>
      </w:r>
    </w:p>
    <w:p w:rsidR="00EB0B54" w:rsidRDefault="008905A7" w:rsidP="00EB0B54">
      <w:pPr>
        <w:pStyle w:val="Default"/>
        <w:rPr>
          <w:rFonts w:asciiTheme="minorHAnsi" w:hAnsiTheme="minorHAnsi" w:cstheme="minorHAnsi"/>
          <w:color w:val="auto"/>
          <w:sz w:val="22"/>
          <w:szCs w:val="22"/>
        </w:rPr>
      </w:pPr>
      <w:r>
        <w:rPr>
          <w:rFonts w:asciiTheme="minorHAnsi" w:hAnsiTheme="minorHAnsi" w:cstheme="minorHAnsi"/>
          <w:color w:val="auto"/>
          <w:sz w:val="22"/>
          <w:szCs w:val="22"/>
        </w:rPr>
        <w:t xml:space="preserve">De juiste mate van ondersteuning is afhankelijk van de mate van zelfredzaamheid van een persoon. Een lage zelfredzaamheid betekent dan ook meer hulp en ondersteuning bieden, aldus SJD’er 1. Nadat de SJD’er een inschatting heeft gemaakt van </w:t>
      </w:r>
      <w:r w:rsidR="006C5A94">
        <w:rPr>
          <w:rFonts w:asciiTheme="minorHAnsi" w:hAnsiTheme="minorHAnsi" w:cstheme="minorHAnsi"/>
          <w:color w:val="auto"/>
          <w:sz w:val="22"/>
          <w:szCs w:val="22"/>
        </w:rPr>
        <w:t xml:space="preserve">de </w:t>
      </w:r>
      <w:r>
        <w:rPr>
          <w:rFonts w:asciiTheme="minorHAnsi" w:hAnsiTheme="minorHAnsi" w:cstheme="minorHAnsi"/>
          <w:color w:val="auto"/>
          <w:sz w:val="22"/>
          <w:szCs w:val="22"/>
        </w:rPr>
        <w:t>z</w:t>
      </w:r>
      <w:r w:rsidR="005B3E17">
        <w:rPr>
          <w:rFonts w:asciiTheme="minorHAnsi" w:hAnsiTheme="minorHAnsi" w:cstheme="minorHAnsi"/>
          <w:color w:val="auto"/>
          <w:sz w:val="22"/>
          <w:szCs w:val="22"/>
        </w:rPr>
        <w:t xml:space="preserve">elfredzaamheid van een cliënt, gaat hij na wat de cliënt reeds heeft gedaan om het probleem op te lossen. Daarna wordt er gekeken naar de mogelijkheden van de cliënt om </w:t>
      </w:r>
      <w:r w:rsidR="005B3E17" w:rsidRPr="00A04195">
        <w:rPr>
          <w:rFonts w:asciiTheme="minorHAnsi" w:hAnsiTheme="minorHAnsi" w:cstheme="minorHAnsi"/>
          <w:color w:val="auto"/>
          <w:sz w:val="22"/>
          <w:szCs w:val="22"/>
        </w:rPr>
        <w:t xml:space="preserve">zaken </w:t>
      </w:r>
      <w:r w:rsidR="008C34B2" w:rsidRPr="00A04195">
        <w:rPr>
          <w:rFonts w:asciiTheme="minorHAnsi" w:hAnsiTheme="minorHAnsi" w:cstheme="minorHAnsi"/>
          <w:color w:val="auto"/>
          <w:sz w:val="22"/>
          <w:szCs w:val="22"/>
        </w:rPr>
        <w:t>zelfstandig</w:t>
      </w:r>
      <w:r w:rsidR="005B3E17" w:rsidRPr="00A04195">
        <w:rPr>
          <w:rFonts w:asciiTheme="minorHAnsi" w:hAnsiTheme="minorHAnsi" w:cstheme="minorHAnsi"/>
          <w:color w:val="auto"/>
          <w:sz w:val="22"/>
          <w:szCs w:val="22"/>
        </w:rPr>
        <w:t xml:space="preserve"> op</w:t>
      </w:r>
      <w:r w:rsidR="005B3E17">
        <w:rPr>
          <w:rFonts w:asciiTheme="minorHAnsi" w:hAnsiTheme="minorHAnsi" w:cstheme="minorHAnsi"/>
          <w:color w:val="auto"/>
          <w:sz w:val="22"/>
          <w:szCs w:val="22"/>
        </w:rPr>
        <w:t xml:space="preserve"> te pakken. Door open het gesprek in te gaan en het stellen van de j</w:t>
      </w:r>
      <w:r w:rsidR="00EB0B54">
        <w:rPr>
          <w:rFonts w:asciiTheme="minorHAnsi" w:hAnsiTheme="minorHAnsi" w:cstheme="minorHAnsi"/>
          <w:color w:val="auto"/>
          <w:sz w:val="22"/>
          <w:szCs w:val="22"/>
        </w:rPr>
        <w:t>uist</w:t>
      </w:r>
      <w:r w:rsidR="005B3E17">
        <w:rPr>
          <w:rFonts w:asciiTheme="minorHAnsi" w:hAnsiTheme="minorHAnsi" w:cstheme="minorHAnsi"/>
          <w:color w:val="auto"/>
          <w:sz w:val="22"/>
          <w:szCs w:val="22"/>
        </w:rPr>
        <w:t>e vragen zal dit aan de orde komen. Tevens wordt er bij een probleem gekeken naar de</w:t>
      </w:r>
      <w:r w:rsidR="00EB0B54">
        <w:rPr>
          <w:rFonts w:asciiTheme="minorHAnsi" w:hAnsiTheme="minorHAnsi" w:cstheme="minorHAnsi"/>
          <w:color w:val="auto"/>
          <w:sz w:val="22"/>
          <w:szCs w:val="22"/>
        </w:rPr>
        <w:t xml:space="preserve"> diepliggende oorzaak van het probleem. De</w:t>
      </w:r>
      <w:r w:rsidR="005B3E17">
        <w:rPr>
          <w:rFonts w:asciiTheme="minorHAnsi" w:hAnsiTheme="minorHAnsi" w:cstheme="minorHAnsi"/>
          <w:color w:val="auto"/>
          <w:sz w:val="22"/>
          <w:szCs w:val="22"/>
        </w:rPr>
        <w:t xml:space="preserve"> bedoeling is dat de SJD’er</w:t>
      </w:r>
      <w:r w:rsidR="00EB0B54">
        <w:rPr>
          <w:rFonts w:asciiTheme="minorHAnsi" w:hAnsiTheme="minorHAnsi" w:cstheme="minorHAnsi"/>
          <w:color w:val="auto"/>
          <w:sz w:val="22"/>
          <w:szCs w:val="22"/>
        </w:rPr>
        <w:t xml:space="preserve"> </w:t>
      </w:r>
      <w:r w:rsidR="005B3E17">
        <w:rPr>
          <w:rFonts w:asciiTheme="minorHAnsi" w:hAnsiTheme="minorHAnsi" w:cstheme="minorHAnsi"/>
          <w:color w:val="auto"/>
          <w:sz w:val="22"/>
          <w:szCs w:val="22"/>
        </w:rPr>
        <w:t xml:space="preserve">de </w:t>
      </w:r>
      <w:r w:rsidR="00EB0B54">
        <w:rPr>
          <w:rFonts w:asciiTheme="minorHAnsi" w:hAnsiTheme="minorHAnsi" w:cstheme="minorHAnsi"/>
          <w:color w:val="auto"/>
          <w:sz w:val="22"/>
          <w:szCs w:val="22"/>
        </w:rPr>
        <w:t xml:space="preserve">kern van het probleem </w:t>
      </w:r>
      <w:r w:rsidR="005B3E17">
        <w:rPr>
          <w:rFonts w:asciiTheme="minorHAnsi" w:hAnsiTheme="minorHAnsi" w:cstheme="minorHAnsi"/>
          <w:color w:val="auto"/>
          <w:sz w:val="22"/>
          <w:szCs w:val="22"/>
        </w:rPr>
        <w:t xml:space="preserve">probeert te </w:t>
      </w:r>
      <w:r w:rsidR="00EB0B54">
        <w:rPr>
          <w:rFonts w:asciiTheme="minorHAnsi" w:hAnsiTheme="minorHAnsi" w:cstheme="minorHAnsi"/>
          <w:color w:val="auto"/>
          <w:sz w:val="22"/>
          <w:szCs w:val="22"/>
        </w:rPr>
        <w:t>achterhalen zodat er gepaste hulp en on</w:t>
      </w:r>
      <w:r w:rsidR="005B3E17">
        <w:rPr>
          <w:rFonts w:asciiTheme="minorHAnsi" w:hAnsiTheme="minorHAnsi" w:cstheme="minorHAnsi"/>
          <w:color w:val="auto"/>
          <w:sz w:val="22"/>
          <w:szCs w:val="22"/>
        </w:rPr>
        <w:t>dersteuning</w:t>
      </w:r>
      <w:r w:rsidR="003D492E">
        <w:rPr>
          <w:rFonts w:asciiTheme="minorHAnsi" w:hAnsiTheme="minorHAnsi" w:cstheme="minorHAnsi"/>
          <w:color w:val="auto"/>
          <w:sz w:val="22"/>
          <w:szCs w:val="22"/>
        </w:rPr>
        <w:t xml:space="preserve"> geboden kan worden. Indien nodig </w:t>
      </w:r>
      <w:r w:rsidR="005B3E17">
        <w:rPr>
          <w:rFonts w:asciiTheme="minorHAnsi" w:hAnsiTheme="minorHAnsi" w:cstheme="minorHAnsi"/>
          <w:color w:val="auto"/>
          <w:sz w:val="22"/>
          <w:szCs w:val="22"/>
        </w:rPr>
        <w:t xml:space="preserve">kan er </w:t>
      </w:r>
      <w:r w:rsidR="003D492E">
        <w:rPr>
          <w:rFonts w:asciiTheme="minorHAnsi" w:hAnsiTheme="minorHAnsi" w:cstheme="minorHAnsi"/>
          <w:color w:val="auto"/>
          <w:sz w:val="22"/>
          <w:szCs w:val="22"/>
        </w:rPr>
        <w:t>worden doorverwezen</w:t>
      </w:r>
      <w:r w:rsidR="005B3E17">
        <w:rPr>
          <w:rFonts w:asciiTheme="minorHAnsi" w:hAnsiTheme="minorHAnsi" w:cstheme="minorHAnsi"/>
          <w:color w:val="auto"/>
          <w:sz w:val="22"/>
          <w:szCs w:val="22"/>
        </w:rPr>
        <w:t xml:space="preserve"> naar Maatschappelijk werk voor nadere hulp en begeleiding. </w:t>
      </w:r>
    </w:p>
    <w:p w:rsidR="00EB0B54" w:rsidRDefault="00EB0B54" w:rsidP="00901A93">
      <w:pPr>
        <w:pStyle w:val="Default"/>
        <w:rPr>
          <w:rFonts w:asciiTheme="minorHAnsi" w:hAnsiTheme="minorHAnsi" w:cstheme="minorHAnsi"/>
          <w:i/>
          <w:color w:val="auto"/>
          <w:sz w:val="22"/>
          <w:szCs w:val="22"/>
        </w:rPr>
      </w:pPr>
    </w:p>
    <w:p w:rsidR="00901A93" w:rsidRDefault="00901A93" w:rsidP="00901A93">
      <w:pPr>
        <w:pStyle w:val="Default"/>
        <w:rPr>
          <w:rFonts w:asciiTheme="minorHAnsi" w:hAnsiTheme="minorHAnsi" w:cstheme="minorHAnsi"/>
          <w:i/>
          <w:color w:val="auto"/>
          <w:sz w:val="22"/>
          <w:szCs w:val="22"/>
        </w:rPr>
      </w:pPr>
      <w:r w:rsidRPr="00901A93">
        <w:rPr>
          <w:rFonts w:asciiTheme="minorHAnsi" w:hAnsiTheme="minorHAnsi" w:cstheme="minorHAnsi"/>
          <w:i/>
          <w:color w:val="auto"/>
          <w:sz w:val="22"/>
          <w:szCs w:val="22"/>
        </w:rPr>
        <w:t>Regie cliën</w:t>
      </w:r>
      <w:r>
        <w:rPr>
          <w:rFonts w:asciiTheme="minorHAnsi" w:hAnsiTheme="minorHAnsi" w:cstheme="minorHAnsi"/>
          <w:i/>
          <w:color w:val="auto"/>
          <w:sz w:val="22"/>
          <w:szCs w:val="22"/>
        </w:rPr>
        <w:t>t</w:t>
      </w:r>
    </w:p>
    <w:p w:rsidR="00901A93" w:rsidRPr="004124AF" w:rsidRDefault="002D5A20" w:rsidP="00901A93">
      <w:pPr>
        <w:pStyle w:val="Default"/>
        <w:rPr>
          <w:rFonts w:asciiTheme="minorHAnsi" w:hAnsiTheme="minorHAnsi" w:cstheme="minorHAnsi"/>
          <w:color w:val="auto"/>
          <w:sz w:val="22"/>
          <w:szCs w:val="22"/>
        </w:rPr>
      </w:pPr>
      <w:r>
        <w:rPr>
          <w:rFonts w:asciiTheme="minorHAnsi" w:hAnsiTheme="minorHAnsi" w:cstheme="minorHAnsi"/>
          <w:color w:val="auto"/>
          <w:sz w:val="22"/>
          <w:szCs w:val="22"/>
        </w:rPr>
        <w:lastRenderedPageBreak/>
        <w:t xml:space="preserve">Het is van belang om een positieve houding te hebben als SJD’er en geduld te hebben om de cliënt zo goed mogelijk te motiveren en te stimuleren. </w:t>
      </w:r>
      <w:r w:rsidR="00C31095">
        <w:rPr>
          <w:rFonts w:asciiTheme="minorHAnsi" w:hAnsiTheme="minorHAnsi" w:cstheme="minorHAnsi"/>
          <w:color w:val="auto"/>
          <w:sz w:val="22"/>
          <w:szCs w:val="22"/>
        </w:rPr>
        <w:t>De SJD’ers hanteren een werkwijze die over</w:t>
      </w:r>
      <w:r w:rsidR="003D492E">
        <w:rPr>
          <w:rFonts w:asciiTheme="minorHAnsi" w:hAnsiTheme="minorHAnsi" w:cstheme="minorHAnsi"/>
          <w:color w:val="auto"/>
          <w:sz w:val="22"/>
          <w:szCs w:val="22"/>
        </w:rPr>
        <w:t xml:space="preserve"> het algemeen gelijkluidend</w:t>
      </w:r>
      <w:r w:rsidR="00C31095">
        <w:rPr>
          <w:rFonts w:asciiTheme="minorHAnsi" w:hAnsiTheme="minorHAnsi" w:cstheme="minorHAnsi"/>
          <w:color w:val="auto"/>
          <w:sz w:val="22"/>
          <w:szCs w:val="22"/>
        </w:rPr>
        <w:t xml:space="preserve"> is. </w:t>
      </w:r>
      <w:r w:rsidR="00E9363B">
        <w:rPr>
          <w:rFonts w:asciiTheme="minorHAnsi" w:hAnsiTheme="minorHAnsi" w:cstheme="minorHAnsi"/>
          <w:color w:val="auto"/>
          <w:sz w:val="22"/>
          <w:szCs w:val="22"/>
        </w:rPr>
        <w:t>Er wordt in eerste instantie gekeken naar wat de cliënt reeds heeft gedaan aan het probl</w:t>
      </w:r>
      <w:r w:rsidR="008C43E7">
        <w:rPr>
          <w:rFonts w:asciiTheme="minorHAnsi" w:hAnsiTheme="minorHAnsi" w:cstheme="minorHAnsi"/>
          <w:color w:val="auto"/>
          <w:sz w:val="22"/>
          <w:szCs w:val="22"/>
        </w:rPr>
        <w:t xml:space="preserve">eem of hulpvraag. </w:t>
      </w:r>
      <w:r w:rsidR="008C43E7" w:rsidRPr="00A04195">
        <w:rPr>
          <w:rFonts w:asciiTheme="minorHAnsi" w:hAnsiTheme="minorHAnsi" w:cstheme="minorHAnsi"/>
          <w:color w:val="auto"/>
          <w:sz w:val="22"/>
          <w:szCs w:val="22"/>
        </w:rPr>
        <w:t>Daarna wordt aan de hand van de gemaakte inschatting van de zelfredzaamheid gekeken naar de mogelijkheden van de cliënt. Indien</w:t>
      </w:r>
      <w:r w:rsidR="008C43E7">
        <w:rPr>
          <w:rFonts w:asciiTheme="minorHAnsi" w:hAnsiTheme="minorHAnsi" w:cstheme="minorHAnsi"/>
          <w:color w:val="auto"/>
          <w:sz w:val="22"/>
          <w:szCs w:val="22"/>
        </w:rPr>
        <w:t xml:space="preserve"> er enige kennis of vaardigheden aanwezig zijn bij cliënt probeert SJD’er altijd de cliënt in eigen kracht te zetten door het cliënt eerst </w:t>
      </w:r>
      <w:r w:rsidR="008C43E7" w:rsidRPr="00A04195">
        <w:rPr>
          <w:rFonts w:asciiTheme="minorHAnsi" w:hAnsiTheme="minorHAnsi" w:cstheme="minorHAnsi"/>
          <w:color w:val="auto"/>
          <w:sz w:val="22"/>
          <w:szCs w:val="22"/>
        </w:rPr>
        <w:t>zelf te</w:t>
      </w:r>
      <w:r w:rsidR="00E446ED" w:rsidRPr="00A04195">
        <w:rPr>
          <w:rFonts w:asciiTheme="minorHAnsi" w:hAnsiTheme="minorHAnsi" w:cstheme="minorHAnsi"/>
          <w:color w:val="auto"/>
          <w:sz w:val="22"/>
          <w:szCs w:val="22"/>
        </w:rPr>
        <w:t xml:space="preserve"> laten</w:t>
      </w:r>
      <w:r w:rsidR="003D492E">
        <w:rPr>
          <w:rFonts w:asciiTheme="minorHAnsi" w:hAnsiTheme="minorHAnsi" w:cstheme="minorHAnsi"/>
          <w:color w:val="auto"/>
          <w:sz w:val="22"/>
          <w:szCs w:val="22"/>
        </w:rPr>
        <w:t xml:space="preserve"> proberen. Vervolgens</w:t>
      </w:r>
      <w:r w:rsidR="008C43E7" w:rsidRPr="00A04195">
        <w:rPr>
          <w:rFonts w:asciiTheme="minorHAnsi" w:hAnsiTheme="minorHAnsi" w:cstheme="minorHAnsi"/>
          <w:color w:val="auto"/>
          <w:sz w:val="22"/>
          <w:szCs w:val="22"/>
        </w:rPr>
        <w:t xml:space="preserve"> kijkt de SJD’er of de poging van cliënt voldoende is om het verder aan hem over te laten of toch over te gaan op een andere manier van aanpak. A</w:t>
      </w:r>
      <w:r w:rsidR="00901A93" w:rsidRPr="00A04195">
        <w:rPr>
          <w:rFonts w:asciiTheme="minorHAnsi" w:hAnsiTheme="minorHAnsi" w:cstheme="minorHAnsi"/>
          <w:color w:val="auto"/>
          <w:sz w:val="22"/>
          <w:szCs w:val="22"/>
        </w:rPr>
        <w:t xml:space="preserve">ls </w:t>
      </w:r>
      <w:r w:rsidR="00C31095" w:rsidRPr="00A04195">
        <w:rPr>
          <w:rFonts w:asciiTheme="minorHAnsi" w:hAnsiTheme="minorHAnsi" w:cstheme="minorHAnsi"/>
          <w:color w:val="auto"/>
          <w:sz w:val="22"/>
          <w:szCs w:val="22"/>
        </w:rPr>
        <w:t>cliënt</w:t>
      </w:r>
      <w:r w:rsidR="008C43E7" w:rsidRPr="00A04195">
        <w:rPr>
          <w:rFonts w:asciiTheme="minorHAnsi" w:hAnsiTheme="minorHAnsi" w:cstheme="minorHAnsi"/>
          <w:color w:val="auto"/>
          <w:sz w:val="22"/>
          <w:szCs w:val="22"/>
        </w:rPr>
        <w:t xml:space="preserve"> aangeeft dat h</w:t>
      </w:r>
      <w:r w:rsidR="00901A93" w:rsidRPr="00A04195">
        <w:rPr>
          <w:rFonts w:asciiTheme="minorHAnsi" w:hAnsiTheme="minorHAnsi" w:cstheme="minorHAnsi"/>
          <w:color w:val="auto"/>
          <w:sz w:val="22"/>
          <w:szCs w:val="22"/>
        </w:rPr>
        <w:t>ij behoefte heeft aan hulp d</w:t>
      </w:r>
      <w:r w:rsidR="008C43E7" w:rsidRPr="00A04195">
        <w:rPr>
          <w:rFonts w:asciiTheme="minorHAnsi" w:hAnsiTheme="minorHAnsi" w:cstheme="minorHAnsi"/>
          <w:color w:val="auto"/>
          <w:sz w:val="22"/>
          <w:szCs w:val="22"/>
        </w:rPr>
        <w:t xml:space="preserve">an </w:t>
      </w:r>
      <w:r w:rsidR="00CB4B6C" w:rsidRPr="00A04195">
        <w:rPr>
          <w:rFonts w:asciiTheme="minorHAnsi" w:hAnsiTheme="minorHAnsi" w:cstheme="minorHAnsi"/>
          <w:color w:val="auto"/>
          <w:sz w:val="22"/>
          <w:szCs w:val="22"/>
        </w:rPr>
        <w:t>dien</w:t>
      </w:r>
      <w:r w:rsidR="008C43E7" w:rsidRPr="00A04195">
        <w:rPr>
          <w:rFonts w:asciiTheme="minorHAnsi" w:hAnsiTheme="minorHAnsi" w:cstheme="minorHAnsi"/>
          <w:color w:val="auto"/>
          <w:sz w:val="22"/>
          <w:szCs w:val="22"/>
        </w:rPr>
        <w:t xml:space="preserve"> je </w:t>
      </w:r>
      <w:r w:rsidR="00CB4B6C" w:rsidRPr="00A04195">
        <w:rPr>
          <w:rFonts w:asciiTheme="minorHAnsi" w:hAnsiTheme="minorHAnsi" w:cstheme="minorHAnsi"/>
          <w:color w:val="auto"/>
          <w:sz w:val="22"/>
          <w:szCs w:val="22"/>
        </w:rPr>
        <w:t xml:space="preserve">te </w:t>
      </w:r>
      <w:r w:rsidR="008C43E7" w:rsidRPr="00A04195">
        <w:rPr>
          <w:rFonts w:asciiTheme="minorHAnsi" w:hAnsiTheme="minorHAnsi" w:cstheme="minorHAnsi"/>
          <w:color w:val="auto"/>
          <w:sz w:val="22"/>
          <w:szCs w:val="22"/>
        </w:rPr>
        <w:t>helpen, mits er gebrek is aan kennis, vaardigheden of capaciteiten.</w:t>
      </w:r>
      <w:r w:rsidR="00901A93" w:rsidRPr="00A04195">
        <w:rPr>
          <w:rFonts w:asciiTheme="minorHAnsi" w:hAnsiTheme="minorHAnsi" w:cstheme="minorHAnsi"/>
          <w:color w:val="auto"/>
          <w:sz w:val="22"/>
          <w:szCs w:val="22"/>
        </w:rPr>
        <w:t xml:space="preserve"> </w:t>
      </w:r>
      <w:r w:rsidR="008C43E7" w:rsidRPr="00A04195">
        <w:rPr>
          <w:rFonts w:asciiTheme="minorHAnsi" w:hAnsiTheme="minorHAnsi" w:cstheme="minorHAnsi"/>
          <w:color w:val="auto"/>
          <w:sz w:val="22"/>
          <w:szCs w:val="22"/>
        </w:rPr>
        <w:t>Een andere manier</w:t>
      </w:r>
      <w:r w:rsidR="008C43E7">
        <w:rPr>
          <w:rFonts w:asciiTheme="minorHAnsi" w:hAnsiTheme="minorHAnsi" w:cstheme="minorHAnsi"/>
          <w:color w:val="auto"/>
          <w:sz w:val="22"/>
          <w:szCs w:val="22"/>
        </w:rPr>
        <w:t xml:space="preserve"> van bevordering van de zelfredzaamheid is bijvoorbeeld bij het invullen van een </w:t>
      </w:r>
      <w:r w:rsidR="005B3E17">
        <w:rPr>
          <w:rFonts w:asciiTheme="minorHAnsi" w:hAnsiTheme="minorHAnsi" w:cstheme="minorHAnsi"/>
          <w:color w:val="auto"/>
          <w:sz w:val="22"/>
          <w:szCs w:val="22"/>
        </w:rPr>
        <w:t>formulier</w:t>
      </w:r>
      <w:r w:rsidR="008C43E7">
        <w:rPr>
          <w:rFonts w:asciiTheme="minorHAnsi" w:hAnsiTheme="minorHAnsi" w:cstheme="minorHAnsi"/>
          <w:color w:val="auto"/>
          <w:sz w:val="22"/>
          <w:szCs w:val="22"/>
        </w:rPr>
        <w:t xml:space="preserve">. Bij gebrek aan de vaardigheid om een formulier in te vullen doet SJD’er het eenmalig voor en geeft een kopie mee zodat cliënt het voortaan zelf in kan vullen. </w:t>
      </w:r>
      <w:r w:rsidR="00E75496">
        <w:rPr>
          <w:rFonts w:asciiTheme="minorHAnsi" w:hAnsiTheme="minorHAnsi" w:cstheme="minorHAnsi"/>
          <w:color w:val="auto"/>
          <w:sz w:val="22"/>
          <w:szCs w:val="22"/>
        </w:rPr>
        <w:t xml:space="preserve">Bij </w:t>
      </w:r>
      <w:r w:rsidR="00B75B68">
        <w:rPr>
          <w:rFonts w:asciiTheme="minorHAnsi" w:hAnsiTheme="minorHAnsi" w:cstheme="minorHAnsi"/>
          <w:color w:val="auto"/>
          <w:sz w:val="22"/>
          <w:szCs w:val="22"/>
        </w:rPr>
        <w:t xml:space="preserve">een </w:t>
      </w:r>
      <w:r w:rsidR="00E75496">
        <w:rPr>
          <w:rFonts w:asciiTheme="minorHAnsi" w:hAnsiTheme="minorHAnsi" w:cstheme="minorHAnsi"/>
          <w:color w:val="auto"/>
          <w:sz w:val="22"/>
          <w:szCs w:val="22"/>
        </w:rPr>
        <w:t xml:space="preserve">doorverwijzing </w:t>
      </w:r>
      <w:r w:rsidR="00B75B68">
        <w:rPr>
          <w:rFonts w:asciiTheme="minorHAnsi" w:hAnsiTheme="minorHAnsi" w:cstheme="minorHAnsi"/>
          <w:color w:val="auto"/>
          <w:sz w:val="22"/>
          <w:szCs w:val="22"/>
        </w:rPr>
        <w:t xml:space="preserve">naar een andere instantie laat de SJD’er het over aan </w:t>
      </w:r>
      <w:r w:rsidR="008C43E7">
        <w:rPr>
          <w:rFonts w:asciiTheme="minorHAnsi" w:hAnsiTheme="minorHAnsi" w:cstheme="minorHAnsi"/>
          <w:color w:val="auto"/>
          <w:sz w:val="22"/>
          <w:szCs w:val="22"/>
        </w:rPr>
        <w:t>cliënt</w:t>
      </w:r>
      <w:r w:rsidR="00E75496">
        <w:rPr>
          <w:rFonts w:asciiTheme="minorHAnsi" w:hAnsiTheme="minorHAnsi" w:cstheme="minorHAnsi"/>
          <w:color w:val="auto"/>
          <w:sz w:val="22"/>
          <w:szCs w:val="22"/>
        </w:rPr>
        <w:t xml:space="preserve"> </w:t>
      </w:r>
      <w:r w:rsidR="00B75B68">
        <w:rPr>
          <w:rFonts w:asciiTheme="minorHAnsi" w:hAnsiTheme="minorHAnsi" w:cstheme="minorHAnsi"/>
          <w:color w:val="auto"/>
          <w:sz w:val="22"/>
          <w:szCs w:val="22"/>
        </w:rPr>
        <w:t xml:space="preserve">om de </w:t>
      </w:r>
      <w:r w:rsidR="00E75496">
        <w:rPr>
          <w:rFonts w:asciiTheme="minorHAnsi" w:hAnsiTheme="minorHAnsi" w:cstheme="minorHAnsi"/>
          <w:color w:val="auto"/>
          <w:sz w:val="22"/>
          <w:szCs w:val="22"/>
        </w:rPr>
        <w:t>instantie</w:t>
      </w:r>
      <w:r w:rsidR="00B75B68">
        <w:rPr>
          <w:rFonts w:asciiTheme="minorHAnsi" w:hAnsiTheme="minorHAnsi" w:cstheme="minorHAnsi"/>
          <w:color w:val="auto"/>
          <w:sz w:val="22"/>
          <w:szCs w:val="22"/>
        </w:rPr>
        <w:t xml:space="preserve"> te benaderen</w:t>
      </w:r>
      <w:r w:rsidR="00E75496">
        <w:rPr>
          <w:rFonts w:asciiTheme="minorHAnsi" w:hAnsiTheme="minorHAnsi" w:cstheme="minorHAnsi"/>
          <w:color w:val="auto"/>
          <w:sz w:val="22"/>
          <w:szCs w:val="22"/>
        </w:rPr>
        <w:t xml:space="preserve">. </w:t>
      </w:r>
    </w:p>
    <w:p w:rsidR="00901A93" w:rsidRDefault="00901A93" w:rsidP="007D7D55">
      <w:pPr>
        <w:pStyle w:val="Default"/>
        <w:rPr>
          <w:rFonts w:asciiTheme="minorHAnsi" w:hAnsiTheme="minorHAnsi" w:cstheme="minorHAnsi"/>
          <w:i/>
          <w:color w:val="auto"/>
          <w:sz w:val="22"/>
          <w:szCs w:val="22"/>
        </w:rPr>
      </w:pPr>
    </w:p>
    <w:p w:rsidR="00901A93" w:rsidRDefault="00901A93" w:rsidP="007D7D55">
      <w:pPr>
        <w:pStyle w:val="Default"/>
        <w:rPr>
          <w:rFonts w:asciiTheme="minorHAnsi" w:hAnsiTheme="minorHAnsi" w:cstheme="minorHAnsi"/>
          <w:i/>
          <w:color w:val="auto"/>
          <w:sz w:val="22"/>
          <w:szCs w:val="22"/>
        </w:rPr>
      </w:pPr>
      <w:r>
        <w:rPr>
          <w:rFonts w:asciiTheme="minorHAnsi" w:hAnsiTheme="minorHAnsi" w:cstheme="minorHAnsi"/>
          <w:i/>
          <w:color w:val="auto"/>
          <w:sz w:val="22"/>
          <w:szCs w:val="22"/>
        </w:rPr>
        <w:t>Regie overname</w:t>
      </w:r>
    </w:p>
    <w:p w:rsidR="00EB0B54" w:rsidRPr="00DB293E" w:rsidRDefault="00B75B68" w:rsidP="00EB0B54">
      <w:pPr>
        <w:pStyle w:val="Default"/>
        <w:rPr>
          <w:rFonts w:asciiTheme="minorHAnsi" w:hAnsiTheme="minorHAnsi" w:cstheme="minorHAnsi"/>
          <w:color w:val="auto"/>
          <w:sz w:val="22"/>
          <w:szCs w:val="22"/>
        </w:rPr>
      </w:pPr>
      <w:r>
        <w:rPr>
          <w:rFonts w:asciiTheme="minorHAnsi" w:hAnsiTheme="minorHAnsi" w:cstheme="minorHAnsi"/>
          <w:color w:val="auto"/>
          <w:sz w:val="22"/>
          <w:szCs w:val="22"/>
        </w:rPr>
        <w:t>Een l</w:t>
      </w:r>
      <w:r w:rsidR="00C31095">
        <w:rPr>
          <w:rFonts w:asciiTheme="minorHAnsi" w:hAnsiTheme="minorHAnsi" w:cstheme="minorHAnsi"/>
          <w:color w:val="auto"/>
          <w:sz w:val="22"/>
          <w:szCs w:val="22"/>
        </w:rPr>
        <w:t xml:space="preserve">age </w:t>
      </w:r>
      <w:r>
        <w:rPr>
          <w:rFonts w:asciiTheme="minorHAnsi" w:hAnsiTheme="minorHAnsi" w:cstheme="minorHAnsi"/>
          <w:color w:val="auto"/>
          <w:sz w:val="22"/>
          <w:szCs w:val="22"/>
        </w:rPr>
        <w:t xml:space="preserve">mate van </w:t>
      </w:r>
      <w:r w:rsidR="00C31095">
        <w:rPr>
          <w:rFonts w:asciiTheme="minorHAnsi" w:hAnsiTheme="minorHAnsi" w:cstheme="minorHAnsi"/>
          <w:color w:val="auto"/>
          <w:sz w:val="22"/>
          <w:szCs w:val="22"/>
        </w:rPr>
        <w:t xml:space="preserve">zelfredzaamheid </w:t>
      </w:r>
      <w:r w:rsidR="000259D7">
        <w:rPr>
          <w:rFonts w:asciiTheme="minorHAnsi" w:hAnsiTheme="minorHAnsi" w:cstheme="minorHAnsi"/>
          <w:color w:val="auto"/>
          <w:sz w:val="22"/>
          <w:szCs w:val="22"/>
        </w:rPr>
        <w:t xml:space="preserve">of niet zelfredzaam zijn </w:t>
      </w:r>
      <w:r w:rsidR="00C31095">
        <w:rPr>
          <w:rFonts w:asciiTheme="minorHAnsi" w:hAnsiTheme="minorHAnsi" w:cstheme="minorHAnsi"/>
          <w:color w:val="auto"/>
          <w:sz w:val="22"/>
          <w:szCs w:val="22"/>
        </w:rPr>
        <w:t>betekent ook mee</w:t>
      </w:r>
      <w:r>
        <w:rPr>
          <w:rFonts w:asciiTheme="minorHAnsi" w:hAnsiTheme="minorHAnsi" w:cstheme="minorHAnsi"/>
          <w:color w:val="auto"/>
          <w:sz w:val="22"/>
          <w:szCs w:val="22"/>
        </w:rPr>
        <w:t xml:space="preserve">r hulp en ondersteuning bieden, aldus SJD’er 1. </w:t>
      </w:r>
      <w:r w:rsidR="008846F9">
        <w:rPr>
          <w:rFonts w:asciiTheme="minorHAnsi" w:hAnsiTheme="minorHAnsi" w:cstheme="minorHAnsi"/>
          <w:color w:val="auto"/>
          <w:sz w:val="22"/>
          <w:szCs w:val="22"/>
        </w:rPr>
        <w:t>Een gebrek aan kennis en vaardigheden waardoor een cliënt niet veel kan is een mogelijke reden om de r</w:t>
      </w:r>
      <w:r w:rsidR="003D492E">
        <w:rPr>
          <w:rFonts w:asciiTheme="minorHAnsi" w:hAnsiTheme="minorHAnsi" w:cstheme="minorHAnsi"/>
          <w:color w:val="auto"/>
          <w:sz w:val="22"/>
          <w:szCs w:val="22"/>
        </w:rPr>
        <w:t>egie over te nemen evenals e</w:t>
      </w:r>
      <w:r w:rsidR="008846F9">
        <w:rPr>
          <w:rFonts w:asciiTheme="minorHAnsi" w:hAnsiTheme="minorHAnsi" w:cstheme="minorHAnsi"/>
          <w:color w:val="auto"/>
          <w:sz w:val="22"/>
          <w:szCs w:val="22"/>
        </w:rPr>
        <w:t>en taalbarrière waardoor er misco</w:t>
      </w:r>
      <w:r w:rsidR="003D492E">
        <w:rPr>
          <w:rFonts w:asciiTheme="minorHAnsi" w:hAnsiTheme="minorHAnsi" w:cstheme="minorHAnsi"/>
          <w:color w:val="auto"/>
          <w:sz w:val="22"/>
          <w:szCs w:val="22"/>
        </w:rPr>
        <w:t>mmunicatie kan ontstaan</w:t>
      </w:r>
      <w:r w:rsidR="008846F9">
        <w:rPr>
          <w:rFonts w:asciiTheme="minorHAnsi" w:hAnsiTheme="minorHAnsi" w:cstheme="minorHAnsi"/>
          <w:color w:val="auto"/>
          <w:sz w:val="22"/>
          <w:szCs w:val="22"/>
        </w:rPr>
        <w:t xml:space="preserve">. </w:t>
      </w:r>
    </w:p>
    <w:p w:rsidR="00EB0B54" w:rsidRDefault="00EB0B54" w:rsidP="00EB0B54">
      <w:pPr>
        <w:pStyle w:val="Default"/>
        <w:rPr>
          <w:rFonts w:asciiTheme="minorHAnsi" w:hAnsiTheme="minorHAnsi" w:cstheme="minorHAnsi"/>
          <w:color w:val="auto"/>
          <w:sz w:val="22"/>
          <w:szCs w:val="22"/>
        </w:rPr>
      </w:pPr>
      <w:r>
        <w:rPr>
          <w:rFonts w:asciiTheme="minorHAnsi" w:hAnsiTheme="minorHAnsi" w:cstheme="minorHAnsi"/>
          <w:color w:val="auto"/>
          <w:sz w:val="22"/>
          <w:szCs w:val="22"/>
        </w:rPr>
        <w:t>De grens waar zelfredzaamheid ophoudt en ondersteuning gewenst is, is b</w:t>
      </w:r>
      <w:r w:rsidR="003D492E">
        <w:rPr>
          <w:rFonts w:asciiTheme="minorHAnsi" w:hAnsiTheme="minorHAnsi" w:cstheme="minorHAnsi"/>
          <w:color w:val="auto"/>
          <w:sz w:val="22"/>
          <w:szCs w:val="22"/>
        </w:rPr>
        <w:t>ij de SJD’ers overeenkomstig</w:t>
      </w:r>
      <w:r>
        <w:rPr>
          <w:rFonts w:asciiTheme="minorHAnsi" w:hAnsiTheme="minorHAnsi" w:cstheme="minorHAnsi"/>
          <w:color w:val="auto"/>
          <w:sz w:val="22"/>
          <w:szCs w:val="22"/>
        </w:rPr>
        <w:t xml:space="preserve">. </w:t>
      </w:r>
      <w:r w:rsidR="00B75B68">
        <w:rPr>
          <w:rFonts w:asciiTheme="minorHAnsi" w:hAnsiTheme="minorHAnsi" w:cstheme="minorHAnsi"/>
          <w:color w:val="auto"/>
          <w:sz w:val="22"/>
          <w:szCs w:val="22"/>
        </w:rPr>
        <w:t>Bij multiproblematiek waar sprake is van overbelasting met als gevolg dat de mentale staat van een cliënt niet op orde is, is een grens om de regie over te nemen. Ook bij analfabetisme of een ernstige taalachterstand is een reden om de regie over te nemen. De keus om de regie over te nemen is veelal om te voorkomen dat de</w:t>
      </w:r>
      <w:r w:rsidR="003D492E">
        <w:rPr>
          <w:rFonts w:asciiTheme="minorHAnsi" w:hAnsiTheme="minorHAnsi" w:cstheme="minorHAnsi"/>
          <w:color w:val="auto"/>
          <w:sz w:val="22"/>
          <w:szCs w:val="22"/>
        </w:rPr>
        <w:t xml:space="preserve"> (financiële)</w:t>
      </w:r>
      <w:r w:rsidR="00B75B68">
        <w:rPr>
          <w:rFonts w:asciiTheme="minorHAnsi" w:hAnsiTheme="minorHAnsi" w:cstheme="minorHAnsi"/>
          <w:color w:val="auto"/>
          <w:sz w:val="22"/>
          <w:szCs w:val="22"/>
        </w:rPr>
        <w:t xml:space="preserve"> problemen groter worden. Ook s</w:t>
      </w:r>
      <w:r>
        <w:rPr>
          <w:rFonts w:asciiTheme="minorHAnsi" w:hAnsiTheme="minorHAnsi" w:cstheme="minorHAnsi"/>
          <w:color w:val="auto"/>
          <w:sz w:val="22"/>
          <w:szCs w:val="22"/>
        </w:rPr>
        <w:t>chaamte waardoor aankloppen b</w:t>
      </w:r>
      <w:r w:rsidR="00B75B68">
        <w:rPr>
          <w:rFonts w:asciiTheme="minorHAnsi" w:hAnsiTheme="minorHAnsi" w:cstheme="minorHAnsi"/>
          <w:color w:val="auto"/>
          <w:sz w:val="22"/>
          <w:szCs w:val="22"/>
        </w:rPr>
        <w:t>ij eigen netwerk geen optie is en de hulp van Versa Welzijn wordt ingeschakeld al</w:t>
      </w:r>
      <w:r w:rsidR="002D5A20">
        <w:rPr>
          <w:rFonts w:asciiTheme="minorHAnsi" w:hAnsiTheme="minorHAnsi" w:cstheme="minorHAnsi"/>
          <w:color w:val="auto"/>
          <w:sz w:val="22"/>
          <w:szCs w:val="22"/>
        </w:rPr>
        <w:t xml:space="preserve">s laatste strohalm is volgens SJD’er 2 een grens om hulp en ondersteuning te bieden. </w:t>
      </w:r>
    </w:p>
    <w:p w:rsidR="00DD4601" w:rsidRDefault="00DD4601" w:rsidP="00EB0B54">
      <w:pPr>
        <w:pStyle w:val="Default"/>
        <w:rPr>
          <w:rFonts w:asciiTheme="minorHAnsi" w:hAnsiTheme="minorHAnsi" w:cstheme="minorHAnsi"/>
          <w:color w:val="auto"/>
          <w:sz w:val="22"/>
          <w:szCs w:val="22"/>
        </w:rPr>
      </w:pPr>
      <w:r>
        <w:rPr>
          <w:rFonts w:asciiTheme="minorHAnsi" w:hAnsiTheme="minorHAnsi" w:cstheme="minorHAnsi"/>
          <w:color w:val="auto"/>
          <w:sz w:val="22"/>
          <w:szCs w:val="22"/>
        </w:rPr>
        <w:t>Opvallend is dat SJD’ers aangeven dat tijd een rol speelt. SJD’er 1 geeft aan dat hij b</w:t>
      </w:r>
      <w:r w:rsidR="003D492E">
        <w:rPr>
          <w:rFonts w:asciiTheme="minorHAnsi" w:hAnsiTheme="minorHAnsi" w:cstheme="minorHAnsi"/>
          <w:color w:val="auto"/>
          <w:sz w:val="22"/>
          <w:szCs w:val="22"/>
        </w:rPr>
        <w:t xml:space="preserve">eter zijn werk kan doen als er meer tijd is </w:t>
      </w:r>
      <w:r>
        <w:rPr>
          <w:rFonts w:asciiTheme="minorHAnsi" w:hAnsiTheme="minorHAnsi" w:cstheme="minorHAnsi"/>
          <w:color w:val="auto"/>
          <w:sz w:val="22"/>
          <w:szCs w:val="22"/>
        </w:rPr>
        <w:t>voor de cliënt. Tijd blijkt ook een rol te spelen bij de zelfredzaamheid. Zo zegt SJD’er 2:</w:t>
      </w:r>
    </w:p>
    <w:p w:rsidR="00DD4601" w:rsidRDefault="00DD4601" w:rsidP="00EB0B54">
      <w:pPr>
        <w:pStyle w:val="Default"/>
        <w:rPr>
          <w:rFonts w:asciiTheme="minorHAnsi" w:hAnsiTheme="minorHAnsi" w:cstheme="minorHAnsi"/>
          <w:color w:val="auto"/>
          <w:sz w:val="22"/>
          <w:szCs w:val="22"/>
        </w:rPr>
      </w:pPr>
    </w:p>
    <w:p w:rsidR="00DD4601" w:rsidRPr="00DD4601" w:rsidRDefault="00DD4601" w:rsidP="00EB0B54">
      <w:pPr>
        <w:pStyle w:val="Default"/>
        <w:rPr>
          <w:rFonts w:asciiTheme="minorHAnsi" w:hAnsiTheme="minorHAnsi" w:cstheme="minorHAnsi"/>
          <w:i/>
          <w:color w:val="auto"/>
          <w:sz w:val="22"/>
          <w:szCs w:val="22"/>
        </w:rPr>
      </w:pPr>
      <w:r w:rsidRPr="00DD4601">
        <w:rPr>
          <w:rFonts w:asciiTheme="minorHAnsi" w:hAnsiTheme="minorHAnsi" w:cstheme="minorHAnsi"/>
          <w:i/>
          <w:color w:val="auto"/>
          <w:sz w:val="22"/>
          <w:szCs w:val="22"/>
        </w:rPr>
        <w:t xml:space="preserve">“ Kijk als ze maar ergens iets kunnen, ze kunnen schrijven of ze kunnen ja dan laat ik het ze zelf doen. Maar het dilemma is dan soms inderdaad de tijdsdruk. Kijk, ik </w:t>
      </w:r>
      <w:r>
        <w:rPr>
          <w:rFonts w:asciiTheme="minorHAnsi" w:hAnsiTheme="minorHAnsi" w:cstheme="minorHAnsi"/>
          <w:i/>
          <w:color w:val="auto"/>
          <w:sz w:val="22"/>
          <w:szCs w:val="22"/>
        </w:rPr>
        <w:t xml:space="preserve">kan </w:t>
      </w:r>
      <w:r w:rsidRPr="00DD4601">
        <w:rPr>
          <w:rFonts w:asciiTheme="minorHAnsi" w:hAnsiTheme="minorHAnsi" w:cstheme="minorHAnsi"/>
          <w:i/>
          <w:color w:val="auto"/>
          <w:sz w:val="22"/>
          <w:szCs w:val="22"/>
        </w:rPr>
        <w:t>een formulier</w:t>
      </w:r>
      <w:r>
        <w:rPr>
          <w:rFonts w:asciiTheme="minorHAnsi" w:hAnsiTheme="minorHAnsi" w:cstheme="minorHAnsi"/>
          <w:i/>
          <w:color w:val="auto"/>
          <w:sz w:val="22"/>
          <w:szCs w:val="22"/>
        </w:rPr>
        <w:t xml:space="preserve"> in een half uur invullen maar als ik dat mensen zelf laat doen dan ben ik daar wel een uur mee bezig. Dus dat is wel een dilemma.” </w:t>
      </w:r>
      <w:r w:rsidR="00513525">
        <w:rPr>
          <w:rStyle w:val="Voetnootmarkering"/>
          <w:rFonts w:asciiTheme="minorHAnsi" w:hAnsiTheme="minorHAnsi" w:cstheme="minorHAnsi"/>
          <w:i/>
          <w:color w:val="auto"/>
          <w:sz w:val="22"/>
          <w:szCs w:val="22"/>
        </w:rPr>
        <w:footnoteReference w:id="46"/>
      </w:r>
    </w:p>
    <w:p w:rsidR="00901A93" w:rsidRDefault="00901A93" w:rsidP="007D7D55">
      <w:pPr>
        <w:pStyle w:val="Default"/>
        <w:rPr>
          <w:rFonts w:asciiTheme="minorHAnsi" w:hAnsiTheme="minorHAnsi" w:cstheme="minorHAnsi"/>
          <w:i/>
          <w:color w:val="auto"/>
          <w:sz w:val="22"/>
          <w:szCs w:val="22"/>
        </w:rPr>
      </w:pPr>
    </w:p>
    <w:p w:rsidR="00901A93" w:rsidRDefault="00901A93" w:rsidP="007D7D55">
      <w:pPr>
        <w:pStyle w:val="Default"/>
        <w:rPr>
          <w:rFonts w:asciiTheme="minorHAnsi" w:hAnsiTheme="minorHAnsi" w:cstheme="minorHAnsi"/>
          <w:i/>
          <w:color w:val="auto"/>
          <w:sz w:val="22"/>
          <w:szCs w:val="22"/>
        </w:rPr>
      </w:pPr>
      <w:r>
        <w:rPr>
          <w:rFonts w:asciiTheme="minorHAnsi" w:hAnsiTheme="minorHAnsi" w:cstheme="minorHAnsi"/>
          <w:i/>
          <w:color w:val="auto"/>
          <w:sz w:val="22"/>
          <w:szCs w:val="22"/>
        </w:rPr>
        <w:t>Samenredzaamheid</w:t>
      </w:r>
    </w:p>
    <w:p w:rsidR="00901A93" w:rsidRDefault="006C5A94" w:rsidP="007D7D55">
      <w:pPr>
        <w:pStyle w:val="Default"/>
        <w:rPr>
          <w:rFonts w:asciiTheme="minorHAnsi" w:hAnsiTheme="minorHAnsi" w:cstheme="minorHAnsi"/>
          <w:color w:val="auto"/>
          <w:sz w:val="22"/>
          <w:szCs w:val="22"/>
        </w:rPr>
      </w:pPr>
      <w:r>
        <w:rPr>
          <w:rFonts w:asciiTheme="minorHAnsi" w:hAnsiTheme="minorHAnsi" w:cstheme="minorHAnsi"/>
          <w:color w:val="auto"/>
          <w:sz w:val="22"/>
          <w:szCs w:val="22"/>
        </w:rPr>
        <w:t xml:space="preserve">Bij een mindere mate van zelfredzaamheid bij een </w:t>
      </w:r>
      <w:r w:rsidR="005B3E17">
        <w:rPr>
          <w:rFonts w:asciiTheme="minorHAnsi" w:hAnsiTheme="minorHAnsi" w:cstheme="minorHAnsi"/>
          <w:color w:val="auto"/>
          <w:sz w:val="22"/>
          <w:szCs w:val="22"/>
        </w:rPr>
        <w:t>cliënt</w:t>
      </w:r>
      <w:r>
        <w:rPr>
          <w:rFonts w:asciiTheme="minorHAnsi" w:hAnsiTheme="minorHAnsi" w:cstheme="minorHAnsi"/>
          <w:color w:val="auto"/>
          <w:sz w:val="22"/>
          <w:szCs w:val="22"/>
        </w:rPr>
        <w:t xml:space="preserve"> gaat de SJD’er na of het mogelijk is om hulp in te </w:t>
      </w:r>
      <w:r w:rsidR="005B3E17">
        <w:rPr>
          <w:rFonts w:asciiTheme="minorHAnsi" w:hAnsiTheme="minorHAnsi" w:cstheme="minorHAnsi"/>
          <w:color w:val="auto"/>
          <w:sz w:val="22"/>
          <w:szCs w:val="22"/>
        </w:rPr>
        <w:t xml:space="preserve">schakelen in de eigen netwerk zoals familie, buren of kennissen. </w:t>
      </w:r>
      <w:r w:rsidR="00E9363B">
        <w:rPr>
          <w:rFonts w:asciiTheme="minorHAnsi" w:hAnsiTheme="minorHAnsi" w:cstheme="minorHAnsi"/>
          <w:color w:val="auto"/>
          <w:sz w:val="22"/>
          <w:szCs w:val="22"/>
        </w:rPr>
        <w:t xml:space="preserve">Bij een taalachterstand bijvoorbeeld gaan de SJD’ers na of er iemand uit de sociale omgeving is van </w:t>
      </w:r>
      <w:r w:rsidR="008846F9">
        <w:rPr>
          <w:rFonts w:asciiTheme="minorHAnsi" w:hAnsiTheme="minorHAnsi" w:cstheme="minorHAnsi"/>
          <w:color w:val="auto"/>
          <w:sz w:val="22"/>
          <w:szCs w:val="22"/>
        </w:rPr>
        <w:t>cliënt</w:t>
      </w:r>
      <w:r w:rsidR="00E9363B">
        <w:rPr>
          <w:rFonts w:asciiTheme="minorHAnsi" w:hAnsiTheme="minorHAnsi" w:cstheme="minorHAnsi"/>
          <w:color w:val="auto"/>
          <w:sz w:val="22"/>
          <w:szCs w:val="22"/>
        </w:rPr>
        <w:t xml:space="preserve"> die mee kan komen en kan tolken. Als het niet mogelijk is dan wordt er gekeken of er een collega is die dezelfde taal spreekt als cliënt. Als</w:t>
      </w:r>
      <w:r w:rsidR="005B3E17">
        <w:rPr>
          <w:rFonts w:asciiTheme="minorHAnsi" w:hAnsiTheme="minorHAnsi" w:cstheme="minorHAnsi"/>
          <w:color w:val="auto"/>
          <w:sz w:val="22"/>
          <w:szCs w:val="22"/>
        </w:rPr>
        <w:t xml:space="preserve"> s</w:t>
      </w:r>
      <w:r w:rsidR="00EB0B54">
        <w:rPr>
          <w:rFonts w:asciiTheme="minorHAnsi" w:hAnsiTheme="minorHAnsi" w:cstheme="minorHAnsi"/>
          <w:color w:val="auto"/>
          <w:sz w:val="22"/>
          <w:szCs w:val="22"/>
        </w:rPr>
        <w:t xml:space="preserve">amenredzaamheid </w:t>
      </w:r>
      <w:r w:rsidR="005B3E17">
        <w:rPr>
          <w:rFonts w:asciiTheme="minorHAnsi" w:hAnsiTheme="minorHAnsi" w:cstheme="minorHAnsi"/>
          <w:color w:val="auto"/>
          <w:sz w:val="22"/>
          <w:szCs w:val="22"/>
        </w:rPr>
        <w:t xml:space="preserve">uit eigen netwerk geen optie </w:t>
      </w:r>
      <w:r w:rsidR="00E9363B">
        <w:rPr>
          <w:rFonts w:asciiTheme="minorHAnsi" w:hAnsiTheme="minorHAnsi" w:cstheme="minorHAnsi"/>
          <w:color w:val="auto"/>
          <w:sz w:val="22"/>
          <w:szCs w:val="22"/>
        </w:rPr>
        <w:t xml:space="preserve">is </w:t>
      </w:r>
      <w:r w:rsidR="005B3E17">
        <w:rPr>
          <w:rFonts w:asciiTheme="minorHAnsi" w:hAnsiTheme="minorHAnsi" w:cstheme="minorHAnsi"/>
          <w:color w:val="auto"/>
          <w:sz w:val="22"/>
          <w:szCs w:val="22"/>
        </w:rPr>
        <w:t xml:space="preserve">dan </w:t>
      </w:r>
      <w:r w:rsidR="00E9363B">
        <w:rPr>
          <w:rFonts w:asciiTheme="minorHAnsi" w:hAnsiTheme="minorHAnsi" w:cstheme="minorHAnsi"/>
          <w:color w:val="auto"/>
          <w:sz w:val="22"/>
          <w:szCs w:val="22"/>
        </w:rPr>
        <w:t xml:space="preserve">probeert </w:t>
      </w:r>
      <w:r w:rsidR="00E75496">
        <w:rPr>
          <w:rFonts w:asciiTheme="minorHAnsi" w:hAnsiTheme="minorHAnsi" w:cstheme="minorHAnsi"/>
          <w:color w:val="auto"/>
          <w:sz w:val="22"/>
          <w:szCs w:val="22"/>
        </w:rPr>
        <w:t>de SJD’er</w:t>
      </w:r>
      <w:r w:rsidR="00E9363B">
        <w:rPr>
          <w:rFonts w:asciiTheme="minorHAnsi" w:hAnsiTheme="minorHAnsi" w:cstheme="minorHAnsi"/>
          <w:color w:val="auto"/>
          <w:sz w:val="22"/>
          <w:szCs w:val="22"/>
        </w:rPr>
        <w:t xml:space="preserve"> de hulpvraag of probleem samen met de cliënt op te lossen. </w:t>
      </w:r>
      <w:r w:rsidR="00B15F15">
        <w:rPr>
          <w:rFonts w:asciiTheme="minorHAnsi" w:hAnsiTheme="minorHAnsi" w:cstheme="minorHAnsi"/>
          <w:color w:val="auto"/>
          <w:sz w:val="22"/>
          <w:szCs w:val="22"/>
        </w:rPr>
        <w:t>Dit onderkent  SJD’er 1 in de volgende uitspraak:</w:t>
      </w:r>
    </w:p>
    <w:p w:rsidR="00B15F15" w:rsidRDefault="00B15F15" w:rsidP="007D7D55">
      <w:pPr>
        <w:pStyle w:val="Default"/>
        <w:rPr>
          <w:rFonts w:asciiTheme="minorHAnsi" w:hAnsiTheme="minorHAnsi" w:cstheme="minorHAnsi"/>
          <w:color w:val="auto"/>
          <w:sz w:val="22"/>
          <w:szCs w:val="22"/>
        </w:rPr>
      </w:pPr>
    </w:p>
    <w:p w:rsidR="00B15F15" w:rsidRPr="005B3E17" w:rsidRDefault="00B15F15" w:rsidP="007D7D55">
      <w:pPr>
        <w:pStyle w:val="Default"/>
        <w:rPr>
          <w:rFonts w:asciiTheme="minorHAnsi" w:hAnsiTheme="minorHAnsi" w:cstheme="minorHAnsi"/>
          <w:color w:val="auto"/>
          <w:sz w:val="22"/>
          <w:szCs w:val="22"/>
        </w:rPr>
      </w:pPr>
      <w:r>
        <w:rPr>
          <w:rFonts w:asciiTheme="minorHAnsi" w:hAnsiTheme="minorHAnsi" w:cstheme="minorHAnsi"/>
          <w:color w:val="auto"/>
          <w:sz w:val="22"/>
          <w:szCs w:val="22"/>
        </w:rPr>
        <w:t xml:space="preserve"> “</w:t>
      </w:r>
      <w:r>
        <w:rPr>
          <w:rFonts w:asciiTheme="minorHAnsi" w:hAnsiTheme="minorHAnsi" w:cstheme="minorHAnsi"/>
          <w:i/>
          <w:color w:val="auto"/>
          <w:sz w:val="22"/>
          <w:szCs w:val="22"/>
        </w:rPr>
        <w:t>Je moet altijd kijken wat zijn de mogelijkheden, wat kan iemand zelf en wat zou ik kunnen. Ik had vorige keer ook met een Nederlandse meneer, dus ik vertelde u moet dit doen.</w:t>
      </w:r>
      <w:r w:rsidR="00B7251A">
        <w:rPr>
          <w:rFonts w:asciiTheme="minorHAnsi" w:hAnsiTheme="minorHAnsi" w:cstheme="minorHAnsi"/>
          <w:i/>
          <w:color w:val="auto"/>
          <w:sz w:val="22"/>
          <w:szCs w:val="22"/>
        </w:rPr>
        <w:t xml:space="preserve"> </w:t>
      </w:r>
      <w:r>
        <w:rPr>
          <w:rFonts w:asciiTheme="minorHAnsi" w:hAnsiTheme="minorHAnsi" w:cstheme="minorHAnsi"/>
          <w:i/>
          <w:color w:val="auto"/>
          <w:sz w:val="22"/>
          <w:szCs w:val="22"/>
        </w:rPr>
        <w:t>En die man zei ja, je zag gewoon twijfelen. Ik zeg nou ja ok zullen we het samen doen? Hij was zo dankbaar, hij zei anders was ik er nooit uit gekomen.</w:t>
      </w:r>
      <w:r>
        <w:rPr>
          <w:rFonts w:asciiTheme="minorHAnsi" w:hAnsiTheme="minorHAnsi" w:cstheme="minorHAnsi"/>
          <w:color w:val="auto"/>
          <w:sz w:val="22"/>
          <w:szCs w:val="22"/>
        </w:rPr>
        <w:t>”</w:t>
      </w:r>
      <w:r w:rsidR="00513525">
        <w:rPr>
          <w:rStyle w:val="Voetnootmarkering"/>
          <w:rFonts w:asciiTheme="minorHAnsi" w:hAnsiTheme="minorHAnsi" w:cstheme="minorHAnsi"/>
          <w:color w:val="auto"/>
          <w:sz w:val="22"/>
          <w:szCs w:val="22"/>
        </w:rPr>
        <w:footnoteReference w:id="47"/>
      </w:r>
    </w:p>
    <w:p w:rsidR="00EB0B54" w:rsidRPr="00901A93" w:rsidRDefault="00EB0B54" w:rsidP="00EB0B54">
      <w:pPr>
        <w:pStyle w:val="Default"/>
        <w:rPr>
          <w:rFonts w:asciiTheme="minorHAnsi" w:hAnsiTheme="minorHAnsi" w:cstheme="minorHAnsi"/>
          <w:color w:val="auto"/>
          <w:sz w:val="22"/>
          <w:szCs w:val="22"/>
        </w:rPr>
      </w:pPr>
    </w:p>
    <w:p w:rsidR="005A5744" w:rsidRDefault="005A5744" w:rsidP="005A5744">
      <w:pPr>
        <w:pStyle w:val="Default"/>
        <w:rPr>
          <w:rFonts w:asciiTheme="minorHAnsi" w:hAnsiTheme="minorHAnsi" w:cstheme="minorHAnsi"/>
          <w:b/>
          <w:color w:val="auto"/>
          <w:sz w:val="22"/>
          <w:szCs w:val="22"/>
        </w:rPr>
      </w:pPr>
      <w:r>
        <w:rPr>
          <w:rFonts w:asciiTheme="minorHAnsi" w:hAnsiTheme="minorHAnsi" w:cstheme="minorHAnsi"/>
          <w:b/>
          <w:color w:val="auto"/>
          <w:sz w:val="22"/>
          <w:szCs w:val="22"/>
        </w:rPr>
        <w:t>De rol van vrijwilligers</w:t>
      </w:r>
    </w:p>
    <w:p w:rsidR="005A5744" w:rsidRDefault="00470AFE" w:rsidP="005A5744">
      <w:pPr>
        <w:pStyle w:val="Default"/>
        <w:rPr>
          <w:rFonts w:asciiTheme="minorHAnsi" w:hAnsiTheme="minorHAnsi" w:cstheme="minorHAnsi"/>
          <w:color w:val="auto"/>
          <w:sz w:val="22"/>
          <w:szCs w:val="22"/>
        </w:rPr>
      </w:pPr>
      <w:r>
        <w:rPr>
          <w:rFonts w:asciiTheme="minorHAnsi" w:hAnsiTheme="minorHAnsi" w:cstheme="minorHAnsi"/>
          <w:color w:val="auto"/>
          <w:sz w:val="22"/>
          <w:szCs w:val="22"/>
        </w:rPr>
        <w:t>Vrijwilligers spelen een belangrijke rol bij Versa Welzijn. Al</w:t>
      </w:r>
      <w:r w:rsidR="00D14DB0">
        <w:rPr>
          <w:rFonts w:asciiTheme="minorHAnsi" w:hAnsiTheme="minorHAnsi" w:cstheme="minorHAnsi"/>
          <w:color w:val="auto"/>
          <w:sz w:val="22"/>
          <w:szCs w:val="22"/>
        </w:rPr>
        <w:t>s welzijnsorganisatie zijn er</w:t>
      </w:r>
      <w:r>
        <w:rPr>
          <w:rFonts w:asciiTheme="minorHAnsi" w:hAnsiTheme="minorHAnsi" w:cstheme="minorHAnsi"/>
          <w:color w:val="auto"/>
          <w:sz w:val="22"/>
          <w:szCs w:val="22"/>
        </w:rPr>
        <w:t xml:space="preserve"> veel vrijwilligers in dienst. </w:t>
      </w:r>
      <w:r w:rsidR="00D36817">
        <w:rPr>
          <w:rFonts w:asciiTheme="minorHAnsi" w:hAnsiTheme="minorHAnsi" w:cstheme="minorHAnsi"/>
          <w:color w:val="auto"/>
          <w:sz w:val="22"/>
          <w:szCs w:val="22"/>
        </w:rPr>
        <w:t>De rol die vrijwilligers spelen in de dienstverlening is groot. SJD’er 1 en SJD’er 2 vinden de vrijwilligers deskundig genoeg om de juridische en financiële hulpvragen tijdens het formulierenspreekuur te behandelen</w:t>
      </w:r>
      <w:r w:rsidR="00E75496">
        <w:rPr>
          <w:rFonts w:asciiTheme="minorHAnsi" w:hAnsiTheme="minorHAnsi" w:cstheme="minorHAnsi"/>
          <w:color w:val="auto"/>
          <w:sz w:val="22"/>
          <w:szCs w:val="22"/>
        </w:rPr>
        <w:t xml:space="preserve"> en rekening houden met het stimuleren van de zelfredzaamheid van een cliënt</w:t>
      </w:r>
      <w:r w:rsidR="00D36817">
        <w:rPr>
          <w:rFonts w:asciiTheme="minorHAnsi" w:hAnsiTheme="minorHAnsi" w:cstheme="minorHAnsi"/>
          <w:color w:val="auto"/>
          <w:sz w:val="22"/>
          <w:szCs w:val="22"/>
        </w:rPr>
        <w:t xml:space="preserve">. SJD’er 3 heeft een afwijkende mening en geeft juist te kennen dat de vrijwilligers de zelfredzaamheid niet stimuleren en meteen overgaan op het bieden van hulp. </w:t>
      </w:r>
    </w:p>
    <w:p w:rsidR="005A5744" w:rsidRDefault="005A5744" w:rsidP="005A5744">
      <w:pPr>
        <w:pStyle w:val="Default"/>
        <w:rPr>
          <w:rFonts w:asciiTheme="minorHAnsi" w:hAnsiTheme="minorHAnsi" w:cstheme="minorHAnsi"/>
          <w:b/>
          <w:color w:val="auto"/>
          <w:sz w:val="22"/>
          <w:szCs w:val="22"/>
        </w:rPr>
      </w:pPr>
    </w:p>
    <w:p w:rsidR="005A5744" w:rsidRDefault="005A5744" w:rsidP="005A5744">
      <w:pPr>
        <w:pStyle w:val="Default"/>
        <w:rPr>
          <w:rFonts w:asciiTheme="minorHAnsi" w:hAnsiTheme="minorHAnsi" w:cstheme="minorHAnsi"/>
          <w:b/>
          <w:color w:val="auto"/>
          <w:sz w:val="22"/>
          <w:szCs w:val="22"/>
        </w:rPr>
      </w:pPr>
      <w:r>
        <w:rPr>
          <w:rFonts w:asciiTheme="minorHAnsi" w:hAnsiTheme="minorHAnsi" w:cstheme="minorHAnsi"/>
          <w:b/>
          <w:color w:val="auto"/>
          <w:sz w:val="22"/>
          <w:szCs w:val="22"/>
        </w:rPr>
        <w:t>De rol van Maatschappelijk Werk</w:t>
      </w:r>
    </w:p>
    <w:p w:rsidR="005A5744" w:rsidRDefault="00D14DB0" w:rsidP="005A5744">
      <w:pPr>
        <w:pStyle w:val="Default"/>
        <w:rPr>
          <w:rFonts w:asciiTheme="minorHAnsi" w:hAnsiTheme="minorHAnsi" w:cstheme="minorHAnsi"/>
          <w:color w:val="auto"/>
          <w:sz w:val="22"/>
          <w:szCs w:val="22"/>
        </w:rPr>
      </w:pPr>
      <w:r>
        <w:rPr>
          <w:rFonts w:asciiTheme="minorHAnsi" w:hAnsiTheme="minorHAnsi" w:cstheme="minorHAnsi"/>
          <w:color w:val="auto"/>
          <w:sz w:val="22"/>
          <w:szCs w:val="22"/>
        </w:rPr>
        <w:t>De a</w:t>
      </w:r>
      <w:r w:rsidR="00D36817">
        <w:rPr>
          <w:rFonts w:asciiTheme="minorHAnsi" w:hAnsiTheme="minorHAnsi" w:cstheme="minorHAnsi"/>
          <w:color w:val="auto"/>
          <w:sz w:val="22"/>
          <w:szCs w:val="22"/>
        </w:rPr>
        <w:t>fdeling Maatschappelijk werk werkt nauw samen met de afdeling Sociaal juridische dienstverlening. Indien er sprake is van multiproblematiek</w:t>
      </w:r>
      <w:r w:rsidR="00FB62F9">
        <w:rPr>
          <w:rFonts w:asciiTheme="minorHAnsi" w:hAnsiTheme="minorHAnsi" w:cstheme="minorHAnsi"/>
          <w:color w:val="auto"/>
          <w:sz w:val="22"/>
          <w:szCs w:val="22"/>
        </w:rPr>
        <w:t xml:space="preserve"> of een diepliggende probleem</w:t>
      </w:r>
      <w:r w:rsidR="00D36817">
        <w:rPr>
          <w:rFonts w:asciiTheme="minorHAnsi" w:hAnsiTheme="minorHAnsi" w:cstheme="minorHAnsi"/>
          <w:color w:val="auto"/>
          <w:sz w:val="22"/>
          <w:szCs w:val="22"/>
        </w:rPr>
        <w:t xml:space="preserve"> verwijzen de SJD’ers de </w:t>
      </w:r>
      <w:r w:rsidR="00FB62F9">
        <w:rPr>
          <w:rFonts w:asciiTheme="minorHAnsi" w:hAnsiTheme="minorHAnsi" w:cstheme="minorHAnsi"/>
          <w:color w:val="auto"/>
          <w:sz w:val="22"/>
          <w:szCs w:val="22"/>
        </w:rPr>
        <w:t>cliënt</w:t>
      </w:r>
      <w:r w:rsidR="00D36817">
        <w:rPr>
          <w:rFonts w:asciiTheme="minorHAnsi" w:hAnsiTheme="minorHAnsi" w:cstheme="minorHAnsi"/>
          <w:color w:val="auto"/>
          <w:sz w:val="22"/>
          <w:szCs w:val="22"/>
        </w:rPr>
        <w:t xml:space="preserve"> door naar hun collega’s Maatschappelijk werk. Daar wordt de algehele problematiek in kaart gebracht en de persoonlijke situatie belicht. Vervolgens wordt er een passende plan van aanpak opgesteld om de problemen geleidelijk op te lossen. </w:t>
      </w:r>
    </w:p>
    <w:p w:rsidR="005A5744" w:rsidRPr="00835542" w:rsidRDefault="005A5744" w:rsidP="0084756A">
      <w:pPr>
        <w:pStyle w:val="Default"/>
        <w:rPr>
          <w:rFonts w:asciiTheme="minorHAnsi" w:hAnsiTheme="minorHAnsi" w:cstheme="minorHAnsi"/>
          <w:color w:val="auto"/>
          <w:sz w:val="22"/>
          <w:szCs w:val="22"/>
        </w:rPr>
      </w:pPr>
    </w:p>
    <w:p w:rsidR="00367E8F" w:rsidRPr="00FB62F9" w:rsidRDefault="00CD6821" w:rsidP="007D7D55">
      <w:pPr>
        <w:pStyle w:val="Default"/>
        <w:rPr>
          <w:rFonts w:asciiTheme="minorHAnsi" w:hAnsiTheme="minorHAnsi" w:cstheme="minorHAnsi"/>
          <w:b/>
          <w:color w:val="auto"/>
          <w:sz w:val="22"/>
          <w:szCs w:val="22"/>
        </w:rPr>
      </w:pPr>
      <w:r w:rsidRPr="00FB62F9">
        <w:rPr>
          <w:rFonts w:asciiTheme="minorHAnsi" w:hAnsiTheme="minorHAnsi" w:cstheme="minorHAnsi"/>
          <w:b/>
          <w:color w:val="auto"/>
          <w:sz w:val="22"/>
          <w:szCs w:val="22"/>
        </w:rPr>
        <w:t>Ondersteunende faciliteiten</w:t>
      </w:r>
      <w:r w:rsidR="00BC61A7" w:rsidRPr="00FB62F9">
        <w:rPr>
          <w:rFonts w:asciiTheme="minorHAnsi" w:hAnsiTheme="minorHAnsi" w:cstheme="minorHAnsi"/>
          <w:b/>
          <w:color w:val="auto"/>
          <w:sz w:val="22"/>
          <w:szCs w:val="22"/>
        </w:rPr>
        <w:t xml:space="preserve"> financiële</w:t>
      </w:r>
      <w:r w:rsidR="00A96F72">
        <w:rPr>
          <w:rFonts w:asciiTheme="minorHAnsi" w:hAnsiTheme="minorHAnsi" w:cstheme="minorHAnsi"/>
          <w:b/>
          <w:color w:val="auto"/>
          <w:sz w:val="22"/>
          <w:szCs w:val="22"/>
        </w:rPr>
        <w:t xml:space="preserve"> </w:t>
      </w:r>
      <w:r w:rsidR="00BC61A7" w:rsidRPr="00FB62F9">
        <w:rPr>
          <w:rFonts w:asciiTheme="minorHAnsi" w:hAnsiTheme="minorHAnsi" w:cstheme="minorHAnsi"/>
          <w:b/>
          <w:color w:val="auto"/>
          <w:sz w:val="22"/>
          <w:szCs w:val="22"/>
        </w:rPr>
        <w:t>zelfredzaamheid</w:t>
      </w:r>
    </w:p>
    <w:p w:rsidR="00EB0B54" w:rsidRDefault="00EB0B54" w:rsidP="007D7D55">
      <w:pPr>
        <w:pStyle w:val="Default"/>
        <w:rPr>
          <w:rFonts w:asciiTheme="minorHAnsi" w:hAnsiTheme="minorHAnsi" w:cstheme="minorHAnsi"/>
          <w:color w:val="auto"/>
          <w:sz w:val="22"/>
          <w:szCs w:val="22"/>
        </w:rPr>
      </w:pPr>
      <w:r>
        <w:rPr>
          <w:rFonts w:asciiTheme="minorHAnsi" w:hAnsiTheme="minorHAnsi" w:cstheme="minorHAnsi"/>
          <w:color w:val="auto"/>
          <w:sz w:val="22"/>
          <w:szCs w:val="22"/>
        </w:rPr>
        <w:t>Ter ondersteuning van de financiële zelfredzaamheid van een cliënt biedt Versa Welz</w:t>
      </w:r>
      <w:r w:rsidR="00D14DB0">
        <w:rPr>
          <w:rFonts w:asciiTheme="minorHAnsi" w:hAnsiTheme="minorHAnsi" w:cstheme="minorHAnsi"/>
          <w:color w:val="auto"/>
          <w:sz w:val="22"/>
          <w:szCs w:val="22"/>
        </w:rPr>
        <w:t>ijn onderstaande cursussen aan.</w:t>
      </w:r>
    </w:p>
    <w:p w:rsidR="00B7255F" w:rsidRPr="00FB62F9" w:rsidRDefault="00B7255F" w:rsidP="007D7D55">
      <w:pPr>
        <w:pStyle w:val="Default"/>
        <w:rPr>
          <w:rFonts w:asciiTheme="minorHAnsi" w:hAnsiTheme="minorHAnsi" w:cstheme="minorHAnsi"/>
          <w:color w:val="auto"/>
          <w:sz w:val="22"/>
          <w:szCs w:val="22"/>
        </w:rPr>
      </w:pPr>
    </w:p>
    <w:p w:rsidR="00367E8F" w:rsidRPr="00FB62F9" w:rsidRDefault="00BC61A7" w:rsidP="007D7D55">
      <w:pPr>
        <w:pStyle w:val="Default"/>
        <w:rPr>
          <w:rFonts w:asciiTheme="minorHAnsi" w:hAnsiTheme="minorHAnsi" w:cstheme="minorHAnsi"/>
          <w:i/>
          <w:color w:val="auto"/>
          <w:sz w:val="22"/>
          <w:szCs w:val="22"/>
        </w:rPr>
      </w:pPr>
      <w:r w:rsidRPr="00FB62F9">
        <w:rPr>
          <w:rFonts w:asciiTheme="minorHAnsi" w:hAnsiTheme="minorHAnsi" w:cstheme="minorHAnsi"/>
          <w:i/>
          <w:color w:val="auto"/>
          <w:sz w:val="22"/>
          <w:szCs w:val="22"/>
        </w:rPr>
        <w:t xml:space="preserve">Cursus </w:t>
      </w:r>
      <w:r w:rsidR="00EE45FE" w:rsidRPr="00FB62F9">
        <w:rPr>
          <w:rFonts w:asciiTheme="minorHAnsi" w:hAnsiTheme="minorHAnsi" w:cstheme="minorHAnsi"/>
          <w:i/>
          <w:color w:val="auto"/>
          <w:sz w:val="22"/>
          <w:szCs w:val="22"/>
        </w:rPr>
        <w:t>Uitkomen met inkomen</w:t>
      </w:r>
    </w:p>
    <w:p w:rsidR="00FB62F9" w:rsidRPr="00EB0B54" w:rsidRDefault="00C31095" w:rsidP="007D7D55">
      <w:pPr>
        <w:pStyle w:val="Default"/>
        <w:rPr>
          <w:rFonts w:asciiTheme="minorHAnsi" w:hAnsiTheme="minorHAnsi" w:cstheme="minorHAnsi"/>
          <w:color w:val="auto"/>
          <w:sz w:val="22"/>
          <w:szCs w:val="22"/>
        </w:rPr>
      </w:pPr>
      <w:r>
        <w:rPr>
          <w:rFonts w:asciiTheme="minorHAnsi" w:hAnsiTheme="minorHAnsi" w:cstheme="minorHAnsi"/>
          <w:color w:val="auto"/>
          <w:sz w:val="22"/>
          <w:szCs w:val="22"/>
        </w:rPr>
        <w:t>In deze cursus leren cliënten hoe zij hun eigen financiën kunnen beheren, gepaste uitgaven doen en de eigen financiële administratie bij te houden</w:t>
      </w:r>
      <w:r w:rsidRPr="00A04195">
        <w:rPr>
          <w:rFonts w:asciiTheme="minorHAnsi" w:hAnsiTheme="minorHAnsi" w:cstheme="minorHAnsi"/>
          <w:color w:val="auto"/>
          <w:sz w:val="22"/>
          <w:szCs w:val="22"/>
        </w:rPr>
        <w:t xml:space="preserve">. </w:t>
      </w:r>
      <w:r w:rsidR="00FD1544" w:rsidRPr="00A04195">
        <w:rPr>
          <w:rFonts w:asciiTheme="minorHAnsi" w:hAnsiTheme="minorHAnsi" w:cstheme="minorHAnsi"/>
          <w:color w:val="auto"/>
          <w:sz w:val="22"/>
          <w:szCs w:val="22"/>
        </w:rPr>
        <w:t>Oftewel</w:t>
      </w:r>
      <w:r w:rsidRPr="00A04195">
        <w:rPr>
          <w:rFonts w:asciiTheme="minorHAnsi" w:hAnsiTheme="minorHAnsi" w:cstheme="minorHAnsi"/>
          <w:color w:val="auto"/>
          <w:sz w:val="22"/>
          <w:szCs w:val="22"/>
        </w:rPr>
        <w:t>,</w:t>
      </w:r>
      <w:r>
        <w:rPr>
          <w:rFonts w:asciiTheme="minorHAnsi" w:hAnsiTheme="minorHAnsi" w:cstheme="minorHAnsi"/>
          <w:color w:val="auto"/>
          <w:sz w:val="22"/>
          <w:szCs w:val="22"/>
        </w:rPr>
        <w:t xml:space="preserve"> hier leren cursisten hoe zij hun financiële zaken op orde krijgen en houden. </w:t>
      </w:r>
    </w:p>
    <w:p w:rsidR="00B7251A" w:rsidRDefault="00B7251A" w:rsidP="007D7D55">
      <w:pPr>
        <w:pStyle w:val="Default"/>
        <w:rPr>
          <w:rFonts w:asciiTheme="minorHAnsi" w:hAnsiTheme="minorHAnsi" w:cstheme="minorHAnsi"/>
          <w:i/>
          <w:color w:val="auto"/>
          <w:sz w:val="22"/>
          <w:szCs w:val="22"/>
        </w:rPr>
      </w:pPr>
    </w:p>
    <w:p w:rsidR="00315B38" w:rsidRDefault="00315B38" w:rsidP="007D7D55">
      <w:pPr>
        <w:pStyle w:val="Default"/>
        <w:rPr>
          <w:rFonts w:asciiTheme="minorHAnsi" w:hAnsiTheme="minorHAnsi" w:cstheme="minorHAnsi"/>
          <w:i/>
          <w:color w:val="auto"/>
          <w:sz w:val="22"/>
          <w:szCs w:val="22"/>
        </w:rPr>
      </w:pPr>
    </w:p>
    <w:p w:rsidR="00315B38" w:rsidRDefault="00315B38" w:rsidP="007D7D55">
      <w:pPr>
        <w:pStyle w:val="Default"/>
        <w:rPr>
          <w:rFonts w:asciiTheme="minorHAnsi" w:hAnsiTheme="minorHAnsi" w:cstheme="minorHAnsi"/>
          <w:i/>
          <w:color w:val="auto"/>
          <w:sz w:val="22"/>
          <w:szCs w:val="22"/>
        </w:rPr>
      </w:pPr>
    </w:p>
    <w:p w:rsidR="00BC61A7" w:rsidRPr="00FB62F9" w:rsidRDefault="00FB62F9" w:rsidP="007D7D55">
      <w:pPr>
        <w:pStyle w:val="Default"/>
        <w:rPr>
          <w:rFonts w:asciiTheme="minorHAnsi" w:hAnsiTheme="minorHAnsi" w:cstheme="minorHAnsi"/>
          <w:i/>
          <w:color w:val="auto"/>
          <w:sz w:val="22"/>
          <w:szCs w:val="22"/>
        </w:rPr>
      </w:pPr>
      <w:r>
        <w:rPr>
          <w:rFonts w:asciiTheme="minorHAnsi" w:hAnsiTheme="minorHAnsi" w:cstheme="minorHAnsi"/>
          <w:i/>
          <w:color w:val="auto"/>
          <w:sz w:val="22"/>
          <w:szCs w:val="22"/>
        </w:rPr>
        <w:t>Cursus</w:t>
      </w:r>
      <w:r w:rsidR="00BC61A7" w:rsidRPr="00FB62F9">
        <w:rPr>
          <w:rFonts w:asciiTheme="minorHAnsi" w:hAnsiTheme="minorHAnsi" w:cstheme="minorHAnsi"/>
          <w:i/>
          <w:color w:val="auto"/>
          <w:sz w:val="22"/>
          <w:szCs w:val="22"/>
        </w:rPr>
        <w:t xml:space="preserve"> Leren budgetteren</w:t>
      </w:r>
    </w:p>
    <w:p w:rsidR="00367E8F" w:rsidRPr="00EB0B54" w:rsidRDefault="00EB0B54" w:rsidP="007D7D55">
      <w:pPr>
        <w:pStyle w:val="Default"/>
        <w:rPr>
          <w:rFonts w:asciiTheme="minorHAnsi" w:hAnsiTheme="minorHAnsi" w:cstheme="minorHAnsi"/>
          <w:color w:val="auto"/>
          <w:sz w:val="22"/>
          <w:szCs w:val="22"/>
        </w:rPr>
      </w:pPr>
      <w:r>
        <w:rPr>
          <w:rFonts w:asciiTheme="minorHAnsi" w:hAnsiTheme="minorHAnsi" w:cstheme="minorHAnsi"/>
          <w:color w:val="auto"/>
          <w:sz w:val="22"/>
          <w:szCs w:val="22"/>
        </w:rPr>
        <w:t>De cursus ‘Leren budgetter</w:t>
      </w:r>
      <w:r w:rsidR="00D14DB0">
        <w:rPr>
          <w:rFonts w:asciiTheme="minorHAnsi" w:hAnsiTheme="minorHAnsi" w:cstheme="minorHAnsi"/>
          <w:color w:val="auto"/>
          <w:sz w:val="22"/>
          <w:szCs w:val="22"/>
        </w:rPr>
        <w:t>en’ wordt door Maatschappelijk w</w:t>
      </w:r>
      <w:r>
        <w:rPr>
          <w:rFonts w:asciiTheme="minorHAnsi" w:hAnsiTheme="minorHAnsi" w:cstheme="minorHAnsi"/>
          <w:color w:val="auto"/>
          <w:sz w:val="22"/>
          <w:szCs w:val="22"/>
        </w:rPr>
        <w:t>erk aangeboden aan cliënten die begeleiding en ondersteuning nodig hebben op financieel vlak. In deze cursus leren ze hun eigen financiën te beheren</w:t>
      </w:r>
      <w:r w:rsidR="00C31095">
        <w:rPr>
          <w:rFonts w:asciiTheme="minorHAnsi" w:hAnsiTheme="minorHAnsi" w:cstheme="minorHAnsi"/>
          <w:color w:val="auto"/>
          <w:sz w:val="22"/>
          <w:szCs w:val="22"/>
        </w:rPr>
        <w:t xml:space="preserve"> en wordt er een budgetplan opgesteld</w:t>
      </w:r>
      <w:r>
        <w:rPr>
          <w:rFonts w:asciiTheme="minorHAnsi" w:hAnsiTheme="minorHAnsi" w:cstheme="minorHAnsi"/>
          <w:color w:val="auto"/>
          <w:sz w:val="22"/>
          <w:szCs w:val="22"/>
        </w:rPr>
        <w:t xml:space="preserve">. </w:t>
      </w:r>
    </w:p>
    <w:p w:rsidR="001155AB" w:rsidRDefault="001155AB" w:rsidP="007D7D55">
      <w:pPr>
        <w:pStyle w:val="Default"/>
        <w:rPr>
          <w:rFonts w:asciiTheme="minorHAnsi" w:hAnsiTheme="minorHAnsi" w:cstheme="minorHAnsi"/>
          <w:color w:val="auto"/>
          <w:sz w:val="22"/>
          <w:szCs w:val="22"/>
        </w:rPr>
      </w:pPr>
    </w:p>
    <w:p w:rsidR="005F13A8" w:rsidRDefault="005F13A8" w:rsidP="005F13A8">
      <w:pPr>
        <w:pStyle w:val="Default"/>
        <w:rPr>
          <w:rFonts w:asciiTheme="minorHAnsi" w:hAnsiTheme="minorHAnsi" w:cstheme="minorHAnsi"/>
          <w:color w:val="auto"/>
          <w:sz w:val="22"/>
          <w:szCs w:val="22"/>
        </w:rPr>
      </w:pPr>
      <w:r>
        <w:rPr>
          <w:rFonts w:asciiTheme="minorHAnsi" w:eastAsia="Verdana" w:hAnsiTheme="minorHAnsi" w:cstheme="minorHAnsi"/>
          <w:color w:val="auto"/>
          <w:sz w:val="22"/>
          <w:szCs w:val="22"/>
        </w:rPr>
        <w:t xml:space="preserve">De handelswijze van de SJD’ers </w:t>
      </w:r>
      <w:r w:rsidR="00B41F4A">
        <w:rPr>
          <w:rFonts w:asciiTheme="minorHAnsi" w:eastAsia="Verdana" w:hAnsiTheme="minorHAnsi" w:cstheme="minorHAnsi"/>
          <w:color w:val="auto"/>
          <w:sz w:val="22"/>
          <w:szCs w:val="22"/>
        </w:rPr>
        <w:t xml:space="preserve">onderling komt </w:t>
      </w:r>
      <w:r>
        <w:rPr>
          <w:rFonts w:asciiTheme="minorHAnsi" w:eastAsia="Verdana" w:hAnsiTheme="minorHAnsi" w:cstheme="minorHAnsi"/>
          <w:color w:val="auto"/>
          <w:sz w:val="22"/>
          <w:szCs w:val="22"/>
        </w:rPr>
        <w:t>grotendeels overeen. Bij een financiële hulpvraag waar de financiële zelfredzaamheid in het geding is, brengen zij in eerste instantie de financiële situatie in kaart. Ze kijken waar mogelijk het inkomen vergroot kan worden door middel van het aanvragen van regelingen en</w:t>
      </w:r>
      <w:r w:rsidR="00D14DB0">
        <w:rPr>
          <w:rFonts w:asciiTheme="minorHAnsi" w:eastAsia="Verdana" w:hAnsiTheme="minorHAnsi" w:cstheme="minorHAnsi"/>
          <w:color w:val="auto"/>
          <w:sz w:val="22"/>
          <w:szCs w:val="22"/>
        </w:rPr>
        <w:t xml:space="preserve"> voorzieningen. Daarna kijken zij</w:t>
      </w:r>
      <w:r>
        <w:rPr>
          <w:rFonts w:asciiTheme="minorHAnsi" w:eastAsia="Verdana" w:hAnsiTheme="minorHAnsi" w:cstheme="minorHAnsi"/>
          <w:color w:val="auto"/>
          <w:sz w:val="22"/>
          <w:szCs w:val="22"/>
        </w:rPr>
        <w:t xml:space="preserve"> wat de cliënt reeds zelf heeft gedaan om het probleem op te lossen. Aan de hand van het verloop van het gesprek maken zij een individuele inschatting. Deze inschatting is gebaseerd </w:t>
      </w:r>
      <w:r w:rsidR="00B41F4A">
        <w:rPr>
          <w:rFonts w:asciiTheme="minorHAnsi" w:eastAsia="Verdana" w:hAnsiTheme="minorHAnsi" w:cstheme="minorHAnsi"/>
          <w:color w:val="auto"/>
          <w:sz w:val="22"/>
          <w:szCs w:val="22"/>
        </w:rPr>
        <w:t>op de persoonlijkheid, kennis,</w:t>
      </w:r>
      <w:r>
        <w:rPr>
          <w:rFonts w:asciiTheme="minorHAnsi" w:eastAsia="Verdana" w:hAnsiTheme="minorHAnsi" w:cstheme="minorHAnsi"/>
          <w:color w:val="auto"/>
          <w:sz w:val="22"/>
          <w:szCs w:val="22"/>
        </w:rPr>
        <w:t xml:space="preserve"> vaardigheden en gedrag van een persoon. Als de SJD’er constateert dat de cliënt in redelijke mate zelfredzaam is dan probeert hij de cliënt in zijn eigen kracht te zetten en de regie bij de cliënt te laten. Indien de cliënt er niet uitkomt of het dreigt mis te gaan dan grijpt de SJD’er in en neemt de regie over. Bij een persoon met een mindere mate van zelfredzaamheid kijkt de SJD’er naar de mogelijkheden van een cliënt en probeert hij om binnen die mogelijkheden de cliënt in zijn eigen kracht te zetten. Indien het niet succesvol verloopt wordt de cliënt gewezen op hulp uit zijn eigen netwerk. Als</w:t>
      </w:r>
      <w:r w:rsidRPr="00AF3736">
        <w:rPr>
          <w:rFonts w:asciiTheme="minorHAnsi" w:hAnsiTheme="minorHAnsi" w:cstheme="minorHAnsi"/>
          <w:color w:val="auto"/>
          <w:sz w:val="22"/>
          <w:szCs w:val="22"/>
        </w:rPr>
        <w:t xml:space="preserve"> dat ook geen mogelijkheid </w:t>
      </w:r>
      <w:r>
        <w:rPr>
          <w:rFonts w:asciiTheme="minorHAnsi" w:hAnsiTheme="minorHAnsi" w:cstheme="minorHAnsi"/>
          <w:color w:val="auto"/>
          <w:sz w:val="22"/>
          <w:szCs w:val="22"/>
        </w:rPr>
        <w:t>is dan</w:t>
      </w:r>
      <w:r w:rsidRPr="00AF3736">
        <w:rPr>
          <w:rFonts w:asciiTheme="minorHAnsi" w:hAnsiTheme="minorHAnsi" w:cstheme="minorHAnsi"/>
          <w:color w:val="auto"/>
          <w:sz w:val="22"/>
          <w:szCs w:val="22"/>
        </w:rPr>
        <w:t xml:space="preserve"> biedt de SJD’er meer onde</w:t>
      </w:r>
      <w:r w:rsidR="00D14DB0">
        <w:rPr>
          <w:rFonts w:asciiTheme="minorHAnsi" w:hAnsiTheme="minorHAnsi" w:cstheme="minorHAnsi"/>
          <w:color w:val="auto"/>
          <w:sz w:val="22"/>
          <w:szCs w:val="22"/>
        </w:rPr>
        <w:t xml:space="preserve">rsteuning aan door voorbeelden te geven om vervolgens </w:t>
      </w:r>
      <w:r>
        <w:rPr>
          <w:rFonts w:asciiTheme="minorHAnsi" w:hAnsiTheme="minorHAnsi" w:cstheme="minorHAnsi"/>
          <w:color w:val="auto"/>
          <w:sz w:val="22"/>
          <w:szCs w:val="22"/>
        </w:rPr>
        <w:t xml:space="preserve">de </w:t>
      </w:r>
      <w:r w:rsidR="00E52BAC">
        <w:rPr>
          <w:rFonts w:asciiTheme="minorHAnsi" w:hAnsiTheme="minorHAnsi" w:cstheme="minorHAnsi"/>
          <w:color w:val="auto"/>
          <w:sz w:val="22"/>
          <w:szCs w:val="22"/>
        </w:rPr>
        <w:t>cliënt</w:t>
      </w:r>
      <w:r>
        <w:rPr>
          <w:rFonts w:asciiTheme="minorHAnsi" w:hAnsiTheme="minorHAnsi" w:cstheme="minorHAnsi"/>
          <w:color w:val="auto"/>
          <w:sz w:val="22"/>
          <w:szCs w:val="22"/>
        </w:rPr>
        <w:t xml:space="preserve"> </w:t>
      </w:r>
      <w:r w:rsidR="00D14DB0">
        <w:rPr>
          <w:rFonts w:asciiTheme="minorHAnsi" w:hAnsiTheme="minorHAnsi" w:cstheme="minorHAnsi"/>
          <w:color w:val="auto"/>
          <w:sz w:val="22"/>
          <w:szCs w:val="22"/>
        </w:rPr>
        <w:t xml:space="preserve">te </w:t>
      </w:r>
      <w:r>
        <w:rPr>
          <w:rFonts w:asciiTheme="minorHAnsi" w:hAnsiTheme="minorHAnsi" w:cstheme="minorHAnsi"/>
          <w:color w:val="auto"/>
          <w:sz w:val="22"/>
          <w:szCs w:val="22"/>
        </w:rPr>
        <w:t xml:space="preserve">stimuleren om het </w:t>
      </w:r>
      <w:r w:rsidR="00D14DB0">
        <w:rPr>
          <w:rFonts w:asciiTheme="minorHAnsi" w:hAnsiTheme="minorHAnsi" w:cstheme="minorHAnsi"/>
          <w:color w:val="auto"/>
          <w:sz w:val="22"/>
          <w:szCs w:val="22"/>
        </w:rPr>
        <w:t xml:space="preserve">zelf </w:t>
      </w:r>
      <w:r>
        <w:rPr>
          <w:rFonts w:asciiTheme="minorHAnsi" w:hAnsiTheme="minorHAnsi" w:cstheme="minorHAnsi"/>
          <w:color w:val="auto"/>
          <w:sz w:val="22"/>
          <w:szCs w:val="22"/>
        </w:rPr>
        <w:t>te proberen</w:t>
      </w:r>
      <w:r w:rsidRPr="00AF3736">
        <w:rPr>
          <w:rFonts w:asciiTheme="minorHAnsi" w:hAnsiTheme="minorHAnsi" w:cstheme="minorHAnsi"/>
          <w:color w:val="auto"/>
          <w:sz w:val="22"/>
          <w:szCs w:val="22"/>
        </w:rPr>
        <w:t xml:space="preserve">. </w:t>
      </w:r>
      <w:r>
        <w:rPr>
          <w:rFonts w:asciiTheme="minorHAnsi" w:hAnsiTheme="minorHAnsi" w:cstheme="minorHAnsi"/>
          <w:color w:val="auto"/>
          <w:sz w:val="22"/>
          <w:szCs w:val="22"/>
        </w:rPr>
        <w:t>Ook is geconstateerd dat SJD’ers de regie vaak overnemen uit voorzorg om grotere problemen te voorkomen</w:t>
      </w:r>
      <w:r w:rsidR="00B41F4A">
        <w:rPr>
          <w:rFonts w:asciiTheme="minorHAnsi" w:hAnsiTheme="minorHAnsi" w:cstheme="minorHAnsi"/>
          <w:color w:val="auto"/>
          <w:sz w:val="22"/>
          <w:szCs w:val="22"/>
        </w:rPr>
        <w:t xml:space="preserve">. Versa Welzijn heeft een geringe aanbod aan ondersteunende faciliteiten op het gebied van de financiële zelfredzaamheid. Het aanbod bestaat uit </w:t>
      </w:r>
      <w:r w:rsidR="00E52BAC">
        <w:rPr>
          <w:rFonts w:asciiTheme="minorHAnsi" w:hAnsiTheme="minorHAnsi" w:cstheme="minorHAnsi"/>
          <w:color w:val="auto"/>
          <w:sz w:val="22"/>
          <w:szCs w:val="22"/>
        </w:rPr>
        <w:t>het spreekuur. Hier komen algemene hulpvragen aan bod waaronder financi</w:t>
      </w:r>
      <w:r w:rsidR="00D14DB0">
        <w:rPr>
          <w:rFonts w:asciiTheme="minorHAnsi" w:hAnsiTheme="minorHAnsi" w:cstheme="minorHAnsi"/>
          <w:color w:val="auto"/>
          <w:sz w:val="22"/>
          <w:szCs w:val="22"/>
        </w:rPr>
        <w:t>ële hulpvragen. Verder biedt Versa Welzijn cursussen aan genaamd ‘Uitkomen met inkomen’ en</w:t>
      </w:r>
      <w:r w:rsidR="00B41F4A">
        <w:rPr>
          <w:rFonts w:asciiTheme="minorHAnsi" w:hAnsiTheme="minorHAnsi" w:cstheme="minorHAnsi"/>
          <w:color w:val="auto"/>
          <w:sz w:val="22"/>
          <w:szCs w:val="22"/>
        </w:rPr>
        <w:t xml:space="preserve"> ‘Leren budgetteren’</w:t>
      </w:r>
      <w:r w:rsidR="00E52BAC">
        <w:rPr>
          <w:rFonts w:asciiTheme="minorHAnsi" w:hAnsiTheme="minorHAnsi" w:cstheme="minorHAnsi"/>
          <w:color w:val="auto"/>
          <w:sz w:val="22"/>
          <w:szCs w:val="22"/>
        </w:rPr>
        <w:t xml:space="preserve"> aan</w:t>
      </w:r>
      <w:r w:rsidR="00B41F4A">
        <w:rPr>
          <w:rFonts w:asciiTheme="minorHAnsi" w:hAnsiTheme="minorHAnsi" w:cstheme="minorHAnsi"/>
          <w:color w:val="auto"/>
          <w:sz w:val="22"/>
          <w:szCs w:val="22"/>
        </w:rPr>
        <w:t xml:space="preserve">. </w:t>
      </w:r>
    </w:p>
    <w:p w:rsidR="00B41F4A" w:rsidRDefault="00B41F4A" w:rsidP="005F13A8">
      <w:pPr>
        <w:pStyle w:val="Default"/>
        <w:rPr>
          <w:rFonts w:asciiTheme="minorHAnsi" w:hAnsiTheme="minorHAnsi" w:cstheme="minorHAnsi"/>
          <w:color w:val="auto"/>
          <w:sz w:val="22"/>
          <w:szCs w:val="22"/>
        </w:rPr>
      </w:pPr>
    </w:p>
    <w:p w:rsidR="0006097D" w:rsidRDefault="0006097D" w:rsidP="000D499D">
      <w:pPr>
        <w:pStyle w:val="Kop1"/>
      </w:pPr>
    </w:p>
    <w:p w:rsidR="0006097D" w:rsidRDefault="0006097D" w:rsidP="000D499D">
      <w:pPr>
        <w:pStyle w:val="Kop1"/>
      </w:pPr>
    </w:p>
    <w:p w:rsidR="0006097D" w:rsidRDefault="0006097D" w:rsidP="000D499D">
      <w:pPr>
        <w:pStyle w:val="Kop1"/>
      </w:pPr>
    </w:p>
    <w:p w:rsidR="0006097D" w:rsidRDefault="0006097D" w:rsidP="000D499D">
      <w:pPr>
        <w:pStyle w:val="Kop1"/>
      </w:pPr>
    </w:p>
    <w:p w:rsidR="0006097D" w:rsidRDefault="0006097D" w:rsidP="000D499D">
      <w:pPr>
        <w:pStyle w:val="Kop1"/>
      </w:pPr>
    </w:p>
    <w:p w:rsidR="0006097D" w:rsidRDefault="0006097D" w:rsidP="000D499D">
      <w:pPr>
        <w:pStyle w:val="Kop1"/>
      </w:pPr>
    </w:p>
    <w:p w:rsidR="0006097D" w:rsidRDefault="0006097D" w:rsidP="000D499D">
      <w:pPr>
        <w:pStyle w:val="Kop1"/>
      </w:pPr>
    </w:p>
    <w:p w:rsidR="0006097D" w:rsidRDefault="0006097D" w:rsidP="000D499D">
      <w:pPr>
        <w:pStyle w:val="Kop1"/>
      </w:pPr>
    </w:p>
    <w:p w:rsidR="0006097D" w:rsidRDefault="0006097D" w:rsidP="000D499D">
      <w:pPr>
        <w:pStyle w:val="Kop1"/>
      </w:pPr>
    </w:p>
    <w:p w:rsidR="0006097D" w:rsidRDefault="0006097D" w:rsidP="000D499D">
      <w:pPr>
        <w:pStyle w:val="Kop1"/>
      </w:pPr>
    </w:p>
    <w:p w:rsidR="0006097D" w:rsidRDefault="0006097D" w:rsidP="000D499D">
      <w:pPr>
        <w:pStyle w:val="Kop1"/>
      </w:pPr>
    </w:p>
    <w:p w:rsidR="0006097D" w:rsidRDefault="0006097D" w:rsidP="000D499D">
      <w:pPr>
        <w:pStyle w:val="Kop1"/>
      </w:pPr>
    </w:p>
    <w:p w:rsidR="0006097D" w:rsidRDefault="0006097D" w:rsidP="000D499D">
      <w:pPr>
        <w:pStyle w:val="Kop1"/>
      </w:pPr>
    </w:p>
    <w:p w:rsidR="0006097D" w:rsidRDefault="0006097D" w:rsidP="000D499D">
      <w:pPr>
        <w:pStyle w:val="Kop1"/>
      </w:pPr>
    </w:p>
    <w:p w:rsidR="0006097D" w:rsidRDefault="0006097D" w:rsidP="000D499D">
      <w:pPr>
        <w:pStyle w:val="Kop1"/>
      </w:pPr>
    </w:p>
    <w:p w:rsidR="0006097D" w:rsidRDefault="0006097D" w:rsidP="0006097D">
      <w:pPr>
        <w:pStyle w:val="Geenafstand"/>
      </w:pPr>
    </w:p>
    <w:p w:rsidR="0006097D" w:rsidRDefault="0006097D" w:rsidP="0006097D">
      <w:pPr>
        <w:pStyle w:val="Geenafstand"/>
      </w:pPr>
    </w:p>
    <w:p w:rsidR="0006097D" w:rsidRDefault="0006097D" w:rsidP="0006097D">
      <w:pPr>
        <w:pStyle w:val="Geenafstand"/>
      </w:pPr>
    </w:p>
    <w:p w:rsidR="00880450" w:rsidRPr="00D452E4" w:rsidRDefault="00CD6821" w:rsidP="00C20EC2">
      <w:pPr>
        <w:pStyle w:val="Kop1"/>
      </w:pPr>
      <w:r>
        <w:t>Hoofdstuk 7. R</w:t>
      </w:r>
      <w:r w:rsidR="007D7D55">
        <w:t>esultaten deelvraag 3</w:t>
      </w:r>
    </w:p>
    <w:p w:rsidR="00B13264" w:rsidRPr="00880450" w:rsidRDefault="00B13264" w:rsidP="00B13264">
      <w:pPr>
        <w:pStyle w:val="Default"/>
        <w:rPr>
          <w:rFonts w:asciiTheme="minorHAnsi" w:hAnsiTheme="minorHAnsi" w:cstheme="minorHAnsi"/>
          <w:b/>
          <w:sz w:val="22"/>
          <w:szCs w:val="22"/>
        </w:rPr>
      </w:pPr>
      <w:r w:rsidRPr="00880450">
        <w:rPr>
          <w:rFonts w:asciiTheme="minorHAnsi" w:hAnsiTheme="minorHAnsi" w:cstheme="minorHAnsi"/>
          <w:b/>
          <w:sz w:val="22"/>
          <w:szCs w:val="22"/>
        </w:rPr>
        <w:t>Wat doen andere Sociaal raadslieden van SEZO in Amsterdam Nieuw-west om de financiële zelfredzaamheid van alleenstaande moeders te vergroten?</w:t>
      </w:r>
    </w:p>
    <w:p w:rsidR="008A57C2" w:rsidRDefault="008A57C2" w:rsidP="007D7D55">
      <w:pPr>
        <w:pStyle w:val="Default"/>
        <w:rPr>
          <w:rFonts w:asciiTheme="minorHAnsi" w:hAnsiTheme="minorHAnsi" w:cstheme="minorHAnsi"/>
          <w:b/>
          <w:color w:val="auto"/>
          <w:sz w:val="22"/>
          <w:szCs w:val="22"/>
        </w:rPr>
      </w:pPr>
    </w:p>
    <w:p w:rsidR="00F71FB1" w:rsidRDefault="00F71FB1" w:rsidP="00F71FB1">
      <w:pPr>
        <w:pStyle w:val="Default"/>
        <w:rPr>
          <w:rFonts w:asciiTheme="minorHAnsi" w:hAnsiTheme="minorHAnsi" w:cstheme="minorHAnsi"/>
          <w:b/>
          <w:color w:val="auto"/>
          <w:sz w:val="22"/>
          <w:szCs w:val="22"/>
        </w:rPr>
      </w:pPr>
      <w:r>
        <w:rPr>
          <w:rFonts w:asciiTheme="minorHAnsi" w:hAnsiTheme="minorHAnsi" w:cstheme="minorHAnsi"/>
          <w:color w:val="auto"/>
          <w:sz w:val="22"/>
          <w:szCs w:val="22"/>
        </w:rPr>
        <w:t>Deze deelvraag heb</w:t>
      </w:r>
      <w:r w:rsidRPr="007F763A">
        <w:rPr>
          <w:rFonts w:asciiTheme="minorHAnsi" w:hAnsiTheme="minorHAnsi" w:cstheme="minorHAnsi"/>
          <w:color w:val="auto"/>
          <w:sz w:val="22"/>
          <w:szCs w:val="22"/>
        </w:rPr>
        <w:t xml:space="preserve"> ik met behulp van het afnemen van interviews </w:t>
      </w:r>
      <w:r w:rsidR="00C20EC2">
        <w:rPr>
          <w:rFonts w:asciiTheme="minorHAnsi" w:hAnsiTheme="minorHAnsi" w:cstheme="minorHAnsi"/>
          <w:color w:val="auto"/>
          <w:sz w:val="22"/>
          <w:szCs w:val="22"/>
        </w:rPr>
        <w:t>kunnen beantwoorden. Ik heb drie</w:t>
      </w:r>
      <w:r>
        <w:rPr>
          <w:rFonts w:asciiTheme="minorHAnsi" w:hAnsiTheme="minorHAnsi" w:cstheme="minorHAnsi"/>
          <w:color w:val="auto"/>
          <w:sz w:val="22"/>
          <w:szCs w:val="22"/>
        </w:rPr>
        <w:t xml:space="preserve"> Sociaal Raadslieden</w:t>
      </w:r>
      <w:r w:rsidR="00546D08">
        <w:rPr>
          <w:rFonts w:asciiTheme="minorHAnsi" w:hAnsiTheme="minorHAnsi" w:cstheme="minorHAnsi"/>
          <w:color w:val="auto"/>
          <w:sz w:val="22"/>
          <w:szCs w:val="22"/>
        </w:rPr>
        <w:t xml:space="preserve"> (hierna SRW’ers)</w:t>
      </w:r>
      <w:r>
        <w:rPr>
          <w:rFonts w:asciiTheme="minorHAnsi" w:hAnsiTheme="minorHAnsi" w:cstheme="minorHAnsi"/>
          <w:color w:val="auto"/>
          <w:sz w:val="22"/>
          <w:szCs w:val="22"/>
        </w:rPr>
        <w:t xml:space="preserve"> van SEZO uit Amsterdam Nieuw-West</w:t>
      </w:r>
      <w:r w:rsidRPr="007F763A">
        <w:rPr>
          <w:rFonts w:asciiTheme="minorHAnsi" w:hAnsiTheme="minorHAnsi" w:cstheme="minorHAnsi"/>
          <w:color w:val="auto"/>
          <w:sz w:val="22"/>
          <w:szCs w:val="22"/>
        </w:rPr>
        <w:t xml:space="preserve"> </w:t>
      </w:r>
      <w:r>
        <w:rPr>
          <w:rFonts w:asciiTheme="minorHAnsi" w:hAnsiTheme="minorHAnsi" w:cstheme="minorHAnsi"/>
          <w:color w:val="auto"/>
          <w:sz w:val="22"/>
          <w:szCs w:val="22"/>
        </w:rPr>
        <w:t xml:space="preserve">mogen </w:t>
      </w:r>
      <w:r w:rsidRPr="007F763A">
        <w:rPr>
          <w:rFonts w:asciiTheme="minorHAnsi" w:hAnsiTheme="minorHAnsi" w:cstheme="minorHAnsi"/>
          <w:color w:val="auto"/>
          <w:sz w:val="22"/>
          <w:szCs w:val="22"/>
        </w:rPr>
        <w:t xml:space="preserve">interviewen door middel van halfgestructureerde </w:t>
      </w:r>
      <w:r>
        <w:rPr>
          <w:rFonts w:asciiTheme="minorHAnsi" w:hAnsiTheme="minorHAnsi" w:cstheme="minorHAnsi"/>
          <w:color w:val="auto"/>
          <w:sz w:val="22"/>
          <w:szCs w:val="22"/>
        </w:rPr>
        <w:t>interview</w:t>
      </w:r>
      <w:r w:rsidRPr="007F763A">
        <w:rPr>
          <w:rFonts w:asciiTheme="minorHAnsi" w:hAnsiTheme="minorHAnsi" w:cstheme="minorHAnsi"/>
          <w:color w:val="auto"/>
          <w:sz w:val="22"/>
          <w:szCs w:val="22"/>
        </w:rPr>
        <w:t>vragen. Een topiclijst met de onderwerpen die ik aan bod wil</w:t>
      </w:r>
      <w:r>
        <w:rPr>
          <w:rFonts w:asciiTheme="minorHAnsi" w:hAnsiTheme="minorHAnsi" w:cstheme="minorHAnsi"/>
          <w:color w:val="auto"/>
          <w:sz w:val="22"/>
          <w:szCs w:val="22"/>
        </w:rPr>
        <w:t xml:space="preserve">de laten komen was een hulpmiddel </w:t>
      </w:r>
      <w:r w:rsidRPr="007F763A">
        <w:rPr>
          <w:rFonts w:asciiTheme="minorHAnsi" w:hAnsiTheme="minorHAnsi" w:cstheme="minorHAnsi"/>
          <w:color w:val="auto"/>
          <w:sz w:val="22"/>
          <w:szCs w:val="22"/>
        </w:rPr>
        <w:t>om de inter</w:t>
      </w:r>
      <w:r>
        <w:rPr>
          <w:rFonts w:asciiTheme="minorHAnsi" w:hAnsiTheme="minorHAnsi" w:cstheme="minorHAnsi"/>
          <w:color w:val="auto"/>
          <w:sz w:val="22"/>
          <w:szCs w:val="22"/>
        </w:rPr>
        <w:t xml:space="preserve">viewvragen op te stellen. Zo heb ik de richtlijnen omtrent de zelfredzaamheid die in de Beroepscode van </w:t>
      </w:r>
      <w:r w:rsidR="008B1810">
        <w:rPr>
          <w:rFonts w:asciiTheme="minorHAnsi" w:hAnsiTheme="minorHAnsi" w:cstheme="minorHAnsi"/>
          <w:color w:val="auto"/>
          <w:sz w:val="22"/>
          <w:szCs w:val="22"/>
        </w:rPr>
        <w:t>Mogroep</w:t>
      </w:r>
      <w:r>
        <w:rPr>
          <w:rFonts w:asciiTheme="minorHAnsi" w:hAnsiTheme="minorHAnsi" w:cstheme="minorHAnsi"/>
          <w:color w:val="auto"/>
          <w:sz w:val="22"/>
          <w:szCs w:val="22"/>
        </w:rPr>
        <w:t xml:space="preserve"> staan aangegeven, verwerkt in de interview vragen om de handelswijze en aanpak van de Sociaal Raadslieden in kaart </w:t>
      </w:r>
      <w:r w:rsidR="00C20EC2">
        <w:rPr>
          <w:rFonts w:asciiTheme="minorHAnsi" w:hAnsiTheme="minorHAnsi" w:cstheme="minorHAnsi"/>
          <w:color w:val="auto"/>
          <w:sz w:val="22"/>
          <w:szCs w:val="22"/>
        </w:rPr>
        <w:t>te brengen. Ik heb drie</w:t>
      </w:r>
      <w:r>
        <w:rPr>
          <w:rFonts w:asciiTheme="minorHAnsi" w:hAnsiTheme="minorHAnsi" w:cstheme="minorHAnsi"/>
          <w:color w:val="auto"/>
          <w:sz w:val="22"/>
          <w:szCs w:val="22"/>
        </w:rPr>
        <w:t xml:space="preserve"> casussen opgesteld gebaseerd op de persoonlijke situaties van</w:t>
      </w:r>
      <w:r w:rsidR="00C20EC2">
        <w:rPr>
          <w:rFonts w:asciiTheme="minorHAnsi" w:hAnsiTheme="minorHAnsi" w:cstheme="minorHAnsi"/>
          <w:color w:val="auto"/>
          <w:sz w:val="22"/>
          <w:szCs w:val="22"/>
        </w:rPr>
        <w:t xml:space="preserve"> de respondenten van deelvraag één</w:t>
      </w:r>
      <w:r>
        <w:rPr>
          <w:rFonts w:asciiTheme="minorHAnsi" w:hAnsiTheme="minorHAnsi" w:cstheme="minorHAnsi"/>
          <w:color w:val="auto"/>
          <w:sz w:val="22"/>
          <w:szCs w:val="22"/>
        </w:rPr>
        <w:t xml:space="preserve"> en daaruit voortvloeiend een hulpvraag ontwikkeld. </w:t>
      </w:r>
      <w:r w:rsidR="00CE5253">
        <w:rPr>
          <w:rFonts w:asciiTheme="minorHAnsi" w:hAnsiTheme="minorHAnsi" w:cstheme="minorHAnsi"/>
          <w:color w:val="auto"/>
          <w:sz w:val="22"/>
          <w:szCs w:val="22"/>
        </w:rPr>
        <w:t xml:space="preserve">De Sociaal Raadslieden van SEZO hebben dezelfde functie als de SJD’ers van Versa Welzijn. Zij helpen </w:t>
      </w:r>
      <w:r w:rsidR="009A6CD7">
        <w:rPr>
          <w:rFonts w:asciiTheme="minorHAnsi" w:hAnsiTheme="minorHAnsi" w:cstheme="minorHAnsi"/>
          <w:color w:val="auto"/>
          <w:sz w:val="22"/>
          <w:szCs w:val="22"/>
        </w:rPr>
        <w:t>cliënten</w:t>
      </w:r>
      <w:r w:rsidR="00CE5253">
        <w:rPr>
          <w:rFonts w:asciiTheme="minorHAnsi" w:hAnsiTheme="minorHAnsi" w:cstheme="minorHAnsi"/>
          <w:color w:val="auto"/>
          <w:sz w:val="22"/>
          <w:szCs w:val="22"/>
        </w:rPr>
        <w:t xml:space="preserve"> met juridische vraagstukken op te lossen en geven informatie en advies. Tevens nemen ze </w:t>
      </w:r>
      <w:r>
        <w:rPr>
          <w:rFonts w:asciiTheme="minorHAnsi" w:hAnsiTheme="minorHAnsi" w:cstheme="minorHAnsi"/>
          <w:color w:val="auto"/>
          <w:sz w:val="22"/>
          <w:szCs w:val="22"/>
        </w:rPr>
        <w:t xml:space="preserve">waar nodig een bemiddelende rol op zich. </w:t>
      </w:r>
      <w:r w:rsidR="00CE5253">
        <w:rPr>
          <w:rFonts w:asciiTheme="minorHAnsi" w:hAnsiTheme="minorHAnsi" w:cstheme="minorHAnsi"/>
          <w:color w:val="auto"/>
          <w:sz w:val="22"/>
          <w:szCs w:val="22"/>
        </w:rPr>
        <w:t>E</w:t>
      </w:r>
      <w:r>
        <w:rPr>
          <w:rFonts w:asciiTheme="minorHAnsi" w:hAnsiTheme="minorHAnsi" w:cstheme="minorHAnsi"/>
          <w:color w:val="auto"/>
          <w:sz w:val="22"/>
          <w:szCs w:val="22"/>
        </w:rPr>
        <w:t xml:space="preserve">en </w:t>
      </w:r>
      <w:r w:rsidR="00CE5253">
        <w:rPr>
          <w:rFonts w:asciiTheme="minorHAnsi" w:hAnsiTheme="minorHAnsi" w:cstheme="minorHAnsi"/>
          <w:color w:val="auto"/>
          <w:sz w:val="22"/>
          <w:szCs w:val="22"/>
        </w:rPr>
        <w:t>van de taken is ook het signaleren van</w:t>
      </w:r>
      <w:r>
        <w:rPr>
          <w:rFonts w:asciiTheme="minorHAnsi" w:hAnsiTheme="minorHAnsi" w:cstheme="minorHAnsi"/>
          <w:color w:val="auto"/>
          <w:sz w:val="22"/>
          <w:szCs w:val="22"/>
        </w:rPr>
        <w:t xml:space="preserve"> </w:t>
      </w:r>
      <w:r w:rsidR="00CE5253">
        <w:rPr>
          <w:rFonts w:asciiTheme="minorHAnsi" w:hAnsiTheme="minorHAnsi" w:cstheme="minorHAnsi"/>
          <w:color w:val="auto"/>
          <w:sz w:val="22"/>
          <w:szCs w:val="22"/>
        </w:rPr>
        <w:t>juridische knelpunten</w:t>
      </w:r>
      <w:r>
        <w:rPr>
          <w:rFonts w:asciiTheme="minorHAnsi" w:hAnsiTheme="minorHAnsi" w:cstheme="minorHAnsi"/>
          <w:color w:val="auto"/>
          <w:sz w:val="22"/>
          <w:szCs w:val="22"/>
        </w:rPr>
        <w:t xml:space="preserve">. </w:t>
      </w:r>
    </w:p>
    <w:p w:rsidR="00F71FB1" w:rsidRDefault="00F71FB1" w:rsidP="007D7D55">
      <w:pPr>
        <w:pStyle w:val="Default"/>
        <w:rPr>
          <w:rFonts w:asciiTheme="minorHAnsi" w:hAnsiTheme="minorHAnsi" w:cstheme="minorHAnsi"/>
          <w:b/>
          <w:color w:val="auto"/>
          <w:sz w:val="22"/>
          <w:szCs w:val="22"/>
        </w:rPr>
      </w:pPr>
    </w:p>
    <w:p w:rsidR="0036541A" w:rsidRDefault="009A6CD7" w:rsidP="007D7D55">
      <w:pPr>
        <w:pStyle w:val="Default"/>
        <w:rPr>
          <w:rFonts w:asciiTheme="minorHAnsi" w:hAnsiTheme="minorHAnsi" w:cstheme="minorHAnsi"/>
          <w:b/>
          <w:color w:val="auto"/>
          <w:sz w:val="22"/>
          <w:szCs w:val="22"/>
        </w:rPr>
      </w:pPr>
      <w:r>
        <w:rPr>
          <w:rFonts w:asciiTheme="minorHAnsi" w:hAnsiTheme="minorHAnsi" w:cstheme="minorHAnsi"/>
          <w:b/>
          <w:color w:val="auto"/>
          <w:sz w:val="22"/>
          <w:szCs w:val="22"/>
        </w:rPr>
        <w:t>Financiële</w:t>
      </w:r>
      <w:r w:rsidR="0036541A">
        <w:rPr>
          <w:rFonts w:asciiTheme="minorHAnsi" w:hAnsiTheme="minorHAnsi" w:cstheme="minorHAnsi"/>
          <w:b/>
          <w:color w:val="auto"/>
          <w:sz w:val="22"/>
          <w:szCs w:val="22"/>
        </w:rPr>
        <w:t xml:space="preserve"> zelfredzaamheid</w:t>
      </w:r>
    </w:p>
    <w:p w:rsidR="00546D08" w:rsidRDefault="00BE3C56" w:rsidP="003D6328">
      <w:pPr>
        <w:pStyle w:val="Default"/>
        <w:rPr>
          <w:rFonts w:asciiTheme="minorHAnsi" w:hAnsiTheme="minorHAnsi" w:cstheme="minorHAnsi"/>
          <w:color w:val="auto"/>
          <w:sz w:val="22"/>
          <w:szCs w:val="22"/>
        </w:rPr>
      </w:pPr>
      <w:r>
        <w:rPr>
          <w:rFonts w:asciiTheme="minorHAnsi" w:hAnsiTheme="minorHAnsi" w:cstheme="minorHAnsi"/>
          <w:color w:val="auto"/>
          <w:sz w:val="22"/>
          <w:szCs w:val="22"/>
        </w:rPr>
        <w:t xml:space="preserve">De SRW’ers geven te kennen in de interviews dat zelfredzaamheid een mooi gegeven is en dat het </w:t>
      </w:r>
      <w:r w:rsidR="008F74C5">
        <w:rPr>
          <w:rFonts w:asciiTheme="minorHAnsi" w:hAnsiTheme="minorHAnsi" w:cstheme="minorHAnsi"/>
          <w:color w:val="auto"/>
          <w:sz w:val="22"/>
          <w:szCs w:val="22"/>
        </w:rPr>
        <w:t xml:space="preserve">een streefdoel is in de praktijk maar dat het geen zaak is waar ze continu mee bezig zijn. </w:t>
      </w:r>
      <w:r w:rsidR="009A6CD7">
        <w:rPr>
          <w:rFonts w:asciiTheme="minorHAnsi" w:hAnsiTheme="minorHAnsi" w:cstheme="minorHAnsi"/>
          <w:color w:val="auto"/>
          <w:sz w:val="22"/>
          <w:szCs w:val="22"/>
        </w:rPr>
        <w:t xml:space="preserve">Uit de interviews met de Sociaal Raadslieden is gebleken dat zij geen specifieke handelswijze of werkwijze hanteren om de financiële zelfredzaamheid te bevorderen in de praktijk. </w:t>
      </w:r>
      <w:r>
        <w:rPr>
          <w:rFonts w:asciiTheme="minorHAnsi" w:hAnsiTheme="minorHAnsi" w:cstheme="minorHAnsi"/>
          <w:color w:val="auto"/>
          <w:sz w:val="22"/>
          <w:szCs w:val="22"/>
        </w:rPr>
        <w:t xml:space="preserve">Om de financiële situatie in kaart te brengen gaan de SRW’ers het inkomen na </w:t>
      </w:r>
      <w:r w:rsidR="00546D08">
        <w:rPr>
          <w:rFonts w:asciiTheme="minorHAnsi" w:hAnsiTheme="minorHAnsi" w:cstheme="minorHAnsi"/>
          <w:color w:val="auto"/>
          <w:sz w:val="22"/>
          <w:szCs w:val="22"/>
        </w:rPr>
        <w:t xml:space="preserve">en maken ze de inkomenssituatie van de </w:t>
      </w:r>
      <w:r w:rsidR="00A04195">
        <w:rPr>
          <w:rFonts w:asciiTheme="minorHAnsi" w:hAnsiTheme="minorHAnsi" w:cstheme="minorHAnsi"/>
          <w:color w:val="auto"/>
          <w:sz w:val="22"/>
          <w:szCs w:val="22"/>
        </w:rPr>
        <w:t>cliënt</w:t>
      </w:r>
      <w:r w:rsidR="00546D08">
        <w:rPr>
          <w:rFonts w:asciiTheme="minorHAnsi" w:hAnsiTheme="minorHAnsi" w:cstheme="minorHAnsi"/>
          <w:color w:val="auto"/>
          <w:sz w:val="22"/>
          <w:szCs w:val="22"/>
        </w:rPr>
        <w:t xml:space="preserve"> inzichtelijk. Daarna kijken ze </w:t>
      </w:r>
      <w:r>
        <w:rPr>
          <w:rFonts w:asciiTheme="minorHAnsi" w:hAnsiTheme="minorHAnsi" w:cstheme="minorHAnsi"/>
          <w:color w:val="auto"/>
          <w:sz w:val="22"/>
          <w:szCs w:val="22"/>
        </w:rPr>
        <w:t xml:space="preserve">of de cliënt krijgt waar hij recht op heeft en of er mogelijk aanspraak gemaakt kan worden op voorzieningen en regelingen. </w:t>
      </w:r>
      <w:r w:rsidR="00352BBC">
        <w:rPr>
          <w:rFonts w:asciiTheme="minorHAnsi" w:hAnsiTheme="minorHAnsi" w:cstheme="minorHAnsi"/>
          <w:color w:val="auto"/>
          <w:sz w:val="22"/>
          <w:szCs w:val="22"/>
        </w:rPr>
        <w:t>Als dat het geval is</w:t>
      </w:r>
      <w:r w:rsidR="00546D08">
        <w:rPr>
          <w:rFonts w:asciiTheme="minorHAnsi" w:hAnsiTheme="minorHAnsi" w:cstheme="minorHAnsi"/>
          <w:color w:val="auto"/>
          <w:sz w:val="22"/>
          <w:szCs w:val="22"/>
        </w:rPr>
        <w:t xml:space="preserve"> worden er stappen ondernomen om de voorzieningen of regelingen aan te vragen. </w:t>
      </w:r>
      <w:r>
        <w:rPr>
          <w:rFonts w:asciiTheme="minorHAnsi" w:hAnsiTheme="minorHAnsi" w:cstheme="minorHAnsi"/>
          <w:color w:val="auto"/>
          <w:sz w:val="22"/>
          <w:szCs w:val="22"/>
        </w:rPr>
        <w:t xml:space="preserve">Dit wordt ook wel de </w:t>
      </w:r>
      <w:r>
        <w:rPr>
          <w:rFonts w:asciiTheme="minorHAnsi" w:hAnsiTheme="minorHAnsi" w:cstheme="minorHAnsi"/>
          <w:color w:val="auto"/>
          <w:sz w:val="22"/>
          <w:szCs w:val="22"/>
        </w:rPr>
        <w:lastRenderedPageBreak/>
        <w:t>‘inkomenscheck’ of de ‘inkomensreparatie’</w:t>
      </w:r>
      <w:r w:rsidR="00546D08">
        <w:rPr>
          <w:rFonts w:asciiTheme="minorHAnsi" w:hAnsiTheme="minorHAnsi" w:cstheme="minorHAnsi"/>
          <w:color w:val="auto"/>
          <w:sz w:val="22"/>
          <w:szCs w:val="22"/>
        </w:rPr>
        <w:t xml:space="preserve"> genoemd</w:t>
      </w:r>
      <w:r>
        <w:rPr>
          <w:rFonts w:asciiTheme="minorHAnsi" w:hAnsiTheme="minorHAnsi" w:cstheme="minorHAnsi"/>
          <w:color w:val="auto"/>
          <w:sz w:val="22"/>
          <w:szCs w:val="22"/>
        </w:rPr>
        <w:t>. Het is geen vaste werkwijz</w:t>
      </w:r>
      <w:r w:rsidR="00DF2448">
        <w:rPr>
          <w:rFonts w:asciiTheme="minorHAnsi" w:hAnsiTheme="minorHAnsi" w:cstheme="minorHAnsi"/>
          <w:color w:val="auto"/>
          <w:sz w:val="22"/>
          <w:szCs w:val="22"/>
        </w:rPr>
        <w:t xml:space="preserve">e maar in de praktijk wordt het </w:t>
      </w:r>
      <w:r>
        <w:rPr>
          <w:rFonts w:asciiTheme="minorHAnsi" w:hAnsiTheme="minorHAnsi" w:cstheme="minorHAnsi"/>
          <w:color w:val="auto"/>
          <w:sz w:val="22"/>
          <w:szCs w:val="22"/>
        </w:rPr>
        <w:t xml:space="preserve">vrijwel </w:t>
      </w:r>
      <w:r w:rsidR="00DF2448">
        <w:rPr>
          <w:rFonts w:asciiTheme="minorHAnsi" w:hAnsiTheme="minorHAnsi" w:cstheme="minorHAnsi"/>
          <w:color w:val="auto"/>
          <w:sz w:val="22"/>
          <w:szCs w:val="22"/>
        </w:rPr>
        <w:t xml:space="preserve">door </w:t>
      </w:r>
      <w:r>
        <w:rPr>
          <w:rFonts w:asciiTheme="minorHAnsi" w:hAnsiTheme="minorHAnsi" w:cstheme="minorHAnsi"/>
          <w:color w:val="auto"/>
          <w:sz w:val="22"/>
          <w:szCs w:val="22"/>
        </w:rPr>
        <w:t>iedere SRW’er uitgevoerd.</w:t>
      </w:r>
    </w:p>
    <w:p w:rsidR="004F32DC" w:rsidRDefault="00535172" w:rsidP="003D6328">
      <w:pPr>
        <w:pStyle w:val="Default"/>
        <w:rPr>
          <w:rFonts w:asciiTheme="minorHAnsi" w:hAnsiTheme="minorHAnsi" w:cstheme="minorHAnsi"/>
          <w:color w:val="auto"/>
          <w:sz w:val="22"/>
          <w:szCs w:val="22"/>
        </w:rPr>
      </w:pPr>
      <w:r>
        <w:rPr>
          <w:rFonts w:asciiTheme="minorHAnsi" w:hAnsiTheme="minorHAnsi" w:cstheme="minorHAnsi"/>
          <w:color w:val="auto"/>
          <w:sz w:val="22"/>
          <w:szCs w:val="22"/>
        </w:rPr>
        <w:t xml:space="preserve">Volgens de SRW’ers van SEZO zien zij iemand als </w:t>
      </w:r>
      <w:r w:rsidR="00546D08">
        <w:rPr>
          <w:rFonts w:asciiTheme="minorHAnsi" w:hAnsiTheme="minorHAnsi" w:cstheme="minorHAnsi"/>
          <w:color w:val="auto"/>
          <w:sz w:val="22"/>
          <w:szCs w:val="22"/>
        </w:rPr>
        <w:t xml:space="preserve">financieel zelfredzaam </w:t>
      </w:r>
      <w:r>
        <w:rPr>
          <w:rFonts w:asciiTheme="minorHAnsi" w:hAnsiTheme="minorHAnsi" w:cstheme="minorHAnsi"/>
          <w:color w:val="auto"/>
          <w:sz w:val="22"/>
          <w:szCs w:val="22"/>
        </w:rPr>
        <w:t xml:space="preserve">als hij </w:t>
      </w:r>
      <w:r w:rsidR="00546D08">
        <w:rPr>
          <w:rFonts w:asciiTheme="minorHAnsi" w:hAnsiTheme="minorHAnsi" w:cstheme="minorHAnsi"/>
          <w:color w:val="auto"/>
          <w:sz w:val="22"/>
          <w:szCs w:val="22"/>
        </w:rPr>
        <w:t xml:space="preserve">zijn eigen inkomen kan beheren, </w:t>
      </w:r>
      <w:r>
        <w:rPr>
          <w:rFonts w:asciiTheme="minorHAnsi" w:hAnsiTheme="minorHAnsi" w:cstheme="minorHAnsi"/>
          <w:color w:val="auto"/>
          <w:sz w:val="22"/>
          <w:szCs w:val="22"/>
        </w:rPr>
        <w:t>begrip en kennis heeft van zaken, v</w:t>
      </w:r>
      <w:r w:rsidR="00546D08">
        <w:rPr>
          <w:rFonts w:asciiTheme="minorHAnsi" w:hAnsiTheme="minorHAnsi" w:cstheme="minorHAnsi"/>
          <w:color w:val="auto"/>
          <w:sz w:val="22"/>
          <w:szCs w:val="22"/>
        </w:rPr>
        <w:t xml:space="preserve">erantwoordelijk omgaat met zijn inkomen en zijn verplichtingen nakomt. </w:t>
      </w:r>
    </w:p>
    <w:p w:rsidR="00367E8F" w:rsidRDefault="00367E8F" w:rsidP="007D7D55">
      <w:pPr>
        <w:pStyle w:val="Default"/>
        <w:rPr>
          <w:rFonts w:asciiTheme="minorHAnsi" w:hAnsiTheme="minorHAnsi" w:cstheme="minorHAnsi"/>
          <w:b/>
          <w:color w:val="auto"/>
          <w:sz w:val="22"/>
          <w:szCs w:val="22"/>
        </w:rPr>
      </w:pPr>
    </w:p>
    <w:p w:rsidR="0036678F" w:rsidRDefault="00367E8F" w:rsidP="007D7D55">
      <w:pPr>
        <w:pStyle w:val="Default"/>
        <w:rPr>
          <w:rFonts w:asciiTheme="minorHAnsi" w:hAnsiTheme="minorHAnsi" w:cstheme="minorHAnsi"/>
          <w:b/>
          <w:color w:val="auto"/>
          <w:sz w:val="22"/>
          <w:szCs w:val="22"/>
        </w:rPr>
      </w:pPr>
      <w:r>
        <w:rPr>
          <w:rFonts w:asciiTheme="minorHAnsi" w:hAnsiTheme="minorHAnsi" w:cstheme="minorHAnsi"/>
          <w:b/>
          <w:color w:val="auto"/>
          <w:sz w:val="22"/>
          <w:szCs w:val="22"/>
        </w:rPr>
        <w:t>Individuele inschatting</w:t>
      </w:r>
    </w:p>
    <w:p w:rsidR="008265A5" w:rsidRDefault="008265A5" w:rsidP="007D7D55">
      <w:pPr>
        <w:pStyle w:val="Default"/>
        <w:rPr>
          <w:rFonts w:asciiTheme="minorHAnsi" w:hAnsiTheme="minorHAnsi" w:cstheme="minorHAnsi"/>
          <w:color w:val="auto"/>
          <w:sz w:val="22"/>
          <w:szCs w:val="22"/>
        </w:rPr>
      </w:pPr>
      <w:r>
        <w:rPr>
          <w:rFonts w:asciiTheme="minorHAnsi" w:hAnsiTheme="minorHAnsi" w:cstheme="minorHAnsi"/>
          <w:color w:val="auto"/>
          <w:sz w:val="22"/>
          <w:szCs w:val="22"/>
        </w:rPr>
        <w:t xml:space="preserve">Door ervaring kunnen </w:t>
      </w:r>
      <w:r w:rsidR="00782187">
        <w:rPr>
          <w:rFonts w:asciiTheme="minorHAnsi" w:hAnsiTheme="minorHAnsi" w:cstheme="minorHAnsi"/>
          <w:color w:val="auto"/>
          <w:sz w:val="22"/>
          <w:szCs w:val="22"/>
        </w:rPr>
        <w:t xml:space="preserve">SRW’ers </w:t>
      </w:r>
      <w:r>
        <w:rPr>
          <w:rFonts w:asciiTheme="minorHAnsi" w:hAnsiTheme="minorHAnsi" w:cstheme="minorHAnsi"/>
          <w:color w:val="auto"/>
          <w:sz w:val="22"/>
          <w:szCs w:val="22"/>
        </w:rPr>
        <w:t xml:space="preserve">een individuele inschatting maken bij een cliënt. </w:t>
      </w:r>
      <w:r w:rsidR="004F52A4">
        <w:rPr>
          <w:rFonts w:asciiTheme="minorHAnsi" w:hAnsiTheme="minorHAnsi" w:cstheme="minorHAnsi"/>
          <w:color w:val="auto"/>
          <w:sz w:val="22"/>
          <w:szCs w:val="22"/>
        </w:rPr>
        <w:t>Door e</w:t>
      </w:r>
      <w:r w:rsidR="004F52A4" w:rsidRPr="004F52A4">
        <w:rPr>
          <w:rFonts w:asciiTheme="minorHAnsi" w:hAnsiTheme="minorHAnsi" w:cstheme="minorHAnsi"/>
          <w:color w:val="auto"/>
          <w:sz w:val="22"/>
          <w:szCs w:val="22"/>
        </w:rPr>
        <w:t xml:space="preserve">rvaring </w:t>
      </w:r>
      <w:r w:rsidR="004F52A4">
        <w:rPr>
          <w:rFonts w:asciiTheme="minorHAnsi" w:hAnsiTheme="minorHAnsi" w:cstheme="minorHAnsi"/>
          <w:color w:val="auto"/>
          <w:sz w:val="22"/>
          <w:szCs w:val="22"/>
        </w:rPr>
        <w:t>kan je sneller en beter inschatten</w:t>
      </w:r>
      <w:r w:rsidR="009A6CD7">
        <w:rPr>
          <w:rFonts w:asciiTheme="minorHAnsi" w:hAnsiTheme="minorHAnsi" w:cstheme="minorHAnsi"/>
          <w:color w:val="auto"/>
          <w:sz w:val="22"/>
          <w:szCs w:val="22"/>
        </w:rPr>
        <w:t>, aldus</w:t>
      </w:r>
      <w:r w:rsidR="008F2EDB">
        <w:rPr>
          <w:rFonts w:asciiTheme="minorHAnsi" w:hAnsiTheme="minorHAnsi" w:cstheme="minorHAnsi"/>
          <w:color w:val="auto"/>
          <w:sz w:val="22"/>
          <w:szCs w:val="22"/>
        </w:rPr>
        <w:t xml:space="preserve"> SRW 1 en 3</w:t>
      </w:r>
      <w:r w:rsidR="009A6CD7">
        <w:rPr>
          <w:rFonts w:asciiTheme="minorHAnsi" w:hAnsiTheme="minorHAnsi" w:cstheme="minorHAnsi"/>
          <w:color w:val="auto"/>
          <w:sz w:val="22"/>
          <w:szCs w:val="22"/>
        </w:rPr>
        <w:t>. SRW</w:t>
      </w:r>
      <w:r w:rsidR="00353EAA">
        <w:rPr>
          <w:rFonts w:asciiTheme="minorHAnsi" w:hAnsiTheme="minorHAnsi" w:cstheme="minorHAnsi"/>
          <w:color w:val="auto"/>
          <w:sz w:val="22"/>
          <w:szCs w:val="22"/>
        </w:rPr>
        <w:t xml:space="preserve">’er 1 had veel moeite om de zelfredzaamheid in te schatten op basis van de voorbeelden uit de casussen. </w:t>
      </w:r>
      <w:r w:rsidR="002D6107">
        <w:rPr>
          <w:rFonts w:asciiTheme="minorHAnsi" w:hAnsiTheme="minorHAnsi" w:cstheme="minorHAnsi"/>
          <w:color w:val="auto"/>
          <w:sz w:val="22"/>
          <w:szCs w:val="22"/>
        </w:rPr>
        <w:t>Tijdens het gesprek dien je als SRW</w:t>
      </w:r>
      <w:r>
        <w:rPr>
          <w:rFonts w:asciiTheme="minorHAnsi" w:hAnsiTheme="minorHAnsi" w:cstheme="minorHAnsi"/>
          <w:color w:val="auto"/>
          <w:sz w:val="22"/>
          <w:szCs w:val="22"/>
        </w:rPr>
        <w:t>’</w:t>
      </w:r>
      <w:r w:rsidR="002D6107">
        <w:rPr>
          <w:rFonts w:asciiTheme="minorHAnsi" w:hAnsiTheme="minorHAnsi" w:cstheme="minorHAnsi"/>
          <w:color w:val="auto"/>
          <w:sz w:val="22"/>
          <w:szCs w:val="22"/>
        </w:rPr>
        <w:t>er begrip en geduld op te brengen</w:t>
      </w:r>
      <w:r>
        <w:rPr>
          <w:rFonts w:asciiTheme="minorHAnsi" w:hAnsiTheme="minorHAnsi" w:cstheme="minorHAnsi"/>
          <w:color w:val="auto"/>
          <w:sz w:val="22"/>
          <w:szCs w:val="22"/>
        </w:rPr>
        <w:t>, dat zal bijdragen aan de ver</w:t>
      </w:r>
      <w:r w:rsidR="00003C0B">
        <w:rPr>
          <w:rFonts w:asciiTheme="minorHAnsi" w:hAnsiTheme="minorHAnsi" w:cstheme="minorHAnsi"/>
          <w:color w:val="auto"/>
          <w:sz w:val="22"/>
          <w:szCs w:val="22"/>
        </w:rPr>
        <w:t xml:space="preserve">trouwensband die je met een </w:t>
      </w:r>
      <w:r>
        <w:rPr>
          <w:rFonts w:asciiTheme="minorHAnsi" w:hAnsiTheme="minorHAnsi" w:cstheme="minorHAnsi"/>
          <w:color w:val="auto"/>
          <w:sz w:val="22"/>
          <w:szCs w:val="22"/>
        </w:rPr>
        <w:t>cliënt opbouwt en uiteindelijk aan de openheid en eerlijkheid van een cliënt.</w:t>
      </w:r>
    </w:p>
    <w:p w:rsidR="004F52A4" w:rsidRPr="004F52A4" w:rsidRDefault="004F52A4" w:rsidP="007D7D55">
      <w:pPr>
        <w:pStyle w:val="Default"/>
        <w:rPr>
          <w:rFonts w:asciiTheme="minorHAnsi" w:hAnsiTheme="minorHAnsi" w:cstheme="minorHAnsi"/>
          <w:color w:val="auto"/>
          <w:sz w:val="22"/>
          <w:szCs w:val="22"/>
        </w:rPr>
      </w:pPr>
    </w:p>
    <w:p w:rsidR="003D6328" w:rsidRDefault="003D6328" w:rsidP="007D7D55">
      <w:pPr>
        <w:pStyle w:val="Default"/>
        <w:rPr>
          <w:rFonts w:asciiTheme="minorHAnsi" w:hAnsiTheme="minorHAnsi" w:cstheme="minorHAnsi"/>
          <w:i/>
          <w:color w:val="auto"/>
          <w:sz w:val="22"/>
          <w:szCs w:val="22"/>
        </w:rPr>
      </w:pPr>
      <w:r>
        <w:rPr>
          <w:rFonts w:asciiTheme="minorHAnsi" w:hAnsiTheme="minorHAnsi" w:cstheme="minorHAnsi"/>
          <w:i/>
          <w:color w:val="auto"/>
          <w:sz w:val="22"/>
          <w:szCs w:val="22"/>
        </w:rPr>
        <w:t>Persoonlijkheid</w:t>
      </w:r>
    </w:p>
    <w:p w:rsidR="003D6328" w:rsidRPr="00A04195" w:rsidRDefault="00B13A89" w:rsidP="003D6328">
      <w:pPr>
        <w:pStyle w:val="Default"/>
        <w:rPr>
          <w:rFonts w:asciiTheme="minorHAnsi" w:hAnsiTheme="minorHAnsi" w:cstheme="minorHAnsi"/>
          <w:color w:val="auto"/>
          <w:sz w:val="22"/>
          <w:szCs w:val="22"/>
        </w:rPr>
      </w:pPr>
      <w:r>
        <w:rPr>
          <w:rFonts w:asciiTheme="minorHAnsi" w:hAnsiTheme="minorHAnsi" w:cstheme="minorHAnsi"/>
          <w:color w:val="auto"/>
          <w:sz w:val="22"/>
          <w:szCs w:val="22"/>
        </w:rPr>
        <w:t xml:space="preserve">De SRW’ers kijken naar de persoonlijkheid, </w:t>
      </w:r>
      <w:r w:rsidR="007D3241">
        <w:rPr>
          <w:rFonts w:asciiTheme="minorHAnsi" w:hAnsiTheme="minorHAnsi" w:cstheme="minorHAnsi"/>
          <w:color w:val="auto"/>
          <w:sz w:val="22"/>
          <w:szCs w:val="22"/>
        </w:rPr>
        <w:t xml:space="preserve">houding en gedrag </w:t>
      </w:r>
      <w:r>
        <w:rPr>
          <w:rFonts w:asciiTheme="minorHAnsi" w:hAnsiTheme="minorHAnsi" w:cstheme="minorHAnsi"/>
          <w:color w:val="auto"/>
          <w:sz w:val="22"/>
          <w:szCs w:val="22"/>
        </w:rPr>
        <w:t xml:space="preserve">om </w:t>
      </w:r>
      <w:r w:rsidR="001576F8">
        <w:rPr>
          <w:rFonts w:asciiTheme="minorHAnsi" w:hAnsiTheme="minorHAnsi" w:cstheme="minorHAnsi"/>
          <w:color w:val="auto"/>
          <w:sz w:val="22"/>
          <w:szCs w:val="22"/>
        </w:rPr>
        <w:t xml:space="preserve">in </w:t>
      </w:r>
      <w:r>
        <w:rPr>
          <w:rFonts w:asciiTheme="minorHAnsi" w:hAnsiTheme="minorHAnsi" w:cstheme="minorHAnsi"/>
          <w:color w:val="auto"/>
          <w:sz w:val="22"/>
          <w:szCs w:val="22"/>
        </w:rPr>
        <w:t xml:space="preserve">te schatten hoe de zelfredzaamheid is van een persoon. </w:t>
      </w:r>
      <w:r w:rsidR="007D3241">
        <w:rPr>
          <w:rFonts w:asciiTheme="minorHAnsi" w:hAnsiTheme="minorHAnsi" w:cstheme="minorHAnsi"/>
          <w:color w:val="auto"/>
          <w:sz w:val="22"/>
          <w:szCs w:val="22"/>
        </w:rPr>
        <w:t>Als de mentale of emotionele staat van een persoon slecht of minder goed is dan speelt dat mee in de beoordeling van de zelfredzaamheid. Volgens SRW’er 3 zijn er twee</w:t>
      </w:r>
      <w:r w:rsidR="008F21C1">
        <w:rPr>
          <w:rFonts w:asciiTheme="minorHAnsi" w:hAnsiTheme="minorHAnsi" w:cstheme="minorHAnsi"/>
          <w:color w:val="auto"/>
          <w:sz w:val="22"/>
          <w:szCs w:val="22"/>
        </w:rPr>
        <w:t xml:space="preserve"> groepen onder de alleenstaande moeders. De sterke moeders en de kwetsbare moeders. Kwetsbare moeders </w:t>
      </w:r>
      <w:r w:rsidR="007D3241">
        <w:rPr>
          <w:rFonts w:asciiTheme="minorHAnsi" w:hAnsiTheme="minorHAnsi" w:cstheme="minorHAnsi"/>
          <w:color w:val="auto"/>
          <w:sz w:val="22"/>
          <w:szCs w:val="22"/>
        </w:rPr>
        <w:t xml:space="preserve">zitten </w:t>
      </w:r>
      <w:r w:rsidR="008F21C1">
        <w:rPr>
          <w:rFonts w:asciiTheme="minorHAnsi" w:hAnsiTheme="minorHAnsi" w:cstheme="minorHAnsi"/>
          <w:color w:val="auto"/>
          <w:sz w:val="22"/>
          <w:szCs w:val="22"/>
        </w:rPr>
        <w:t>vaak in sociaal isolement en bezitten een geringe mate van kennis en vaardigheden</w:t>
      </w:r>
      <w:r w:rsidR="007D3241">
        <w:rPr>
          <w:rFonts w:asciiTheme="minorHAnsi" w:hAnsiTheme="minorHAnsi" w:cstheme="minorHAnsi"/>
          <w:color w:val="auto"/>
          <w:sz w:val="22"/>
          <w:szCs w:val="22"/>
        </w:rPr>
        <w:t xml:space="preserve"> waardoor zij meer hulp en ondersteuning nodig hebben. </w:t>
      </w:r>
      <w:r w:rsidR="00A04195">
        <w:rPr>
          <w:rFonts w:asciiTheme="minorHAnsi" w:hAnsiTheme="minorHAnsi" w:cstheme="minorHAnsi"/>
          <w:color w:val="auto"/>
          <w:sz w:val="22"/>
          <w:szCs w:val="22"/>
        </w:rPr>
        <w:t xml:space="preserve">De sterke moeders daarentegen zijn op de hoogte van hun rechten en weten alle benodigde informatie om hun financiële situatie te verbeteren. </w:t>
      </w:r>
    </w:p>
    <w:p w:rsidR="003D6328" w:rsidRDefault="003D6328" w:rsidP="007D7D55">
      <w:pPr>
        <w:pStyle w:val="Default"/>
        <w:rPr>
          <w:rFonts w:asciiTheme="minorHAnsi" w:hAnsiTheme="minorHAnsi" w:cstheme="minorHAnsi"/>
          <w:i/>
          <w:color w:val="auto"/>
          <w:sz w:val="22"/>
          <w:szCs w:val="22"/>
        </w:rPr>
      </w:pPr>
    </w:p>
    <w:p w:rsidR="0006097D" w:rsidRDefault="0006097D" w:rsidP="007D7D55">
      <w:pPr>
        <w:pStyle w:val="Default"/>
        <w:rPr>
          <w:rFonts w:asciiTheme="minorHAnsi" w:hAnsiTheme="minorHAnsi" w:cstheme="minorHAnsi"/>
          <w:i/>
          <w:color w:val="auto"/>
          <w:sz w:val="22"/>
          <w:szCs w:val="22"/>
        </w:rPr>
      </w:pPr>
    </w:p>
    <w:p w:rsidR="0006097D" w:rsidRDefault="0006097D" w:rsidP="007D7D55">
      <w:pPr>
        <w:pStyle w:val="Default"/>
        <w:rPr>
          <w:rFonts w:asciiTheme="minorHAnsi" w:hAnsiTheme="minorHAnsi" w:cstheme="minorHAnsi"/>
          <w:i/>
          <w:color w:val="auto"/>
          <w:sz w:val="22"/>
          <w:szCs w:val="22"/>
        </w:rPr>
      </w:pPr>
    </w:p>
    <w:p w:rsidR="0006097D" w:rsidRDefault="0006097D" w:rsidP="007D7D55">
      <w:pPr>
        <w:pStyle w:val="Default"/>
        <w:rPr>
          <w:rFonts w:asciiTheme="minorHAnsi" w:hAnsiTheme="minorHAnsi" w:cstheme="minorHAnsi"/>
          <w:i/>
          <w:color w:val="auto"/>
          <w:sz w:val="22"/>
          <w:szCs w:val="22"/>
        </w:rPr>
      </w:pPr>
    </w:p>
    <w:p w:rsidR="003D6328" w:rsidRDefault="003D6328" w:rsidP="007D7D55">
      <w:pPr>
        <w:pStyle w:val="Default"/>
        <w:rPr>
          <w:rFonts w:asciiTheme="minorHAnsi" w:hAnsiTheme="minorHAnsi" w:cstheme="minorHAnsi"/>
          <w:i/>
          <w:color w:val="auto"/>
          <w:sz w:val="22"/>
          <w:szCs w:val="22"/>
        </w:rPr>
      </w:pPr>
      <w:r>
        <w:rPr>
          <w:rFonts w:asciiTheme="minorHAnsi" w:hAnsiTheme="minorHAnsi" w:cstheme="minorHAnsi"/>
          <w:i/>
          <w:color w:val="auto"/>
          <w:sz w:val="22"/>
          <w:szCs w:val="22"/>
        </w:rPr>
        <w:t>Kennis en vaardigheden</w:t>
      </w:r>
    </w:p>
    <w:p w:rsidR="003D6328" w:rsidRDefault="007D3241" w:rsidP="003D6328">
      <w:pPr>
        <w:pStyle w:val="Default"/>
        <w:rPr>
          <w:rFonts w:asciiTheme="minorHAnsi" w:hAnsiTheme="minorHAnsi" w:cstheme="minorHAnsi"/>
          <w:color w:val="auto"/>
          <w:sz w:val="22"/>
          <w:szCs w:val="22"/>
        </w:rPr>
      </w:pPr>
      <w:r>
        <w:rPr>
          <w:rFonts w:asciiTheme="minorHAnsi" w:hAnsiTheme="minorHAnsi" w:cstheme="minorHAnsi"/>
          <w:color w:val="auto"/>
          <w:sz w:val="22"/>
          <w:szCs w:val="22"/>
        </w:rPr>
        <w:t>De kennis en vaardigheden spelen een grote rol in de b</w:t>
      </w:r>
      <w:r w:rsidR="003D6328">
        <w:rPr>
          <w:rFonts w:asciiTheme="minorHAnsi" w:hAnsiTheme="minorHAnsi" w:cstheme="minorHAnsi"/>
          <w:color w:val="auto"/>
          <w:sz w:val="22"/>
          <w:szCs w:val="22"/>
        </w:rPr>
        <w:t xml:space="preserve">eoordeling </w:t>
      </w:r>
      <w:r>
        <w:rPr>
          <w:rFonts w:asciiTheme="minorHAnsi" w:hAnsiTheme="minorHAnsi" w:cstheme="minorHAnsi"/>
          <w:color w:val="auto"/>
          <w:sz w:val="22"/>
          <w:szCs w:val="22"/>
        </w:rPr>
        <w:t xml:space="preserve">van de </w:t>
      </w:r>
      <w:r w:rsidR="003D6328">
        <w:rPr>
          <w:rFonts w:asciiTheme="minorHAnsi" w:hAnsiTheme="minorHAnsi" w:cstheme="minorHAnsi"/>
          <w:color w:val="auto"/>
          <w:sz w:val="22"/>
          <w:szCs w:val="22"/>
        </w:rPr>
        <w:t>zelfredzaamheid</w:t>
      </w:r>
      <w:r>
        <w:rPr>
          <w:rFonts w:asciiTheme="minorHAnsi" w:hAnsiTheme="minorHAnsi" w:cstheme="minorHAnsi"/>
          <w:color w:val="auto"/>
          <w:sz w:val="22"/>
          <w:szCs w:val="22"/>
        </w:rPr>
        <w:t xml:space="preserve"> van een persoon</w:t>
      </w:r>
      <w:r w:rsidR="003D6328">
        <w:rPr>
          <w:rFonts w:asciiTheme="minorHAnsi" w:hAnsiTheme="minorHAnsi" w:cstheme="minorHAnsi"/>
          <w:color w:val="auto"/>
          <w:sz w:val="22"/>
          <w:szCs w:val="22"/>
        </w:rPr>
        <w:t xml:space="preserve">. </w:t>
      </w:r>
      <w:r>
        <w:rPr>
          <w:rFonts w:asciiTheme="minorHAnsi" w:hAnsiTheme="minorHAnsi" w:cstheme="minorHAnsi"/>
          <w:color w:val="auto"/>
          <w:sz w:val="22"/>
          <w:szCs w:val="22"/>
        </w:rPr>
        <w:t xml:space="preserve">De SRW’er gaat altijd na of </w:t>
      </w:r>
      <w:r w:rsidR="00084A84">
        <w:rPr>
          <w:rFonts w:asciiTheme="minorHAnsi" w:hAnsiTheme="minorHAnsi" w:cstheme="minorHAnsi"/>
          <w:color w:val="auto"/>
          <w:sz w:val="22"/>
          <w:szCs w:val="22"/>
        </w:rPr>
        <w:t xml:space="preserve">en wat de </w:t>
      </w:r>
      <w:r w:rsidR="00535172">
        <w:rPr>
          <w:rFonts w:asciiTheme="minorHAnsi" w:hAnsiTheme="minorHAnsi" w:cstheme="minorHAnsi"/>
          <w:color w:val="auto"/>
          <w:sz w:val="22"/>
          <w:szCs w:val="22"/>
        </w:rPr>
        <w:t>cliënt</w:t>
      </w:r>
      <w:r>
        <w:rPr>
          <w:rFonts w:asciiTheme="minorHAnsi" w:hAnsiTheme="minorHAnsi" w:cstheme="minorHAnsi"/>
          <w:color w:val="auto"/>
          <w:sz w:val="22"/>
          <w:szCs w:val="22"/>
        </w:rPr>
        <w:t xml:space="preserve"> </w:t>
      </w:r>
      <w:r w:rsidR="00084A84">
        <w:rPr>
          <w:rFonts w:asciiTheme="minorHAnsi" w:hAnsiTheme="minorHAnsi" w:cstheme="minorHAnsi"/>
          <w:color w:val="auto"/>
          <w:sz w:val="22"/>
          <w:szCs w:val="22"/>
        </w:rPr>
        <w:t xml:space="preserve">zelf heeft gedaan om </w:t>
      </w:r>
      <w:r>
        <w:rPr>
          <w:rFonts w:asciiTheme="minorHAnsi" w:hAnsiTheme="minorHAnsi" w:cstheme="minorHAnsi"/>
          <w:color w:val="auto"/>
          <w:sz w:val="22"/>
          <w:szCs w:val="22"/>
        </w:rPr>
        <w:t>het probleem of hulpvraag</w:t>
      </w:r>
      <w:r w:rsidR="00084A84">
        <w:rPr>
          <w:rFonts w:asciiTheme="minorHAnsi" w:hAnsiTheme="minorHAnsi" w:cstheme="minorHAnsi"/>
          <w:color w:val="auto"/>
          <w:sz w:val="22"/>
          <w:szCs w:val="22"/>
        </w:rPr>
        <w:t xml:space="preserve"> op te lossen. Ook kijken zij in hoeverre </w:t>
      </w:r>
      <w:r w:rsidR="00353EAA">
        <w:rPr>
          <w:rFonts w:asciiTheme="minorHAnsi" w:hAnsiTheme="minorHAnsi" w:cstheme="minorHAnsi"/>
          <w:color w:val="auto"/>
          <w:sz w:val="22"/>
          <w:szCs w:val="22"/>
        </w:rPr>
        <w:t>iemand de taal machtig</w:t>
      </w:r>
      <w:r w:rsidR="00943F3C">
        <w:rPr>
          <w:rFonts w:asciiTheme="minorHAnsi" w:hAnsiTheme="minorHAnsi" w:cstheme="minorHAnsi"/>
          <w:color w:val="auto"/>
          <w:sz w:val="22"/>
          <w:szCs w:val="22"/>
        </w:rPr>
        <w:t xml:space="preserve"> is en </w:t>
      </w:r>
      <w:r w:rsidR="00084A84">
        <w:rPr>
          <w:rFonts w:asciiTheme="minorHAnsi" w:hAnsiTheme="minorHAnsi" w:cstheme="minorHAnsi"/>
          <w:color w:val="auto"/>
          <w:sz w:val="22"/>
          <w:szCs w:val="22"/>
        </w:rPr>
        <w:t>in hoeverre iemand bepaalde zaken begrijpt.</w:t>
      </w:r>
    </w:p>
    <w:p w:rsidR="003D6328" w:rsidRDefault="003D6328" w:rsidP="007D7D55">
      <w:pPr>
        <w:pStyle w:val="Default"/>
        <w:rPr>
          <w:rFonts w:asciiTheme="minorHAnsi" w:hAnsiTheme="minorHAnsi" w:cstheme="minorHAnsi"/>
          <w:i/>
          <w:color w:val="auto"/>
          <w:sz w:val="22"/>
          <w:szCs w:val="22"/>
        </w:rPr>
      </w:pPr>
    </w:p>
    <w:p w:rsidR="003D6328" w:rsidRDefault="003D6328" w:rsidP="007D7D55">
      <w:pPr>
        <w:pStyle w:val="Default"/>
        <w:rPr>
          <w:rFonts w:asciiTheme="minorHAnsi" w:hAnsiTheme="minorHAnsi" w:cstheme="minorHAnsi"/>
          <w:i/>
          <w:color w:val="auto"/>
          <w:sz w:val="22"/>
          <w:szCs w:val="22"/>
        </w:rPr>
      </w:pPr>
      <w:r>
        <w:rPr>
          <w:rFonts w:asciiTheme="minorHAnsi" w:hAnsiTheme="minorHAnsi" w:cstheme="minorHAnsi"/>
          <w:i/>
          <w:color w:val="auto"/>
          <w:sz w:val="22"/>
          <w:szCs w:val="22"/>
        </w:rPr>
        <w:t>Belemmeringen voor Sociaal Raadslieden</w:t>
      </w:r>
    </w:p>
    <w:p w:rsidR="00CC6529" w:rsidRPr="003D6328" w:rsidRDefault="00FD22BD" w:rsidP="007D7D55">
      <w:pPr>
        <w:pStyle w:val="Default"/>
        <w:rPr>
          <w:rFonts w:asciiTheme="minorHAnsi" w:hAnsiTheme="minorHAnsi" w:cstheme="minorHAnsi"/>
          <w:color w:val="auto"/>
          <w:sz w:val="22"/>
          <w:szCs w:val="22"/>
        </w:rPr>
      </w:pPr>
      <w:r>
        <w:rPr>
          <w:rFonts w:asciiTheme="minorHAnsi" w:hAnsiTheme="minorHAnsi" w:cstheme="minorHAnsi"/>
          <w:color w:val="auto"/>
          <w:sz w:val="22"/>
          <w:szCs w:val="22"/>
        </w:rPr>
        <w:t xml:space="preserve">Het stimuleren van de zelfredzaamheid is een tijdrovende klus </w:t>
      </w:r>
      <w:r w:rsidR="00C724EF">
        <w:rPr>
          <w:rFonts w:asciiTheme="minorHAnsi" w:hAnsiTheme="minorHAnsi" w:cstheme="minorHAnsi"/>
          <w:color w:val="auto"/>
          <w:sz w:val="22"/>
          <w:szCs w:val="22"/>
        </w:rPr>
        <w:t>en juist d</w:t>
      </w:r>
      <w:r>
        <w:rPr>
          <w:rFonts w:asciiTheme="minorHAnsi" w:hAnsiTheme="minorHAnsi" w:cstheme="minorHAnsi"/>
          <w:color w:val="auto"/>
          <w:sz w:val="22"/>
          <w:szCs w:val="22"/>
        </w:rPr>
        <w:t>ie tijd hebben de SRW’ers niet. Zo stelt  SRW’er 3 dat d</w:t>
      </w:r>
      <w:r w:rsidR="00C724EF">
        <w:rPr>
          <w:rFonts w:asciiTheme="minorHAnsi" w:hAnsiTheme="minorHAnsi" w:cstheme="minorHAnsi"/>
          <w:color w:val="auto"/>
          <w:sz w:val="22"/>
          <w:szCs w:val="22"/>
        </w:rPr>
        <w:t xml:space="preserve">e werkdruk </w:t>
      </w:r>
      <w:r>
        <w:rPr>
          <w:rFonts w:asciiTheme="minorHAnsi" w:hAnsiTheme="minorHAnsi" w:cstheme="minorHAnsi"/>
          <w:color w:val="auto"/>
          <w:sz w:val="22"/>
          <w:szCs w:val="22"/>
        </w:rPr>
        <w:t>hoog ligt</w:t>
      </w:r>
      <w:r w:rsidR="00C724EF">
        <w:rPr>
          <w:rFonts w:asciiTheme="minorHAnsi" w:hAnsiTheme="minorHAnsi" w:cstheme="minorHAnsi"/>
          <w:color w:val="auto"/>
          <w:sz w:val="22"/>
          <w:szCs w:val="22"/>
        </w:rPr>
        <w:t xml:space="preserve">. </w:t>
      </w:r>
      <w:r>
        <w:rPr>
          <w:rFonts w:asciiTheme="minorHAnsi" w:hAnsiTheme="minorHAnsi" w:cstheme="minorHAnsi"/>
          <w:color w:val="auto"/>
          <w:sz w:val="22"/>
          <w:szCs w:val="22"/>
        </w:rPr>
        <w:t>Dit is een van de belemmeringen waar ze tegenaan lopen in het proces om de zelfredzaamheid te stimuleren bij een persoon. Zij houden rekening met l</w:t>
      </w:r>
      <w:r w:rsidR="008F2EDB">
        <w:rPr>
          <w:rFonts w:asciiTheme="minorHAnsi" w:hAnsiTheme="minorHAnsi" w:cstheme="minorHAnsi"/>
          <w:color w:val="auto"/>
          <w:sz w:val="22"/>
          <w:szCs w:val="22"/>
        </w:rPr>
        <w:t xml:space="preserve">akse </w:t>
      </w:r>
      <w:r>
        <w:rPr>
          <w:rFonts w:asciiTheme="minorHAnsi" w:hAnsiTheme="minorHAnsi" w:cstheme="minorHAnsi"/>
          <w:color w:val="auto"/>
          <w:sz w:val="22"/>
          <w:szCs w:val="22"/>
        </w:rPr>
        <w:t>cliënten</w:t>
      </w:r>
      <w:r w:rsidR="008F2EDB">
        <w:rPr>
          <w:rFonts w:asciiTheme="minorHAnsi" w:hAnsiTheme="minorHAnsi" w:cstheme="minorHAnsi"/>
          <w:color w:val="auto"/>
          <w:sz w:val="22"/>
          <w:szCs w:val="22"/>
        </w:rPr>
        <w:t xml:space="preserve"> of </w:t>
      </w:r>
      <w:r>
        <w:rPr>
          <w:rFonts w:asciiTheme="minorHAnsi" w:hAnsiTheme="minorHAnsi" w:cstheme="minorHAnsi"/>
          <w:color w:val="auto"/>
          <w:sz w:val="22"/>
          <w:szCs w:val="22"/>
        </w:rPr>
        <w:t xml:space="preserve">de zogenaamde </w:t>
      </w:r>
      <w:r w:rsidR="00003C0B">
        <w:rPr>
          <w:rFonts w:asciiTheme="minorHAnsi" w:hAnsiTheme="minorHAnsi" w:cstheme="minorHAnsi"/>
          <w:color w:val="auto"/>
          <w:sz w:val="22"/>
          <w:szCs w:val="22"/>
        </w:rPr>
        <w:t>draaideurcliënten</w:t>
      </w:r>
      <w:r>
        <w:rPr>
          <w:rFonts w:asciiTheme="minorHAnsi" w:hAnsiTheme="minorHAnsi" w:cstheme="minorHAnsi"/>
          <w:color w:val="auto"/>
          <w:sz w:val="22"/>
          <w:szCs w:val="22"/>
        </w:rPr>
        <w:t xml:space="preserve"> die alles over willen laten aan de SJD’er en geen eigen initiatief nemen om zelf iets op te lossen. </w:t>
      </w:r>
      <w:r w:rsidR="008F21C1">
        <w:rPr>
          <w:rFonts w:asciiTheme="minorHAnsi" w:hAnsiTheme="minorHAnsi" w:cstheme="minorHAnsi"/>
          <w:color w:val="auto"/>
          <w:sz w:val="22"/>
          <w:szCs w:val="22"/>
        </w:rPr>
        <w:t xml:space="preserve">Ook andersom </w:t>
      </w:r>
      <w:r>
        <w:rPr>
          <w:rFonts w:asciiTheme="minorHAnsi" w:hAnsiTheme="minorHAnsi" w:cstheme="minorHAnsi"/>
          <w:color w:val="auto"/>
          <w:sz w:val="22"/>
          <w:szCs w:val="22"/>
        </w:rPr>
        <w:t>is het soms het geval. Iemand</w:t>
      </w:r>
      <w:r w:rsidRPr="007D3241">
        <w:rPr>
          <w:rFonts w:asciiTheme="minorHAnsi" w:hAnsiTheme="minorHAnsi" w:cstheme="minorHAnsi"/>
          <w:color w:val="auto"/>
          <w:sz w:val="22"/>
          <w:szCs w:val="22"/>
        </w:rPr>
        <w:t xml:space="preserve"> beweert iets zelf te kunnen en vervolgens lukt het niet of doet hij het niet.</w:t>
      </w:r>
      <w:r w:rsidR="007D3241" w:rsidRPr="007D3241">
        <w:rPr>
          <w:rFonts w:asciiTheme="minorHAnsi" w:hAnsiTheme="minorHAnsi" w:cstheme="minorHAnsi"/>
          <w:color w:val="auto"/>
          <w:sz w:val="22"/>
          <w:szCs w:val="22"/>
        </w:rPr>
        <w:t xml:space="preserve"> Opvallend is ook dat de SRW’ers opmerken dat de </w:t>
      </w:r>
      <w:r w:rsidR="00003C0B" w:rsidRPr="007D3241">
        <w:rPr>
          <w:rFonts w:asciiTheme="minorHAnsi" w:hAnsiTheme="minorHAnsi" w:cstheme="minorHAnsi"/>
          <w:color w:val="auto"/>
          <w:sz w:val="22"/>
          <w:szCs w:val="22"/>
        </w:rPr>
        <w:t>cliënt</w:t>
      </w:r>
      <w:r w:rsidR="007D3241" w:rsidRPr="007D3241">
        <w:rPr>
          <w:rFonts w:asciiTheme="minorHAnsi" w:hAnsiTheme="minorHAnsi" w:cstheme="minorHAnsi"/>
          <w:color w:val="auto"/>
          <w:sz w:val="22"/>
          <w:szCs w:val="22"/>
        </w:rPr>
        <w:t xml:space="preserve"> wordt afgekapt bij andere instanties waardoor de </w:t>
      </w:r>
      <w:r w:rsidR="00003C0B" w:rsidRPr="007D3241">
        <w:rPr>
          <w:rFonts w:asciiTheme="minorHAnsi" w:hAnsiTheme="minorHAnsi" w:cstheme="minorHAnsi"/>
          <w:color w:val="auto"/>
          <w:sz w:val="22"/>
          <w:szCs w:val="22"/>
        </w:rPr>
        <w:t>cliënt</w:t>
      </w:r>
      <w:r w:rsidR="007D3241" w:rsidRPr="007D3241">
        <w:rPr>
          <w:rFonts w:asciiTheme="minorHAnsi" w:hAnsiTheme="minorHAnsi" w:cstheme="minorHAnsi"/>
          <w:color w:val="auto"/>
          <w:sz w:val="22"/>
          <w:szCs w:val="22"/>
        </w:rPr>
        <w:t xml:space="preserve"> </w:t>
      </w:r>
      <w:r w:rsidR="007D3241" w:rsidRPr="007D3241">
        <w:rPr>
          <w:rFonts w:asciiTheme="minorHAnsi" w:eastAsia="Verdana" w:hAnsiTheme="minorHAnsi" w:cstheme="minorHAnsi"/>
          <w:color w:val="auto"/>
          <w:sz w:val="22"/>
          <w:szCs w:val="22"/>
        </w:rPr>
        <w:t xml:space="preserve">gauw leunt op de hulp van SRW’er. </w:t>
      </w:r>
      <w:r w:rsidR="008F21C1">
        <w:rPr>
          <w:rFonts w:asciiTheme="minorHAnsi" w:hAnsiTheme="minorHAnsi" w:cstheme="minorHAnsi"/>
          <w:color w:val="auto"/>
          <w:sz w:val="22"/>
          <w:szCs w:val="22"/>
        </w:rPr>
        <w:t xml:space="preserve">Als </w:t>
      </w:r>
      <w:r w:rsidR="0052109C" w:rsidRPr="007D3241">
        <w:rPr>
          <w:rFonts w:asciiTheme="minorHAnsi" w:eastAsia="Verdana" w:hAnsiTheme="minorHAnsi" w:cstheme="minorHAnsi"/>
          <w:color w:val="auto"/>
          <w:sz w:val="22"/>
          <w:szCs w:val="22"/>
        </w:rPr>
        <w:t>SRW’er</w:t>
      </w:r>
      <w:r w:rsidR="008F21C1">
        <w:rPr>
          <w:rFonts w:asciiTheme="minorHAnsi" w:hAnsiTheme="minorHAnsi" w:cstheme="minorHAnsi"/>
          <w:color w:val="auto"/>
          <w:sz w:val="22"/>
          <w:szCs w:val="22"/>
        </w:rPr>
        <w:t xml:space="preserve"> moet je </w:t>
      </w:r>
      <w:r w:rsidR="007D3241">
        <w:rPr>
          <w:rFonts w:asciiTheme="minorHAnsi" w:hAnsiTheme="minorHAnsi" w:cstheme="minorHAnsi"/>
          <w:color w:val="auto"/>
          <w:sz w:val="22"/>
          <w:szCs w:val="22"/>
        </w:rPr>
        <w:t xml:space="preserve">dan de regie overnemen om het verder te regelen. </w:t>
      </w:r>
    </w:p>
    <w:p w:rsidR="003D6328" w:rsidRDefault="003D6328" w:rsidP="007D7D55">
      <w:pPr>
        <w:pStyle w:val="Default"/>
        <w:rPr>
          <w:rFonts w:asciiTheme="minorHAnsi" w:hAnsiTheme="minorHAnsi" w:cstheme="minorHAnsi"/>
          <w:i/>
          <w:color w:val="auto"/>
          <w:sz w:val="22"/>
          <w:szCs w:val="22"/>
        </w:rPr>
      </w:pPr>
    </w:p>
    <w:p w:rsidR="008265A5" w:rsidRDefault="0036541A" w:rsidP="007D7D55">
      <w:pPr>
        <w:pStyle w:val="Default"/>
        <w:rPr>
          <w:rFonts w:asciiTheme="minorHAnsi" w:hAnsiTheme="minorHAnsi" w:cstheme="minorHAnsi"/>
          <w:b/>
          <w:color w:val="auto"/>
          <w:sz w:val="22"/>
          <w:szCs w:val="22"/>
        </w:rPr>
      </w:pPr>
      <w:r>
        <w:rPr>
          <w:rFonts w:asciiTheme="minorHAnsi" w:hAnsiTheme="minorHAnsi" w:cstheme="minorHAnsi"/>
          <w:b/>
          <w:color w:val="auto"/>
          <w:sz w:val="22"/>
          <w:szCs w:val="22"/>
        </w:rPr>
        <w:t>Invloed factoren</w:t>
      </w:r>
      <w:r w:rsidR="00367E8F">
        <w:rPr>
          <w:rFonts w:asciiTheme="minorHAnsi" w:hAnsiTheme="minorHAnsi" w:cstheme="minorHAnsi"/>
          <w:b/>
          <w:color w:val="auto"/>
          <w:sz w:val="22"/>
          <w:szCs w:val="22"/>
        </w:rPr>
        <w:t xml:space="preserve"> zelfredzaamheid</w:t>
      </w:r>
    </w:p>
    <w:p w:rsidR="00C724EF" w:rsidRPr="008265A5" w:rsidRDefault="008265A5" w:rsidP="007D7D55">
      <w:pPr>
        <w:pStyle w:val="Default"/>
        <w:rPr>
          <w:rFonts w:asciiTheme="minorHAnsi" w:hAnsiTheme="minorHAnsi" w:cstheme="minorHAnsi"/>
          <w:b/>
          <w:color w:val="auto"/>
          <w:sz w:val="22"/>
          <w:szCs w:val="22"/>
        </w:rPr>
      </w:pPr>
      <w:r>
        <w:rPr>
          <w:rFonts w:asciiTheme="minorHAnsi" w:hAnsiTheme="minorHAnsi" w:cstheme="minorHAnsi"/>
          <w:color w:val="auto"/>
          <w:sz w:val="22"/>
          <w:szCs w:val="22"/>
        </w:rPr>
        <w:t>De SRW’ers van SEZO zijn van men</w:t>
      </w:r>
      <w:r w:rsidR="008C6E3C">
        <w:rPr>
          <w:rFonts w:asciiTheme="minorHAnsi" w:hAnsiTheme="minorHAnsi" w:cstheme="minorHAnsi"/>
          <w:color w:val="auto"/>
          <w:sz w:val="22"/>
          <w:szCs w:val="22"/>
        </w:rPr>
        <w:t>ing dat de mentale staat van</w:t>
      </w:r>
      <w:r>
        <w:rPr>
          <w:rFonts w:asciiTheme="minorHAnsi" w:hAnsiTheme="minorHAnsi" w:cstheme="minorHAnsi"/>
          <w:color w:val="auto"/>
          <w:sz w:val="22"/>
          <w:szCs w:val="22"/>
        </w:rPr>
        <w:t xml:space="preserve"> a</w:t>
      </w:r>
      <w:r w:rsidR="00C724EF">
        <w:rPr>
          <w:rFonts w:asciiTheme="minorHAnsi" w:hAnsiTheme="minorHAnsi" w:cstheme="minorHAnsi"/>
          <w:color w:val="auto"/>
          <w:sz w:val="22"/>
          <w:szCs w:val="22"/>
        </w:rPr>
        <w:t>lleens</w:t>
      </w:r>
      <w:r>
        <w:rPr>
          <w:rFonts w:asciiTheme="minorHAnsi" w:hAnsiTheme="minorHAnsi" w:cstheme="minorHAnsi"/>
          <w:color w:val="auto"/>
          <w:sz w:val="22"/>
          <w:szCs w:val="22"/>
        </w:rPr>
        <w:t xml:space="preserve">taande moeders tijdens een scheiding van belang is voor hun zelfredzaamheid. </w:t>
      </w:r>
      <w:r w:rsidR="008C6E3C">
        <w:rPr>
          <w:rFonts w:asciiTheme="minorHAnsi" w:hAnsiTheme="minorHAnsi" w:cstheme="minorHAnsi"/>
          <w:color w:val="auto"/>
          <w:sz w:val="22"/>
          <w:szCs w:val="22"/>
        </w:rPr>
        <w:t xml:space="preserve">Ze zijn dan emotioneel kwetsbaar en hebben te kampen met klachten als stress. </w:t>
      </w:r>
      <w:r>
        <w:rPr>
          <w:rFonts w:asciiTheme="minorHAnsi" w:hAnsiTheme="minorHAnsi" w:cstheme="minorHAnsi"/>
          <w:color w:val="auto"/>
          <w:sz w:val="22"/>
          <w:szCs w:val="22"/>
        </w:rPr>
        <w:t>D</w:t>
      </w:r>
      <w:r w:rsidR="00C724EF">
        <w:rPr>
          <w:rFonts w:asciiTheme="minorHAnsi" w:hAnsiTheme="minorHAnsi" w:cstheme="minorHAnsi"/>
          <w:color w:val="auto"/>
          <w:sz w:val="22"/>
          <w:szCs w:val="22"/>
        </w:rPr>
        <w:t>oor de mentale staat op dat moment daalt hun mate van zelfredzaamheid.</w:t>
      </w:r>
      <w:r w:rsidR="008C6E3C">
        <w:rPr>
          <w:rFonts w:asciiTheme="minorHAnsi" w:hAnsiTheme="minorHAnsi" w:cstheme="minorHAnsi"/>
          <w:color w:val="auto"/>
          <w:sz w:val="22"/>
          <w:szCs w:val="22"/>
        </w:rPr>
        <w:t xml:space="preserve"> Het is van belang</w:t>
      </w:r>
      <w:r w:rsidR="002D6107">
        <w:rPr>
          <w:rFonts w:asciiTheme="minorHAnsi" w:hAnsiTheme="minorHAnsi" w:cstheme="minorHAnsi"/>
          <w:color w:val="auto"/>
          <w:sz w:val="22"/>
          <w:szCs w:val="22"/>
        </w:rPr>
        <w:t xml:space="preserve"> om tijdens deze periode extra ondersteun</w:t>
      </w:r>
      <w:r>
        <w:rPr>
          <w:rFonts w:asciiTheme="minorHAnsi" w:hAnsiTheme="minorHAnsi" w:cstheme="minorHAnsi"/>
          <w:color w:val="auto"/>
          <w:sz w:val="22"/>
          <w:szCs w:val="22"/>
        </w:rPr>
        <w:t xml:space="preserve">ing te bieden en ze meer </w:t>
      </w:r>
      <w:r w:rsidR="002D6107">
        <w:rPr>
          <w:rFonts w:asciiTheme="minorHAnsi" w:hAnsiTheme="minorHAnsi" w:cstheme="minorHAnsi"/>
          <w:color w:val="auto"/>
          <w:sz w:val="22"/>
          <w:szCs w:val="22"/>
        </w:rPr>
        <w:t xml:space="preserve">aan </w:t>
      </w:r>
      <w:r>
        <w:rPr>
          <w:rFonts w:asciiTheme="minorHAnsi" w:hAnsiTheme="minorHAnsi" w:cstheme="minorHAnsi"/>
          <w:color w:val="auto"/>
          <w:sz w:val="22"/>
          <w:szCs w:val="22"/>
        </w:rPr>
        <w:t xml:space="preserve">te sturen </w:t>
      </w:r>
      <w:r w:rsidR="002D6107">
        <w:rPr>
          <w:rFonts w:asciiTheme="minorHAnsi" w:hAnsiTheme="minorHAnsi" w:cstheme="minorHAnsi"/>
          <w:color w:val="auto"/>
          <w:sz w:val="22"/>
          <w:szCs w:val="22"/>
        </w:rPr>
        <w:t>om zelfredzaam te worden.</w:t>
      </w:r>
    </w:p>
    <w:p w:rsidR="009E6A41" w:rsidRDefault="008C6E3C" w:rsidP="007D7D55">
      <w:pPr>
        <w:pStyle w:val="Default"/>
        <w:rPr>
          <w:rFonts w:asciiTheme="minorHAnsi" w:hAnsiTheme="minorHAnsi" w:cstheme="minorHAnsi"/>
          <w:color w:val="auto"/>
          <w:sz w:val="22"/>
          <w:szCs w:val="22"/>
        </w:rPr>
      </w:pPr>
      <w:r>
        <w:rPr>
          <w:rFonts w:asciiTheme="minorHAnsi" w:hAnsiTheme="minorHAnsi" w:cstheme="minorHAnsi"/>
          <w:color w:val="auto"/>
          <w:sz w:val="22"/>
          <w:szCs w:val="22"/>
        </w:rPr>
        <w:t>Een andere factor die de zelfredzaamheid bemoeilijkt is de c</w:t>
      </w:r>
      <w:r w:rsidR="008F2EDB">
        <w:rPr>
          <w:rFonts w:asciiTheme="minorHAnsi" w:hAnsiTheme="minorHAnsi" w:cstheme="minorHAnsi"/>
          <w:color w:val="auto"/>
          <w:sz w:val="22"/>
          <w:szCs w:val="22"/>
        </w:rPr>
        <w:t xml:space="preserve">omplexiteit </w:t>
      </w:r>
      <w:r>
        <w:rPr>
          <w:rFonts w:asciiTheme="minorHAnsi" w:hAnsiTheme="minorHAnsi" w:cstheme="minorHAnsi"/>
          <w:color w:val="auto"/>
          <w:sz w:val="22"/>
          <w:szCs w:val="22"/>
        </w:rPr>
        <w:t xml:space="preserve">van de regels. Vooral bij een taalachterstand </w:t>
      </w:r>
      <w:r w:rsidR="009E6A41">
        <w:rPr>
          <w:rFonts w:asciiTheme="minorHAnsi" w:hAnsiTheme="minorHAnsi" w:cstheme="minorHAnsi"/>
          <w:color w:val="auto"/>
          <w:sz w:val="22"/>
          <w:szCs w:val="22"/>
        </w:rPr>
        <w:t xml:space="preserve">is het moeilijk om de regels te begrijpen vanwege de lastige termen. SRW’er 1 en 3 hebben opgemerkt dat </w:t>
      </w:r>
      <w:r w:rsidR="00150FB8">
        <w:rPr>
          <w:rFonts w:asciiTheme="minorHAnsi" w:hAnsiTheme="minorHAnsi" w:cstheme="minorHAnsi"/>
          <w:color w:val="auto"/>
          <w:sz w:val="22"/>
          <w:szCs w:val="22"/>
        </w:rPr>
        <w:t>cliënten</w:t>
      </w:r>
      <w:r w:rsidR="009E6A41">
        <w:rPr>
          <w:rFonts w:asciiTheme="minorHAnsi" w:hAnsiTheme="minorHAnsi" w:cstheme="minorHAnsi"/>
          <w:color w:val="auto"/>
          <w:sz w:val="22"/>
          <w:szCs w:val="22"/>
        </w:rPr>
        <w:t xml:space="preserve"> </w:t>
      </w:r>
      <w:r w:rsidR="00150FB8">
        <w:rPr>
          <w:rFonts w:asciiTheme="minorHAnsi" w:hAnsiTheme="minorHAnsi" w:cstheme="minorHAnsi"/>
          <w:color w:val="auto"/>
          <w:sz w:val="22"/>
          <w:szCs w:val="22"/>
        </w:rPr>
        <w:t xml:space="preserve">bang zijn om zelf iets te doen omdat de gevolgen groot kunnen zijn als er iets fout kan gaan. </w:t>
      </w:r>
    </w:p>
    <w:p w:rsidR="0006097D" w:rsidRDefault="0006097D" w:rsidP="007D7D55">
      <w:pPr>
        <w:pStyle w:val="Default"/>
        <w:rPr>
          <w:rFonts w:asciiTheme="minorHAnsi" w:hAnsiTheme="minorHAnsi" w:cstheme="minorHAnsi"/>
          <w:color w:val="auto"/>
          <w:sz w:val="22"/>
          <w:szCs w:val="22"/>
        </w:rPr>
      </w:pPr>
    </w:p>
    <w:p w:rsidR="0036541A" w:rsidRPr="0036541A" w:rsidRDefault="0036541A" w:rsidP="007D7D55">
      <w:pPr>
        <w:pStyle w:val="Default"/>
        <w:rPr>
          <w:rFonts w:asciiTheme="minorHAnsi" w:hAnsiTheme="minorHAnsi" w:cstheme="minorHAnsi"/>
          <w:b/>
          <w:color w:val="auto"/>
          <w:sz w:val="22"/>
          <w:szCs w:val="22"/>
        </w:rPr>
      </w:pPr>
      <w:r>
        <w:rPr>
          <w:rFonts w:asciiTheme="minorHAnsi" w:hAnsiTheme="minorHAnsi" w:cstheme="minorHAnsi"/>
          <w:b/>
          <w:color w:val="auto"/>
          <w:sz w:val="22"/>
          <w:szCs w:val="22"/>
        </w:rPr>
        <w:t>De mate van ondersteuning</w:t>
      </w:r>
    </w:p>
    <w:p w:rsidR="004F52A4" w:rsidRDefault="00096A18" w:rsidP="004F52A4">
      <w:pPr>
        <w:pStyle w:val="Default"/>
        <w:rPr>
          <w:rFonts w:asciiTheme="minorHAnsi" w:hAnsiTheme="minorHAnsi" w:cstheme="minorHAnsi"/>
          <w:color w:val="auto"/>
          <w:sz w:val="22"/>
          <w:szCs w:val="22"/>
        </w:rPr>
      </w:pPr>
      <w:r>
        <w:rPr>
          <w:rFonts w:asciiTheme="minorHAnsi" w:hAnsiTheme="minorHAnsi" w:cstheme="minorHAnsi"/>
          <w:color w:val="auto"/>
          <w:sz w:val="22"/>
          <w:szCs w:val="22"/>
        </w:rPr>
        <w:t xml:space="preserve">Als </w:t>
      </w:r>
      <w:r w:rsidR="004F32DC">
        <w:rPr>
          <w:rFonts w:asciiTheme="minorHAnsi" w:hAnsiTheme="minorHAnsi" w:cstheme="minorHAnsi"/>
          <w:color w:val="auto"/>
          <w:sz w:val="22"/>
          <w:szCs w:val="22"/>
        </w:rPr>
        <w:t>er sprake is van een schuldenproblematiek dan wordt er gevraagd naar de oorzaak van de financiële problemen zodat passende hulp geb</w:t>
      </w:r>
      <w:r>
        <w:rPr>
          <w:rFonts w:asciiTheme="minorHAnsi" w:hAnsiTheme="minorHAnsi" w:cstheme="minorHAnsi"/>
          <w:color w:val="auto"/>
          <w:sz w:val="22"/>
          <w:szCs w:val="22"/>
        </w:rPr>
        <w:t xml:space="preserve">oden kan worden. Ondersteuning leidt naar meer zelfredzaamheid. Bij </w:t>
      </w:r>
      <w:r w:rsidR="002D6107">
        <w:rPr>
          <w:rFonts w:asciiTheme="minorHAnsi" w:hAnsiTheme="minorHAnsi" w:cstheme="minorHAnsi"/>
          <w:color w:val="auto"/>
          <w:sz w:val="22"/>
          <w:szCs w:val="22"/>
        </w:rPr>
        <w:t>een langdurige traject zoals dat het geval is bij een alleenstaand</w:t>
      </w:r>
      <w:r>
        <w:rPr>
          <w:rFonts w:asciiTheme="minorHAnsi" w:hAnsiTheme="minorHAnsi" w:cstheme="minorHAnsi"/>
          <w:color w:val="auto"/>
          <w:sz w:val="22"/>
          <w:szCs w:val="22"/>
        </w:rPr>
        <w:t>e moeder tijdens een scheiding, is er behoefte aan een vaste contactpersoon. Zo zegt SRW’er 2:</w:t>
      </w:r>
    </w:p>
    <w:p w:rsidR="00096A18" w:rsidRDefault="00096A18" w:rsidP="004F52A4">
      <w:pPr>
        <w:pStyle w:val="Default"/>
        <w:rPr>
          <w:rFonts w:asciiTheme="minorHAnsi" w:hAnsiTheme="minorHAnsi" w:cstheme="minorHAnsi"/>
          <w:color w:val="auto"/>
          <w:sz w:val="22"/>
          <w:szCs w:val="22"/>
        </w:rPr>
      </w:pPr>
    </w:p>
    <w:p w:rsidR="00096A18" w:rsidRPr="00096A18" w:rsidRDefault="008B562D" w:rsidP="004F52A4">
      <w:pPr>
        <w:pStyle w:val="Default"/>
        <w:rPr>
          <w:rFonts w:asciiTheme="minorHAnsi" w:hAnsiTheme="minorHAnsi" w:cstheme="minorHAnsi"/>
          <w:i/>
          <w:color w:val="auto"/>
          <w:sz w:val="22"/>
          <w:szCs w:val="22"/>
        </w:rPr>
      </w:pPr>
      <w:r>
        <w:rPr>
          <w:rFonts w:asciiTheme="minorHAnsi" w:hAnsiTheme="minorHAnsi" w:cstheme="minorHAnsi"/>
          <w:i/>
          <w:color w:val="auto"/>
          <w:sz w:val="22"/>
          <w:szCs w:val="22"/>
        </w:rPr>
        <w:t>“Het h</w:t>
      </w:r>
      <w:r w:rsidR="00096A18" w:rsidRPr="00096A18">
        <w:rPr>
          <w:rFonts w:asciiTheme="minorHAnsi" w:hAnsiTheme="minorHAnsi" w:cstheme="minorHAnsi"/>
          <w:i/>
          <w:color w:val="auto"/>
          <w:sz w:val="22"/>
          <w:szCs w:val="22"/>
        </w:rPr>
        <w:t>angt van de persoon af</w:t>
      </w:r>
      <w:r w:rsidR="00096A18">
        <w:rPr>
          <w:rFonts w:asciiTheme="minorHAnsi" w:hAnsiTheme="minorHAnsi" w:cstheme="minorHAnsi"/>
          <w:i/>
          <w:color w:val="auto"/>
          <w:sz w:val="22"/>
          <w:szCs w:val="22"/>
        </w:rPr>
        <w:t xml:space="preserve"> maar heel vaak is het zo dan hebben ze kleine kinderen in huis, heel veel stress. Een scheiding die is gewoon een nare periode. Dus ze hebben veel meer begrip nodig, veel meer ja die groep heeft echt veel meer een vast iemand nodig ook. Als er iets is dat ze weten dat ze mij kunnen bereiken. Dat ze dan niet</w:t>
      </w:r>
      <w:r w:rsidR="003F72E4">
        <w:rPr>
          <w:rFonts w:asciiTheme="minorHAnsi" w:hAnsiTheme="minorHAnsi" w:cstheme="minorHAnsi"/>
          <w:i/>
          <w:color w:val="auto"/>
          <w:sz w:val="22"/>
          <w:szCs w:val="22"/>
        </w:rPr>
        <w:t xml:space="preserve"> naar de inloopspreekuur moeten</w:t>
      </w:r>
      <w:r w:rsidR="00096A18">
        <w:rPr>
          <w:rFonts w:asciiTheme="minorHAnsi" w:hAnsiTheme="minorHAnsi" w:cstheme="minorHAnsi"/>
          <w:i/>
          <w:color w:val="auto"/>
          <w:sz w:val="22"/>
          <w:szCs w:val="22"/>
        </w:rPr>
        <w:t>“</w:t>
      </w:r>
      <w:r w:rsidR="003F72E4">
        <w:rPr>
          <w:rFonts w:asciiTheme="minorHAnsi" w:hAnsiTheme="minorHAnsi" w:cstheme="minorHAnsi"/>
          <w:i/>
          <w:color w:val="auto"/>
          <w:sz w:val="22"/>
          <w:szCs w:val="22"/>
        </w:rPr>
        <w:t xml:space="preserve"> </w:t>
      </w:r>
      <w:r w:rsidR="003F72E4">
        <w:rPr>
          <w:rStyle w:val="Voetnootmarkering"/>
          <w:rFonts w:asciiTheme="minorHAnsi" w:hAnsiTheme="minorHAnsi" w:cstheme="minorHAnsi"/>
          <w:i/>
          <w:color w:val="auto"/>
          <w:sz w:val="22"/>
          <w:szCs w:val="22"/>
        </w:rPr>
        <w:footnoteReference w:id="48"/>
      </w:r>
    </w:p>
    <w:p w:rsidR="004F52A4" w:rsidRDefault="004F52A4" w:rsidP="003D6328">
      <w:pPr>
        <w:pStyle w:val="Default"/>
        <w:rPr>
          <w:rFonts w:asciiTheme="minorHAnsi" w:hAnsiTheme="minorHAnsi" w:cstheme="minorHAnsi"/>
          <w:i/>
          <w:color w:val="auto"/>
          <w:sz w:val="22"/>
          <w:szCs w:val="22"/>
        </w:rPr>
      </w:pPr>
    </w:p>
    <w:p w:rsidR="003D6328" w:rsidRPr="003D6328" w:rsidRDefault="003D6328" w:rsidP="003D6328">
      <w:pPr>
        <w:pStyle w:val="Default"/>
        <w:rPr>
          <w:rFonts w:asciiTheme="minorHAnsi" w:hAnsiTheme="minorHAnsi" w:cstheme="minorHAnsi"/>
          <w:i/>
          <w:color w:val="auto"/>
          <w:sz w:val="22"/>
          <w:szCs w:val="22"/>
        </w:rPr>
      </w:pPr>
      <w:r>
        <w:rPr>
          <w:rFonts w:asciiTheme="minorHAnsi" w:hAnsiTheme="minorHAnsi" w:cstheme="minorHAnsi"/>
          <w:i/>
          <w:color w:val="auto"/>
          <w:sz w:val="22"/>
          <w:szCs w:val="22"/>
        </w:rPr>
        <w:t xml:space="preserve">Regie cliënt </w:t>
      </w:r>
    </w:p>
    <w:p w:rsidR="00A65A63" w:rsidRDefault="00FA69D5" w:rsidP="003D6328">
      <w:pPr>
        <w:pStyle w:val="Default"/>
        <w:rPr>
          <w:rFonts w:asciiTheme="minorHAnsi" w:hAnsiTheme="minorHAnsi" w:cstheme="minorHAnsi"/>
          <w:color w:val="auto"/>
          <w:sz w:val="22"/>
          <w:szCs w:val="22"/>
        </w:rPr>
      </w:pPr>
      <w:r>
        <w:rPr>
          <w:rFonts w:asciiTheme="minorHAnsi" w:hAnsiTheme="minorHAnsi" w:cstheme="minorHAnsi"/>
          <w:color w:val="auto"/>
          <w:sz w:val="22"/>
          <w:szCs w:val="22"/>
        </w:rPr>
        <w:t xml:space="preserve">De SRW’ers proberen eerst de eigen kracht van </w:t>
      </w:r>
      <w:r w:rsidR="00003C0B">
        <w:rPr>
          <w:rFonts w:asciiTheme="minorHAnsi" w:hAnsiTheme="minorHAnsi" w:cstheme="minorHAnsi"/>
          <w:color w:val="auto"/>
          <w:sz w:val="22"/>
          <w:szCs w:val="22"/>
        </w:rPr>
        <w:t>cliënt</w:t>
      </w:r>
      <w:r>
        <w:rPr>
          <w:rFonts w:asciiTheme="minorHAnsi" w:hAnsiTheme="minorHAnsi" w:cstheme="minorHAnsi"/>
          <w:color w:val="auto"/>
          <w:sz w:val="22"/>
          <w:szCs w:val="22"/>
        </w:rPr>
        <w:t xml:space="preserve"> in te zetten door te vragen wat de </w:t>
      </w:r>
      <w:r w:rsidR="00003C0B">
        <w:rPr>
          <w:rFonts w:asciiTheme="minorHAnsi" w:hAnsiTheme="minorHAnsi" w:cstheme="minorHAnsi"/>
          <w:color w:val="auto"/>
          <w:sz w:val="22"/>
          <w:szCs w:val="22"/>
        </w:rPr>
        <w:t>cliënt</w:t>
      </w:r>
      <w:r>
        <w:rPr>
          <w:rFonts w:asciiTheme="minorHAnsi" w:hAnsiTheme="minorHAnsi" w:cstheme="minorHAnsi"/>
          <w:color w:val="auto"/>
          <w:sz w:val="22"/>
          <w:szCs w:val="22"/>
        </w:rPr>
        <w:t xml:space="preserve"> reeds </w:t>
      </w:r>
      <w:r w:rsidR="00EC2BB2">
        <w:rPr>
          <w:rFonts w:asciiTheme="minorHAnsi" w:hAnsiTheme="minorHAnsi" w:cstheme="minorHAnsi"/>
          <w:color w:val="auto"/>
          <w:sz w:val="22"/>
          <w:szCs w:val="22"/>
        </w:rPr>
        <w:t xml:space="preserve">heeft gedaan om het probleem op </w:t>
      </w:r>
      <w:r>
        <w:rPr>
          <w:rFonts w:asciiTheme="minorHAnsi" w:hAnsiTheme="minorHAnsi" w:cstheme="minorHAnsi"/>
          <w:color w:val="auto"/>
          <w:sz w:val="22"/>
          <w:szCs w:val="22"/>
        </w:rPr>
        <w:t xml:space="preserve">te lossen. </w:t>
      </w:r>
      <w:r w:rsidR="008B562D">
        <w:rPr>
          <w:rFonts w:asciiTheme="minorHAnsi" w:hAnsiTheme="minorHAnsi" w:cstheme="minorHAnsi"/>
          <w:color w:val="auto"/>
          <w:sz w:val="22"/>
          <w:szCs w:val="22"/>
        </w:rPr>
        <w:t>Zo kunnen ze inschatten wat de vaardigheden zijn aan de hand van reeds uitgevoerde handelingen. Ze proberen te allen tijde de r</w:t>
      </w:r>
      <w:r w:rsidR="003D6328" w:rsidRPr="0036678F">
        <w:rPr>
          <w:rFonts w:asciiTheme="minorHAnsi" w:hAnsiTheme="minorHAnsi" w:cstheme="minorHAnsi"/>
          <w:color w:val="auto"/>
          <w:sz w:val="22"/>
          <w:szCs w:val="22"/>
        </w:rPr>
        <w:t xml:space="preserve">egie </w:t>
      </w:r>
      <w:r w:rsidR="008B562D">
        <w:rPr>
          <w:rFonts w:asciiTheme="minorHAnsi" w:hAnsiTheme="minorHAnsi" w:cstheme="minorHAnsi"/>
          <w:color w:val="auto"/>
          <w:sz w:val="22"/>
          <w:szCs w:val="22"/>
        </w:rPr>
        <w:t xml:space="preserve">bij de </w:t>
      </w:r>
      <w:r w:rsidR="00535172">
        <w:rPr>
          <w:rFonts w:asciiTheme="minorHAnsi" w:hAnsiTheme="minorHAnsi" w:cstheme="minorHAnsi"/>
          <w:color w:val="auto"/>
          <w:sz w:val="22"/>
          <w:szCs w:val="22"/>
        </w:rPr>
        <w:t>cliënt</w:t>
      </w:r>
      <w:r w:rsidR="008B562D">
        <w:rPr>
          <w:rFonts w:asciiTheme="minorHAnsi" w:hAnsiTheme="minorHAnsi" w:cstheme="minorHAnsi"/>
          <w:color w:val="auto"/>
          <w:sz w:val="22"/>
          <w:szCs w:val="22"/>
        </w:rPr>
        <w:t xml:space="preserve"> te houden door een poging te doen om het zelf op te lossen. Als het niet lukt dan </w:t>
      </w:r>
      <w:r w:rsidR="00F367D1">
        <w:rPr>
          <w:rFonts w:asciiTheme="minorHAnsi" w:hAnsiTheme="minorHAnsi" w:cstheme="minorHAnsi"/>
          <w:color w:val="auto"/>
          <w:sz w:val="22"/>
          <w:szCs w:val="22"/>
        </w:rPr>
        <w:t>grijpen zij in</w:t>
      </w:r>
      <w:r w:rsidR="003D6328">
        <w:rPr>
          <w:rFonts w:asciiTheme="minorHAnsi" w:hAnsiTheme="minorHAnsi" w:cstheme="minorHAnsi"/>
          <w:color w:val="auto"/>
          <w:sz w:val="22"/>
          <w:szCs w:val="22"/>
        </w:rPr>
        <w:t xml:space="preserve">. </w:t>
      </w:r>
      <w:r w:rsidR="00A65A63">
        <w:rPr>
          <w:rFonts w:asciiTheme="minorHAnsi" w:hAnsiTheme="minorHAnsi" w:cstheme="minorHAnsi"/>
          <w:color w:val="auto"/>
          <w:sz w:val="22"/>
          <w:szCs w:val="22"/>
        </w:rPr>
        <w:t xml:space="preserve">Ook worden ze gewezen op hun eigen netwerk. Er gaan wat stappen vooraf voordat een </w:t>
      </w:r>
      <w:r w:rsidR="00A04195">
        <w:rPr>
          <w:rFonts w:asciiTheme="minorHAnsi" w:hAnsiTheme="minorHAnsi" w:cstheme="minorHAnsi"/>
          <w:color w:val="auto"/>
          <w:sz w:val="22"/>
          <w:szCs w:val="22"/>
        </w:rPr>
        <w:t>cliënt</w:t>
      </w:r>
      <w:r w:rsidR="00A65A63">
        <w:rPr>
          <w:rFonts w:asciiTheme="minorHAnsi" w:hAnsiTheme="minorHAnsi" w:cstheme="minorHAnsi"/>
          <w:color w:val="auto"/>
          <w:sz w:val="22"/>
          <w:szCs w:val="22"/>
        </w:rPr>
        <w:t xml:space="preserve"> bij de SRW’ers terecht komt. SRW’er 1 zegt:</w:t>
      </w:r>
    </w:p>
    <w:p w:rsidR="00A65A63" w:rsidRDefault="00A65A63" w:rsidP="003D6328">
      <w:pPr>
        <w:pStyle w:val="Default"/>
        <w:rPr>
          <w:rFonts w:asciiTheme="minorHAnsi" w:hAnsiTheme="minorHAnsi" w:cstheme="minorHAnsi"/>
          <w:color w:val="auto"/>
          <w:sz w:val="22"/>
          <w:szCs w:val="22"/>
        </w:rPr>
      </w:pPr>
    </w:p>
    <w:p w:rsidR="00A65A63" w:rsidRDefault="00A65A63" w:rsidP="003D6328">
      <w:pPr>
        <w:pStyle w:val="Default"/>
        <w:rPr>
          <w:rFonts w:asciiTheme="minorHAnsi" w:hAnsiTheme="minorHAnsi" w:cstheme="minorHAnsi"/>
          <w:i/>
          <w:color w:val="auto"/>
          <w:sz w:val="22"/>
          <w:szCs w:val="22"/>
        </w:rPr>
      </w:pPr>
      <w:r>
        <w:rPr>
          <w:rFonts w:asciiTheme="minorHAnsi" w:hAnsiTheme="minorHAnsi" w:cstheme="minorHAnsi"/>
          <w:color w:val="auto"/>
          <w:sz w:val="22"/>
          <w:szCs w:val="22"/>
        </w:rPr>
        <w:t>“</w:t>
      </w:r>
      <w:r>
        <w:rPr>
          <w:rFonts w:asciiTheme="minorHAnsi" w:hAnsiTheme="minorHAnsi" w:cstheme="minorHAnsi"/>
          <w:i/>
          <w:color w:val="auto"/>
          <w:sz w:val="22"/>
          <w:szCs w:val="22"/>
        </w:rPr>
        <w:t>De klant moet het eerst zelf doen, kan die het niet dan familieleden. Lukt dat niet dan buren, wil dat ook niet lukken dan pas komen wij in beeld.“</w:t>
      </w:r>
      <w:r w:rsidR="003F72E4">
        <w:rPr>
          <w:rFonts w:asciiTheme="minorHAnsi" w:hAnsiTheme="minorHAnsi" w:cstheme="minorHAnsi"/>
          <w:i/>
          <w:color w:val="auto"/>
          <w:sz w:val="22"/>
          <w:szCs w:val="22"/>
        </w:rPr>
        <w:t xml:space="preserve"> </w:t>
      </w:r>
      <w:r w:rsidR="003F72E4">
        <w:rPr>
          <w:rStyle w:val="Voetnootmarkering"/>
          <w:rFonts w:asciiTheme="minorHAnsi" w:hAnsiTheme="minorHAnsi" w:cstheme="minorHAnsi"/>
          <w:i/>
          <w:color w:val="auto"/>
          <w:sz w:val="22"/>
          <w:szCs w:val="22"/>
        </w:rPr>
        <w:footnoteReference w:id="49"/>
      </w:r>
    </w:p>
    <w:p w:rsidR="00A65A63" w:rsidRPr="00A65A63" w:rsidRDefault="00A65A63" w:rsidP="003D6328">
      <w:pPr>
        <w:pStyle w:val="Default"/>
        <w:rPr>
          <w:rFonts w:asciiTheme="minorHAnsi" w:hAnsiTheme="minorHAnsi" w:cstheme="minorHAnsi"/>
          <w:i/>
          <w:color w:val="auto"/>
          <w:sz w:val="22"/>
          <w:szCs w:val="22"/>
        </w:rPr>
      </w:pPr>
    </w:p>
    <w:p w:rsidR="003D6328" w:rsidRDefault="003D6328" w:rsidP="003D6328">
      <w:pPr>
        <w:pStyle w:val="Default"/>
        <w:rPr>
          <w:rFonts w:asciiTheme="minorHAnsi" w:hAnsiTheme="minorHAnsi" w:cstheme="minorHAnsi"/>
          <w:color w:val="auto"/>
          <w:sz w:val="22"/>
          <w:szCs w:val="22"/>
        </w:rPr>
      </w:pPr>
      <w:r>
        <w:rPr>
          <w:rFonts w:asciiTheme="minorHAnsi" w:hAnsiTheme="minorHAnsi" w:cstheme="minorHAnsi"/>
          <w:color w:val="auto"/>
          <w:sz w:val="22"/>
          <w:szCs w:val="22"/>
        </w:rPr>
        <w:t xml:space="preserve">Bij </w:t>
      </w:r>
      <w:r w:rsidR="008B562D">
        <w:rPr>
          <w:rFonts w:asciiTheme="minorHAnsi" w:hAnsiTheme="minorHAnsi" w:cstheme="minorHAnsi"/>
          <w:color w:val="auto"/>
          <w:sz w:val="22"/>
          <w:szCs w:val="22"/>
        </w:rPr>
        <w:t xml:space="preserve">een </w:t>
      </w:r>
      <w:r>
        <w:rPr>
          <w:rFonts w:asciiTheme="minorHAnsi" w:hAnsiTheme="minorHAnsi" w:cstheme="minorHAnsi"/>
          <w:color w:val="auto"/>
          <w:sz w:val="22"/>
          <w:szCs w:val="22"/>
        </w:rPr>
        <w:t xml:space="preserve">mindere mate </w:t>
      </w:r>
      <w:r w:rsidR="008B562D">
        <w:rPr>
          <w:rFonts w:asciiTheme="minorHAnsi" w:hAnsiTheme="minorHAnsi" w:cstheme="minorHAnsi"/>
          <w:color w:val="auto"/>
          <w:sz w:val="22"/>
          <w:szCs w:val="22"/>
        </w:rPr>
        <w:t xml:space="preserve">van </w:t>
      </w:r>
      <w:r w:rsidR="00F367D1">
        <w:rPr>
          <w:rFonts w:asciiTheme="minorHAnsi" w:hAnsiTheme="minorHAnsi" w:cstheme="minorHAnsi"/>
          <w:color w:val="auto"/>
          <w:sz w:val="22"/>
          <w:szCs w:val="22"/>
        </w:rPr>
        <w:t xml:space="preserve">zelfredzaamheid bij een </w:t>
      </w:r>
      <w:r w:rsidR="00003C0B">
        <w:rPr>
          <w:rFonts w:asciiTheme="minorHAnsi" w:hAnsiTheme="minorHAnsi" w:cstheme="minorHAnsi"/>
          <w:color w:val="auto"/>
          <w:sz w:val="22"/>
          <w:szCs w:val="22"/>
        </w:rPr>
        <w:t>cliënt</w:t>
      </w:r>
      <w:r w:rsidR="00F367D1">
        <w:rPr>
          <w:rFonts w:asciiTheme="minorHAnsi" w:hAnsiTheme="minorHAnsi" w:cstheme="minorHAnsi"/>
          <w:color w:val="auto"/>
          <w:sz w:val="22"/>
          <w:szCs w:val="22"/>
        </w:rPr>
        <w:t xml:space="preserve"> geeft de SRW’er </w:t>
      </w:r>
      <w:r>
        <w:rPr>
          <w:rFonts w:asciiTheme="minorHAnsi" w:hAnsiTheme="minorHAnsi" w:cstheme="minorHAnsi"/>
          <w:color w:val="auto"/>
          <w:sz w:val="22"/>
          <w:szCs w:val="22"/>
        </w:rPr>
        <w:t>kleine opdrachtjes en probeer</w:t>
      </w:r>
      <w:r w:rsidR="00F367D1">
        <w:rPr>
          <w:rFonts w:asciiTheme="minorHAnsi" w:hAnsiTheme="minorHAnsi" w:cstheme="minorHAnsi"/>
          <w:color w:val="auto"/>
          <w:sz w:val="22"/>
          <w:szCs w:val="22"/>
        </w:rPr>
        <w:t xml:space="preserve">t hij </w:t>
      </w:r>
      <w:r>
        <w:rPr>
          <w:rFonts w:asciiTheme="minorHAnsi" w:hAnsiTheme="minorHAnsi" w:cstheme="minorHAnsi"/>
          <w:color w:val="auto"/>
          <w:sz w:val="22"/>
          <w:szCs w:val="22"/>
        </w:rPr>
        <w:t xml:space="preserve">in eerste instantie de eigen kracht in te zetten van </w:t>
      </w:r>
      <w:r w:rsidR="00F367D1">
        <w:rPr>
          <w:rFonts w:asciiTheme="minorHAnsi" w:hAnsiTheme="minorHAnsi" w:cstheme="minorHAnsi"/>
          <w:color w:val="auto"/>
          <w:sz w:val="22"/>
          <w:szCs w:val="22"/>
        </w:rPr>
        <w:t>de cliënt. De SRW’ers houden de regie en de controle wel bij zichzelf</w:t>
      </w:r>
      <w:r w:rsidR="00353EAA">
        <w:rPr>
          <w:rFonts w:asciiTheme="minorHAnsi" w:hAnsiTheme="minorHAnsi" w:cstheme="minorHAnsi"/>
          <w:color w:val="auto"/>
          <w:sz w:val="22"/>
          <w:szCs w:val="22"/>
        </w:rPr>
        <w:t xml:space="preserve">. </w:t>
      </w:r>
      <w:r w:rsidR="00F367D1">
        <w:rPr>
          <w:rFonts w:asciiTheme="minorHAnsi" w:hAnsiTheme="minorHAnsi" w:cstheme="minorHAnsi"/>
          <w:color w:val="auto"/>
          <w:sz w:val="22"/>
          <w:szCs w:val="22"/>
        </w:rPr>
        <w:t>Als er sprake is van een t</w:t>
      </w:r>
      <w:r w:rsidR="00353EAA">
        <w:rPr>
          <w:rFonts w:asciiTheme="minorHAnsi" w:hAnsiTheme="minorHAnsi" w:cstheme="minorHAnsi"/>
          <w:color w:val="auto"/>
          <w:sz w:val="22"/>
          <w:szCs w:val="22"/>
        </w:rPr>
        <w:t xml:space="preserve">aalachterstand </w:t>
      </w:r>
      <w:r w:rsidR="00F367D1">
        <w:rPr>
          <w:rFonts w:asciiTheme="minorHAnsi" w:hAnsiTheme="minorHAnsi" w:cstheme="minorHAnsi"/>
          <w:color w:val="auto"/>
          <w:sz w:val="22"/>
          <w:szCs w:val="22"/>
        </w:rPr>
        <w:t xml:space="preserve">dan kijken de SRW’ers </w:t>
      </w:r>
      <w:r w:rsidR="00353EAA">
        <w:rPr>
          <w:rFonts w:asciiTheme="minorHAnsi" w:hAnsiTheme="minorHAnsi" w:cstheme="minorHAnsi"/>
          <w:color w:val="auto"/>
          <w:sz w:val="22"/>
          <w:szCs w:val="22"/>
        </w:rPr>
        <w:t>in hoeverre</w:t>
      </w:r>
      <w:r w:rsidR="00F367D1">
        <w:rPr>
          <w:rFonts w:asciiTheme="minorHAnsi" w:hAnsiTheme="minorHAnsi" w:cstheme="minorHAnsi"/>
          <w:color w:val="auto"/>
          <w:sz w:val="22"/>
          <w:szCs w:val="22"/>
        </w:rPr>
        <w:t xml:space="preserve"> de cliënt zich kan redden in spreken, schrijven en lezen. Als er</w:t>
      </w:r>
      <w:r w:rsidR="00353EAA">
        <w:rPr>
          <w:rFonts w:asciiTheme="minorHAnsi" w:hAnsiTheme="minorHAnsi" w:cstheme="minorHAnsi"/>
          <w:color w:val="auto"/>
          <w:sz w:val="22"/>
          <w:szCs w:val="22"/>
        </w:rPr>
        <w:t xml:space="preserve"> communicatie mogelijk </w:t>
      </w:r>
      <w:r w:rsidR="00F367D1">
        <w:rPr>
          <w:rFonts w:asciiTheme="minorHAnsi" w:hAnsiTheme="minorHAnsi" w:cstheme="minorHAnsi"/>
          <w:color w:val="auto"/>
          <w:sz w:val="22"/>
          <w:szCs w:val="22"/>
        </w:rPr>
        <w:t xml:space="preserve">is </w:t>
      </w:r>
      <w:r w:rsidR="00353EAA">
        <w:rPr>
          <w:rFonts w:asciiTheme="minorHAnsi" w:hAnsiTheme="minorHAnsi" w:cstheme="minorHAnsi"/>
          <w:color w:val="auto"/>
          <w:sz w:val="22"/>
          <w:szCs w:val="22"/>
        </w:rPr>
        <w:t xml:space="preserve">dan </w:t>
      </w:r>
      <w:r w:rsidR="00F367D1">
        <w:rPr>
          <w:rFonts w:asciiTheme="minorHAnsi" w:hAnsiTheme="minorHAnsi" w:cstheme="minorHAnsi"/>
          <w:color w:val="auto"/>
          <w:sz w:val="22"/>
          <w:szCs w:val="22"/>
        </w:rPr>
        <w:t xml:space="preserve">wordt de </w:t>
      </w:r>
      <w:r w:rsidR="00353EAA">
        <w:rPr>
          <w:rFonts w:asciiTheme="minorHAnsi" w:hAnsiTheme="minorHAnsi" w:cstheme="minorHAnsi"/>
          <w:color w:val="auto"/>
          <w:sz w:val="22"/>
          <w:szCs w:val="22"/>
        </w:rPr>
        <w:t xml:space="preserve">regie bij </w:t>
      </w:r>
      <w:r w:rsidR="00F367D1">
        <w:rPr>
          <w:rFonts w:asciiTheme="minorHAnsi" w:hAnsiTheme="minorHAnsi" w:cstheme="minorHAnsi"/>
          <w:color w:val="auto"/>
          <w:sz w:val="22"/>
          <w:szCs w:val="22"/>
        </w:rPr>
        <w:t>cliënt</w:t>
      </w:r>
      <w:r w:rsidR="00353EAA">
        <w:rPr>
          <w:rFonts w:asciiTheme="minorHAnsi" w:hAnsiTheme="minorHAnsi" w:cstheme="minorHAnsi"/>
          <w:color w:val="auto"/>
          <w:sz w:val="22"/>
          <w:szCs w:val="22"/>
        </w:rPr>
        <w:t xml:space="preserve"> </w:t>
      </w:r>
      <w:r w:rsidR="00F367D1">
        <w:rPr>
          <w:rFonts w:asciiTheme="minorHAnsi" w:hAnsiTheme="minorHAnsi" w:cstheme="minorHAnsi"/>
          <w:color w:val="auto"/>
          <w:sz w:val="22"/>
          <w:szCs w:val="22"/>
        </w:rPr>
        <w:t xml:space="preserve">gehouden, </w:t>
      </w:r>
      <w:r w:rsidR="00353EAA">
        <w:rPr>
          <w:rFonts w:asciiTheme="minorHAnsi" w:hAnsiTheme="minorHAnsi" w:cstheme="minorHAnsi"/>
          <w:color w:val="auto"/>
          <w:sz w:val="22"/>
          <w:szCs w:val="22"/>
        </w:rPr>
        <w:t>aldus SRW 1</w:t>
      </w:r>
      <w:r w:rsidR="00F367D1">
        <w:rPr>
          <w:rFonts w:asciiTheme="minorHAnsi" w:hAnsiTheme="minorHAnsi" w:cstheme="minorHAnsi"/>
          <w:color w:val="auto"/>
          <w:sz w:val="22"/>
          <w:szCs w:val="22"/>
        </w:rPr>
        <w:t xml:space="preserve">. Het is belangrijk om tijdens het gesprek begrip en geduld op te brengen als professional en de cliënt te motiveren. Daarbij is het benoemen van het belang van zelfredzaamheid ook een goede zaak. </w:t>
      </w:r>
    </w:p>
    <w:p w:rsidR="003D6328" w:rsidRDefault="003D6328" w:rsidP="003D6328">
      <w:pPr>
        <w:pStyle w:val="Default"/>
        <w:rPr>
          <w:rFonts w:asciiTheme="minorHAnsi" w:hAnsiTheme="minorHAnsi" w:cstheme="minorHAnsi"/>
          <w:color w:val="auto"/>
          <w:sz w:val="22"/>
          <w:szCs w:val="22"/>
        </w:rPr>
      </w:pPr>
    </w:p>
    <w:p w:rsidR="003D6328" w:rsidRPr="003D6328" w:rsidRDefault="003D6328" w:rsidP="003D6328">
      <w:pPr>
        <w:pStyle w:val="Default"/>
        <w:rPr>
          <w:rFonts w:asciiTheme="minorHAnsi" w:hAnsiTheme="minorHAnsi" w:cstheme="minorHAnsi"/>
          <w:i/>
          <w:color w:val="auto"/>
          <w:sz w:val="22"/>
          <w:szCs w:val="22"/>
        </w:rPr>
      </w:pPr>
      <w:r w:rsidRPr="003D6328">
        <w:rPr>
          <w:rFonts w:asciiTheme="minorHAnsi" w:hAnsiTheme="minorHAnsi" w:cstheme="minorHAnsi"/>
          <w:i/>
          <w:color w:val="auto"/>
          <w:sz w:val="22"/>
          <w:szCs w:val="22"/>
        </w:rPr>
        <w:t xml:space="preserve">Regie overname </w:t>
      </w:r>
    </w:p>
    <w:p w:rsidR="003D6328" w:rsidRPr="004F52A4" w:rsidRDefault="00F367D1" w:rsidP="003D6328">
      <w:pPr>
        <w:pStyle w:val="Default"/>
      </w:pPr>
      <w:r>
        <w:rPr>
          <w:rFonts w:asciiTheme="minorHAnsi" w:hAnsiTheme="minorHAnsi" w:cstheme="minorHAnsi"/>
          <w:color w:val="auto"/>
          <w:sz w:val="22"/>
          <w:szCs w:val="22"/>
        </w:rPr>
        <w:t xml:space="preserve">Bij twijfel over de zelfredzaamheid van een </w:t>
      </w:r>
      <w:r w:rsidR="00CA5BF8">
        <w:rPr>
          <w:rFonts w:asciiTheme="minorHAnsi" w:hAnsiTheme="minorHAnsi" w:cstheme="minorHAnsi"/>
          <w:color w:val="auto"/>
          <w:sz w:val="22"/>
          <w:szCs w:val="22"/>
        </w:rPr>
        <w:t>cliënt</w:t>
      </w:r>
      <w:r>
        <w:rPr>
          <w:rFonts w:asciiTheme="minorHAnsi" w:hAnsiTheme="minorHAnsi" w:cstheme="minorHAnsi"/>
          <w:color w:val="auto"/>
          <w:sz w:val="22"/>
          <w:szCs w:val="22"/>
        </w:rPr>
        <w:t xml:space="preserve"> wordt</w:t>
      </w:r>
      <w:r w:rsidR="003D6328" w:rsidRPr="00835542">
        <w:rPr>
          <w:rFonts w:asciiTheme="minorHAnsi" w:hAnsiTheme="minorHAnsi" w:cstheme="minorHAnsi"/>
          <w:color w:val="auto"/>
          <w:sz w:val="22"/>
          <w:szCs w:val="22"/>
        </w:rPr>
        <w:t xml:space="preserve"> </w:t>
      </w:r>
      <w:r w:rsidR="001130D5">
        <w:rPr>
          <w:rFonts w:asciiTheme="minorHAnsi" w:hAnsiTheme="minorHAnsi" w:cstheme="minorHAnsi"/>
          <w:color w:val="auto"/>
          <w:sz w:val="22"/>
          <w:szCs w:val="22"/>
        </w:rPr>
        <w:t xml:space="preserve">uit voorzorg </w:t>
      </w:r>
      <w:r>
        <w:rPr>
          <w:rFonts w:asciiTheme="minorHAnsi" w:hAnsiTheme="minorHAnsi" w:cstheme="minorHAnsi"/>
          <w:color w:val="auto"/>
          <w:sz w:val="22"/>
          <w:szCs w:val="22"/>
        </w:rPr>
        <w:t>de regie overgenomen</w:t>
      </w:r>
      <w:r w:rsidR="00E250A3">
        <w:rPr>
          <w:rFonts w:asciiTheme="minorHAnsi" w:hAnsiTheme="minorHAnsi" w:cstheme="minorHAnsi"/>
          <w:color w:val="auto"/>
          <w:sz w:val="22"/>
          <w:szCs w:val="22"/>
        </w:rPr>
        <w:t xml:space="preserve">. Zo wordt er voorkomen dat er grote fouten worden gemaakt met grotere problemen als gevolg. </w:t>
      </w:r>
      <w:r w:rsidR="003D6328">
        <w:rPr>
          <w:rFonts w:asciiTheme="minorHAnsi" w:hAnsiTheme="minorHAnsi" w:cstheme="minorHAnsi"/>
          <w:color w:val="auto"/>
          <w:sz w:val="22"/>
          <w:szCs w:val="22"/>
        </w:rPr>
        <w:t xml:space="preserve">Verkeerde inzet </w:t>
      </w:r>
      <w:r w:rsidR="00E250A3">
        <w:rPr>
          <w:rFonts w:asciiTheme="minorHAnsi" w:hAnsiTheme="minorHAnsi" w:cstheme="minorHAnsi"/>
          <w:color w:val="auto"/>
          <w:sz w:val="22"/>
          <w:szCs w:val="22"/>
        </w:rPr>
        <w:t xml:space="preserve">van </w:t>
      </w:r>
      <w:r w:rsidR="003D6328">
        <w:rPr>
          <w:rFonts w:asciiTheme="minorHAnsi" w:hAnsiTheme="minorHAnsi" w:cstheme="minorHAnsi"/>
          <w:color w:val="auto"/>
          <w:sz w:val="22"/>
          <w:szCs w:val="22"/>
        </w:rPr>
        <w:t>zelfredzaamheid kan grote gevolgen hebben.</w:t>
      </w:r>
      <w:r w:rsidR="004F52A4" w:rsidRPr="004F52A4">
        <w:rPr>
          <w:rFonts w:asciiTheme="minorHAnsi" w:hAnsiTheme="minorHAnsi" w:cstheme="minorHAnsi"/>
          <w:color w:val="auto"/>
          <w:sz w:val="22"/>
          <w:szCs w:val="22"/>
        </w:rPr>
        <w:t xml:space="preserve"> </w:t>
      </w:r>
      <w:r w:rsidR="00E250A3">
        <w:rPr>
          <w:rFonts w:asciiTheme="minorHAnsi" w:hAnsiTheme="minorHAnsi" w:cstheme="minorHAnsi"/>
          <w:color w:val="auto"/>
          <w:sz w:val="22"/>
          <w:szCs w:val="22"/>
        </w:rPr>
        <w:t xml:space="preserve">Zo kan </w:t>
      </w:r>
      <w:r w:rsidR="004F52A4" w:rsidRPr="00835542">
        <w:rPr>
          <w:rFonts w:asciiTheme="minorHAnsi" w:hAnsiTheme="minorHAnsi" w:cstheme="minorHAnsi"/>
          <w:color w:val="auto"/>
          <w:sz w:val="22"/>
          <w:szCs w:val="22"/>
        </w:rPr>
        <w:t xml:space="preserve">cliënt </w:t>
      </w:r>
      <w:r w:rsidR="00E250A3">
        <w:rPr>
          <w:rFonts w:asciiTheme="minorHAnsi" w:hAnsiTheme="minorHAnsi" w:cstheme="minorHAnsi"/>
          <w:color w:val="auto"/>
          <w:sz w:val="22"/>
          <w:szCs w:val="22"/>
        </w:rPr>
        <w:t>door het fout of helemaal niet te doen de problemen verergeren</w:t>
      </w:r>
      <w:r w:rsidR="004F52A4">
        <w:rPr>
          <w:rFonts w:asciiTheme="minorHAnsi" w:hAnsiTheme="minorHAnsi" w:cstheme="minorHAnsi"/>
          <w:color w:val="auto"/>
          <w:sz w:val="22"/>
          <w:szCs w:val="22"/>
        </w:rPr>
        <w:t>.</w:t>
      </w:r>
      <w:r w:rsidR="00353EAA">
        <w:rPr>
          <w:rFonts w:asciiTheme="minorHAnsi" w:hAnsiTheme="minorHAnsi" w:cstheme="minorHAnsi"/>
          <w:color w:val="auto"/>
          <w:sz w:val="22"/>
          <w:szCs w:val="22"/>
        </w:rPr>
        <w:t xml:space="preserve"> </w:t>
      </w:r>
      <w:r w:rsidR="00E250A3">
        <w:rPr>
          <w:rFonts w:asciiTheme="minorHAnsi" w:hAnsiTheme="minorHAnsi" w:cstheme="minorHAnsi"/>
          <w:color w:val="auto"/>
          <w:sz w:val="22"/>
          <w:szCs w:val="22"/>
        </w:rPr>
        <w:t>Bij een ernstige taalachterstand neemt de SRW’er het over en geeft vervolgens advies om een taalcursus te nemen. Taalachterstand hoeft niet</w:t>
      </w:r>
      <w:r w:rsidR="002D6107">
        <w:rPr>
          <w:rFonts w:asciiTheme="minorHAnsi" w:hAnsiTheme="minorHAnsi" w:cstheme="minorHAnsi"/>
          <w:color w:val="auto"/>
          <w:sz w:val="22"/>
          <w:szCs w:val="22"/>
        </w:rPr>
        <w:t xml:space="preserve"> per definitie een reden </w:t>
      </w:r>
      <w:r w:rsidR="00E250A3">
        <w:rPr>
          <w:rFonts w:asciiTheme="minorHAnsi" w:hAnsiTheme="minorHAnsi" w:cstheme="minorHAnsi"/>
          <w:color w:val="auto"/>
          <w:sz w:val="22"/>
          <w:szCs w:val="22"/>
        </w:rPr>
        <w:t xml:space="preserve">te zijn </w:t>
      </w:r>
      <w:r w:rsidR="002D6107">
        <w:rPr>
          <w:rFonts w:asciiTheme="minorHAnsi" w:hAnsiTheme="minorHAnsi" w:cstheme="minorHAnsi"/>
          <w:color w:val="auto"/>
          <w:sz w:val="22"/>
          <w:szCs w:val="22"/>
        </w:rPr>
        <w:t xml:space="preserve">om regie over te nemen, </w:t>
      </w:r>
      <w:r w:rsidR="00E250A3">
        <w:rPr>
          <w:rFonts w:asciiTheme="minorHAnsi" w:hAnsiTheme="minorHAnsi" w:cstheme="minorHAnsi"/>
          <w:color w:val="auto"/>
          <w:sz w:val="22"/>
          <w:szCs w:val="22"/>
        </w:rPr>
        <w:t>is SRW’er</w:t>
      </w:r>
      <w:r w:rsidR="002D6107">
        <w:rPr>
          <w:rFonts w:asciiTheme="minorHAnsi" w:hAnsiTheme="minorHAnsi" w:cstheme="minorHAnsi"/>
          <w:color w:val="auto"/>
          <w:sz w:val="22"/>
          <w:szCs w:val="22"/>
        </w:rPr>
        <w:t xml:space="preserve"> 2</w:t>
      </w:r>
      <w:r w:rsidR="00E250A3">
        <w:rPr>
          <w:rFonts w:asciiTheme="minorHAnsi" w:hAnsiTheme="minorHAnsi" w:cstheme="minorHAnsi"/>
          <w:color w:val="auto"/>
          <w:sz w:val="22"/>
          <w:szCs w:val="22"/>
        </w:rPr>
        <w:t xml:space="preserve"> van mening. Depressie vindt zij wel een reden om de regie</w:t>
      </w:r>
      <w:r w:rsidR="002D6107">
        <w:rPr>
          <w:rFonts w:asciiTheme="minorHAnsi" w:hAnsiTheme="minorHAnsi" w:cstheme="minorHAnsi"/>
          <w:color w:val="auto"/>
          <w:sz w:val="22"/>
          <w:szCs w:val="22"/>
        </w:rPr>
        <w:t xml:space="preserve"> over</w:t>
      </w:r>
      <w:r w:rsidR="00E250A3">
        <w:rPr>
          <w:rFonts w:asciiTheme="minorHAnsi" w:hAnsiTheme="minorHAnsi" w:cstheme="minorHAnsi"/>
          <w:color w:val="auto"/>
          <w:sz w:val="22"/>
          <w:szCs w:val="22"/>
        </w:rPr>
        <w:t xml:space="preserve"> te nemen</w:t>
      </w:r>
      <w:r w:rsidR="002D6107">
        <w:rPr>
          <w:rFonts w:asciiTheme="minorHAnsi" w:hAnsiTheme="minorHAnsi" w:cstheme="minorHAnsi"/>
          <w:color w:val="auto"/>
          <w:sz w:val="22"/>
          <w:szCs w:val="22"/>
        </w:rPr>
        <w:t xml:space="preserve">. </w:t>
      </w:r>
      <w:r w:rsidR="00E250A3">
        <w:rPr>
          <w:rFonts w:asciiTheme="minorHAnsi" w:hAnsiTheme="minorHAnsi" w:cstheme="minorHAnsi"/>
          <w:color w:val="auto"/>
          <w:sz w:val="22"/>
          <w:szCs w:val="22"/>
        </w:rPr>
        <w:t xml:space="preserve">Als </w:t>
      </w:r>
      <w:r w:rsidR="00CA5BF8">
        <w:rPr>
          <w:rFonts w:asciiTheme="minorHAnsi" w:hAnsiTheme="minorHAnsi" w:cstheme="minorHAnsi"/>
          <w:color w:val="auto"/>
          <w:sz w:val="22"/>
          <w:szCs w:val="22"/>
        </w:rPr>
        <w:t>cliënten</w:t>
      </w:r>
      <w:r w:rsidR="00E250A3">
        <w:rPr>
          <w:rFonts w:asciiTheme="minorHAnsi" w:hAnsiTheme="minorHAnsi" w:cstheme="minorHAnsi"/>
          <w:color w:val="auto"/>
          <w:sz w:val="22"/>
          <w:szCs w:val="22"/>
        </w:rPr>
        <w:t xml:space="preserve"> worden af</w:t>
      </w:r>
      <w:r w:rsidR="00CA5BF8">
        <w:rPr>
          <w:rFonts w:asciiTheme="minorHAnsi" w:hAnsiTheme="minorHAnsi" w:cstheme="minorHAnsi"/>
          <w:color w:val="auto"/>
          <w:sz w:val="22"/>
          <w:szCs w:val="22"/>
        </w:rPr>
        <w:t>ge</w:t>
      </w:r>
      <w:r w:rsidR="00E250A3">
        <w:rPr>
          <w:rFonts w:asciiTheme="minorHAnsi" w:hAnsiTheme="minorHAnsi" w:cstheme="minorHAnsi"/>
          <w:color w:val="auto"/>
          <w:sz w:val="22"/>
          <w:szCs w:val="22"/>
        </w:rPr>
        <w:t>wimpeld door instanties</w:t>
      </w:r>
      <w:r w:rsidR="005F1384">
        <w:rPr>
          <w:rFonts w:asciiTheme="minorHAnsi" w:hAnsiTheme="minorHAnsi" w:cstheme="minorHAnsi"/>
          <w:color w:val="auto"/>
          <w:sz w:val="22"/>
          <w:szCs w:val="22"/>
        </w:rPr>
        <w:t>, dan moet je wel de regie overnemen</w:t>
      </w:r>
      <w:r w:rsidR="00E250A3">
        <w:rPr>
          <w:rFonts w:asciiTheme="minorHAnsi" w:hAnsiTheme="minorHAnsi" w:cstheme="minorHAnsi"/>
          <w:color w:val="auto"/>
          <w:sz w:val="22"/>
          <w:szCs w:val="22"/>
        </w:rPr>
        <w:t xml:space="preserve"> als SRW’er</w:t>
      </w:r>
      <w:r w:rsidR="005F1384">
        <w:rPr>
          <w:rFonts w:asciiTheme="minorHAnsi" w:hAnsiTheme="minorHAnsi" w:cstheme="minorHAnsi"/>
          <w:color w:val="auto"/>
          <w:sz w:val="22"/>
          <w:szCs w:val="22"/>
        </w:rPr>
        <w:t xml:space="preserve">. Lakse </w:t>
      </w:r>
      <w:r w:rsidR="00E250A3">
        <w:rPr>
          <w:rFonts w:asciiTheme="minorHAnsi" w:hAnsiTheme="minorHAnsi" w:cstheme="minorHAnsi"/>
          <w:color w:val="auto"/>
          <w:sz w:val="22"/>
          <w:szCs w:val="22"/>
        </w:rPr>
        <w:t xml:space="preserve">cliënten </w:t>
      </w:r>
      <w:r w:rsidR="005F1384">
        <w:rPr>
          <w:rFonts w:asciiTheme="minorHAnsi" w:hAnsiTheme="minorHAnsi" w:cstheme="minorHAnsi"/>
          <w:color w:val="auto"/>
          <w:sz w:val="22"/>
          <w:szCs w:val="22"/>
        </w:rPr>
        <w:t xml:space="preserve">of </w:t>
      </w:r>
      <w:r w:rsidR="00CA5BF8">
        <w:rPr>
          <w:rFonts w:asciiTheme="minorHAnsi" w:hAnsiTheme="minorHAnsi" w:cstheme="minorHAnsi"/>
          <w:color w:val="auto"/>
          <w:sz w:val="22"/>
          <w:szCs w:val="22"/>
        </w:rPr>
        <w:t>draaideurcliënten</w:t>
      </w:r>
      <w:r w:rsidR="005F1384">
        <w:rPr>
          <w:rFonts w:asciiTheme="minorHAnsi" w:hAnsiTheme="minorHAnsi" w:cstheme="minorHAnsi"/>
          <w:color w:val="auto"/>
          <w:sz w:val="22"/>
          <w:szCs w:val="22"/>
        </w:rPr>
        <w:t xml:space="preserve"> </w:t>
      </w:r>
      <w:r w:rsidR="00E250A3">
        <w:rPr>
          <w:rFonts w:asciiTheme="minorHAnsi" w:hAnsiTheme="minorHAnsi" w:cstheme="minorHAnsi"/>
          <w:color w:val="auto"/>
          <w:sz w:val="22"/>
          <w:szCs w:val="22"/>
        </w:rPr>
        <w:t>worden gewezen op de eigen kracht om zelf dingen te</w:t>
      </w:r>
      <w:r w:rsidR="005F1384">
        <w:rPr>
          <w:rFonts w:asciiTheme="minorHAnsi" w:hAnsiTheme="minorHAnsi" w:cstheme="minorHAnsi"/>
          <w:color w:val="auto"/>
          <w:sz w:val="22"/>
          <w:szCs w:val="22"/>
        </w:rPr>
        <w:t xml:space="preserve"> doen. Kwetsbare alleenstaande moeders in een moeilijke situatie hebben extra ondersteuning nodig en juist door deze extra ondersteuning zijn zij</w:t>
      </w:r>
      <w:r w:rsidR="00E250A3">
        <w:rPr>
          <w:rFonts w:asciiTheme="minorHAnsi" w:hAnsiTheme="minorHAnsi" w:cstheme="minorHAnsi"/>
          <w:color w:val="auto"/>
          <w:sz w:val="22"/>
          <w:szCs w:val="22"/>
        </w:rPr>
        <w:t xml:space="preserve">, in een latere fase </w:t>
      </w:r>
      <w:r w:rsidR="005F1384">
        <w:rPr>
          <w:rFonts w:asciiTheme="minorHAnsi" w:hAnsiTheme="minorHAnsi" w:cstheme="minorHAnsi"/>
          <w:color w:val="auto"/>
          <w:sz w:val="22"/>
          <w:szCs w:val="22"/>
        </w:rPr>
        <w:t>als het weer beter</w:t>
      </w:r>
      <w:r w:rsidR="00E250A3">
        <w:rPr>
          <w:rFonts w:asciiTheme="minorHAnsi" w:hAnsiTheme="minorHAnsi" w:cstheme="minorHAnsi"/>
          <w:color w:val="auto"/>
          <w:sz w:val="22"/>
          <w:szCs w:val="22"/>
        </w:rPr>
        <w:t xml:space="preserve"> met ze gaat, meer zelfredzaam. Een opvallend punt waar SRW’ers besluiten om de regie over te nemen omdat het sneller is, is</w:t>
      </w:r>
      <w:r w:rsidR="00E250A3" w:rsidRPr="00A04195">
        <w:rPr>
          <w:rFonts w:asciiTheme="minorHAnsi" w:hAnsiTheme="minorHAnsi" w:cstheme="minorHAnsi"/>
          <w:color w:val="auto"/>
          <w:sz w:val="22"/>
          <w:szCs w:val="22"/>
        </w:rPr>
        <w:t xml:space="preserve"> ti</w:t>
      </w:r>
      <w:r w:rsidR="003A0ECC" w:rsidRPr="00A04195">
        <w:rPr>
          <w:rFonts w:asciiTheme="minorHAnsi" w:hAnsiTheme="minorHAnsi" w:cstheme="minorHAnsi"/>
          <w:color w:val="auto"/>
          <w:sz w:val="22"/>
          <w:szCs w:val="22"/>
        </w:rPr>
        <w:t>jdtekort</w:t>
      </w:r>
      <w:r w:rsidR="00A04195">
        <w:rPr>
          <w:rFonts w:asciiTheme="minorHAnsi" w:hAnsiTheme="minorHAnsi" w:cstheme="minorHAnsi"/>
          <w:color w:val="943634" w:themeColor="accent2" w:themeShade="BF"/>
          <w:sz w:val="22"/>
          <w:szCs w:val="22"/>
        </w:rPr>
        <w:t xml:space="preserve"> </w:t>
      </w:r>
      <w:r w:rsidR="003A0ECC">
        <w:rPr>
          <w:rFonts w:asciiTheme="minorHAnsi" w:hAnsiTheme="minorHAnsi" w:cstheme="minorHAnsi"/>
          <w:color w:val="auto"/>
          <w:sz w:val="22"/>
          <w:szCs w:val="22"/>
        </w:rPr>
        <w:t xml:space="preserve">of </w:t>
      </w:r>
      <w:r w:rsidR="00E250A3">
        <w:rPr>
          <w:rFonts w:asciiTheme="minorHAnsi" w:hAnsiTheme="minorHAnsi" w:cstheme="minorHAnsi"/>
          <w:color w:val="auto"/>
          <w:sz w:val="22"/>
          <w:szCs w:val="22"/>
        </w:rPr>
        <w:t xml:space="preserve">een hoge </w:t>
      </w:r>
      <w:r w:rsidR="003A0ECC">
        <w:rPr>
          <w:rFonts w:asciiTheme="minorHAnsi" w:hAnsiTheme="minorHAnsi" w:cstheme="minorHAnsi"/>
          <w:color w:val="auto"/>
          <w:sz w:val="22"/>
          <w:szCs w:val="22"/>
        </w:rPr>
        <w:t>werkdruk</w:t>
      </w:r>
      <w:r w:rsidR="00E250A3">
        <w:rPr>
          <w:rFonts w:asciiTheme="minorHAnsi" w:hAnsiTheme="minorHAnsi" w:cstheme="minorHAnsi"/>
          <w:color w:val="auto"/>
          <w:sz w:val="22"/>
          <w:szCs w:val="22"/>
        </w:rPr>
        <w:t xml:space="preserve">. Bij overname wordt het probleem sneller en efficiënter opgelost dan wanneer het aan de </w:t>
      </w:r>
      <w:r w:rsidR="00CA5BF8">
        <w:rPr>
          <w:rFonts w:asciiTheme="minorHAnsi" w:hAnsiTheme="minorHAnsi" w:cstheme="minorHAnsi"/>
          <w:color w:val="auto"/>
          <w:sz w:val="22"/>
          <w:szCs w:val="22"/>
        </w:rPr>
        <w:t>cliënt</w:t>
      </w:r>
      <w:r w:rsidR="00E250A3">
        <w:rPr>
          <w:rFonts w:asciiTheme="minorHAnsi" w:hAnsiTheme="minorHAnsi" w:cstheme="minorHAnsi"/>
          <w:color w:val="auto"/>
          <w:sz w:val="22"/>
          <w:szCs w:val="22"/>
        </w:rPr>
        <w:t xml:space="preserve"> wordt overgelaten. </w:t>
      </w:r>
    </w:p>
    <w:p w:rsidR="00394628" w:rsidRDefault="00394628" w:rsidP="003D6328">
      <w:pPr>
        <w:pStyle w:val="Default"/>
        <w:rPr>
          <w:rFonts w:asciiTheme="minorHAnsi" w:hAnsiTheme="minorHAnsi" w:cstheme="minorHAnsi"/>
          <w:i/>
          <w:color w:val="auto"/>
          <w:sz w:val="22"/>
          <w:szCs w:val="22"/>
        </w:rPr>
      </w:pPr>
    </w:p>
    <w:p w:rsidR="004F52A4" w:rsidRPr="004F52A4" w:rsidRDefault="004F52A4" w:rsidP="003D6328">
      <w:pPr>
        <w:pStyle w:val="Default"/>
        <w:rPr>
          <w:rFonts w:asciiTheme="minorHAnsi" w:hAnsiTheme="minorHAnsi" w:cstheme="minorHAnsi"/>
          <w:i/>
          <w:color w:val="auto"/>
          <w:sz w:val="22"/>
          <w:szCs w:val="22"/>
        </w:rPr>
      </w:pPr>
      <w:r>
        <w:rPr>
          <w:rFonts w:asciiTheme="minorHAnsi" w:hAnsiTheme="minorHAnsi" w:cstheme="minorHAnsi"/>
          <w:i/>
          <w:color w:val="auto"/>
          <w:sz w:val="22"/>
          <w:szCs w:val="22"/>
        </w:rPr>
        <w:t>Samenredzaamheid</w:t>
      </w:r>
    </w:p>
    <w:p w:rsidR="003D6328" w:rsidRDefault="00E250A3" w:rsidP="003D6328">
      <w:pPr>
        <w:pStyle w:val="Default"/>
        <w:rPr>
          <w:rFonts w:asciiTheme="minorHAnsi" w:hAnsiTheme="minorHAnsi" w:cstheme="minorHAnsi"/>
          <w:color w:val="auto"/>
          <w:sz w:val="22"/>
          <w:szCs w:val="22"/>
        </w:rPr>
      </w:pPr>
      <w:r>
        <w:rPr>
          <w:rFonts w:asciiTheme="minorHAnsi" w:hAnsiTheme="minorHAnsi" w:cstheme="minorHAnsi"/>
          <w:color w:val="auto"/>
          <w:sz w:val="22"/>
          <w:szCs w:val="22"/>
        </w:rPr>
        <w:t xml:space="preserve">Als een </w:t>
      </w:r>
      <w:r w:rsidR="00CA5BF8">
        <w:rPr>
          <w:rFonts w:asciiTheme="minorHAnsi" w:hAnsiTheme="minorHAnsi" w:cstheme="minorHAnsi"/>
          <w:color w:val="auto"/>
          <w:sz w:val="22"/>
          <w:szCs w:val="22"/>
        </w:rPr>
        <w:t>cliënt</w:t>
      </w:r>
      <w:r>
        <w:rPr>
          <w:rFonts w:asciiTheme="minorHAnsi" w:hAnsiTheme="minorHAnsi" w:cstheme="minorHAnsi"/>
          <w:color w:val="auto"/>
          <w:sz w:val="22"/>
          <w:szCs w:val="22"/>
        </w:rPr>
        <w:t xml:space="preserve"> in mindere mate zelfredzaam is wordt hij eerst gewezen op hulp uit de e</w:t>
      </w:r>
      <w:r w:rsidR="00F367D1">
        <w:rPr>
          <w:rFonts w:asciiTheme="minorHAnsi" w:hAnsiTheme="minorHAnsi" w:cstheme="minorHAnsi"/>
          <w:color w:val="auto"/>
          <w:sz w:val="22"/>
          <w:szCs w:val="22"/>
        </w:rPr>
        <w:t xml:space="preserve">igen </w:t>
      </w:r>
      <w:r>
        <w:rPr>
          <w:rFonts w:asciiTheme="minorHAnsi" w:hAnsiTheme="minorHAnsi" w:cstheme="minorHAnsi"/>
          <w:color w:val="auto"/>
          <w:sz w:val="22"/>
          <w:szCs w:val="22"/>
        </w:rPr>
        <w:t xml:space="preserve">netwerk. Als dat niet mogelijk is dan mag de </w:t>
      </w:r>
      <w:r w:rsidR="00CA5BF8">
        <w:rPr>
          <w:rFonts w:asciiTheme="minorHAnsi" w:hAnsiTheme="minorHAnsi" w:cstheme="minorHAnsi"/>
          <w:color w:val="auto"/>
          <w:sz w:val="22"/>
          <w:szCs w:val="22"/>
        </w:rPr>
        <w:t>cliënt</w:t>
      </w:r>
      <w:r>
        <w:rPr>
          <w:rFonts w:asciiTheme="minorHAnsi" w:hAnsiTheme="minorHAnsi" w:cstheme="minorHAnsi"/>
          <w:color w:val="auto"/>
          <w:sz w:val="22"/>
          <w:szCs w:val="22"/>
        </w:rPr>
        <w:t xml:space="preserve"> een poging doen terwijl de SRW’er meekijkt </w:t>
      </w:r>
      <w:r w:rsidR="00783BE4">
        <w:rPr>
          <w:rFonts w:asciiTheme="minorHAnsi" w:hAnsiTheme="minorHAnsi" w:cstheme="minorHAnsi"/>
          <w:color w:val="auto"/>
          <w:sz w:val="22"/>
          <w:szCs w:val="22"/>
        </w:rPr>
        <w:t xml:space="preserve">en indien nodig </w:t>
      </w:r>
      <w:r w:rsidR="00783BE4">
        <w:rPr>
          <w:rFonts w:asciiTheme="minorHAnsi" w:hAnsiTheme="minorHAnsi" w:cstheme="minorHAnsi"/>
          <w:color w:val="auto"/>
          <w:sz w:val="22"/>
          <w:szCs w:val="22"/>
        </w:rPr>
        <w:lastRenderedPageBreak/>
        <w:t xml:space="preserve">ingrijpt. </w:t>
      </w:r>
      <w:r w:rsidR="00A04195">
        <w:rPr>
          <w:rFonts w:asciiTheme="minorHAnsi" w:hAnsiTheme="minorHAnsi" w:cstheme="minorHAnsi"/>
          <w:color w:val="auto"/>
          <w:sz w:val="22"/>
          <w:szCs w:val="22"/>
        </w:rPr>
        <w:t>Wat de SRW’ers ook doen is bijvoorbeeld bij het invullen van een formulier voordoen hoe het moet en vervolgens een kopie meegeven om het vervolgens zelf te doen.</w:t>
      </w:r>
    </w:p>
    <w:p w:rsidR="0006097D" w:rsidRDefault="0006097D" w:rsidP="003D6328">
      <w:pPr>
        <w:pStyle w:val="Default"/>
        <w:rPr>
          <w:rFonts w:asciiTheme="minorHAnsi" w:hAnsiTheme="minorHAnsi" w:cstheme="minorHAnsi"/>
          <w:color w:val="auto"/>
          <w:sz w:val="22"/>
          <w:szCs w:val="22"/>
        </w:rPr>
      </w:pPr>
    </w:p>
    <w:p w:rsidR="003D6328" w:rsidRPr="00DE4602" w:rsidRDefault="003D6328" w:rsidP="003D6328">
      <w:pPr>
        <w:pStyle w:val="Default"/>
        <w:rPr>
          <w:rFonts w:asciiTheme="minorHAnsi" w:hAnsiTheme="minorHAnsi" w:cstheme="minorHAnsi"/>
          <w:b/>
          <w:color w:val="auto"/>
          <w:sz w:val="22"/>
          <w:szCs w:val="22"/>
        </w:rPr>
      </w:pPr>
      <w:r w:rsidRPr="00DE4602">
        <w:rPr>
          <w:rFonts w:asciiTheme="minorHAnsi" w:hAnsiTheme="minorHAnsi" w:cstheme="minorHAnsi"/>
          <w:b/>
          <w:color w:val="auto"/>
          <w:sz w:val="22"/>
          <w:szCs w:val="22"/>
        </w:rPr>
        <w:t>De rol van vrijwilligers</w:t>
      </w:r>
    </w:p>
    <w:p w:rsidR="003D6328" w:rsidRDefault="003D7D99" w:rsidP="003D6328">
      <w:pPr>
        <w:pStyle w:val="Default"/>
        <w:rPr>
          <w:rFonts w:asciiTheme="minorHAnsi" w:hAnsiTheme="minorHAnsi" w:cstheme="minorHAnsi"/>
          <w:color w:val="auto"/>
          <w:sz w:val="22"/>
          <w:szCs w:val="22"/>
        </w:rPr>
      </w:pPr>
      <w:r>
        <w:rPr>
          <w:rFonts w:asciiTheme="minorHAnsi" w:hAnsiTheme="minorHAnsi" w:cstheme="minorHAnsi"/>
          <w:color w:val="auto"/>
          <w:sz w:val="22"/>
          <w:szCs w:val="22"/>
        </w:rPr>
        <w:t>Bij SEZO spelen vrijwilligers een grote rol. Het inloopspreekuur wordt gerund door vrijwilligers met Sociaal Raadslieden als achterwacht. De Sociaal Raadslieden trainen de vrijwilligers om de zelfredzaamheid bij cliën</w:t>
      </w:r>
      <w:r w:rsidR="00A04195">
        <w:rPr>
          <w:rFonts w:asciiTheme="minorHAnsi" w:hAnsiTheme="minorHAnsi" w:cstheme="minorHAnsi"/>
          <w:color w:val="auto"/>
          <w:sz w:val="22"/>
          <w:szCs w:val="22"/>
        </w:rPr>
        <w:t xml:space="preserve">ten te stimuleren, aldus SRW’er </w:t>
      </w:r>
      <w:r>
        <w:rPr>
          <w:rFonts w:asciiTheme="minorHAnsi" w:hAnsiTheme="minorHAnsi" w:cstheme="minorHAnsi"/>
          <w:color w:val="auto"/>
          <w:sz w:val="22"/>
          <w:szCs w:val="22"/>
        </w:rPr>
        <w:t>1. Ondanks dat SRW’er 1 vindt dat vrijwilligers het goed doen is hij va</w:t>
      </w:r>
      <w:r w:rsidR="00F7282D">
        <w:rPr>
          <w:rFonts w:asciiTheme="minorHAnsi" w:hAnsiTheme="minorHAnsi" w:cstheme="minorHAnsi"/>
          <w:color w:val="auto"/>
          <w:sz w:val="22"/>
          <w:szCs w:val="22"/>
        </w:rPr>
        <w:t xml:space="preserve">n mening dat de </w:t>
      </w:r>
      <w:r w:rsidR="006E4A96">
        <w:rPr>
          <w:rFonts w:asciiTheme="minorHAnsi" w:hAnsiTheme="minorHAnsi" w:cstheme="minorHAnsi"/>
          <w:color w:val="auto"/>
          <w:sz w:val="22"/>
          <w:szCs w:val="22"/>
        </w:rPr>
        <w:t>cliënten</w:t>
      </w:r>
      <w:r w:rsidR="00F7282D">
        <w:rPr>
          <w:rFonts w:asciiTheme="minorHAnsi" w:hAnsiTheme="minorHAnsi" w:cstheme="minorHAnsi"/>
          <w:color w:val="auto"/>
          <w:sz w:val="22"/>
          <w:szCs w:val="22"/>
        </w:rPr>
        <w:t xml:space="preserve"> tekort wordt gedaan omdat vrijwilligers tekort schieten in het kijken naar de integrale aanpak van een probleem. De Sociaal Raadslieden zijn volgens hem deskundiger en kunnen een probleem in zijn geheel bekijken en aanpakken. </w:t>
      </w:r>
    </w:p>
    <w:p w:rsidR="00DE4602" w:rsidRDefault="00DE4602" w:rsidP="007D7D55">
      <w:pPr>
        <w:pStyle w:val="Default"/>
        <w:rPr>
          <w:rFonts w:asciiTheme="minorHAnsi" w:hAnsiTheme="minorHAnsi" w:cstheme="minorHAnsi"/>
          <w:color w:val="auto"/>
          <w:sz w:val="22"/>
          <w:szCs w:val="22"/>
        </w:rPr>
      </w:pPr>
    </w:p>
    <w:p w:rsidR="0036541A" w:rsidRDefault="0036541A" w:rsidP="007D7D55">
      <w:pPr>
        <w:pStyle w:val="Default"/>
        <w:rPr>
          <w:rFonts w:asciiTheme="minorHAnsi" w:hAnsiTheme="minorHAnsi" w:cstheme="minorHAnsi"/>
          <w:b/>
          <w:color w:val="auto"/>
          <w:sz w:val="22"/>
          <w:szCs w:val="22"/>
        </w:rPr>
      </w:pPr>
      <w:r>
        <w:rPr>
          <w:rFonts w:asciiTheme="minorHAnsi" w:hAnsiTheme="minorHAnsi" w:cstheme="minorHAnsi"/>
          <w:b/>
          <w:color w:val="auto"/>
          <w:sz w:val="22"/>
          <w:szCs w:val="22"/>
        </w:rPr>
        <w:t>De rol van Maatschappelijk werk</w:t>
      </w:r>
    </w:p>
    <w:p w:rsidR="00E31364" w:rsidRDefault="003822F5" w:rsidP="007D7D55">
      <w:pPr>
        <w:pStyle w:val="Default"/>
        <w:rPr>
          <w:rFonts w:asciiTheme="minorHAnsi" w:hAnsiTheme="minorHAnsi" w:cstheme="minorHAnsi"/>
          <w:color w:val="auto"/>
          <w:sz w:val="22"/>
          <w:szCs w:val="22"/>
        </w:rPr>
      </w:pPr>
      <w:r>
        <w:rPr>
          <w:rFonts w:asciiTheme="minorHAnsi" w:hAnsiTheme="minorHAnsi" w:cstheme="minorHAnsi"/>
          <w:color w:val="auto"/>
          <w:sz w:val="22"/>
          <w:szCs w:val="22"/>
        </w:rPr>
        <w:t>Afdeling Sociaal Raadslieden werkt nauw samen met de afdeling Maatschappelijk werk. Als een SRW’</w:t>
      </w:r>
    </w:p>
    <w:p w:rsidR="004F52A4" w:rsidRPr="008F2EDB" w:rsidRDefault="003822F5" w:rsidP="007D7D55">
      <w:pPr>
        <w:pStyle w:val="Default"/>
        <w:rPr>
          <w:rFonts w:asciiTheme="minorHAnsi" w:hAnsiTheme="minorHAnsi" w:cstheme="minorHAnsi"/>
          <w:color w:val="auto"/>
          <w:sz w:val="22"/>
          <w:szCs w:val="22"/>
        </w:rPr>
      </w:pPr>
      <w:r>
        <w:rPr>
          <w:rFonts w:asciiTheme="minorHAnsi" w:hAnsiTheme="minorHAnsi" w:cstheme="minorHAnsi"/>
          <w:color w:val="auto"/>
          <w:sz w:val="22"/>
          <w:szCs w:val="22"/>
        </w:rPr>
        <w:t xml:space="preserve">er sociale problemen signaleert bij een kwetsbare </w:t>
      </w:r>
      <w:r w:rsidR="006E4A96">
        <w:rPr>
          <w:rFonts w:asciiTheme="minorHAnsi" w:hAnsiTheme="minorHAnsi" w:cstheme="minorHAnsi"/>
          <w:color w:val="auto"/>
          <w:sz w:val="22"/>
          <w:szCs w:val="22"/>
        </w:rPr>
        <w:t>cliënt</w:t>
      </w:r>
      <w:r>
        <w:rPr>
          <w:rFonts w:asciiTheme="minorHAnsi" w:hAnsiTheme="minorHAnsi" w:cstheme="minorHAnsi"/>
          <w:color w:val="auto"/>
          <w:sz w:val="22"/>
          <w:szCs w:val="22"/>
        </w:rPr>
        <w:t xml:space="preserve"> dan verwijst hij door naar Maatschappelijk werk om deze problemen breedvoerig aan te p</w:t>
      </w:r>
      <w:r w:rsidR="006E4A96">
        <w:rPr>
          <w:rFonts w:asciiTheme="minorHAnsi" w:hAnsiTheme="minorHAnsi" w:cstheme="minorHAnsi"/>
          <w:color w:val="auto"/>
          <w:sz w:val="22"/>
          <w:szCs w:val="22"/>
        </w:rPr>
        <w:t>akken. Als er m</w:t>
      </w:r>
      <w:r w:rsidR="008F2EDB" w:rsidRPr="008F2EDB">
        <w:rPr>
          <w:rFonts w:asciiTheme="minorHAnsi" w:hAnsiTheme="minorHAnsi" w:cstheme="minorHAnsi"/>
          <w:color w:val="auto"/>
          <w:sz w:val="22"/>
          <w:szCs w:val="22"/>
        </w:rPr>
        <w:t>eer begeleidi</w:t>
      </w:r>
      <w:r w:rsidR="006E4A96">
        <w:rPr>
          <w:rFonts w:asciiTheme="minorHAnsi" w:hAnsiTheme="minorHAnsi" w:cstheme="minorHAnsi"/>
          <w:color w:val="auto"/>
          <w:sz w:val="22"/>
          <w:szCs w:val="22"/>
        </w:rPr>
        <w:t xml:space="preserve">ng en ondersteuning nodig is </w:t>
      </w:r>
      <w:r>
        <w:rPr>
          <w:rFonts w:asciiTheme="minorHAnsi" w:hAnsiTheme="minorHAnsi" w:cstheme="minorHAnsi"/>
          <w:color w:val="auto"/>
          <w:sz w:val="22"/>
          <w:szCs w:val="22"/>
        </w:rPr>
        <w:t xml:space="preserve">bij het oplossing van de problemen </w:t>
      </w:r>
      <w:r w:rsidR="008F2EDB" w:rsidRPr="008F2EDB">
        <w:rPr>
          <w:rFonts w:asciiTheme="minorHAnsi" w:hAnsiTheme="minorHAnsi" w:cstheme="minorHAnsi"/>
          <w:color w:val="auto"/>
          <w:sz w:val="22"/>
          <w:szCs w:val="22"/>
        </w:rPr>
        <w:t>dan</w:t>
      </w:r>
      <w:r>
        <w:rPr>
          <w:rFonts w:asciiTheme="minorHAnsi" w:hAnsiTheme="minorHAnsi" w:cstheme="minorHAnsi"/>
          <w:color w:val="auto"/>
          <w:sz w:val="22"/>
          <w:szCs w:val="22"/>
        </w:rPr>
        <w:t xml:space="preserve"> gaat de SRW’er na of cliënt behoefte heeft aan de hulp van een Maatsch</w:t>
      </w:r>
      <w:r w:rsidRPr="00E31364">
        <w:rPr>
          <w:rFonts w:asciiTheme="minorHAnsi" w:hAnsiTheme="minorHAnsi" w:cstheme="minorHAnsi"/>
          <w:color w:val="auto"/>
          <w:sz w:val="22"/>
          <w:szCs w:val="22"/>
        </w:rPr>
        <w:t>appelijk</w:t>
      </w:r>
      <w:r>
        <w:rPr>
          <w:rFonts w:asciiTheme="minorHAnsi" w:hAnsiTheme="minorHAnsi" w:cstheme="minorHAnsi"/>
          <w:color w:val="auto"/>
          <w:sz w:val="22"/>
          <w:szCs w:val="22"/>
        </w:rPr>
        <w:t xml:space="preserve"> werker.</w:t>
      </w:r>
    </w:p>
    <w:p w:rsidR="004F52A4" w:rsidRDefault="004F52A4" w:rsidP="0036541A">
      <w:pPr>
        <w:pStyle w:val="Default"/>
        <w:rPr>
          <w:rFonts w:asciiTheme="minorHAnsi" w:hAnsiTheme="minorHAnsi" w:cstheme="minorHAnsi"/>
          <w:b/>
          <w:color w:val="auto"/>
          <w:sz w:val="22"/>
          <w:szCs w:val="22"/>
        </w:rPr>
      </w:pPr>
    </w:p>
    <w:p w:rsidR="0036541A" w:rsidRPr="003A6E9E" w:rsidRDefault="0036541A" w:rsidP="0036541A">
      <w:pPr>
        <w:pStyle w:val="Default"/>
        <w:rPr>
          <w:rFonts w:asciiTheme="minorHAnsi" w:hAnsiTheme="minorHAnsi" w:cstheme="minorHAnsi"/>
          <w:b/>
          <w:color w:val="auto"/>
          <w:sz w:val="22"/>
          <w:szCs w:val="22"/>
        </w:rPr>
      </w:pPr>
      <w:r w:rsidRPr="003A6E9E">
        <w:rPr>
          <w:rFonts w:asciiTheme="minorHAnsi" w:hAnsiTheme="minorHAnsi" w:cstheme="minorHAnsi"/>
          <w:b/>
          <w:color w:val="auto"/>
          <w:sz w:val="22"/>
          <w:szCs w:val="22"/>
        </w:rPr>
        <w:t xml:space="preserve">Ondersteunende faciliteiten </w:t>
      </w:r>
      <w:r w:rsidR="008F2EDB" w:rsidRPr="003A6E9E">
        <w:rPr>
          <w:rFonts w:asciiTheme="minorHAnsi" w:hAnsiTheme="minorHAnsi" w:cstheme="minorHAnsi"/>
          <w:b/>
          <w:color w:val="auto"/>
          <w:sz w:val="22"/>
          <w:szCs w:val="22"/>
        </w:rPr>
        <w:t>financiële</w:t>
      </w:r>
      <w:r w:rsidRPr="003A6E9E">
        <w:rPr>
          <w:rFonts w:asciiTheme="minorHAnsi" w:hAnsiTheme="minorHAnsi" w:cstheme="minorHAnsi"/>
          <w:b/>
          <w:color w:val="auto"/>
          <w:sz w:val="22"/>
          <w:szCs w:val="22"/>
        </w:rPr>
        <w:t xml:space="preserve"> zelfredzaamheid</w:t>
      </w:r>
    </w:p>
    <w:p w:rsidR="00DE7099" w:rsidRDefault="00DE7099" w:rsidP="0036541A">
      <w:pPr>
        <w:pStyle w:val="Default"/>
        <w:rPr>
          <w:rFonts w:asciiTheme="minorHAnsi" w:hAnsiTheme="minorHAnsi" w:cstheme="minorHAnsi"/>
          <w:color w:val="auto"/>
          <w:sz w:val="22"/>
          <w:szCs w:val="22"/>
        </w:rPr>
      </w:pPr>
      <w:r>
        <w:rPr>
          <w:rFonts w:asciiTheme="minorHAnsi" w:hAnsiTheme="minorHAnsi" w:cstheme="minorHAnsi"/>
          <w:color w:val="auto"/>
          <w:sz w:val="22"/>
          <w:szCs w:val="22"/>
        </w:rPr>
        <w:t>SEZO biedt onderstaande faciliteiten aan ter ondersteuning van de financiële zelfredzaamheid van een cliënt.</w:t>
      </w:r>
      <w:r w:rsidR="00E31364">
        <w:rPr>
          <w:rFonts w:asciiTheme="minorHAnsi" w:hAnsiTheme="minorHAnsi" w:cstheme="minorHAnsi"/>
          <w:color w:val="auto"/>
          <w:sz w:val="22"/>
          <w:szCs w:val="22"/>
        </w:rPr>
        <w:t xml:space="preserve"> </w:t>
      </w:r>
      <w:r>
        <w:rPr>
          <w:rFonts w:asciiTheme="minorHAnsi" w:hAnsiTheme="minorHAnsi" w:cstheme="minorHAnsi"/>
          <w:color w:val="auto"/>
          <w:sz w:val="22"/>
          <w:szCs w:val="22"/>
        </w:rPr>
        <w:t xml:space="preserve"> </w:t>
      </w:r>
    </w:p>
    <w:p w:rsidR="00DE7099" w:rsidRDefault="00DE7099" w:rsidP="0036541A">
      <w:pPr>
        <w:pStyle w:val="Default"/>
        <w:rPr>
          <w:rFonts w:asciiTheme="minorHAnsi" w:hAnsiTheme="minorHAnsi" w:cstheme="minorHAnsi"/>
          <w:color w:val="auto"/>
          <w:sz w:val="22"/>
          <w:szCs w:val="22"/>
        </w:rPr>
      </w:pPr>
    </w:p>
    <w:p w:rsidR="004F52A4" w:rsidRDefault="0036541A" w:rsidP="0036541A">
      <w:pPr>
        <w:pStyle w:val="Default"/>
        <w:rPr>
          <w:rFonts w:asciiTheme="minorHAnsi" w:hAnsiTheme="minorHAnsi" w:cstheme="minorHAnsi"/>
          <w:color w:val="auto"/>
          <w:sz w:val="22"/>
          <w:szCs w:val="22"/>
        </w:rPr>
      </w:pPr>
      <w:r w:rsidRPr="004F52A4">
        <w:rPr>
          <w:rFonts w:asciiTheme="minorHAnsi" w:hAnsiTheme="minorHAnsi" w:cstheme="minorHAnsi"/>
          <w:i/>
          <w:color w:val="auto"/>
          <w:sz w:val="22"/>
          <w:szCs w:val="22"/>
        </w:rPr>
        <w:t>Financiële werkplaats</w:t>
      </w:r>
    </w:p>
    <w:p w:rsidR="0036541A" w:rsidRPr="003A6E9E" w:rsidRDefault="00574EB8" w:rsidP="0036541A">
      <w:pPr>
        <w:pStyle w:val="Default"/>
        <w:rPr>
          <w:rFonts w:asciiTheme="minorHAnsi" w:hAnsiTheme="minorHAnsi" w:cstheme="minorHAnsi"/>
          <w:color w:val="auto"/>
          <w:sz w:val="22"/>
          <w:szCs w:val="22"/>
        </w:rPr>
      </w:pPr>
      <w:r>
        <w:rPr>
          <w:rFonts w:asciiTheme="minorHAnsi" w:hAnsiTheme="minorHAnsi" w:cstheme="minorHAnsi"/>
          <w:color w:val="auto"/>
          <w:sz w:val="22"/>
          <w:szCs w:val="22"/>
        </w:rPr>
        <w:t xml:space="preserve">De financiële werkplaats </w:t>
      </w:r>
      <w:r w:rsidR="00CD77E4">
        <w:rPr>
          <w:rFonts w:asciiTheme="minorHAnsi" w:hAnsiTheme="minorHAnsi" w:cstheme="minorHAnsi"/>
          <w:color w:val="auto"/>
          <w:sz w:val="22"/>
          <w:szCs w:val="22"/>
        </w:rPr>
        <w:t>is een faciliteit die gericht is op f</w:t>
      </w:r>
      <w:r w:rsidR="00DE7099">
        <w:rPr>
          <w:rFonts w:asciiTheme="minorHAnsi" w:hAnsiTheme="minorHAnsi" w:cstheme="minorHAnsi"/>
          <w:color w:val="auto"/>
          <w:sz w:val="22"/>
          <w:szCs w:val="22"/>
        </w:rPr>
        <w:t>inanciële</w:t>
      </w:r>
      <w:r w:rsidR="00750451">
        <w:rPr>
          <w:rFonts w:asciiTheme="minorHAnsi" w:hAnsiTheme="minorHAnsi" w:cstheme="minorHAnsi"/>
          <w:color w:val="auto"/>
          <w:sz w:val="22"/>
          <w:szCs w:val="22"/>
        </w:rPr>
        <w:t xml:space="preserve"> hulpvragen omtrent schulden en </w:t>
      </w:r>
      <w:r w:rsidR="00DE7099">
        <w:rPr>
          <w:rFonts w:asciiTheme="minorHAnsi" w:hAnsiTheme="minorHAnsi" w:cstheme="minorHAnsi"/>
          <w:color w:val="auto"/>
          <w:sz w:val="22"/>
          <w:szCs w:val="22"/>
        </w:rPr>
        <w:t>financiële</w:t>
      </w:r>
      <w:r w:rsidR="00750451">
        <w:rPr>
          <w:rFonts w:asciiTheme="minorHAnsi" w:hAnsiTheme="minorHAnsi" w:cstheme="minorHAnsi"/>
          <w:color w:val="auto"/>
          <w:sz w:val="22"/>
          <w:szCs w:val="22"/>
        </w:rPr>
        <w:t xml:space="preserve"> problemen. </w:t>
      </w:r>
      <w:r w:rsidR="00CD77E4">
        <w:rPr>
          <w:rFonts w:asciiTheme="minorHAnsi" w:hAnsiTheme="minorHAnsi" w:cstheme="minorHAnsi"/>
          <w:color w:val="auto"/>
          <w:sz w:val="22"/>
          <w:szCs w:val="22"/>
        </w:rPr>
        <w:t xml:space="preserve">Men kan daar terecht voor vragen over geldzaken en hulp bij schulden. Ook kan je hier leren om inzicht te krijgen in de inkomsten en uitgaven leren ordenen van de administratie. </w:t>
      </w:r>
      <w:r w:rsidR="0036541A" w:rsidRPr="003A6E9E">
        <w:rPr>
          <w:rFonts w:asciiTheme="minorHAnsi" w:hAnsiTheme="minorHAnsi" w:cstheme="minorHAnsi"/>
          <w:color w:val="auto"/>
          <w:sz w:val="22"/>
          <w:szCs w:val="22"/>
        </w:rPr>
        <w:t>Schuldhulpverleners en vrijwilligers helpen cliënten met schulden en trajecten</w:t>
      </w:r>
      <w:r w:rsidR="00DE7099">
        <w:rPr>
          <w:rFonts w:asciiTheme="minorHAnsi" w:hAnsiTheme="minorHAnsi" w:cstheme="minorHAnsi"/>
          <w:color w:val="auto"/>
          <w:sz w:val="22"/>
          <w:szCs w:val="22"/>
        </w:rPr>
        <w:t xml:space="preserve">. </w:t>
      </w:r>
    </w:p>
    <w:p w:rsidR="004F52A4" w:rsidRDefault="004F52A4" w:rsidP="0036541A">
      <w:pPr>
        <w:pStyle w:val="Default"/>
        <w:rPr>
          <w:rFonts w:asciiTheme="minorHAnsi" w:hAnsiTheme="minorHAnsi" w:cstheme="minorHAnsi"/>
          <w:color w:val="auto"/>
          <w:sz w:val="22"/>
          <w:szCs w:val="22"/>
        </w:rPr>
      </w:pPr>
    </w:p>
    <w:p w:rsidR="0036541A" w:rsidRPr="008F2EDB" w:rsidRDefault="0036541A" w:rsidP="0036541A">
      <w:pPr>
        <w:pStyle w:val="Default"/>
        <w:rPr>
          <w:rFonts w:asciiTheme="minorHAnsi" w:hAnsiTheme="minorHAnsi" w:cstheme="minorHAnsi"/>
          <w:i/>
          <w:color w:val="auto"/>
          <w:sz w:val="22"/>
          <w:szCs w:val="22"/>
        </w:rPr>
      </w:pPr>
      <w:r w:rsidRPr="008F2EDB">
        <w:rPr>
          <w:rFonts w:asciiTheme="minorHAnsi" w:hAnsiTheme="minorHAnsi" w:cstheme="minorHAnsi"/>
          <w:i/>
          <w:color w:val="auto"/>
          <w:sz w:val="22"/>
          <w:szCs w:val="22"/>
        </w:rPr>
        <w:t>Financieel spreekuur</w:t>
      </w:r>
    </w:p>
    <w:p w:rsidR="004F52A4" w:rsidRPr="008F2EDB" w:rsidRDefault="00524A5E" w:rsidP="0036541A">
      <w:pPr>
        <w:pStyle w:val="Default"/>
        <w:rPr>
          <w:rFonts w:asciiTheme="minorHAnsi" w:hAnsiTheme="minorHAnsi" w:cstheme="minorHAnsi"/>
          <w:color w:val="auto"/>
          <w:sz w:val="22"/>
          <w:szCs w:val="22"/>
        </w:rPr>
      </w:pPr>
      <w:r>
        <w:rPr>
          <w:rFonts w:asciiTheme="minorHAnsi" w:hAnsiTheme="minorHAnsi" w:cstheme="minorHAnsi"/>
          <w:color w:val="auto"/>
          <w:sz w:val="22"/>
          <w:szCs w:val="22"/>
        </w:rPr>
        <w:t xml:space="preserve">Het financieel spreekuur wordt aangeboden op de </w:t>
      </w:r>
      <w:r w:rsidR="00782187">
        <w:rPr>
          <w:rFonts w:asciiTheme="minorHAnsi" w:hAnsiTheme="minorHAnsi" w:cstheme="minorHAnsi"/>
          <w:color w:val="auto"/>
          <w:sz w:val="22"/>
          <w:szCs w:val="22"/>
        </w:rPr>
        <w:t>financiële</w:t>
      </w:r>
      <w:r>
        <w:rPr>
          <w:rFonts w:asciiTheme="minorHAnsi" w:hAnsiTheme="minorHAnsi" w:cstheme="minorHAnsi"/>
          <w:color w:val="auto"/>
          <w:sz w:val="22"/>
          <w:szCs w:val="22"/>
        </w:rPr>
        <w:t xml:space="preserve"> werkplaats. </w:t>
      </w:r>
      <w:r w:rsidR="00574EB8">
        <w:rPr>
          <w:rFonts w:asciiTheme="minorHAnsi" w:hAnsiTheme="minorHAnsi" w:cstheme="minorHAnsi"/>
          <w:color w:val="auto"/>
          <w:sz w:val="22"/>
          <w:szCs w:val="22"/>
        </w:rPr>
        <w:t xml:space="preserve">Cliënten met </w:t>
      </w:r>
      <w:r w:rsidR="00750451">
        <w:rPr>
          <w:rFonts w:asciiTheme="minorHAnsi" w:hAnsiTheme="minorHAnsi" w:cstheme="minorHAnsi"/>
          <w:color w:val="auto"/>
          <w:sz w:val="22"/>
          <w:szCs w:val="22"/>
        </w:rPr>
        <w:t xml:space="preserve">enkelvoudige </w:t>
      </w:r>
      <w:r w:rsidR="00DE7099">
        <w:rPr>
          <w:rFonts w:asciiTheme="minorHAnsi" w:hAnsiTheme="minorHAnsi" w:cstheme="minorHAnsi"/>
          <w:color w:val="auto"/>
          <w:sz w:val="22"/>
          <w:szCs w:val="22"/>
        </w:rPr>
        <w:t>financiële</w:t>
      </w:r>
      <w:r w:rsidR="00750451">
        <w:rPr>
          <w:rFonts w:asciiTheme="minorHAnsi" w:hAnsiTheme="minorHAnsi" w:cstheme="minorHAnsi"/>
          <w:color w:val="auto"/>
          <w:sz w:val="22"/>
          <w:szCs w:val="22"/>
        </w:rPr>
        <w:t xml:space="preserve"> hulpvragen</w:t>
      </w:r>
      <w:r w:rsidR="00574EB8">
        <w:rPr>
          <w:rFonts w:asciiTheme="minorHAnsi" w:hAnsiTheme="minorHAnsi" w:cstheme="minorHAnsi"/>
          <w:color w:val="auto"/>
          <w:sz w:val="22"/>
          <w:szCs w:val="22"/>
        </w:rPr>
        <w:t xml:space="preserve"> omtrent schulden</w:t>
      </w:r>
      <w:r w:rsidR="00750451">
        <w:rPr>
          <w:rFonts w:asciiTheme="minorHAnsi" w:hAnsiTheme="minorHAnsi" w:cstheme="minorHAnsi"/>
          <w:color w:val="auto"/>
          <w:sz w:val="22"/>
          <w:szCs w:val="22"/>
        </w:rPr>
        <w:t xml:space="preserve"> </w:t>
      </w:r>
      <w:r w:rsidR="00574EB8">
        <w:rPr>
          <w:rFonts w:asciiTheme="minorHAnsi" w:hAnsiTheme="minorHAnsi" w:cstheme="minorHAnsi"/>
          <w:color w:val="auto"/>
          <w:sz w:val="22"/>
          <w:szCs w:val="22"/>
        </w:rPr>
        <w:t xml:space="preserve">kunnen </w:t>
      </w:r>
      <w:r w:rsidR="00CD77E4">
        <w:rPr>
          <w:rFonts w:asciiTheme="minorHAnsi" w:hAnsiTheme="minorHAnsi" w:cstheme="minorHAnsi"/>
          <w:color w:val="auto"/>
          <w:sz w:val="22"/>
          <w:szCs w:val="22"/>
        </w:rPr>
        <w:t xml:space="preserve">terecht bij het financieel spreekuur. </w:t>
      </w:r>
    </w:p>
    <w:p w:rsidR="004F52A4" w:rsidRDefault="004F52A4" w:rsidP="0036541A">
      <w:pPr>
        <w:pStyle w:val="Default"/>
        <w:rPr>
          <w:rFonts w:asciiTheme="minorHAnsi" w:hAnsiTheme="minorHAnsi" w:cstheme="minorHAnsi"/>
          <w:color w:val="auto"/>
          <w:sz w:val="22"/>
          <w:szCs w:val="22"/>
        </w:rPr>
      </w:pPr>
    </w:p>
    <w:p w:rsidR="00574EB8" w:rsidRDefault="0036541A" w:rsidP="0036541A">
      <w:pPr>
        <w:pStyle w:val="Default"/>
        <w:rPr>
          <w:rFonts w:asciiTheme="minorHAnsi" w:hAnsiTheme="minorHAnsi" w:cstheme="minorHAnsi"/>
          <w:i/>
          <w:color w:val="auto"/>
          <w:sz w:val="22"/>
          <w:szCs w:val="22"/>
        </w:rPr>
      </w:pPr>
      <w:r w:rsidRPr="008F2EDB">
        <w:rPr>
          <w:rFonts w:asciiTheme="minorHAnsi" w:hAnsiTheme="minorHAnsi" w:cstheme="minorHAnsi"/>
          <w:i/>
          <w:color w:val="auto"/>
          <w:sz w:val="22"/>
          <w:szCs w:val="22"/>
        </w:rPr>
        <w:t>Sociale helpdesk</w:t>
      </w:r>
    </w:p>
    <w:p w:rsidR="0036541A" w:rsidRPr="00574EB8" w:rsidRDefault="00574EB8" w:rsidP="0036541A">
      <w:pPr>
        <w:pStyle w:val="Default"/>
        <w:rPr>
          <w:rFonts w:asciiTheme="minorHAnsi" w:hAnsiTheme="minorHAnsi" w:cstheme="minorHAnsi"/>
          <w:i/>
          <w:color w:val="auto"/>
          <w:sz w:val="22"/>
          <w:szCs w:val="22"/>
        </w:rPr>
      </w:pPr>
      <w:r>
        <w:rPr>
          <w:rFonts w:asciiTheme="minorHAnsi" w:hAnsiTheme="minorHAnsi" w:cstheme="minorHAnsi"/>
          <w:color w:val="auto"/>
          <w:sz w:val="22"/>
          <w:szCs w:val="22"/>
        </w:rPr>
        <w:t>De sociale helpdesk is s</w:t>
      </w:r>
      <w:r w:rsidR="0036541A" w:rsidRPr="008F2EDB">
        <w:rPr>
          <w:rFonts w:asciiTheme="minorHAnsi" w:hAnsiTheme="minorHAnsi" w:cstheme="minorHAnsi"/>
          <w:color w:val="auto"/>
          <w:sz w:val="22"/>
          <w:szCs w:val="22"/>
        </w:rPr>
        <w:t xml:space="preserve">peciaal voor </w:t>
      </w:r>
      <w:r>
        <w:rPr>
          <w:rFonts w:asciiTheme="minorHAnsi" w:hAnsiTheme="minorHAnsi" w:cstheme="minorHAnsi"/>
          <w:color w:val="auto"/>
          <w:sz w:val="22"/>
          <w:szCs w:val="22"/>
        </w:rPr>
        <w:t xml:space="preserve">enkelvoudige </w:t>
      </w:r>
      <w:r w:rsidR="0036541A" w:rsidRPr="008F2EDB">
        <w:rPr>
          <w:rFonts w:asciiTheme="minorHAnsi" w:hAnsiTheme="minorHAnsi" w:cstheme="minorHAnsi"/>
          <w:color w:val="auto"/>
          <w:sz w:val="22"/>
          <w:szCs w:val="22"/>
        </w:rPr>
        <w:t>financiële hulpvrage</w:t>
      </w:r>
      <w:r>
        <w:rPr>
          <w:rFonts w:asciiTheme="minorHAnsi" w:hAnsiTheme="minorHAnsi" w:cstheme="minorHAnsi"/>
          <w:color w:val="auto"/>
          <w:sz w:val="22"/>
          <w:szCs w:val="22"/>
        </w:rPr>
        <w:t xml:space="preserve">n en wordt voornamelijk begeleidt door vrijwilligers met als achterwacht vaak schuldhulpverleners en soms Sociaal Raadslieden. </w:t>
      </w:r>
    </w:p>
    <w:p w:rsidR="00353EAA" w:rsidRDefault="00353EAA" w:rsidP="0036541A">
      <w:pPr>
        <w:pStyle w:val="Default"/>
        <w:rPr>
          <w:rFonts w:asciiTheme="minorHAnsi" w:hAnsiTheme="minorHAnsi" w:cstheme="minorHAnsi"/>
          <w:color w:val="auto"/>
          <w:sz w:val="22"/>
          <w:szCs w:val="22"/>
        </w:rPr>
      </w:pPr>
    </w:p>
    <w:p w:rsidR="00353EAA" w:rsidRPr="00353EAA" w:rsidRDefault="00353EAA" w:rsidP="0036541A">
      <w:pPr>
        <w:pStyle w:val="Default"/>
        <w:rPr>
          <w:rFonts w:asciiTheme="minorHAnsi" w:hAnsiTheme="minorHAnsi" w:cstheme="minorHAnsi"/>
          <w:i/>
          <w:color w:val="auto"/>
          <w:sz w:val="22"/>
          <w:szCs w:val="22"/>
        </w:rPr>
      </w:pPr>
      <w:r w:rsidRPr="00353EAA">
        <w:rPr>
          <w:rFonts w:asciiTheme="minorHAnsi" w:hAnsiTheme="minorHAnsi" w:cstheme="minorHAnsi"/>
          <w:i/>
          <w:color w:val="auto"/>
          <w:sz w:val="22"/>
          <w:szCs w:val="22"/>
        </w:rPr>
        <w:t>Budgetteren</w:t>
      </w:r>
    </w:p>
    <w:p w:rsidR="00353EAA" w:rsidRPr="008F2EDB" w:rsidRDefault="006E4A96" w:rsidP="0036541A">
      <w:pPr>
        <w:pStyle w:val="Default"/>
        <w:rPr>
          <w:rFonts w:asciiTheme="minorHAnsi" w:hAnsiTheme="minorHAnsi" w:cstheme="minorHAnsi"/>
          <w:color w:val="auto"/>
          <w:sz w:val="22"/>
          <w:szCs w:val="22"/>
        </w:rPr>
      </w:pPr>
      <w:r>
        <w:rPr>
          <w:rFonts w:asciiTheme="minorHAnsi" w:hAnsiTheme="minorHAnsi" w:cstheme="minorHAnsi"/>
          <w:color w:val="auto"/>
          <w:sz w:val="22"/>
          <w:szCs w:val="22"/>
        </w:rPr>
        <w:t xml:space="preserve">In deze cursus leren cliënten om te budgetteren zodat de </w:t>
      </w:r>
      <w:r w:rsidR="00DE7099">
        <w:rPr>
          <w:rFonts w:asciiTheme="minorHAnsi" w:hAnsiTheme="minorHAnsi" w:cstheme="minorHAnsi"/>
          <w:color w:val="auto"/>
          <w:sz w:val="22"/>
          <w:szCs w:val="22"/>
        </w:rPr>
        <w:t>financiële</w:t>
      </w:r>
      <w:r>
        <w:rPr>
          <w:rFonts w:asciiTheme="minorHAnsi" w:hAnsiTheme="minorHAnsi" w:cstheme="minorHAnsi"/>
          <w:color w:val="auto"/>
          <w:sz w:val="22"/>
          <w:szCs w:val="22"/>
        </w:rPr>
        <w:t xml:space="preserve"> situatie verbeterd wordt. Deze cursus wordt door </w:t>
      </w:r>
      <w:r w:rsidR="00353EAA">
        <w:rPr>
          <w:rFonts w:asciiTheme="minorHAnsi" w:hAnsiTheme="minorHAnsi" w:cstheme="minorHAnsi"/>
          <w:color w:val="auto"/>
          <w:sz w:val="22"/>
          <w:szCs w:val="22"/>
        </w:rPr>
        <w:t>schuldhulpverleners binnen SEZO</w:t>
      </w:r>
      <w:r>
        <w:rPr>
          <w:rFonts w:asciiTheme="minorHAnsi" w:hAnsiTheme="minorHAnsi" w:cstheme="minorHAnsi"/>
          <w:color w:val="auto"/>
          <w:sz w:val="22"/>
          <w:szCs w:val="22"/>
        </w:rPr>
        <w:t xml:space="preserve"> aangeboden</w:t>
      </w:r>
      <w:r w:rsidR="00353EAA">
        <w:rPr>
          <w:rFonts w:asciiTheme="minorHAnsi" w:hAnsiTheme="minorHAnsi" w:cstheme="minorHAnsi"/>
          <w:color w:val="auto"/>
          <w:sz w:val="22"/>
          <w:szCs w:val="22"/>
        </w:rPr>
        <w:t>.</w:t>
      </w:r>
    </w:p>
    <w:p w:rsidR="0036541A" w:rsidRPr="00DE4602" w:rsidRDefault="0036541A" w:rsidP="007D7D55">
      <w:pPr>
        <w:pStyle w:val="Default"/>
        <w:rPr>
          <w:rFonts w:asciiTheme="minorHAnsi" w:hAnsiTheme="minorHAnsi" w:cstheme="minorHAnsi"/>
          <w:color w:val="auto"/>
          <w:sz w:val="22"/>
          <w:szCs w:val="22"/>
        </w:rPr>
      </w:pPr>
    </w:p>
    <w:p w:rsidR="000F27A4" w:rsidRDefault="00EB430D" w:rsidP="00EB430D">
      <w:pPr>
        <w:pStyle w:val="Default"/>
        <w:rPr>
          <w:rFonts w:asciiTheme="minorHAnsi" w:hAnsiTheme="minorHAnsi" w:cstheme="minorHAnsi"/>
          <w:color w:val="auto"/>
          <w:sz w:val="22"/>
          <w:szCs w:val="22"/>
        </w:rPr>
      </w:pPr>
      <w:r>
        <w:rPr>
          <w:rFonts w:asciiTheme="minorHAnsi" w:hAnsiTheme="minorHAnsi" w:cstheme="minorHAnsi"/>
          <w:color w:val="auto"/>
          <w:sz w:val="22"/>
          <w:szCs w:val="22"/>
        </w:rPr>
        <w:t>Al met a</w:t>
      </w:r>
      <w:r w:rsidR="00F50E24">
        <w:rPr>
          <w:rFonts w:asciiTheme="minorHAnsi" w:hAnsiTheme="minorHAnsi" w:cstheme="minorHAnsi"/>
          <w:color w:val="auto"/>
          <w:sz w:val="22"/>
          <w:szCs w:val="22"/>
        </w:rPr>
        <w:t xml:space="preserve">l kan gezegd worden dat SEZO </w:t>
      </w:r>
      <w:r>
        <w:rPr>
          <w:rFonts w:asciiTheme="minorHAnsi" w:hAnsiTheme="minorHAnsi" w:cstheme="minorHAnsi"/>
          <w:color w:val="auto"/>
          <w:sz w:val="22"/>
          <w:szCs w:val="22"/>
        </w:rPr>
        <w:t xml:space="preserve">goed gefaciliteerd is als het gaat om het stimuleren van de financiële zelfredzaamheid. Dat komt omdat de doelgroep in Amsterdam Nieuw-West relatief minder financieel zelfredzaam is, vindt SEZO. Zij hanteren de ‘inkomenscheck’ of de ‘inkomensreparatie’ bij elke cliënt om de financiële situatie te verbeteren. Er wordt dan </w:t>
      </w:r>
      <w:r w:rsidRPr="00E940B4">
        <w:rPr>
          <w:rFonts w:asciiTheme="minorHAnsi" w:hAnsiTheme="minorHAnsi" w:cstheme="minorHAnsi"/>
          <w:color w:val="auto"/>
          <w:sz w:val="22"/>
          <w:szCs w:val="22"/>
        </w:rPr>
        <w:t xml:space="preserve"> gekeken naar de financiële situatie </w:t>
      </w:r>
      <w:r>
        <w:rPr>
          <w:rFonts w:asciiTheme="minorHAnsi" w:hAnsiTheme="minorHAnsi" w:cstheme="minorHAnsi"/>
          <w:color w:val="auto"/>
          <w:sz w:val="22"/>
          <w:szCs w:val="22"/>
        </w:rPr>
        <w:t>van een cliënt</w:t>
      </w:r>
      <w:r w:rsidRPr="00E940B4">
        <w:rPr>
          <w:rFonts w:asciiTheme="minorHAnsi" w:hAnsiTheme="minorHAnsi" w:cstheme="minorHAnsi"/>
          <w:color w:val="auto"/>
          <w:sz w:val="22"/>
          <w:szCs w:val="22"/>
        </w:rPr>
        <w:t xml:space="preserve"> </w:t>
      </w:r>
      <w:r>
        <w:rPr>
          <w:rFonts w:asciiTheme="minorHAnsi" w:hAnsiTheme="minorHAnsi" w:cstheme="minorHAnsi"/>
          <w:color w:val="auto"/>
          <w:sz w:val="22"/>
          <w:szCs w:val="22"/>
        </w:rPr>
        <w:t xml:space="preserve">en indien mogelijk aanspraak gemaakt op regelingen en voorzieningen. Dit is een preventieve aanpak om zo grotere financiële problemen te voorkomen. </w:t>
      </w:r>
      <w:r w:rsidR="00F50E24" w:rsidRPr="00A04195">
        <w:rPr>
          <w:rFonts w:asciiTheme="minorHAnsi" w:hAnsiTheme="minorHAnsi" w:cstheme="minorHAnsi"/>
          <w:color w:val="auto"/>
          <w:sz w:val="22"/>
          <w:szCs w:val="22"/>
        </w:rPr>
        <w:t>De mate</w:t>
      </w:r>
      <w:r w:rsidR="00A04195" w:rsidRPr="00A04195">
        <w:rPr>
          <w:rFonts w:asciiTheme="minorHAnsi" w:hAnsiTheme="minorHAnsi" w:cstheme="minorHAnsi"/>
          <w:color w:val="auto"/>
          <w:sz w:val="22"/>
          <w:szCs w:val="22"/>
        </w:rPr>
        <w:t xml:space="preserve"> </w:t>
      </w:r>
      <w:r w:rsidR="00F50E24" w:rsidRPr="00A04195">
        <w:rPr>
          <w:rFonts w:asciiTheme="minorHAnsi" w:hAnsiTheme="minorHAnsi" w:cstheme="minorHAnsi"/>
          <w:color w:val="auto"/>
          <w:sz w:val="22"/>
          <w:szCs w:val="22"/>
        </w:rPr>
        <w:t xml:space="preserve"> </w:t>
      </w:r>
      <w:r w:rsidR="00535172" w:rsidRPr="00A04195">
        <w:rPr>
          <w:rFonts w:asciiTheme="minorHAnsi" w:hAnsiTheme="minorHAnsi" w:cstheme="minorHAnsi"/>
          <w:color w:val="auto"/>
          <w:sz w:val="22"/>
          <w:szCs w:val="22"/>
        </w:rPr>
        <w:t>van</w:t>
      </w:r>
      <w:r w:rsidR="00535172">
        <w:rPr>
          <w:rFonts w:asciiTheme="minorHAnsi" w:hAnsiTheme="minorHAnsi" w:cstheme="minorHAnsi"/>
          <w:color w:val="auto"/>
          <w:sz w:val="22"/>
          <w:szCs w:val="22"/>
        </w:rPr>
        <w:t xml:space="preserve"> ondersteuning is afhankelijk van de mate van zelfredzaamheid van een persoon. De SRW’ers proberen de cliënt in zijn eigen kracht te zetten, indien niet mogelijk gewezen op zijn eigen netwerk. Als dat ook geen mogelijkheid is dan wordt er gekeken naar de mogelijkheden van een cliënt en krijgt cliënt kleine taken binnen zijn mogelijkheden. Bij twijfel neemt de SRW’er de regie over uit voorzorg om fouten en dus problemen te voorkomen.</w:t>
      </w:r>
      <w:r w:rsidR="00A65A63">
        <w:rPr>
          <w:rFonts w:asciiTheme="minorHAnsi" w:hAnsiTheme="minorHAnsi" w:cstheme="minorHAnsi"/>
          <w:color w:val="auto"/>
          <w:sz w:val="22"/>
          <w:szCs w:val="22"/>
        </w:rPr>
        <w:t xml:space="preserve"> </w:t>
      </w:r>
      <w:r w:rsidR="000F27A4">
        <w:rPr>
          <w:rFonts w:asciiTheme="minorHAnsi" w:hAnsiTheme="minorHAnsi" w:cstheme="minorHAnsi"/>
          <w:color w:val="auto"/>
          <w:sz w:val="22"/>
          <w:szCs w:val="22"/>
        </w:rPr>
        <w:t xml:space="preserve">Zo zegt SRW’er 2: </w:t>
      </w:r>
    </w:p>
    <w:p w:rsidR="000F27A4" w:rsidRDefault="000F27A4" w:rsidP="00EB430D">
      <w:pPr>
        <w:pStyle w:val="Default"/>
        <w:rPr>
          <w:rFonts w:asciiTheme="minorHAnsi" w:hAnsiTheme="minorHAnsi" w:cstheme="minorHAnsi"/>
          <w:color w:val="auto"/>
          <w:sz w:val="22"/>
          <w:szCs w:val="22"/>
        </w:rPr>
      </w:pPr>
    </w:p>
    <w:p w:rsidR="000F27A4" w:rsidRPr="000F27A4" w:rsidRDefault="000F27A4" w:rsidP="00EB430D">
      <w:pPr>
        <w:pStyle w:val="Default"/>
        <w:rPr>
          <w:rFonts w:asciiTheme="minorHAnsi" w:hAnsiTheme="minorHAnsi" w:cstheme="minorHAnsi"/>
          <w:i/>
          <w:color w:val="auto"/>
          <w:sz w:val="22"/>
          <w:szCs w:val="22"/>
        </w:rPr>
      </w:pPr>
      <w:r w:rsidRPr="000F27A4">
        <w:rPr>
          <w:rFonts w:asciiTheme="minorHAnsi" w:hAnsiTheme="minorHAnsi" w:cstheme="minorHAnsi"/>
          <w:i/>
          <w:color w:val="auto"/>
          <w:sz w:val="22"/>
          <w:szCs w:val="22"/>
        </w:rPr>
        <w:t>“Nou het is meestal zo van als ik twijfel en dan heb ik wel moet ik eerlijk zeggen heel slecht van mij de neiging om het zelf te doen. Voor de zekerheid dat er geen fouten gemaakt worden en dat er niet voor cliënt een situatie gecreëerd wordt wat nog erger is of dat er iets fout gedaan wordt door de klant zelf waardoor je nog meer in de problemen komt.</w:t>
      </w:r>
      <w:r>
        <w:rPr>
          <w:rFonts w:asciiTheme="minorHAnsi" w:hAnsiTheme="minorHAnsi" w:cstheme="minorHAnsi"/>
          <w:i/>
          <w:color w:val="auto"/>
          <w:sz w:val="22"/>
          <w:szCs w:val="22"/>
        </w:rPr>
        <w:t xml:space="preserve"> Meer uit voo</w:t>
      </w:r>
      <w:r w:rsidR="003F72E4">
        <w:rPr>
          <w:rFonts w:asciiTheme="minorHAnsi" w:hAnsiTheme="minorHAnsi" w:cstheme="minorHAnsi"/>
          <w:i/>
          <w:color w:val="auto"/>
          <w:sz w:val="22"/>
          <w:szCs w:val="22"/>
        </w:rPr>
        <w:t>rzorg zeg maar, als ik twijfel.</w:t>
      </w:r>
      <w:r w:rsidRPr="000F27A4">
        <w:rPr>
          <w:rFonts w:asciiTheme="minorHAnsi" w:hAnsiTheme="minorHAnsi" w:cstheme="minorHAnsi"/>
          <w:i/>
          <w:color w:val="auto"/>
          <w:sz w:val="22"/>
          <w:szCs w:val="22"/>
        </w:rPr>
        <w:t>”</w:t>
      </w:r>
      <w:r w:rsidR="003F72E4">
        <w:rPr>
          <w:rStyle w:val="Voetnootmarkering"/>
          <w:rFonts w:asciiTheme="minorHAnsi" w:hAnsiTheme="minorHAnsi" w:cstheme="minorHAnsi"/>
          <w:i/>
          <w:color w:val="auto"/>
          <w:sz w:val="22"/>
          <w:szCs w:val="22"/>
        </w:rPr>
        <w:footnoteReference w:id="50"/>
      </w:r>
    </w:p>
    <w:p w:rsidR="000F27A4" w:rsidRDefault="000F27A4" w:rsidP="00EB430D">
      <w:pPr>
        <w:pStyle w:val="Default"/>
        <w:rPr>
          <w:rFonts w:asciiTheme="minorHAnsi" w:hAnsiTheme="minorHAnsi" w:cstheme="minorHAnsi"/>
          <w:color w:val="auto"/>
          <w:sz w:val="22"/>
          <w:szCs w:val="22"/>
        </w:rPr>
      </w:pPr>
    </w:p>
    <w:p w:rsidR="000F27A4" w:rsidRDefault="00A65A63" w:rsidP="00EB430D">
      <w:pPr>
        <w:pStyle w:val="Default"/>
        <w:rPr>
          <w:rFonts w:asciiTheme="minorHAnsi" w:hAnsiTheme="minorHAnsi" w:cstheme="minorHAnsi"/>
          <w:color w:val="auto"/>
          <w:sz w:val="22"/>
          <w:szCs w:val="22"/>
        </w:rPr>
      </w:pPr>
      <w:r>
        <w:rPr>
          <w:rFonts w:asciiTheme="minorHAnsi" w:hAnsiTheme="minorHAnsi" w:cstheme="minorHAnsi"/>
          <w:color w:val="auto"/>
          <w:sz w:val="22"/>
          <w:szCs w:val="22"/>
        </w:rPr>
        <w:t>Een opvallend punt waar SRW’ers ook besluiten om de regie over te nemen is omdat het sneller is vanwege het tijdtekort of een hoge werkdruk</w:t>
      </w:r>
      <w:r w:rsidR="000F27A4">
        <w:rPr>
          <w:rFonts w:asciiTheme="minorHAnsi" w:hAnsiTheme="minorHAnsi" w:cstheme="minorHAnsi"/>
          <w:color w:val="auto"/>
          <w:sz w:val="22"/>
          <w:szCs w:val="22"/>
        </w:rPr>
        <w:t xml:space="preserve">. </w:t>
      </w:r>
    </w:p>
    <w:p w:rsidR="00EB430D" w:rsidRDefault="007B479D" w:rsidP="00EB430D">
      <w:pPr>
        <w:pStyle w:val="Default"/>
        <w:rPr>
          <w:rFonts w:asciiTheme="minorHAnsi" w:hAnsiTheme="minorHAnsi" w:cstheme="minorHAnsi"/>
          <w:color w:val="auto"/>
          <w:sz w:val="22"/>
          <w:szCs w:val="22"/>
        </w:rPr>
      </w:pPr>
      <w:r>
        <w:rPr>
          <w:rFonts w:asciiTheme="minorHAnsi" w:hAnsiTheme="minorHAnsi" w:cstheme="minorHAnsi"/>
          <w:color w:val="auto"/>
          <w:sz w:val="22"/>
          <w:szCs w:val="22"/>
        </w:rPr>
        <w:t xml:space="preserve">SEZO </w:t>
      </w:r>
      <w:r w:rsidR="00A65A63">
        <w:rPr>
          <w:rFonts w:asciiTheme="minorHAnsi" w:hAnsiTheme="minorHAnsi" w:cstheme="minorHAnsi"/>
          <w:color w:val="auto"/>
          <w:sz w:val="22"/>
          <w:szCs w:val="22"/>
        </w:rPr>
        <w:t>heeft een ruime</w:t>
      </w:r>
      <w:r w:rsidR="00EB430D">
        <w:rPr>
          <w:rFonts w:asciiTheme="minorHAnsi" w:hAnsiTheme="minorHAnsi" w:cstheme="minorHAnsi"/>
          <w:color w:val="auto"/>
          <w:sz w:val="22"/>
          <w:szCs w:val="22"/>
        </w:rPr>
        <w:t xml:space="preserve"> aanbod aan ondersteunende faciliteiten zoals het financieel spreekuur, de financiële werkplaats en de sociale helpdesk. Deze faciliteiten dragen allemaal bij aan het versterken van de financiële zelfredzaamheid. </w:t>
      </w:r>
    </w:p>
    <w:p w:rsidR="00046476" w:rsidRDefault="00046476" w:rsidP="00394628">
      <w:pPr>
        <w:pStyle w:val="Kop1"/>
      </w:pPr>
    </w:p>
    <w:p w:rsidR="0006097D" w:rsidRDefault="0006097D" w:rsidP="00394628">
      <w:pPr>
        <w:pStyle w:val="Kop1"/>
      </w:pPr>
    </w:p>
    <w:p w:rsidR="0006097D" w:rsidRDefault="0006097D" w:rsidP="00394628">
      <w:pPr>
        <w:pStyle w:val="Kop1"/>
      </w:pPr>
    </w:p>
    <w:p w:rsidR="0006097D" w:rsidRDefault="0006097D" w:rsidP="00394628">
      <w:pPr>
        <w:pStyle w:val="Kop1"/>
      </w:pPr>
    </w:p>
    <w:p w:rsidR="0006097D" w:rsidRDefault="0006097D" w:rsidP="00394628">
      <w:pPr>
        <w:pStyle w:val="Kop1"/>
      </w:pPr>
    </w:p>
    <w:p w:rsidR="0006097D" w:rsidRDefault="0006097D" w:rsidP="00394628">
      <w:pPr>
        <w:pStyle w:val="Kop1"/>
      </w:pPr>
    </w:p>
    <w:p w:rsidR="003F72E4" w:rsidRDefault="003F72E4" w:rsidP="0006097D">
      <w:pPr>
        <w:pStyle w:val="Geenafstand"/>
        <w:rPr>
          <w:rFonts w:asciiTheme="minorHAnsi" w:eastAsiaTheme="minorHAnsi" w:hAnsiTheme="minorHAnsi" w:cstheme="minorHAnsi"/>
          <w:bCs/>
          <w:color w:val="1F497D" w:themeColor="text2"/>
          <w:sz w:val="32"/>
          <w:szCs w:val="22"/>
        </w:rPr>
      </w:pPr>
    </w:p>
    <w:p w:rsidR="003F72E4" w:rsidRDefault="003F72E4" w:rsidP="0006097D">
      <w:pPr>
        <w:pStyle w:val="Geenafstand"/>
        <w:rPr>
          <w:rFonts w:asciiTheme="minorHAnsi" w:eastAsiaTheme="minorHAnsi" w:hAnsiTheme="minorHAnsi" w:cstheme="minorHAnsi"/>
          <w:bCs/>
          <w:color w:val="1F497D" w:themeColor="text2"/>
          <w:sz w:val="32"/>
          <w:szCs w:val="22"/>
        </w:rPr>
      </w:pPr>
    </w:p>
    <w:p w:rsidR="00880450" w:rsidRDefault="00CD0BB7" w:rsidP="003F72E4">
      <w:pPr>
        <w:pStyle w:val="Kop1"/>
      </w:pPr>
      <w:r>
        <w:t>Hoofdstuk 8</w:t>
      </w:r>
      <w:r w:rsidR="00AE00AD">
        <w:t xml:space="preserve">. </w:t>
      </w:r>
      <w:r w:rsidR="007D7D55">
        <w:t>Resultaten deelvraag 4</w:t>
      </w:r>
    </w:p>
    <w:p w:rsidR="00B13264" w:rsidRPr="00880450" w:rsidRDefault="00A17A05" w:rsidP="00B13264">
      <w:pPr>
        <w:pStyle w:val="Default"/>
        <w:rPr>
          <w:rFonts w:asciiTheme="minorHAnsi" w:eastAsia="Verdana" w:hAnsiTheme="minorHAnsi" w:cstheme="minorHAnsi"/>
          <w:b/>
          <w:color w:val="auto"/>
          <w:sz w:val="22"/>
          <w:szCs w:val="22"/>
        </w:rPr>
      </w:pPr>
      <w:r>
        <w:rPr>
          <w:rFonts w:asciiTheme="minorHAnsi" w:hAnsiTheme="minorHAnsi" w:cstheme="minorHAnsi"/>
          <w:b/>
          <w:sz w:val="22"/>
          <w:szCs w:val="22"/>
        </w:rPr>
        <w:t>Wat doet de</w:t>
      </w:r>
      <w:r w:rsidR="00B13264" w:rsidRPr="00880450">
        <w:rPr>
          <w:rFonts w:asciiTheme="minorHAnsi" w:hAnsiTheme="minorHAnsi" w:cstheme="minorHAnsi"/>
          <w:b/>
          <w:sz w:val="22"/>
          <w:szCs w:val="22"/>
        </w:rPr>
        <w:t xml:space="preserve"> organisatie Vrouw en Vaart aan het bevorderen van de financiële zelfredzaamheid van vrouwen? </w:t>
      </w:r>
    </w:p>
    <w:p w:rsidR="00B14E6B" w:rsidRDefault="00B14E6B" w:rsidP="007D7D55">
      <w:pPr>
        <w:pStyle w:val="Default"/>
        <w:rPr>
          <w:rFonts w:asciiTheme="minorHAnsi" w:eastAsia="Verdana" w:hAnsiTheme="minorHAnsi" w:cstheme="minorHAnsi"/>
          <w:b/>
          <w:color w:val="auto"/>
          <w:sz w:val="22"/>
          <w:szCs w:val="22"/>
        </w:rPr>
      </w:pPr>
    </w:p>
    <w:p w:rsidR="00621ACC" w:rsidRPr="00621ACC" w:rsidRDefault="00621ACC" w:rsidP="007D7D55">
      <w:pPr>
        <w:pStyle w:val="Default"/>
        <w:rPr>
          <w:rFonts w:asciiTheme="minorHAnsi" w:eastAsia="Verdana" w:hAnsiTheme="minorHAnsi" w:cstheme="minorHAnsi"/>
          <w:b/>
          <w:color w:val="auto"/>
          <w:sz w:val="22"/>
          <w:szCs w:val="22"/>
        </w:rPr>
      </w:pPr>
      <w:r w:rsidRPr="00621ACC">
        <w:rPr>
          <w:rFonts w:asciiTheme="minorHAnsi" w:eastAsia="Verdana" w:hAnsiTheme="minorHAnsi" w:cstheme="minorHAnsi"/>
          <w:b/>
          <w:color w:val="auto"/>
          <w:sz w:val="22"/>
          <w:szCs w:val="22"/>
        </w:rPr>
        <w:t>Emancipatiecentrum Vrouw &amp; Vaart</w:t>
      </w:r>
    </w:p>
    <w:p w:rsidR="00B14E6B" w:rsidRPr="00B7251A" w:rsidRDefault="00B14E6B" w:rsidP="007D7D55">
      <w:pPr>
        <w:pStyle w:val="Default"/>
        <w:rPr>
          <w:rFonts w:asciiTheme="minorHAnsi" w:hAnsiTheme="minorHAnsi" w:cstheme="minorHAnsi"/>
          <w:color w:val="auto"/>
          <w:sz w:val="22"/>
          <w:szCs w:val="22"/>
        </w:rPr>
      </w:pPr>
      <w:r>
        <w:rPr>
          <w:rFonts w:asciiTheme="minorHAnsi" w:eastAsia="Verdana" w:hAnsiTheme="minorHAnsi" w:cstheme="minorHAnsi"/>
          <w:color w:val="auto"/>
          <w:sz w:val="22"/>
          <w:szCs w:val="22"/>
        </w:rPr>
        <w:t xml:space="preserve">Emancipatiecentrum Vrouw &amp; Vaart </w:t>
      </w:r>
      <w:r w:rsidR="00CD6821">
        <w:rPr>
          <w:rFonts w:asciiTheme="minorHAnsi" w:eastAsia="Verdana" w:hAnsiTheme="minorHAnsi" w:cstheme="minorHAnsi"/>
          <w:color w:val="auto"/>
          <w:sz w:val="22"/>
          <w:szCs w:val="22"/>
        </w:rPr>
        <w:t xml:space="preserve">gevestigd </w:t>
      </w:r>
      <w:r>
        <w:rPr>
          <w:rFonts w:asciiTheme="minorHAnsi" w:eastAsia="Verdana" w:hAnsiTheme="minorHAnsi" w:cstheme="minorHAnsi"/>
          <w:color w:val="auto"/>
          <w:sz w:val="22"/>
          <w:szCs w:val="22"/>
        </w:rPr>
        <w:t xml:space="preserve">in Amsterdam Nieuw-West </w:t>
      </w:r>
      <w:r w:rsidR="00CD6821">
        <w:rPr>
          <w:rFonts w:asciiTheme="minorHAnsi" w:eastAsia="Verdana" w:hAnsiTheme="minorHAnsi" w:cstheme="minorHAnsi"/>
          <w:color w:val="auto"/>
          <w:sz w:val="22"/>
          <w:szCs w:val="22"/>
        </w:rPr>
        <w:t xml:space="preserve">maakt onderdeel uit van SEZO en </w:t>
      </w:r>
      <w:r>
        <w:rPr>
          <w:rFonts w:asciiTheme="minorHAnsi" w:eastAsia="Verdana" w:hAnsiTheme="minorHAnsi" w:cstheme="minorHAnsi"/>
          <w:color w:val="auto"/>
          <w:sz w:val="22"/>
          <w:szCs w:val="22"/>
        </w:rPr>
        <w:t>zet zich al geruime tijd in om de ontwikkeling van vrouwen te bevorderen. Het is een organisatie die is opgericht door vrouwen en voor vrouwen en het is de plek waar vrouwen hun</w:t>
      </w:r>
      <w:r w:rsidR="0057789A">
        <w:rPr>
          <w:rFonts w:asciiTheme="minorHAnsi" w:eastAsia="Verdana" w:hAnsiTheme="minorHAnsi" w:cstheme="minorHAnsi"/>
          <w:color w:val="auto"/>
          <w:sz w:val="22"/>
          <w:szCs w:val="22"/>
        </w:rPr>
        <w:t xml:space="preserve"> talenten kunnen ontwikkelen en hun zelfredzaamheid kunnen bevorderen. Dat proberen ze te doen door </w:t>
      </w:r>
      <w:r w:rsidR="0057789A" w:rsidRPr="00A04195">
        <w:rPr>
          <w:rFonts w:asciiTheme="minorHAnsi" w:eastAsia="Verdana" w:hAnsiTheme="minorHAnsi" w:cstheme="minorHAnsi"/>
          <w:color w:val="auto"/>
          <w:sz w:val="22"/>
          <w:szCs w:val="22"/>
        </w:rPr>
        <w:t xml:space="preserve">vraag en aanbod bij elkaar te brengen zodat de vrouwen optimaal gebruik kunnen maken van de faciliteiten die specifiek voor hun bestemd zijn. </w:t>
      </w:r>
      <w:r w:rsidRPr="00A04195">
        <w:rPr>
          <w:rFonts w:asciiTheme="minorHAnsi" w:hAnsiTheme="minorHAnsi" w:cstheme="minorHAnsi"/>
          <w:color w:val="auto"/>
          <w:sz w:val="22"/>
          <w:szCs w:val="22"/>
        </w:rPr>
        <w:t xml:space="preserve">Voor het interview heb ik </w:t>
      </w:r>
      <w:r w:rsidR="00364D6F">
        <w:rPr>
          <w:rFonts w:asciiTheme="minorHAnsi" w:hAnsiTheme="minorHAnsi" w:cstheme="minorHAnsi"/>
          <w:color w:val="auto"/>
          <w:sz w:val="22"/>
          <w:szCs w:val="22"/>
        </w:rPr>
        <w:t>de teamleider</w:t>
      </w:r>
      <w:r w:rsidRPr="00A04195">
        <w:rPr>
          <w:rFonts w:asciiTheme="minorHAnsi" w:hAnsiTheme="minorHAnsi" w:cstheme="minorHAnsi"/>
          <w:color w:val="auto"/>
          <w:sz w:val="22"/>
          <w:szCs w:val="22"/>
        </w:rPr>
        <w:t xml:space="preserve"> mogen interviewen. Zij is </w:t>
      </w:r>
      <w:r w:rsidRPr="007F763A">
        <w:rPr>
          <w:rFonts w:asciiTheme="minorHAnsi" w:hAnsiTheme="minorHAnsi" w:cstheme="minorHAnsi"/>
          <w:color w:val="auto"/>
          <w:sz w:val="22"/>
          <w:szCs w:val="22"/>
        </w:rPr>
        <w:t>een meer</w:t>
      </w:r>
      <w:r>
        <w:rPr>
          <w:rFonts w:asciiTheme="minorHAnsi" w:hAnsiTheme="minorHAnsi" w:cstheme="minorHAnsi"/>
          <w:color w:val="auto"/>
          <w:sz w:val="22"/>
          <w:szCs w:val="22"/>
        </w:rPr>
        <w:t>waarde geweest</w:t>
      </w:r>
      <w:r w:rsidRPr="007F763A">
        <w:rPr>
          <w:rFonts w:asciiTheme="minorHAnsi" w:hAnsiTheme="minorHAnsi" w:cstheme="minorHAnsi"/>
          <w:color w:val="auto"/>
          <w:sz w:val="22"/>
          <w:szCs w:val="22"/>
        </w:rPr>
        <w:t xml:space="preserve"> voor het onderzoek</w:t>
      </w:r>
      <w:r>
        <w:rPr>
          <w:rFonts w:asciiTheme="minorHAnsi" w:hAnsiTheme="minorHAnsi" w:cstheme="minorHAnsi"/>
          <w:color w:val="auto"/>
          <w:sz w:val="22"/>
          <w:szCs w:val="22"/>
        </w:rPr>
        <w:t xml:space="preserve"> </w:t>
      </w:r>
      <w:r w:rsidR="0057789A">
        <w:rPr>
          <w:rFonts w:asciiTheme="minorHAnsi" w:hAnsiTheme="minorHAnsi" w:cstheme="minorHAnsi"/>
          <w:color w:val="auto"/>
          <w:sz w:val="22"/>
          <w:szCs w:val="22"/>
        </w:rPr>
        <w:t xml:space="preserve">omdat </w:t>
      </w:r>
      <w:r w:rsidR="00046476">
        <w:rPr>
          <w:rFonts w:asciiTheme="minorHAnsi" w:hAnsiTheme="minorHAnsi" w:cstheme="minorHAnsi"/>
          <w:color w:val="auto"/>
          <w:sz w:val="22"/>
          <w:szCs w:val="22"/>
        </w:rPr>
        <w:t>zij de medewerkers va</w:t>
      </w:r>
      <w:r w:rsidR="00B7251A">
        <w:rPr>
          <w:rFonts w:asciiTheme="minorHAnsi" w:hAnsiTheme="minorHAnsi" w:cstheme="minorHAnsi"/>
          <w:color w:val="auto"/>
          <w:sz w:val="22"/>
          <w:szCs w:val="22"/>
        </w:rPr>
        <w:t>n V</w:t>
      </w:r>
      <w:r>
        <w:rPr>
          <w:rFonts w:asciiTheme="minorHAnsi" w:hAnsiTheme="minorHAnsi" w:cstheme="minorHAnsi"/>
          <w:color w:val="auto"/>
          <w:sz w:val="22"/>
          <w:szCs w:val="22"/>
        </w:rPr>
        <w:t>rouw &amp; Vaart aanstuurt en dus het nod</w:t>
      </w:r>
      <w:r w:rsidR="0057789A">
        <w:rPr>
          <w:rFonts w:asciiTheme="minorHAnsi" w:hAnsiTheme="minorHAnsi" w:cstheme="minorHAnsi"/>
          <w:color w:val="auto"/>
          <w:sz w:val="22"/>
          <w:szCs w:val="22"/>
        </w:rPr>
        <w:t xml:space="preserve">ige weet over </w:t>
      </w:r>
      <w:r>
        <w:rPr>
          <w:rFonts w:asciiTheme="minorHAnsi" w:hAnsiTheme="minorHAnsi" w:cstheme="minorHAnsi"/>
          <w:color w:val="auto"/>
          <w:sz w:val="22"/>
          <w:szCs w:val="22"/>
        </w:rPr>
        <w:t>de</w:t>
      </w:r>
      <w:r w:rsidR="002F692F">
        <w:rPr>
          <w:rFonts w:asciiTheme="minorHAnsi" w:hAnsiTheme="minorHAnsi" w:cstheme="minorHAnsi"/>
          <w:color w:val="auto"/>
          <w:sz w:val="22"/>
          <w:szCs w:val="22"/>
        </w:rPr>
        <w:t xml:space="preserve"> zelfredzaamheid en</w:t>
      </w:r>
      <w:r w:rsidR="00621ACC">
        <w:rPr>
          <w:rFonts w:asciiTheme="minorHAnsi" w:hAnsiTheme="minorHAnsi" w:cstheme="minorHAnsi"/>
          <w:color w:val="auto"/>
          <w:sz w:val="22"/>
          <w:szCs w:val="22"/>
        </w:rPr>
        <w:t xml:space="preserve"> participatie van vrouwen. </w:t>
      </w:r>
    </w:p>
    <w:p w:rsidR="00B14E6B" w:rsidRPr="00B14E6B" w:rsidRDefault="00B14E6B" w:rsidP="007D7D55">
      <w:pPr>
        <w:pStyle w:val="Default"/>
        <w:rPr>
          <w:rFonts w:asciiTheme="minorHAnsi" w:eastAsia="Verdana" w:hAnsiTheme="minorHAnsi" w:cstheme="minorHAnsi"/>
          <w:color w:val="auto"/>
          <w:sz w:val="22"/>
          <w:szCs w:val="22"/>
        </w:rPr>
      </w:pPr>
    </w:p>
    <w:p w:rsidR="007D7D55" w:rsidRDefault="0023428D" w:rsidP="007D7D55">
      <w:pPr>
        <w:pStyle w:val="Default"/>
        <w:rPr>
          <w:rFonts w:asciiTheme="minorHAnsi" w:eastAsia="Verdana" w:hAnsiTheme="minorHAnsi" w:cstheme="minorHAnsi"/>
          <w:b/>
          <w:color w:val="auto"/>
          <w:sz w:val="22"/>
          <w:szCs w:val="22"/>
        </w:rPr>
      </w:pPr>
      <w:r>
        <w:rPr>
          <w:rFonts w:asciiTheme="minorHAnsi" w:eastAsia="Verdana" w:hAnsiTheme="minorHAnsi" w:cstheme="minorHAnsi"/>
          <w:b/>
          <w:color w:val="auto"/>
          <w:sz w:val="22"/>
          <w:szCs w:val="22"/>
        </w:rPr>
        <w:t xml:space="preserve">Verschil economische en financiële </w:t>
      </w:r>
      <w:r w:rsidR="00367E8F">
        <w:rPr>
          <w:rFonts w:asciiTheme="minorHAnsi" w:eastAsia="Verdana" w:hAnsiTheme="minorHAnsi" w:cstheme="minorHAnsi"/>
          <w:b/>
          <w:color w:val="auto"/>
          <w:sz w:val="22"/>
          <w:szCs w:val="22"/>
        </w:rPr>
        <w:t>zelfredzaamheid</w:t>
      </w:r>
    </w:p>
    <w:p w:rsidR="00367E8F" w:rsidRPr="002F692F" w:rsidRDefault="0023428D" w:rsidP="007D7D55">
      <w:pPr>
        <w:pStyle w:val="Default"/>
        <w:rPr>
          <w:rFonts w:asciiTheme="minorHAnsi" w:eastAsia="Verdana" w:hAnsiTheme="minorHAnsi" w:cstheme="minorHAnsi"/>
          <w:color w:val="auto"/>
          <w:sz w:val="22"/>
          <w:szCs w:val="22"/>
        </w:rPr>
      </w:pPr>
      <w:r>
        <w:rPr>
          <w:rFonts w:asciiTheme="minorHAnsi" w:eastAsia="Verdana" w:hAnsiTheme="minorHAnsi" w:cstheme="minorHAnsi"/>
          <w:color w:val="auto"/>
          <w:sz w:val="22"/>
          <w:szCs w:val="22"/>
        </w:rPr>
        <w:t xml:space="preserve">Volgens </w:t>
      </w:r>
      <w:r w:rsidR="00CD0BB7">
        <w:rPr>
          <w:rFonts w:asciiTheme="minorHAnsi" w:eastAsia="Verdana" w:hAnsiTheme="minorHAnsi" w:cstheme="minorHAnsi"/>
          <w:color w:val="auto"/>
          <w:sz w:val="22"/>
          <w:szCs w:val="22"/>
        </w:rPr>
        <w:t xml:space="preserve">de </w:t>
      </w:r>
      <w:r>
        <w:rPr>
          <w:rFonts w:asciiTheme="minorHAnsi" w:eastAsia="Verdana" w:hAnsiTheme="minorHAnsi" w:cstheme="minorHAnsi"/>
          <w:color w:val="auto"/>
          <w:sz w:val="22"/>
          <w:szCs w:val="22"/>
        </w:rPr>
        <w:t xml:space="preserve">teamleider </w:t>
      </w:r>
      <w:r w:rsidR="00CD0BB7">
        <w:rPr>
          <w:rFonts w:asciiTheme="minorHAnsi" w:eastAsia="Verdana" w:hAnsiTheme="minorHAnsi" w:cstheme="minorHAnsi"/>
          <w:color w:val="auto"/>
          <w:sz w:val="22"/>
          <w:szCs w:val="22"/>
        </w:rPr>
        <w:t xml:space="preserve">van Vrouw &amp; Vaart </w:t>
      </w:r>
      <w:r>
        <w:rPr>
          <w:rFonts w:asciiTheme="minorHAnsi" w:eastAsia="Verdana" w:hAnsiTheme="minorHAnsi" w:cstheme="minorHAnsi"/>
          <w:color w:val="auto"/>
          <w:sz w:val="22"/>
          <w:szCs w:val="22"/>
        </w:rPr>
        <w:t>is er een wezenlijk verschil tussen financiële zelfredzaamheid en economische zelfredzaamheid. Economische zelfredzaamheid houdt volgens haar in dat iemand zelfstandig een inkomen heeft boven het sociaal minimum zonder afhankelijk te zijn van anderen zoal</w:t>
      </w:r>
      <w:r w:rsidR="00B971DB">
        <w:rPr>
          <w:rFonts w:asciiTheme="minorHAnsi" w:eastAsia="Verdana" w:hAnsiTheme="minorHAnsi" w:cstheme="minorHAnsi"/>
          <w:color w:val="auto"/>
          <w:sz w:val="22"/>
          <w:szCs w:val="22"/>
        </w:rPr>
        <w:t>s bijvoorbeeld de overheid of een</w:t>
      </w:r>
      <w:r>
        <w:rPr>
          <w:rFonts w:asciiTheme="minorHAnsi" w:eastAsia="Verdana" w:hAnsiTheme="minorHAnsi" w:cstheme="minorHAnsi"/>
          <w:color w:val="auto"/>
          <w:sz w:val="22"/>
          <w:szCs w:val="22"/>
        </w:rPr>
        <w:t xml:space="preserve"> echtgenoot en dat men daarmee rond kan komen. </w:t>
      </w:r>
      <w:r w:rsidR="00CD0BB7">
        <w:rPr>
          <w:rFonts w:asciiTheme="minorHAnsi" w:eastAsia="Verdana" w:hAnsiTheme="minorHAnsi" w:cstheme="minorHAnsi"/>
          <w:color w:val="auto"/>
          <w:sz w:val="22"/>
          <w:szCs w:val="22"/>
        </w:rPr>
        <w:t xml:space="preserve">Financiële zelfredzaamheid houdt volgens haar in dat men inzicht en overzicht heeft op zijn financiën. </w:t>
      </w:r>
      <w:r w:rsidR="00B971DB">
        <w:rPr>
          <w:rFonts w:asciiTheme="minorHAnsi" w:eastAsia="Verdana" w:hAnsiTheme="minorHAnsi" w:cstheme="minorHAnsi"/>
          <w:color w:val="auto"/>
          <w:sz w:val="22"/>
          <w:szCs w:val="22"/>
        </w:rPr>
        <w:t>Vanuit de hoofdorganisatie SEZO is geconstateerd dat er veel mensen zijn met een schuldenproblematiek en veel hulpvragen omtrent de financiën. T</w:t>
      </w:r>
      <w:r w:rsidR="002F692F">
        <w:rPr>
          <w:rFonts w:asciiTheme="minorHAnsi" w:eastAsia="Verdana" w:hAnsiTheme="minorHAnsi" w:cstheme="minorHAnsi"/>
          <w:color w:val="auto"/>
          <w:sz w:val="22"/>
          <w:szCs w:val="22"/>
        </w:rPr>
        <w:t xml:space="preserve">eamleider signaleert </w:t>
      </w:r>
      <w:r w:rsidR="00B971DB">
        <w:rPr>
          <w:rFonts w:asciiTheme="minorHAnsi" w:eastAsia="Verdana" w:hAnsiTheme="minorHAnsi" w:cstheme="minorHAnsi"/>
          <w:color w:val="auto"/>
          <w:sz w:val="22"/>
          <w:szCs w:val="22"/>
        </w:rPr>
        <w:t xml:space="preserve">dan ook </w:t>
      </w:r>
      <w:r w:rsidR="002F692F">
        <w:rPr>
          <w:rFonts w:asciiTheme="minorHAnsi" w:eastAsia="Verdana" w:hAnsiTheme="minorHAnsi" w:cstheme="minorHAnsi"/>
          <w:color w:val="auto"/>
          <w:sz w:val="22"/>
          <w:szCs w:val="22"/>
        </w:rPr>
        <w:t xml:space="preserve">dat er grote behoefte is aan </w:t>
      </w:r>
      <w:r w:rsidR="00621ACC">
        <w:rPr>
          <w:rFonts w:asciiTheme="minorHAnsi" w:eastAsia="Verdana" w:hAnsiTheme="minorHAnsi" w:cstheme="minorHAnsi"/>
          <w:color w:val="auto"/>
          <w:sz w:val="22"/>
          <w:szCs w:val="22"/>
        </w:rPr>
        <w:t>financiële</w:t>
      </w:r>
      <w:r w:rsidR="002F692F">
        <w:rPr>
          <w:rFonts w:asciiTheme="minorHAnsi" w:eastAsia="Verdana" w:hAnsiTheme="minorHAnsi" w:cstheme="minorHAnsi"/>
          <w:color w:val="auto"/>
          <w:sz w:val="22"/>
          <w:szCs w:val="22"/>
        </w:rPr>
        <w:t xml:space="preserve"> ondersteuning.</w:t>
      </w:r>
      <w:r w:rsidR="00B971DB">
        <w:rPr>
          <w:rFonts w:asciiTheme="minorHAnsi" w:eastAsia="Verdana" w:hAnsiTheme="minorHAnsi" w:cstheme="minorHAnsi"/>
          <w:color w:val="auto"/>
          <w:sz w:val="22"/>
          <w:szCs w:val="22"/>
        </w:rPr>
        <w:t xml:space="preserve"> Daar speelt Vrouw &amp; Vaart op in om vrouwen financiële kennis en vaardigheden bij te brengen om zo de financiële zelfredzaamheid te bevorderen.</w:t>
      </w:r>
    </w:p>
    <w:p w:rsidR="00B14E6B" w:rsidRDefault="00B14E6B" w:rsidP="007D7D55">
      <w:pPr>
        <w:pStyle w:val="Default"/>
        <w:rPr>
          <w:rFonts w:asciiTheme="minorHAnsi" w:eastAsia="Verdana" w:hAnsiTheme="minorHAnsi" w:cstheme="minorHAnsi"/>
          <w:b/>
          <w:color w:val="auto"/>
          <w:sz w:val="22"/>
          <w:szCs w:val="22"/>
        </w:rPr>
      </w:pPr>
    </w:p>
    <w:p w:rsidR="00367E8F" w:rsidRDefault="00621ACC" w:rsidP="007D7D55">
      <w:pPr>
        <w:pStyle w:val="Default"/>
        <w:rPr>
          <w:rFonts w:asciiTheme="minorHAnsi" w:eastAsia="Verdana" w:hAnsiTheme="minorHAnsi" w:cstheme="minorHAnsi"/>
          <w:b/>
          <w:color w:val="auto"/>
          <w:sz w:val="22"/>
          <w:szCs w:val="22"/>
        </w:rPr>
      </w:pPr>
      <w:r>
        <w:rPr>
          <w:rFonts w:asciiTheme="minorHAnsi" w:eastAsia="Verdana" w:hAnsiTheme="minorHAnsi" w:cstheme="minorHAnsi"/>
          <w:b/>
          <w:color w:val="auto"/>
          <w:sz w:val="22"/>
          <w:szCs w:val="22"/>
        </w:rPr>
        <w:lastRenderedPageBreak/>
        <w:t>Invloed factoren financiële</w:t>
      </w:r>
      <w:r w:rsidR="00367E8F">
        <w:rPr>
          <w:rFonts w:asciiTheme="minorHAnsi" w:eastAsia="Verdana" w:hAnsiTheme="minorHAnsi" w:cstheme="minorHAnsi"/>
          <w:b/>
          <w:color w:val="auto"/>
          <w:sz w:val="22"/>
          <w:szCs w:val="22"/>
        </w:rPr>
        <w:t xml:space="preserve"> zelfredzaamheid</w:t>
      </w:r>
    </w:p>
    <w:p w:rsidR="00CD0BB7" w:rsidRDefault="00CD0BB7" w:rsidP="007D7D55">
      <w:pPr>
        <w:pStyle w:val="Default"/>
        <w:rPr>
          <w:rFonts w:asciiTheme="minorHAnsi" w:eastAsia="Verdana" w:hAnsiTheme="minorHAnsi" w:cstheme="minorHAnsi"/>
          <w:color w:val="auto"/>
          <w:sz w:val="22"/>
          <w:szCs w:val="22"/>
        </w:rPr>
      </w:pPr>
      <w:r>
        <w:rPr>
          <w:rFonts w:asciiTheme="minorHAnsi" w:eastAsia="Verdana" w:hAnsiTheme="minorHAnsi" w:cstheme="minorHAnsi"/>
          <w:color w:val="auto"/>
          <w:sz w:val="22"/>
          <w:szCs w:val="22"/>
        </w:rPr>
        <w:t xml:space="preserve">De mate van kennis en vaardigheden bij burgers is niet voldoende </w:t>
      </w:r>
      <w:r w:rsidR="006E59B3">
        <w:rPr>
          <w:rFonts w:asciiTheme="minorHAnsi" w:eastAsia="Verdana" w:hAnsiTheme="minorHAnsi" w:cstheme="minorHAnsi"/>
          <w:color w:val="auto"/>
          <w:sz w:val="22"/>
          <w:szCs w:val="22"/>
        </w:rPr>
        <w:t xml:space="preserve">om aan de </w:t>
      </w:r>
      <w:r>
        <w:rPr>
          <w:rFonts w:asciiTheme="minorHAnsi" w:eastAsia="Verdana" w:hAnsiTheme="minorHAnsi" w:cstheme="minorHAnsi"/>
          <w:color w:val="auto"/>
          <w:sz w:val="22"/>
          <w:szCs w:val="22"/>
        </w:rPr>
        <w:t xml:space="preserve">verwachtingen </w:t>
      </w:r>
      <w:r w:rsidR="00CA7656">
        <w:rPr>
          <w:rFonts w:asciiTheme="minorHAnsi" w:eastAsia="Verdana" w:hAnsiTheme="minorHAnsi" w:cstheme="minorHAnsi"/>
          <w:color w:val="auto"/>
          <w:sz w:val="22"/>
          <w:szCs w:val="22"/>
        </w:rPr>
        <w:t>van de overheid te</w:t>
      </w:r>
      <w:r w:rsidR="00D46F56">
        <w:rPr>
          <w:rFonts w:asciiTheme="minorHAnsi" w:eastAsia="Verdana" w:hAnsiTheme="minorHAnsi" w:cstheme="minorHAnsi"/>
          <w:color w:val="auto"/>
          <w:sz w:val="22"/>
          <w:szCs w:val="22"/>
        </w:rPr>
        <w:t xml:space="preserve"> voldoen</w:t>
      </w:r>
      <w:r>
        <w:rPr>
          <w:rFonts w:asciiTheme="minorHAnsi" w:eastAsia="Verdana" w:hAnsiTheme="minorHAnsi" w:cstheme="minorHAnsi"/>
          <w:color w:val="auto"/>
          <w:sz w:val="22"/>
          <w:szCs w:val="22"/>
        </w:rPr>
        <w:t xml:space="preserve">. </w:t>
      </w:r>
      <w:r w:rsidR="00CA7656">
        <w:rPr>
          <w:rFonts w:asciiTheme="minorHAnsi" w:eastAsia="Verdana" w:hAnsiTheme="minorHAnsi" w:cstheme="minorHAnsi"/>
          <w:color w:val="auto"/>
          <w:sz w:val="22"/>
          <w:szCs w:val="22"/>
        </w:rPr>
        <w:t xml:space="preserve">Zo is de teamleider van Vrouw &amp; Vaart van mening dat de overheid te hoge verwachtingen heeft als het aankomt op de financiële zelfredzaamheid. Mensen hebben onvoldoende kennis en niet iedereen kan meekomen met de digitale wereld. </w:t>
      </w:r>
      <w:r w:rsidR="006E59B3">
        <w:rPr>
          <w:rFonts w:asciiTheme="minorHAnsi" w:eastAsia="Verdana" w:hAnsiTheme="minorHAnsi" w:cstheme="minorHAnsi"/>
          <w:color w:val="auto"/>
          <w:sz w:val="22"/>
          <w:szCs w:val="22"/>
        </w:rPr>
        <w:t>Professionals van SEZO signaleren dan ook dat er veel fout gaat</w:t>
      </w:r>
      <w:r w:rsidR="00CA7656">
        <w:rPr>
          <w:rFonts w:asciiTheme="minorHAnsi" w:eastAsia="Verdana" w:hAnsiTheme="minorHAnsi" w:cstheme="minorHAnsi"/>
          <w:color w:val="auto"/>
          <w:sz w:val="22"/>
          <w:szCs w:val="22"/>
        </w:rPr>
        <w:t xml:space="preserve"> op financieel gebied</w:t>
      </w:r>
      <w:r w:rsidR="00D46F56">
        <w:rPr>
          <w:rFonts w:asciiTheme="minorHAnsi" w:eastAsia="Verdana" w:hAnsiTheme="minorHAnsi" w:cstheme="minorHAnsi"/>
          <w:color w:val="auto"/>
          <w:sz w:val="22"/>
          <w:szCs w:val="22"/>
        </w:rPr>
        <w:t xml:space="preserve">. </w:t>
      </w:r>
      <w:r w:rsidR="00806484">
        <w:rPr>
          <w:rFonts w:asciiTheme="minorHAnsi" w:eastAsia="Verdana" w:hAnsiTheme="minorHAnsi" w:cstheme="minorHAnsi"/>
          <w:color w:val="auto"/>
          <w:sz w:val="22"/>
          <w:szCs w:val="22"/>
        </w:rPr>
        <w:t>Een a</w:t>
      </w:r>
      <w:r>
        <w:rPr>
          <w:rFonts w:asciiTheme="minorHAnsi" w:eastAsia="Verdana" w:hAnsiTheme="minorHAnsi" w:cstheme="minorHAnsi"/>
          <w:color w:val="auto"/>
          <w:sz w:val="22"/>
          <w:szCs w:val="22"/>
        </w:rPr>
        <w:t xml:space="preserve">ndere factor volgens de teamleider is </w:t>
      </w:r>
      <w:r w:rsidR="00CA7656">
        <w:rPr>
          <w:rFonts w:asciiTheme="minorHAnsi" w:eastAsia="Verdana" w:hAnsiTheme="minorHAnsi" w:cstheme="minorHAnsi"/>
          <w:color w:val="auto"/>
          <w:sz w:val="22"/>
          <w:szCs w:val="22"/>
        </w:rPr>
        <w:t xml:space="preserve">de rolverdeling in het huishouden. </w:t>
      </w:r>
      <w:r w:rsidR="004A6469">
        <w:rPr>
          <w:rFonts w:asciiTheme="minorHAnsi" w:eastAsia="Verdana" w:hAnsiTheme="minorHAnsi" w:cstheme="minorHAnsi"/>
          <w:color w:val="auto"/>
          <w:sz w:val="22"/>
          <w:szCs w:val="22"/>
        </w:rPr>
        <w:t xml:space="preserve">Vaak ziet zij dat </w:t>
      </w:r>
      <w:r>
        <w:rPr>
          <w:rFonts w:asciiTheme="minorHAnsi" w:eastAsia="Verdana" w:hAnsiTheme="minorHAnsi" w:cstheme="minorHAnsi"/>
          <w:color w:val="auto"/>
          <w:sz w:val="22"/>
          <w:szCs w:val="22"/>
        </w:rPr>
        <w:t>de man vaak de financiën beheert in een huishouden en vrouwen gaan er uit gemakzucht of uit gebrek aan kenni</w:t>
      </w:r>
      <w:r w:rsidR="004A6469">
        <w:rPr>
          <w:rFonts w:asciiTheme="minorHAnsi" w:eastAsia="Verdana" w:hAnsiTheme="minorHAnsi" w:cstheme="minorHAnsi"/>
          <w:color w:val="auto"/>
          <w:sz w:val="22"/>
          <w:szCs w:val="22"/>
        </w:rPr>
        <w:t>s vaak mee akkoord</w:t>
      </w:r>
      <w:r>
        <w:rPr>
          <w:rFonts w:asciiTheme="minorHAnsi" w:eastAsia="Verdana" w:hAnsiTheme="minorHAnsi" w:cstheme="minorHAnsi"/>
          <w:color w:val="auto"/>
          <w:sz w:val="22"/>
          <w:szCs w:val="22"/>
        </w:rPr>
        <w:t xml:space="preserve">. </w:t>
      </w:r>
      <w:r w:rsidR="00B154E0">
        <w:rPr>
          <w:rFonts w:asciiTheme="minorHAnsi" w:eastAsia="Verdana" w:hAnsiTheme="minorHAnsi" w:cstheme="minorHAnsi"/>
          <w:color w:val="auto"/>
          <w:sz w:val="22"/>
          <w:szCs w:val="22"/>
        </w:rPr>
        <w:t xml:space="preserve">Als de partner wegvalt komen ze tot de ontdekking dat er bijvoorbeeld schulden zijn. </w:t>
      </w:r>
      <w:r>
        <w:rPr>
          <w:rFonts w:asciiTheme="minorHAnsi" w:eastAsia="Verdana" w:hAnsiTheme="minorHAnsi" w:cstheme="minorHAnsi"/>
          <w:color w:val="auto"/>
          <w:sz w:val="22"/>
          <w:szCs w:val="22"/>
        </w:rPr>
        <w:t>Bij alleenstaande moeders waarbij de man wegvalt vanw</w:t>
      </w:r>
      <w:r w:rsidR="00CA7656">
        <w:rPr>
          <w:rFonts w:asciiTheme="minorHAnsi" w:eastAsia="Verdana" w:hAnsiTheme="minorHAnsi" w:cstheme="minorHAnsi"/>
          <w:color w:val="auto"/>
          <w:sz w:val="22"/>
          <w:szCs w:val="22"/>
        </w:rPr>
        <w:t xml:space="preserve">ege scheiding </w:t>
      </w:r>
      <w:r w:rsidR="000E37EA">
        <w:rPr>
          <w:rFonts w:asciiTheme="minorHAnsi" w:eastAsia="Verdana" w:hAnsiTheme="minorHAnsi" w:cstheme="minorHAnsi"/>
          <w:color w:val="auto"/>
          <w:sz w:val="22"/>
          <w:szCs w:val="22"/>
        </w:rPr>
        <w:t>of overlijden komt de</w:t>
      </w:r>
      <w:r>
        <w:rPr>
          <w:rFonts w:asciiTheme="minorHAnsi" w:eastAsia="Verdana" w:hAnsiTheme="minorHAnsi" w:cstheme="minorHAnsi"/>
          <w:color w:val="auto"/>
          <w:sz w:val="22"/>
          <w:szCs w:val="22"/>
        </w:rPr>
        <w:t xml:space="preserve"> financiële verantwoordelijkheid bij de vrouw terecht. Vanwege de nieuwe verantwoordelijkheid weten alleenstaande moeders vaak niet hoe ze de </w:t>
      </w:r>
      <w:r w:rsidR="00B971DB">
        <w:rPr>
          <w:rFonts w:asciiTheme="minorHAnsi" w:eastAsia="Verdana" w:hAnsiTheme="minorHAnsi" w:cstheme="minorHAnsi"/>
          <w:color w:val="auto"/>
          <w:sz w:val="22"/>
          <w:szCs w:val="22"/>
        </w:rPr>
        <w:t>financiële</w:t>
      </w:r>
      <w:r>
        <w:rPr>
          <w:rFonts w:asciiTheme="minorHAnsi" w:eastAsia="Verdana" w:hAnsiTheme="minorHAnsi" w:cstheme="minorHAnsi"/>
          <w:color w:val="auto"/>
          <w:sz w:val="22"/>
          <w:szCs w:val="22"/>
        </w:rPr>
        <w:t xml:space="preserve"> situatie moeten regelen en ontstaan er </w:t>
      </w:r>
      <w:r w:rsidR="00CA7656">
        <w:rPr>
          <w:rFonts w:asciiTheme="minorHAnsi" w:eastAsia="Verdana" w:hAnsiTheme="minorHAnsi" w:cstheme="minorHAnsi"/>
          <w:color w:val="auto"/>
          <w:sz w:val="22"/>
          <w:szCs w:val="22"/>
        </w:rPr>
        <w:t>financiële</w:t>
      </w:r>
      <w:r>
        <w:rPr>
          <w:rFonts w:asciiTheme="minorHAnsi" w:eastAsia="Verdana" w:hAnsiTheme="minorHAnsi" w:cstheme="minorHAnsi"/>
          <w:color w:val="auto"/>
          <w:sz w:val="22"/>
          <w:szCs w:val="22"/>
        </w:rPr>
        <w:t xml:space="preserve"> vragen. </w:t>
      </w:r>
    </w:p>
    <w:p w:rsidR="006E59B3" w:rsidRDefault="00B108E3" w:rsidP="006E59B3">
      <w:pPr>
        <w:pStyle w:val="Default"/>
        <w:rPr>
          <w:rFonts w:asciiTheme="minorHAnsi" w:eastAsia="Verdana" w:hAnsiTheme="minorHAnsi" w:cstheme="minorHAnsi"/>
          <w:color w:val="auto"/>
          <w:sz w:val="22"/>
          <w:szCs w:val="22"/>
        </w:rPr>
      </w:pPr>
      <w:r>
        <w:rPr>
          <w:rFonts w:asciiTheme="minorHAnsi" w:eastAsia="Verdana" w:hAnsiTheme="minorHAnsi" w:cstheme="minorHAnsi"/>
          <w:color w:val="auto"/>
          <w:sz w:val="22"/>
          <w:szCs w:val="22"/>
        </w:rPr>
        <w:t>Teamleider geeft te kennen vaak te maken te hebben met vrouwen die een taalachterstand</w:t>
      </w:r>
      <w:r w:rsidR="00364D6F">
        <w:rPr>
          <w:rFonts w:asciiTheme="minorHAnsi" w:eastAsia="Verdana" w:hAnsiTheme="minorHAnsi" w:cstheme="minorHAnsi"/>
          <w:color w:val="auto"/>
          <w:sz w:val="22"/>
          <w:szCs w:val="22"/>
        </w:rPr>
        <w:t xml:space="preserve"> hebben</w:t>
      </w:r>
      <w:r>
        <w:rPr>
          <w:rFonts w:asciiTheme="minorHAnsi" w:eastAsia="Verdana" w:hAnsiTheme="minorHAnsi" w:cstheme="minorHAnsi"/>
          <w:color w:val="auto"/>
          <w:sz w:val="22"/>
          <w:szCs w:val="22"/>
        </w:rPr>
        <w:t xml:space="preserve">, </w:t>
      </w:r>
      <w:r w:rsidR="00EE10A2" w:rsidRPr="00A04195">
        <w:rPr>
          <w:rFonts w:asciiTheme="minorHAnsi" w:eastAsia="Verdana" w:hAnsiTheme="minorHAnsi" w:cstheme="minorHAnsi"/>
          <w:color w:val="auto"/>
          <w:sz w:val="22"/>
          <w:szCs w:val="22"/>
        </w:rPr>
        <w:t>regelmatig</w:t>
      </w:r>
      <w:r w:rsidRPr="00A04195">
        <w:rPr>
          <w:rFonts w:asciiTheme="minorHAnsi" w:eastAsia="Verdana" w:hAnsiTheme="minorHAnsi" w:cstheme="minorHAnsi"/>
          <w:color w:val="auto"/>
          <w:sz w:val="22"/>
          <w:szCs w:val="22"/>
        </w:rPr>
        <w:t xml:space="preserve"> </w:t>
      </w:r>
      <w:r w:rsidR="008337F6" w:rsidRPr="00A04195">
        <w:rPr>
          <w:rFonts w:asciiTheme="minorHAnsi" w:eastAsia="Verdana" w:hAnsiTheme="minorHAnsi" w:cstheme="minorHAnsi"/>
          <w:color w:val="auto"/>
          <w:sz w:val="22"/>
          <w:szCs w:val="22"/>
        </w:rPr>
        <w:t>laag opgeleid</w:t>
      </w:r>
      <w:r w:rsidRPr="00A04195">
        <w:rPr>
          <w:rFonts w:asciiTheme="minorHAnsi" w:eastAsia="Verdana" w:hAnsiTheme="minorHAnsi" w:cstheme="minorHAnsi"/>
          <w:color w:val="auto"/>
          <w:sz w:val="22"/>
          <w:szCs w:val="22"/>
        </w:rPr>
        <w:t xml:space="preserve"> zijn en dus een grote afstand hebben tot de maatschappij. Vanwege het gebrek aan kennis lopen zij </w:t>
      </w:r>
      <w:r w:rsidR="00EE10A2" w:rsidRPr="00A04195">
        <w:rPr>
          <w:rFonts w:asciiTheme="minorHAnsi" w:eastAsia="Verdana" w:hAnsiTheme="minorHAnsi" w:cstheme="minorHAnsi"/>
          <w:color w:val="auto"/>
          <w:sz w:val="22"/>
          <w:szCs w:val="22"/>
        </w:rPr>
        <w:t>dikwijls</w:t>
      </w:r>
      <w:r w:rsidRPr="00A04195">
        <w:rPr>
          <w:rFonts w:asciiTheme="minorHAnsi" w:eastAsia="Verdana" w:hAnsiTheme="minorHAnsi" w:cstheme="minorHAnsi"/>
          <w:color w:val="auto"/>
          <w:sz w:val="22"/>
          <w:szCs w:val="22"/>
        </w:rPr>
        <w:t xml:space="preserve"> voorzieningen mis. De behoefte aan financiële ondersteuning is dan ook sterk aanwezig en broodnodig</w:t>
      </w:r>
      <w:r>
        <w:rPr>
          <w:rFonts w:asciiTheme="minorHAnsi" w:eastAsia="Verdana" w:hAnsiTheme="minorHAnsi" w:cstheme="minorHAnsi"/>
          <w:color w:val="auto"/>
          <w:sz w:val="22"/>
          <w:szCs w:val="22"/>
        </w:rPr>
        <w:t xml:space="preserve">, zo stelt de teamleider. </w:t>
      </w:r>
    </w:p>
    <w:p w:rsidR="00621ACC" w:rsidRDefault="00621ACC" w:rsidP="00621ACC">
      <w:pPr>
        <w:pStyle w:val="Default"/>
        <w:rPr>
          <w:rFonts w:asciiTheme="minorHAnsi" w:eastAsia="Verdana" w:hAnsiTheme="minorHAnsi" w:cstheme="minorHAnsi"/>
          <w:b/>
          <w:color w:val="auto"/>
          <w:sz w:val="22"/>
          <w:szCs w:val="22"/>
        </w:rPr>
      </w:pPr>
    </w:p>
    <w:p w:rsidR="00621ACC" w:rsidRPr="0034228B" w:rsidRDefault="00806484" w:rsidP="00621ACC">
      <w:pPr>
        <w:pStyle w:val="Default"/>
        <w:rPr>
          <w:rFonts w:asciiTheme="minorHAnsi" w:eastAsia="Verdana" w:hAnsiTheme="minorHAnsi" w:cstheme="minorHAnsi"/>
          <w:b/>
          <w:color w:val="auto"/>
          <w:sz w:val="22"/>
          <w:szCs w:val="22"/>
        </w:rPr>
      </w:pPr>
      <w:r>
        <w:rPr>
          <w:rFonts w:asciiTheme="minorHAnsi" w:eastAsia="Verdana" w:hAnsiTheme="minorHAnsi" w:cstheme="minorHAnsi"/>
          <w:b/>
          <w:color w:val="auto"/>
          <w:sz w:val="22"/>
          <w:szCs w:val="22"/>
        </w:rPr>
        <w:t>P</w:t>
      </w:r>
      <w:r w:rsidR="00621ACC">
        <w:rPr>
          <w:rFonts w:asciiTheme="minorHAnsi" w:eastAsia="Verdana" w:hAnsiTheme="minorHAnsi" w:cstheme="minorHAnsi"/>
          <w:b/>
          <w:color w:val="auto"/>
          <w:sz w:val="22"/>
          <w:szCs w:val="22"/>
        </w:rPr>
        <w:t>reventie</w:t>
      </w:r>
    </w:p>
    <w:p w:rsidR="00003C0B" w:rsidRDefault="006E59B3" w:rsidP="00621ACC">
      <w:pPr>
        <w:pStyle w:val="Default"/>
        <w:rPr>
          <w:rFonts w:asciiTheme="minorHAnsi" w:eastAsia="Verdana" w:hAnsiTheme="minorHAnsi" w:cstheme="minorHAnsi"/>
          <w:color w:val="auto"/>
          <w:sz w:val="22"/>
          <w:szCs w:val="22"/>
        </w:rPr>
      </w:pPr>
      <w:r>
        <w:rPr>
          <w:rFonts w:asciiTheme="minorHAnsi" w:eastAsia="Verdana" w:hAnsiTheme="minorHAnsi" w:cstheme="minorHAnsi"/>
          <w:color w:val="auto"/>
          <w:sz w:val="22"/>
          <w:szCs w:val="22"/>
        </w:rPr>
        <w:t>Vrouw &amp; Vaart biedt geen hulpverlening</w:t>
      </w:r>
      <w:r w:rsidR="00621ACC">
        <w:rPr>
          <w:rFonts w:asciiTheme="minorHAnsi" w:eastAsia="Verdana" w:hAnsiTheme="minorHAnsi" w:cstheme="minorHAnsi"/>
          <w:color w:val="auto"/>
          <w:sz w:val="22"/>
          <w:szCs w:val="22"/>
        </w:rPr>
        <w:t xml:space="preserve"> </w:t>
      </w:r>
      <w:r>
        <w:rPr>
          <w:rFonts w:asciiTheme="minorHAnsi" w:eastAsia="Verdana" w:hAnsiTheme="minorHAnsi" w:cstheme="minorHAnsi"/>
          <w:color w:val="auto"/>
          <w:sz w:val="22"/>
          <w:szCs w:val="22"/>
        </w:rPr>
        <w:t xml:space="preserve">aan </w:t>
      </w:r>
      <w:r w:rsidR="00621ACC">
        <w:rPr>
          <w:rFonts w:asciiTheme="minorHAnsi" w:eastAsia="Verdana" w:hAnsiTheme="minorHAnsi" w:cstheme="minorHAnsi"/>
          <w:color w:val="auto"/>
          <w:sz w:val="22"/>
          <w:szCs w:val="22"/>
        </w:rPr>
        <w:t xml:space="preserve">maar </w:t>
      </w:r>
      <w:r>
        <w:rPr>
          <w:rFonts w:asciiTheme="minorHAnsi" w:eastAsia="Verdana" w:hAnsiTheme="minorHAnsi" w:cstheme="minorHAnsi"/>
          <w:color w:val="auto"/>
          <w:sz w:val="22"/>
          <w:szCs w:val="22"/>
        </w:rPr>
        <w:t xml:space="preserve">is meer gericht op </w:t>
      </w:r>
      <w:r w:rsidR="00621ACC">
        <w:rPr>
          <w:rFonts w:asciiTheme="minorHAnsi" w:eastAsia="Verdana" w:hAnsiTheme="minorHAnsi" w:cstheme="minorHAnsi"/>
          <w:color w:val="auto"/>
          <w:sz w:val="22"/>
          <w:szCs w:val="22"/>
        </w:rPr>
        <w:t xml:space="preserve">empowerment. </w:t>
      </w:r>
      <w:r w:rsidR="00B154E0">
        <w:rPr>
          <w:rFonts w:asciiTheme="minorHAnsi" w:eastAsia="Verdana" w:hAnsiTheme="minorHAnsi" w:cstheme="minorHAnsi"/>
          <w:color w:val="auto"/>
          <w:sz w:val="22"/>
          <w:szCs w:val="22"/>
        </w:rPr>
        <w:t>Financiële</w:t>
      </w:r>
      <w:r w:rsidR="00621ACC">
        <w:rPr>
          <w:rFonts w:asciiTheme="minorHAnsi" w:eastAsia="Verdana" w:hAnsiTheme="minorHAnsi" w:cstheme="minorHAnsi"/>
          <w:color w:val="auto"/>
          <w:sz w:val="22"/>
          <w:szCs w:val="22"/>
        </w:rPr>
        <w:t xml:space="preserve"> hulpvragen worden doorgestuurd naar SEZO </w:t>
      </w:r>
      <w:r w:rsidR="00B154E0">
        <w:rPr>
          <w:rFonts w:asciiTheme="minorHAnsi" w:eastAsia="Verdana" w:hAnsiTheme="minorHAnsi" w:cstheme="minorHAnsi"/>
          <w:color w:val="auto"/>
          <w:sz w:val="22"/>
          <w:szCs w:val="22"/>
        </w:rPr>
        <w:t>Financiële</w:t>
      </w:r>
      <w:r w:rsidR="00621ACC">
        <w:rPr>
          <w:rFonts w:asciiTheme="minorHAnsi" w:eastAsia="Verdana" w:hAnsiTheme="minorHAnsi" w:cstheme="minorHAnsi"/>
          <w:color w:val="auto"/>
          <w:sz w:val="22"/>
          <w:szCs w:val="22"/>
        </w:rPr>
        <w:t xml:space="preserve"> Werkplaats of naar het financieel spreekuur. </w:t>
      </w:r>
      <w:r>
        <w:rPr>
          <w:rFonts w:asciiTheme="minorHAnsi" w:eastAsia="Verdana" w:hAnsiTheme="minorHAnsi" w:cstheme="minorHAnsi"/>
          <w:color w:val="auto"/>
          <w:sz w:val="22"/>
          <w:szCs w:val="22"/>
        </w:rPr>
        <w:t xml:space="preserve">Vanuit </w:t>
      </w:r>
      <w:r w:rsidR="00B971DB">
        <w:rPr>
          <w:rFonts w:asciiTheme="minorHAnsi" w:eastAsia="Verdana" w:hAnsiTheme="minorHAnsi" w:cstheme="minorHAnsi"/>
          <w:color w:val="auto"/>
          <w:sz w:val="22"/>
          <w:szCs w:val="22"/>
        </w:rPr>
        <w:t xml:space="preserve">hoofdorganisatie SEZO is geconstateerd dat er veel mensen zijn met een schuldenproblematiek. </w:t>
      </w:r>
      <w:r w:rsidR="00003C0B">
        <w:rPr>
          <w:rFonts w:asciiTheme="minorHAnsi" w:eastAsia="Verdana" w:hAnsiTheme="minorHAnsi" w:cstheme="minorHAnsi"/>
          <w:color w:val="auto"/>
          <w:sz w:val="22"/>
          <w:szCs w:val="22"/>
        </w:rPr>
        <w:t>Zij zegt het volgende daarover:</w:t>
      </w:r>
    </w:p>
    <w:p w:rsidR="00003C0B" w:rsidRDefault="00003C0B" w:rsidP="00621ACC">
      <w:pPr>
        <w:pStyle w:val="Default"/>
        <w:rPr>
          <w:rFonts w:asciiTheme="minorHAnsi" w:eastAsia="Verdana" w:hAnsiTheme="minorHAnsi" w:cstheme="minorHAnsi"/>
          <w:color w:val="auto"/>
          <w:sz w:val="22"/>
          <w:szCs w:val="22"/>
        </w:rPr>
      </w:pPr>
    </w:p>
    <w:p w:rsidR="00003C0B" w:rsidRPr="00003C0B" w:rsidRDefault="00003C0B" w:rsidP="00621ACC">
      <w:pPr>
        <w:pStyle w:val="Default"/>
        <w:rPr>
          <w:rFonts w:asciiTheme="minorHAnsi" w:eastAsia="Verdana" w:hAnsiTheme="minorHAnsi" w:cstheme="minorHAnsi"/>
          <w:i/>
          <w:color w:val="auto"/>
          <w:sz w:val="22"/>
          <w:szCs w:val="22"/>
        </w:rPr>
      </w:pPr>
      <w:r w:rsidRPr="00003C0B">
        <w:rPr>
          <w:rFonts w:asciiTheme="minorHAnsi" w:eastAsia="Verdana" w:hAnsiTheme="minorHAnsi" w:cstheme="minorHAnsi"/>
          <w:i/>
          <w:color w:val="auto"/>
          <w:sz w:val="22"/>
          <w:szCs w:val="22"/>
        </w:rPr>
        <w:t xml:space="preserve">“Omdat wij natuurlijk steeds meer </w:t>
      </w:r>
      <w:r>
        <w:rPr>
          <w:rFonts w:asciiTheme="minorHAnsi" w:eastAsia="Verdana" w:hAnsiTheme="minorHAnsi" w:cstheme="minorHAnsi"/>
          <w:i/>
          <w:color w:val="auto"/>
          <w:sz w:val="22"/>
          <w:szCs w:val="22"/>
        </w:rPr>
        <w:t>binnen SEZO zien dat mensen in de schulden komen. En vaak in de schulden komen door onwetendheid. Dus wat kan je beter doen dan mensen voor die tijd leren wat</w:t>
      </w:r>
      <w:r w:rsidR="003F72E4">
        <w:rPr>
          <w:rFonts w:asciiTheme="minorHAnsi" w:eastAsia="Verdana" w:hAnsiTheme="minorHAnsi" w:cstheme="minorHAnsi"/>
          <w:i/>
          <w:color w:val="auto"/>
          <w:sz w:val="22"/>
          <w:szCs w:val="22"/>
        </w:rPr>
        <w:t xml:space="preserve"> financieel zelfredzaamheid is.</w:t>
      </w:r>
      <w:r>
        <w:rPr>
          <w:rFonts w:asciiTheme="minorHAnsi" w:eastAsia="Verdana" w:hAnsiTheme="minorHAnsi" w:cstheme="minorHAnsi"/>
          <w:i/>
          <w:color w:val="auto"/>
          <w:sz w:val="22"/>
          <w:szCs w:val="22"/>
        </w:rPr>
        <w:t>“</w:t>
      </w:r>
      <w:r w:rsidR="003F72E4">
        <w:rPr>
          <w:rFonts w:asciiTheme="minorHAnsi" w:eastAsia="Verdana" w:hAnsiTheme="minorHAnsi" w:cstheme="minorHAnsi"/>
          <w:i/>
          <w:color w:val="auto"/>
          <w:sz w:val="22"/>
          <w:szCs w:val="22"/>
        </w:rPr>
        <w:t xml:space="preserve"> </w:t>
      </w:r>
      <w:r w:rsidR="003F72E4">
        <w:rPr>
          <w:rStyle w:val="Voetnootmarkering"/>
          <w:rFonts w:asciiTheme="minorHAnsi" w:eastAsia="Verdana" w:hAnsiTheme="minorHAnsi" w:cstheme="minorHAnsi"/>
          <w:i/>
          <w:color w:val="auto"/>
          <w:sz w:val="22"/>
          <w:szCs w:val="22"/>
        </w:rPr>
        <w:footnoteReference w:id="51"/>
      </w:r>
    </w:p>
    <w:p w:rsidR="00003C0B" w:rsidRDefault="00621ACC" w:rsidP="00621ACC">
      <w:pPr>
        <w:pStyle w:val="Default"/>
        <w:rPr>
          <w:rFonts w:asciiTheme="minorHAnsi" w:eastAsia="Verdana" w:hAnsiTheme="minorHAnsi" w:cstheme="minorHAnsi"/>
          <w:color w:val="auto"/>
          <w:sz w:val="22"/>
          <w:szCs w:val="22"/>
        </w:rPr>
      </w:pPr>
      <w:r>
        <w:rPr>
          <w:rFonts w:asciiTheme="minorHAnsi" w:eastAsia="Verdana" w:hAnsiTheme="minorHAnsi" w:cstheme="minorHAnsi"/>
          <w:color w:val="auto"/>
          <w:sz w:val="22"/>
          <w:szCs w:val="22"/>
        </w:rPr>
        <w:t xml:space="preserve"> </w:t>
      </w:r>
    </w:p>
    <w:p w:rsidR="00621ACC" w:rsidRPr="00F61F5B" w:rsidRDefault="00B971DB" w:rsidP="00621ACC">
      <w:pPr>
        <w:pStyle w:val="Default"/>
        <w:rPr>
          <w:rFonts w:asciiTheme="minorHAnsi" w:eastAsia="Verdana" w:hAnsiTheme="minorHAnsi" w:cstheme="minorHAnsi"/>
          <w:color w:val="943634" w:themeColor="accent2" w:themeShade="BF"/>
          <w:sz w:val="22"/>
          <w:szCs w:val="22"/>
        </w:rPr>
      </w:pPr>
      <w:r>
        <w:rPr>
          <w:rFonts w:asciiTheme="minorHAnsi" w:eastAsia="Verdana" w:hAnsiTheme="minorHAnsi" w:cstheme="minorHAnsi"/>
          <w:color w:val="auto"/>
          <w:sz w:val="22"/>
          <w:szCs w:val="22"/>
        </w:rPr>
        <w:t xml:space="preserve">Zij vindt dat de voortdurende hulpverlening </w:t>
      </w:r>
      <w:r w:rsidR="00621ACC">
        <w:rPr>
          <w:rFonts w:asciiTheme="minorHAnsi" w:eastAsia="Verdana" w:hAnsiTheme="minorHAnsi" w:cstheme="minorHAnsi"/>
          <w:color w:val="auto"/>
          <w:sz w:val="22"/>
          <w:szCs w:val="22"/>
        </w:rPr>
        <w:t>niet de juiste aanpak</w:t>
      </w:r>
      <w:r>
        <w:rPr>
          <w:rFonts w:asciiTheme="minorHAnsi" w:eastAsia="Verdana" w:hAnsiTheme="minorHAnsi" w:cstheme="minorHAnsi"/>
          <w:color w:val="auto"/>
          <w:sz w:val="22"/>
          <w:szCs w:val="22"/>
        </w:rPr>
        <w:t xml:space="preserve"> is. Schuldtrajecten koste</w:t>
      </w:r>
      <w:r w:rsidR="006E59B3">
        <w:rPr>
          <w:rFonts w:asciiTheme="minorHAnsi" w:eastAsia="Verdana" w:hAnsiTheme="minorHAnsi" w:cstheme="minorHAnsi"/>
          <w:color w:val="auto"/>
          <w:sz w:val="22"/>
          <w:szCs w:val="22"/>
        </w:rPr>
        <w:t xml:space="preserve">n de overheid veel geld en lossen </w:t>
      </w:r>
      <w:r w:rsidR="000E37EA">
        <w:rPr>
          <w:rFonts w:asciiTheme="minorHAnsi" w:eastAsia="Verdana" w:hAnsiTheme="minorHAnsi" w:cstheme="minorHAnsi"/>
          <w:color w:val="auto"/>
          <w:sz w:val="22"/>
          <w:szCs w:val="22"/>
        </w:rPr>
        <w:t>uiteindelijk niets op</w:t>
      </w:r>
      <w:r>
        <w:rPr>
          <w:rFonts w:asciiTheme="minorHAnsi" w:eastAsia="Verdana" w:hAnsiTheme="minorHAnsi" w:cstheme="minorHAnsi"/>
          <w:color w:val="auto"/>
          <w:sz w:val="22"/>
          <w:szCs w:val="22"/>
        </w:rPr>
        <w:t xml:space="preserve">. Een efficiëntere </w:t>
      </w:r>
      <w:r w:rsidRPr="00A04195">
        <w:rPr>
          <w:rFonts w:asciiTheme="minorHAnsi" w:eastAsia="Verdana" w:hAnsiTheme="minorHAnsi" w:cstheme="minorHAnsi"/>
          <w:color w:val="auto"/>
          <w:sz w:val="22"/>
          <w:szCs w:val="22"/>
        </w:rPr>
        <w:t>o</w:t>
      </w:r>
      <w:r w:rsidR="00621ACC" w:rsidRPr="00A04195">
        <w:rPr>
          <w:rFonts w:asciiTheme="minorHAnsi" w:eastAsia="Verdana" w:hAnsiTheme="minorHAnsi" w:cstheme="minorHAnsi"/>
          <w:color w:val="auto"/>
          <w:sz w:val="22"/>
          <w:szCs w:val="22"/>
        </w:rPr>
        <w:t>plossing is</w:t>
      </w:r>
      <w:r w:rsidRPr="00A04195">
        <w:rPr>
          <w:rFonts w:asciiTheme="minorHAnsi" w:eastAsia="Verdana" w:hAnsiTheme="minorHAnsi" w:cstheme="minorHAnsi"/>
          <w:color w:val="auto"/>
          <w:sz w:val="22"/>
          <w:szCs w:val="22"/>
        </w:rPr>
        <w:t xml:space="preserve"> om meer gericht te zijn op</w:t>
      </w:r>
      <w:r w:rsidR="00621ACC" w:rsidRPr="00A04195">
        <w:rPr>
          <w:rFonts w:asciiTheme="minorHAnsi" w:eastAsia="Verdana" w:hAnsiTheme="minorHAnsi" w:cstheme="minorHAnsi"/>
          <w:color w:val="auto"/>
          <w:sz w:val="22"/>
          <w:szCs w:val="22"/>
        </w:rPr>
        <w:t xml:space="preserve"> preventieve aanpak en mensen </w:t>
      </w:r>
      <w:r w:rsidRPr="00A04195">
        <w:rPr>
          <w:rFonts w:asciiTheme="minorHAnsi" w:eastAsia="Verdana" w:hAnsiTheme="minorHAnsi" w:cstheme="minorHAnsi"/>
          <w:color w:val="auto"/>
          <w:sz w:val="22"/>
          <w:szCs w:val="22"/>
        </w:rPr>
        <w:t xml:space="preserve">tijdig te </w:t>
      </w:r>
      <w:r w:rsidR="00621ACC" w:rsidRPr="00A04195">
        <w:rPr>
          <w:rFonts w:asciiTheme="minorHAnsi" w:eastAsia="Verdana" w:hAnsiTheme="minorHAnsi" w:cstheme="minorHAnsi"/>
          <w:color w:val="auto"/>
          <w:sz w:val="22"/>
          <w:szCs w:val="22"/>
        </w:rPr>
        <w:t>leren financiee</w:t>
      </w:r>
      <w:r w:rsidRPr="00A04195">
        <w:rPr>
          <w:rFonts w:asciiTheme="minorHAnsi" w:eastAsia="Verdana" w:hAnsiTheme="minorHAnsi" w:cstheme="minorHAnsi"/>
          <w:color w:val="auto"/>
          <w:sz w:val="22"/>
          <w:szCs w:val="22"/>
        </w:rPr>
        <w:t xml:space="preserve">l zelfredzaam te zijn. </w:t>
      </w:r>
      <w:r w:rsidR="00F61F5B" w:rsidRPr="00A04195">
        <w:rPr>
          <w:rFonts w:asciiTheme="minorHAnsi" w:eastAsia="Verdana" w:hAnsiTheme="minorHAnsi" w:cstheme="minorHAnsi"/>
          <w:color w:val="auto"/>
          <w:sz w:val="22"/>
          <w:szCs w:val="22"/>
        </w:rPr>
        <w:t xml:space="preserve">Al met al </w:t>
      </w:r>
      <w:r w:rsidRPr="00A04195">
        <w:rPr>
          <w:rFonts w:asciiTheme="minorHAnsi" w:eastAsia="Verdana" w:hAnsiTheme="minorHAnsi" w:cstheme="minorHAnsi"/>
          <w:color w:val="auto"/>
          <w:sz w:val="22"/>
          <w:szCs w:val="22"/>
        </w:rPr>
        <w:t xml:space="preserve">stelt </w:t>
      </w:r>
      <w:r w:rsidR="00F61F5B" w:rsidRPr="00A04195">
        <w:rPr>
          <w:rFonts w:asciiTheme="minorHAnsi" w:eastAsia="Verdana" w:hAnsiTheme="minorHAnsi" w:cstheme="minorHAnsi"/>
          <w:color w:val="auto"/>
          <w:sz w:val="22"/>
          <w:szCs w:val="22"/>
        </w:rPr>
        <w:t xml:space="preserve">zij </w:t>
      </w:r>
      <w:r w:rsidRPr="00A04195">
        <w:rPr>
          <w:rFonts w:asciiTheme="minorHAnsi" w:eastAsia="Verdana" w:hAnsiTheme="minorHAnsi" w:cstheme="minorHAnsi"/>
          <w:color w:val="auto"/>
          <w:sz w:val="22"/>
          <w:szCs w:val="22"/>
        </w:rPr>
        <w:t>dat in deze kwestie</w:t>
      </w:r>
      <w:r w:rsidR="00F61F5B" w:rsidRPr="00A04195">
        <w:rPr>
          <w:rFonts w:asciiTheme="minorHAnsi" w:eastAsia="Verdana" w:hAnsiTheme="minorHAnsi" w:cstheme="minorHAnsi"/>
          <w:color w:val="auto"/>
          <w:sz w:val="22"/>
          <w:szCs w:val="22"/>
        </w:rPr>
        <w:t xml:space="preserve"> voorkomen </w:t>
      </w:r>
      <w:r w:rsidR="00621ACC" w:rsidRPr="00A04195">
        <w:rPr>
          <w:rFonts w:asciiTheme="minorHAnsi" w:eastAsia="Verdana" w:hAnsiTheme="minorHAnsi" w:cstheme="minorHAnsi"/>
          <w:color w:val="auto"/>
          <w:sz w:val="22"/>
          <w:szCs w:val="22"/>
        </w:rPr>
        <w:t xml:space="preserve">beter </w:t>
      </w:r>
      <w:r w:rsidRPr="00A04195">
        <w:rPr>
          <w:rFonts w:asciiTheme="minorHAnsi" w:eastAsia="Verdana" w:hAnsiTheme="minorHAnsi" w:cstheme="minorHAnsi"/>
          <w:color w:val="auto"/>
          <w:sz w:val="22"/>
          <w:szCs w:val="22"/>
        </w:rPr>
        <w:t xml:space="preserve">is </w:t>
      </w:r>
      <w:r w:rsidR="00621ACC" w:rsidRPr="00A04195">
        <w:rPr>
          <w:rFonts w:asciiTheme="minorHAnsi" w:eastAsia="Verdana" w:hAnsiTheme="minorHAnsi" w:cstheme="minorHAnsi"/>
          <w:color w:val="auto"/>
          <w:sz w:val="22"/>
          <w:szCs w:val="22"/>
        </w:rPr>
        <w:t>dan genezen.</w:t>
      </w:r>
    </w:p>
    <w:p w:rsidR="0057789A" w:rsidRDefault="0057789A" w:rsidP="007D7D55">
      <w:pPr>
        <w:pStyle w:val="Default"/>
        <w:rPr>
          <w:rFonts w:asciiTheme="minorHAnsi" w:eastAsia="Verdana" w:hAnsiTheme="minorHAnsi" w:cstheme="minorHAnsi"/>
          <w:b/>
          <w:color w:val="auto"/>
          <w:sz w:val="22"/>
          <w:szCs w:val="22"/>
        </w:rPr>
      </w:pPr>
    </w:p>
    <w:p w:rsidR="00367E8F" w:rsidRDefault="00367E8F" w:rsidP="007D7D55">
      <w:pPr>
        <w:pStyle w:val="Default"/>
        <w:rPr>
          <w:rFonts w:asciiTheme="minorHAnsi" w:eastAsia="Verdana" w:hAnsiTheme="minorHAnsi" w:cstheme="minorHAnsi"/>
          <w:b/>
          <w:color w:val="auto"/>
          <w:sz w:val="22"/>
          <w:szCs w:val="22"/>
        </w:rPr>
      </w:pPr>
      <w:r>
        <w:rPr>
          <w:rFonts w:asciiTheme="minorHAnsi" w:eastAsia="Verdana" w:hAnsiTheme="minorHAnsi" w:cstheme="minorHAnsi"/>
          <w:b/>
          <w:color w:val="auto"/>
          <w:sz w:val="22"/>
          <w:szCs w:val="22"/>
        </w:rPr>
        <w:t>Ondersteunende cursussen</w:t>
      </w:r>
    </w:p>
    <w:p w:rsidR="002F692F" w:rsidRPr="008E3D6C" w:rsidRDefault="008E3D6C" w:rsidP="007D7D55">
      <w:pPr>
        <w:pStyle w:val="Default"/>
        <w:rPr>
          <w:rFonts w:asciiTheme="minorHAnsi" w:eastAsia="Verdana" w:hAnsiTheme="minorHAnsi" w:cstheme="minorHAnsi"/>
          <w:color w:val="auto"/>
          <w:sz w:val="22"/>
          <w:szCs w:val="22"/>
        </w:rPr>
      </w:pPr>
      <w:r>
        <w:rPr>
          <w:rFonts w:asciiTheme="minorHAnsi" w:eastAsia="Verdana" w:hAnsiTheme="minorHAnsi" w:cstheme="minorHAnsi"/>
          <w:color w:val="auto"/>
          <w:sz w:val="22"/>
          <w:szCs w:val="22"/>
        </w:rPr>
        <w:t xml:space="preserve">Ter bevordering van de financiële zelfredzaamheid </w:t>
      </w:r>
      <w:r w:rsidR="00B154E0">
        <w:rPr>
          <w:rFonts w:asciiTheme="minorHAnsi" w:eastAsia="Verdana" w:hAnsiTheme="minorHAnsi" w:cstheme="minorHAnsi"/>
          <w:color w:val="auto"/>
          <w:sz w:val="22"/>
          <w:szCs w:val="22"/>
        </w:rPr>
        <w:t xml:space="preserve">en ter preventie van financiële problemen </w:t>
      </w:r>
      <w:r>
        <w:rPr>
          <w:rFonts w:asciiTheme="minorHAnsi" w:eastAsia="Verdana" w:hAnsiTheme="minorHAnsi" w:cstheme="minorHAnsi"/>
          <w:color w:val="auto"/>
          <w:sz w:val="22"/>
          <w:szCs w:val="22"/>
        </w:rPr>
        <w:t>heeft Vrouw &amp; Vaart een aanbod in ondersteunende cursussen. Zo is er de cursus ‘</w:t>
      </w:r>
      <w:r w:rsidR="00367E8F" w:rsidRPr="008E3D6C">
        <w:rPr>
          <w:rFonts w:asciiTheme="minorHAnsi" w:eastAsia="Verdana" w:hAnsiTheme="minorHAnsi" w:cstheme="minorHAnsi"/>
          <w:color w:val="auto"/>
          <w:sz w:val="22"/>
          <w:szCs w:val="22"/>
        </w:rPr>
        <w:t>Financiële power</w:t>
      </w:r>
      <w:r>
        <w:rPr>
          <w:rFonts w:asciiTheme="minorHAnsi" w:eastAsia="Verdana" w:hAnsiTheme="minorHAnsi" w:cstheme="minorHAnsi"/>
          <w:color w:val="auto"/>
          <w:sz w:val="22"/>
          <w:szCs w:val="22"/>
        </w:rPr>
        <w:t xml:space="preserve">’ die opgezet door vrouwen en voor vrouwen. </w:t>
      </w:r>
      <w:r w:rsidR="00B154E0">
        <w:rPr>
          <w:rFonts w:asciiTheme="minorHAnsi" w:eastAsia="Verdana" w:hAnsiTheme="minorHAnsi" w:cstheme="minorHAnsi"/>
          <w:color w:val="auto"/>
          <w:sz w:val="22"/>
          <w:szCs w:val="22"/>
        </w:rPr>
        <w:t xml:space="preserve">De cursus is </w:t>
      </w:r>
      <w:r w:rsidR="003412DD">
        <w:rPr>
          <w:rFonts w:asciiTheme="minorHAnsi" w:eastAsia="Verdana" w:hAnsiTheme="minorHAnsi" w:cstheme="minorHAnsi"/>
          <w:color w:val="auto"/>
          <w:sz w:val="22"/>
          <w:szCs w:val="22"/>
        </w:rPr>
        <w:t>ni</w:t>
      </w:r>
      <w:r w:rsidR="00B154E0">
        <w:rPr>
          <w:rFonts w:asciiTheme="minorHAnsi" w:eastAsia="Verdana" w:hAnsiTheme="minorHAnsi" w:cstheme="minorHAnsi"/>
          <w:color w:val="auto"/>
          <w:sz w:val="22"/>
          <w:szCs w:val="22"/>
        </w:rPr>
        <w:t>et alleen door professionals ontwikkeld</w:t>
      </w:r>
      <w:r w:rsidR="003412DD">
        <w:rPr>
          <w:rFonts w:asciiTheme="minorHAnsi" w:eastAsia="Verdana" w:hAnsiTheme="minorHAnsi" w:cstheme="minorHAnsi"/>
          <w:color w:val="auto"/>
          <w:sz w:val="22"/>
          <w:szCs w:val="22"/>
        </w:rPr>
        <w:t xml:space="preserve"> maar ook door </w:t>
      </w:r>
      <w:r w:rsidR="00B154E0">
        <w:rPr>
          <w:rFonts w:asciiTheme="minorHAnsi" w:eastAsia="Verdana" w:hAnsiTheme="minorHAnsi" w:cstheme="minorHAnsi"/>
          <w:color w:val="auto"/>
          <w:sz w:val="22"/>
          <w:szCs w:val="22"/>
        </w:rPr>
        <w:t xml:space="preserve">tientallen </w:t>
      </w:r>
      <w:r w:rsidR="003412DD">
        <w:rPr>
          <w:rFonts w:asciiTheme="minorHAnsi" w:eastAsia="Verdana" w:hAnsiTheme="minorHAnsi" w:cstheme="minorHAnsi"/>
          <w:color w:val="auto"/>
          <w:sz w:val="22"/>
          <w:szCs w:val="22"/>
        </w:rPr>
        <w:t>d</w:t>
      </w:r>
      <w:r w:rsidR="00B154E0">
        <w:rPr>
          <w:rFonts w:asciiTheme="minorHAnsi" w:eastAsia="Verdana" w:hAnsiTheme="minorHAnsi" w:cstheme="minorHAnsi"/>
          <w:color w:val="auto"/>
          <w:sz w:val="22"/>
          <w:szCs w:val="22"/>
        </w:rPr>
        <w:t xml:space="preserve">iverse vrouwen die voldoende kennis hebben van de doelgroep waarvoor het bedoeld is. </w:t>
      </w:r>
      <w:r>
        <w:rPr>
          <w:rFonts w:asciiTheme="minorHAnsi" w:eastAsia="Verdana" w:hAnsiTheme="minorHAnsi" w:cstheme="minorHAnsi"/>
          <w:color w:val="auto"/>
          <w:sz w:val="22"/>
          <w:szCs w:val="22"/>
        </w:rPr>
        <w:t>In</w:t>
      </w:r>
      <w:r w:rsidR="003412DD">
        <w:rPr>
          <w:rFonts w:asciiTheme="minorHAnsi" w:eastAsia="Verdana" w:hAnsiTheme="minorHAnsi" w:cstheme="minorHAnsi"/>
          <w:color w:val="auto"/>
          <w:sz w:val="22"/>
          <w:szCs w:val="22"/>
        </w:rPr>
        <w:t xml:space="preserve"> </w:t>
      </w:r>
      <w:r>
        <w:rPr>
          <w:rFonts w:asciiTheme="minorHAnsi" w:eastAsia="Verdana" w:hAnsiTheme="minorHAnsi" w:cstheme="minorHAnsi"/>
          <w:color w:val="auto"/>
          <w:sz w:val="22"/>
          <w:szCs w:val="22"/>
        </w:rPr>
        <w:t xml:space="preserve">deze cursus wordt de aandacht gevestigd op de </w:t>
      </w:r>
      <w:r w:rsidR="006077F6">
        <w:rPr>
          <w:rFonts w:asciiTheme="minorHAnsi" w:eastAsia="Verdana" w:hAnsiTheme="minorHAnsi" w:cstheme="minorHAnsi"/>
          <w:color w:val="auto"/>
          <w:sz w:val="22"/>
          <w:szCs w:val="22"/>
        </w:rPr>
        <w:t>financiële</w:t>
      </w:r>
      <w:r>
        <w:rPr>
          <w:rFonts w:asciiTheme="minorHAnsi" w:eastAsia="Verdana" w:hAnsiTheme="minorHAnsi" w:cstheme="minorHAnsi"/>
          <w:color w:val="auto"/>
          <w:sz w:val="22"/>
          <w:szCs w:val="22"/>
        </w:rPr>
        <w:t xml:space="preserve"> kracht van vrouwen</w:t>
      </w:r>
      <w:r w:rsidR="003412DD">
        <w:rPr>
          <w:rFonts w:asciiTheme="minorHAnsi" w:eastAsia="Verdana" w:hAnsiTheme="minorHAnsi" w:cstheme="minorHAnsi"/>
          <w:color w:val="auto"/>
          <w:sz w:val="22"/>
          <w:szCs w:val="22"/>
        </w:rPr>
        <w:t>. Tevens komen alle financiële aspecten waar ze mee te maken krijgen in hun financiële huishouden zoals verzekeringen, woningbouw, gas en elektra.</w:t>
      </w:r>
      <w:r w:rsidR="00A04195">
        <w:rPr>
          <w:rFonts w:asciiTheme="minorHAnsi" w:eastAsia="Verdana" w:hAnsiTheme="minorHAnsi" w:cstheme="minorHAnsi"/>
          <w:color w:val="943634" w:themeColor="accent2" w:themeShade="BF"/>
          <w:sz w:val="22"/>
          <w:szCs w:val="22"/>
        </w:rPr>
        <w:t xml:space="preserve"> </w:t>
      </w:r>
      <w:r w:rsidR="004F6C65">
        <w:rPr>
          <w:rFonts w:asciiTheme="minorHAnsi" w:eastAsia="Verdana" w:hAnsiTheme="minorHAnsi" w:cstheme="minorHAnsi"/>
          <w:color w:val="auto"/>
          <w:sz w:val="22"/>
          <w:szCs w:val="22"/>
        </w:rPr>
        <w:t>De</w:t>
      </w:r>
      <w:r w:rsidR="003412DD">
        <w:rPr>
          <w:rFonts w:asciiTheme="minorHAnsi" w:eastAsia="Verdana" w:hAnsiTheme="minorHAnsi" w:cstheme="minorHAnsi"/>
          <w:color w:val="auto"/>
          <w:sz w:val="22"/>
          <w:szCs w:val="22"/>
        </w:rPr>
        <w:t xml:space="preserve"> basiskennis om de financiële huishouden te runnen komt aan bod. </w:t>
      </w:r>
    </w:p>
    <w:p w:rsidR="009A6CD7" w:rsidRDefault="003412DD" w:rsidP="00EB430D">
      <w:pPr>
        <w:pStyle w:val="Default"/>
        <w:rPr>
          <w:rFonts w:asciiTheme="minorHAnsi" w:eastAsia="Verdana" w:hAnsiTheme="minorHAnsi" w:cstheme="minorHAnsi"/>
          <w:color w:val="auto"/>
          <w:sz w:val="22"/>
          <w:szCs w:val="22"/>
        </w:rPr>
      </w:pPr>
      <w:r>
        <w:rPr>
          <w:rFonts w:asciiTheme="minorHAnsi" w:eastAsia="Verdana" w:hAnsiTheme="minorHAnsi" w:cstheme="minorHAnsi"/>
          <w:color w:val="auto"/>
          <w:sz w:val="22"/>
          <w:szCs w:val="22"/>
        </w:rPr>
        <w:t>Teven</w:t>
      </w:r>
      <w:r w:rsidR="00B154E0">
        <w:rPr>
          <w:rFonts w:asciiTheme="minorHAnsi" w:eastAsia="Verdana" w:hAnsiTheme="minorHAnsi" w:cstheme="minorHAnsi"/>
          <w:color w:val="auto"/>
          <w:sz w:val="22"/>
          <w:szCs w:val="22"/>
        </w:rPr>
        <w:t xml:space="preserve">s </w:t>
      </w:r>
      <w:r w:rsidR="00B154E0" w:rsidRPr="00A04195">
        <w:rPr>
          <w:rFonts w:asciiTheme="minorHAnsi" w:eastAsia="Verdana" w:hAnsiTheme="minorHAnsi" w:cstheme="minorHAnsi"/>
          <w:color w:val="auto"/>
          <w:sz w:val="22"/>
          <w:szCs w:val="22"/>
        </w:rPr>
        <w:t>bieden ze de gelegenheid om vrouwen digitaal weerbaar te maken door middel van het ‘D</w:t>
      </w:r>
      <w:r w:rsidR="002F692F" w:rsidRPr="00A04195">
        <w:rPr>
          <w:rFonts w:asciiTheme="minorHAnsi" w:eastAsia="Verdana" w:hAnsiTheme="minorHAnsi" w:cstheme="minorHAnsi"/>
          <w:color w:val="auto"/>
          <w:sz w:val="22"/>
          <w:szCs w:val="22"/>
        </w:rPr>
        <w:t>igitaal spreekuu</w:t>
      </w:r>
      <w:r w:rsidR="008E3D6C" w:rsidRPr="00A04195">
        <w:rPr>
          <w:rFonts w:asciiTheme="minorHAnsi" w:eastAsia="Verdana" w:hAnsiTheme="minorHAnsi" w:cstheme="minorHAnsi"/>
          <w:color w:val="auto"/>
          <w:sz w:val="22"/>
          <w:szCs w:val="22"/>
        </w:rPr>
        <w:t>r</w:t>
      </w:r>
      <w:r w:rsidR="000C1820" w:rsidRPr="00A04195">
        <w:rPr>
          <w:rFonts w:asciiTheme="minorHAnsi" w:eastAsia="Verdana" w:hAnsiTheme="minorHAnsi" w:cstheme="minorHAnsi"/>
          <w:color w:val="auto"/>
          <w:sz w:val="22"/>
          <w:szCs w:val="22"/>
        </w:rPr>
        <w:t>’. Het</w:t>
      </w:r>
      <w:r w:rsidR="00B154E0" w:rsidRPr="00A04195">
        <w:rPr>
          <w:rFonts w:asciiTheme="minorHAnsi" w:eastAsia="Verdana" w:hAnsiTheme="minorHAnsi" w:cstheme="minorHAnsi"/>
          <w:color w:val="auto"/>
          <w:sz w:val="22"/>
          <w:szCs w:val="22"/>
        </w:rPr>
        <w:t xml:space="preserve"> aanbod </w:t>
      </w:r>
      <w:r w:rsidR="000C1820" w:rsidRPr="00A04195">
        <w:rPr>
          <w:rFonts w:asciiTheme="minorHAnsi" w:eastAsia="Verdana" w:hAnsiTheme="minorHAnsi" w:cstheme="minorHAnsi"/>
          <w:color w:val="auto"/>
          <w:sz w:val="22"/>
          <w:szCs w:val="22"/>
        </w:rPr>
        <w:t>is</w:t>
      </w:r>
      <w:r w:rsidR="00B154E0" w:rsidRPr="00A04195">
        <w:rPr>
          <w:rFonts w:asciiTheme="minorHAnsi" w:eastAsia="Verdana" w:hAnsiTheme="minorHAnsi" w:cstheme="minorHAnsi"/>
          <w:color w:val="auto"/>
          <w:sz w:val="22"/>
          <w:szCs w:val="22"/>
        </w:rPr>
        <w:t xml:space="preserve"> mede mogelijk is gemaakt door de SNS Bank.</w:t>
      </w:r>
      <w:r w:rsidR="00B154E0" w:rsidRPr="00D30BF0">
        <w:rPr>
          <w:rFonts w:asciiTheme="minorHAnsi" w:eastAsia="Verdana" w:hAnsiTheme="minorHAnsi" w:cstheme="minorHAnsi"/>
          <w:color w:val="943634" w:themeColor="accent2" w:themeShade="BF"/>
          <w:sz w:val="22"/>
          <w:szCs w:val="22"/>
        </w:rPr>
        <w:t xml:space="preserve"> </w:t>
      </w:r>
      <w:r w:rsidR="00B154E0">
        <w:rPr>
          <w:rFonts w:asciiTheme="minorHAnsi" w:eastAsia="Verdana" w:hAnsiTheme="minorHAnsi" w:cstheme="minorHAnsi"/>
          <w:color w:val="auto"/>
          <w:sz w:val="22"/>
          <w:szCs w:val="22"/>
        </w:rPr>
        <w:t>Men kan hier terecht om te leren hoe je kunt internet bankieren en hoe je gebruikt kunt maken van de faciliteiten van ‘Mijn Overheid’.</w:t>
      </w:r>
      <w:r w:rsidR="006E59B3">
        <w:rPr>
          <w:rFonts w:asciiTheme="minorHAnsi" w:eastAsia="Verdana" w:hAnsiTheme="minorHAnsi" w:cstheme="minorHAnsi"/>
          <w:color w:val="auto"/>
          <w:sz w:val="22"/>
          <w:szCs w:val="22"/>
        </w:rPr>
        <w:t xml:space="preserve"> Naast deze cursussen heeft Vrouw &amp; Vaart ook een algemene basisaanbod aan cursussen zoals een taalcursus of een computercursus. </w:t>
      </w:r>
    </w:p>
    <w:p w:rsidR="00EB430D" w:rsidRDefault="00EB430D" w:rsidP="00EB430D">
      <w:pPr>
        <w:pStyle w:val="Default"/>
        <w:rPr>
          <w:rFonts w:asciiTheme="minorHAnsi" w:eastAsia="Verdana" w:hAnsiTheme="minorHAnsi" w:cstheme="minorHAnsi"/>
          <w:color w:val="auto"/>
          <w:sz w:val="22"/>
          <w:szCs w:val="22"/>
        </w:rPr>
      </w:pPr>
    </w:p>
    <w:p w:rsidR="00EB430D" w:rsidRPr="00EB430D" w:rsidRDefault="00652B1B" w:rsidP="00EB430D">
      <w:pPr>
        <w:pStyle w:val="Default"/>
        <w:rPr>
          <w:rFonts w:asciiTheme="minorHAnsi" w:eastAsia="Verdana" w:hAnsiTheme="minorHAnsi" w:cstheme="minorHAnsi"/>
          <w:color w:val="auto"/>
          <w:sz w:val="22"/>
          <w:szCs w:val="22"/>
        </w:rPr>
      </w:pPr>
      <w:r>
        <w:rPr>
          <w:rFonts w:asciiTheme="minorHAnsi" w:eastAsia="Verdana" w:hAnsiTheme="minorHAnsi" w:cstheme="minorHAnsi"/>
          <w:color w:val="auto"/>
          <w:sz w:val="22"/>
          <w:szCs w:val="22"/>
        </w:rPr>
        <w:t xml:space="preserve">Alles bijeengenomen is Vrouw &amp; Vaart een emancipatiecentrum dat gericht is op de empowerment van vrouwen. Een onderdeel daarvan is de vrouwen in hun eigen kracht zetten op financieel gebied. </w:t>
      </w:r>
      <w:r>
        <w:rPr>
          <w:rFonts w:asciiTheme="minorHAnsi" w:eastAsia="Verdana" w:hAnsiTheme="minorHAnsi" w:cstheme="minorHAnsi"/>
          <w:color w:val="auto"/>
          <w:sz w:val="22"/>
          <w:szCs w:val="22"/>
        </w:rPr>
        <w:lastRenderedPageBreak/>
        <w:t xml:space="preserve">Zij proberen de vrouwen onafhankelijk en zelfstandig te maken door middel van de cursus ‘Financiële power’ die is opgezet door vrouwen en voor vrouwen. Het doel is om vrouwen preventief kennis en vaardigheden bij te brengen zodat financiële problemen worden voorkomen. </w:t>
      </w:r>
    </w:p>
    <w:p w:rsidR="00EB430D" w:rsidRDefault="00EB430D" w:rsidP="00486777">
      <w:pPr>
        <w:pStyle w:val="Kop1"/>
      </w:pPr>
    </w:p>
    <w:p w:rsidR="00394628" w:rsidRDefault="00394628" w:rsidP="00486777">
      <w:pPr>
        <w:pStyle w:val="Kop1"/>
      </w:pPr>
    </w:p>
    <w:p w:rsidR="00394628" w:rsidRDefault="00394628" w:rsidP="00486777">
      <w:pPr>
        <w:pStyle w:val="Kop1"/>
      </w:pPr>
    </w:p>
    <w:p w:rsidR="00394628" w:rsidRDefault="00394628" w:rsidP="00486777">
      <w:pPr>
        <w:pStyle w:val="Kop1"/>
      </w:pPr>
    </w:p>
    <w:p w:rsidR="00394628" w:rsidRDefault="00394628" w:rsidP="00486777">
      <w:pPr>
        <w:pStyle w:val="Kop1"/>
      </w:pPr>
    </w:p>
    <w:p w:rsidR="00A04195" w:rsidRDefault="00A04195" w:rsidP="00A04195">
      <w:pPr>
        <w:pStyle w:val="Geenafstand"/>
      </w:pPr>
    </w:p>
    <w:p w:rsidR="00A04195" w:rsidRDefault="00A04195" w:rsidP="00A04195">
      <w:pPr>
        <w:pStyle w:val="Geenafstand"/>
      </w:pPr>
    </w:p>
    <w:p w:rsidR="00A04195" w:rsidRDefault="00A04195" w:rsidP="00A04195">
      <w:pPr>
        <w:pStyle w:val="Geenafstand"/>
      </w:pPr>
    </w:p>
    <w:p w:rsidR="00A04195" w:rsidRDefault="00A04195" w:rsidP="00A04195">
      <w:pPr>
        <w:pStyle w:val="Geenafstand"/>
      </w:pPr>
    </w:p>
    <w:p w:rsidR="0006097D" w:rsidRDefault="0006097D" w:rsidP="00A04195">
      <w:pPr>
        <w:pStyle w:val="Kop1"/>
      </w:pPr>
    </w:p>
    <w:p w:rsidR="0006097D" w:rsidRDefault="0006097D" w:rsidP="00A04195">
      <w:pPr>
        <w:pStyle w:val="Kop1"/>
      </w:pPr>
    </w:p>
    <w:p w:rsidR="0006097D" w:rsidRDefault="0006097D" w:rsidP="00A04195">
      <w:pPr>
        <w:pStyle w:val="Kop1"/>
      </w:pPr>
    </w:p>
    <w:p w:rsidR="0006097D" w:rsidRDefault="0006097D" w:rsidP="00A04195">
      <w:pPr>
        <w:pStyle w:val="Kop1"/>
      </w:pPr>
    </w:p>
    <w:p w:rsidR="003F72E4" w:rsidRDefault="003F72E4" w:rsidP="0006097D">
      <w:pPr>
        <w:pStyle w:val="Geenafstand"/>
        <w:rPr>
          <w:rFonts w:asciiTheme="minorHAnsi" w:eastAsiaTheme="minorHAnsi" w:hAnsiTheme="minorHAnsi" w:cstheme="minorHAnsi"/>
          <w:bCs/>
          <w:color w:val="1F497D" w:themeColor="text2"/>
          <w:sz w:val="32"/>
          <w:szCs w:val="22"/>
        </w:rPr>
      </w:pPr>
    </w:p>
    <w:p w:rsidR="003F72E4" w:rsidRDefault="003F72E4" w:rsidP="0006097D">
      <w:pPr>
        <w:pStyle w:val="Geenafstand"/>
        <w:rPr>
          <w:rFonts w:asciiTheme="minorHAnsi" w:eastAsiaTheme="minorHAnsi" w:hAnsiTheme="minorHAnsi" w:cstheme="minorHAnsi"/>
          <w:bCs/>
          <w:color w:val="1F497D" w:themeColor="text2"/>
          <w:sz w:val="32"/>
          <w:szCs w:val="22"/>
        </w:rPr>
      </w:pPr>
    </w:p>
    <w:p w:rsidR="009252F0" w:rsidRPr="00A04195" w:rsidRDefault="00521CDE" w:rsidP="003F72E4">
      <w:pPr>
        <w:pStyle w:val="Kop1"/>
        <w:rPr>
          <w:rFonts w:eastAsia="Verdana"/>
        </w:rPr>
      </w:pPr>
      <w:r>
        <w:t>Hoofdst</w:t>
      </w:r>
      <w:r w:rsidR="008B1810">
        <w:t>uk 9</w:t>
      </w:r>
      <w:r w:rsidR="007D7D55">
        <w:t xml:space="preserve">. Conclusie </w:t>
      </w:r>
      <w:r w:rsidR="00806484">
        <w:t>en aanbevelingen</w:t>
      </w:r>
    </w:p>
    <w:p w:rsidR="009252F0" w:rsidRPr="00DF3D20" w:rsidRDefault="009252F0" w:rsidP="009252F0">
      <w:pPr>
        <w:rPr>
          <w:rFonts w:asciiTheme="minorHAnsi" w:hAnsiTheme="minorHAnsi" w:cstheme="minorHAnsi"/>
          <w:b w:val="0"/>
          <w:i/>
          <w:color w:val="auto"/>
          <w:sz w:val="22"/>
          <w:szCs w:val="22"/>
        </w:rPr>
      </w:pPr>
      <w:r>
        <w:rPr>
          <w:rFonts w:asciiTheme="minorHAnsi" w:hAnsiTheme="minorHAnsi" w:cstheme="minorHAnsi"/>
          <w:b w:val="0"/>
          <w:i/>
          <w:color w:val="auto"/>
          <w:sz w:val="22"/>
          <w:szCs w:val="22"/>
        </w:rPr>
        <w:t>‘</w:t>
      </w:r>
      <w:r w:rsidRPr="00DF3D20">
        <w:rPr>
          <w:rFonts w:asciiTheme="minorHAnsi" w:hAnsiTheme="minorHAnsi" w:cstheme="minorHAnsi"/>
          <w:b w:val="0"/>
          <w:i/>
          <w:color w:val="auto"/>
          <w:sz w:val="22"/>
          <w:szCs w:val="22"/>
        </w:rPr>
        <w:t>Op welke manier kan de Sociaal juridische dienstverlener van Versa Welzijn sociaal juridische hulp verlenen waarmee juist de financiële zelfredzaamheid wordt bevorderd van alleenstaande moeders met een minimuminkomen in de gemeente Hilversum, gelet op de ervaringen van SEZO Amsterdam en Vrouw en Vaart?</w:t>
      </w:r>
      <w:r>
        <w:rPr>
          <w:rFonts w:asciiTheme="minorHAnsi" w:hAnsiTheme="minorHAnsi" w:cstheme="minorHAnsi"/>
          <w:b w:val="0"/>
          <w:i/>
          <w:color w:val="auto"/>
          <w:sz w:val="22"/>
          <w:szCs w:val="22"/>
        </w:rPr>
        <w:t>’</w:t>
      </w:r>
    </w:p>
    <w:p w:rsidR="00394628" w:rsidRDefault="00394628" w:rsidP="00B61170">
      <w:pPr>
        <w:pStyle w:val="Default"/>
        <w:rPr>
          <w:rFonts w:asciiTheme="minorHAnsi" w:hAnsiTheme="minorHAnsi" w:cstheme="minorHAnsi"/>
          <w:color w:val="FF0000"/>
          <w:sz w:val="22"/>
          <w:szCs w:val="22"/>
        </w:rPr>
      </w:pPr>
    </w:p>
    <w:p w:rsidR="00BD54B5" w:rsidRPr="00BD54B5" w:rsidRDefault="00BD54B5" w:rsidP="00394628">
      <w:pPr>
        <w:pStyle w:val="Default"/>
        <w:rPr>
          <w:rFonts w:asciiTheme="minorHAnsi" w:eastAsia="Verdana" w:hAnsiTheme="minorHAnsi" w:cstheme="minorHAnsi"/>
          <w:b/>
          <w:color w:val="auto"/>
          <w:sz w:val="22"/>
          <w:szCs w:val="22"/>
        </w:rPr>
      </w:pPr>
      <w:r w:rsidRPr="00BD54B5">
        <w:rPr>
          <w:rFonts w:asciiTheme="minorHAnsi" w:eastAsia="Verdana" w:hAnsiTheme="minorHAnsi" w:cstheme="minorHAnsi"/>
          <w:b/>
          <w:color w:val="auto"/>
          <w:sz w:val="22"/>
          <w:szCs w:val="22"/>
        </w:rPr>
        <w:t>Aanpak Versa Welzijn</w:t>
      </w:r>
    </w:p>
    <w:p w:rsidR="00A04195" w:rsidRDefault="00394628" w:rsidP="00394628">
      <w:pPr>
        <w:pStyle w:val="Default"/>
        <w:rPr>
          <w:rFonts w:asciiTheme="minorHAnsi" w:hAnsiTheme="minorHAnsi" w:cstheme="minorHAnsi"/>
          <w:color w:val="auto"/>
          <w:sz w:val="22"/>
          <w:szCs w:val="22"/>
        </w:rPr>
      </w:pPr>
      <w:r>
        <w:rPr>
          <w:rFonts w:asciiTheme="minorHAnsi" w:eastAsia="Verdana" w:hAnsiTheme="minorHAnsi" w:cstheme="minorHAnsi"/>
          <w:color w:val="auto"/>
          <w:sz w:val="22"/>
          <w:szCs w:val="22"/>
        </w:rPr>
        <w:t xml:space="preserve">De handelswijze van de SJD’ers van Versa Welzijn bij een financiële hulpvraag waar de financiële zelfredzaamheid in het geding is, brengen zij in eerste instantie de financiële situatie in kaart. Ze kijken waar mogelijk het inkomen vergroot kan worden door middel van het aanvragen van regelingen en </w:t>
      </w:r>
      <w:r w:rsidRPr="00A04195">
        <w:rPr>
          <w:rFonts w:asciiTheme="minorHAnsi" w:eastAsia="Verdana" w:hAnsiTheme="minorHAnsi" w:cstheme="minorHAnsi"/>
          <w:color w:val="auto"/>
          <w:sz w:val="22"/>
          <w:szCs w:val="22"/>
        </w:rPr>
        <w:t xml:space="preserve">voorzieningen. Daarna </w:t>
      </w:r>
      <w:r w:rsidR="00952754" w:rsidRPr="00A04195">
        <w:rPr>
          <w:rFonts w:asciiTheme="minorHAnsi" w:eastAsia="Verdana" w:hAnsiTheme="minorHAnsi" w:cstheme="minorHAnsi"/>
          <w:color w:val="auto"/>
          <w:sz w:val="22"/>
          <w:szCs w:val="22"/>
        </w:rPr>
        <w:t>wordt er gekeken naar</w:t>
      </w:r>
      <w:r>
        <w:rPr>
          <w:rFonts w:asciiTheme="minorHAnsi" w:eastAsia="Verdana" w:hAnsiTheme="minorHAnsi" w:cstheme="minorHAnsi"/>
          <w:color w:val="auto"/>
          <w:sz w:val="22"/>
          <w:szCs w:val="22"/>
        </w:rPr>
        <w:t xml:space="preserve"> wat de cliënt reeds zelf heeft gedaan om het probleem op te lossen. Aan de hand van het verloop van het gesprek maken zij een individuele inschatting. Deze inschatting is gebaseerd op de persoonlijkheid, kennis, vaardigheden en gedrag van een persoon. Als de SJD’er constateert dat de cliënt in redelijke mate zelfredzaam is dan probeert hij de cliënt in zijn eigen kracht te zetten en de regie bij de cliënt te laten. Indien de cliënt er niet uitkomt of het dreigt mis te gaan dan grijpt de SJD’er in en </w:t>
      </w:r>
      <w:r w:rsidRPr="00A04195">
        <w:rPr>
          <w:rFonts w:asciiTheme="minorHAnsi" w:eastAsia="Verdana" w:hAnsiTheme="minorHAnsi" w:cstheme="minorHAnsi"/>
          <w:color w:val="auto"/>
          <w:sz w:val="22"/>
          <w:szCs w:val="22"/>
        </w:rPr>
        <w:t>neemt</w:t>
      </w:r>
      <w:r w:rsidR="00952754" w:rsidRPr="00A04195">
        <w:rPr>
          <w:rFonts w:asciiTheme="minorHAnsi" w:eastAsia="Verdana" w:hAnsiTheme="minorHAnsi" w:cstheme="minorHAnsi"/>
          <w:color w:val="auto"/>
          <w:sz w:val="22"/>
          <w:szCs w:val="22"/>
        </w:rPr>
        <w:t xml:space="preserve"> de professional</w:t>
      </w:r>
      <w:r w:rsidRPr="00A04195">
        <w:rPr>
          <w:rFonts w:asciiTheme="minorHAnsi" w:eastAsia="Verdana" w:hAnsiTheme="minorHAnsi" w:cstheme="minorHAnsi"/>
          <w:color w:val="auto"/>
          <w:sz w:val="22"/>
          <w:szCs w:val="22"/>
        </w:rPr>
        <w:t xml:space="preserve"> de regie over. Bij een persoon met een mindere mate van zelfredzaamheid kijkt de SJD’er naar de mogelijkheden</w:t>
      </w:r>
      <w:r>
        <w:rPr>
          <w:rFonts w:asciiTheme="minorHAnsi" w:eastAsia="Verdana" w:hAnsiTheme="minorHAnsi" w:cstheme="minorHAnsi"/>
          <w:color w:val="auto"/>
          <w:sz w:val="22"/>
          <w:szCs w:val="22"/>
        </w:rPr>
        <w:t xml:space="preserve"> van een cliënt en probeert hij om binnen die mogelijkheden de cliënt in zijn eigen kracht te zetten. Indien het niet succesvol verloopt wordt de cliënt gewezen op hulp uit zijn eigen netwerk. Als</w:t>
      </w:r>
      <w:r w:rsidRPr="00AF3736">
        <w:rPr>
          <w:rFonts w:asciiTheme="minorHAnsi" w:hAnsiTheme="minorHAnsi" w:cstheme="minorHAnsi"/>
          <w:color w:val="auto"/>
          <w:sz w:val="22"/>
          <w:szCs w:val="22"/>
        </w:rPr>
        <w:t xml:space="preserve"> dat ook geen mogelijkheid </w:t>
      </w:r>
      <w:r>
        <w:rPr>
          <w:rFonts w:asciiTheme="minorHAnsi" w:hAnsiTheme="minorHAnsi" w:cstheme="minorHAnsi"/>
          <w:color w:val="auto"/>
          <w:sz w:val="22"/>
          <w:szCs w:val="22"/>
        </w:rPr>
        <w:t>is dan</w:t>
      </w:r>
      <w:r w:rsidRPr="00AF3736">
        <w:rPr>
          <w:rFonts w:asciiTheme="minorHAnsi" w:hAnsiTheme="minorHAnsi" w:cstheme="minorHAnsi"/>
          <w:color w:val="auto"/>
          <w:sz w:val="22"/>
          <w:szCs w:val="22"/>
        </w:rPr>
        <w:t xml:space="preserve"> biedt de SJD’er meer ondersteuning aan door bijvoorbeeld </w:t>
      </w:r>
      <w:r>
        <w:rPr>
          <w:rFonts w:asciiTheme="minorHAnsi" w:hAnsiTheme="minorHAnsi" w:cstheme="minorHAnsi"/>
          <w:color w:val="auto"/>
          <w:sz w:val="22"/>
          <w:szCs w:val="22"/>
        </w:rPr>
        <w:t>voor te doen hoe iets moet</w:t>
      </w:r>
      <w:r w:rsidRPr="00A04195">
        <w:rPr>
          <w:rFonts w:asciiTheme="minorHAnsi" w:hAnsiTheme="minorHAnsi" w:cstheme="minorHAnsi"/>
          <w:color w:val="auto"/>
          <w:sz w:val="22"/>
          <w:szCs w:val="22"/>
        </w:rPr>
        <w:t>,</w:t>
      </w:r>
      <w:r w:rsidR="005624D7" w:rsidRPr="00A04195">
        <w:rPr>
          <w:rFonts w:asciiTheme="minorHAnsi" w:hAnsiTheme="minorHAnsi" w:cstheme="minorHAnsi"/>
          <w:color w:val="auto"/>
          <w:sz w:val="22"/>
          <w:szCs w:val="22"/>
        </w:rPr>
        <w:t xml:space="preserve"> </w:t>
      </w:r>
      <w:r w:rsidR="00A04195" w:rsidRPr="00A04195">
        <w:rPr>
          <w:rFonts w:asciiTheme="minorHAnsi" w:hAnsiTheme="minorHAnsi" w:cstheme="minorHAnsi"/>
          <w:color w:val="auto"/>
          <w:sz w:val="22"/>
          <w:szCs w:val="22"/>
        </w:rPr>
        <w:t>en</w:t>
      </w:r>
      <w:r w:rsidRPr="00A04195">
        <w:rPr>
          <w:rFonts w:asciiTheme="minorHAnsi" w:hAnsiTheme="minorHAnsi" w:cstheme="minorHAnsi"/>
          <w:color w:val="auto"/>
          <w:sz w:val="22"/>
          <w:szCs w:val="22"/>
        </w:rPr>
        <w:t xml:space="preserve"> de</w:t>
      </w:r>
      <w:r>
        <w:rPr>
          <w:rFonts w:asciiTheme="minorHAnsi" w:hAnsiTheme="minorHAnsi" w:cstheme="minorHAnsi"/>
          <w:color w:val="auto"/>
          <w:sz w:val="22"/>
          <w:szCs w:val="22"/>
        </w:rPr>
        <w:t xml:space="preserve"> cliënt </w:t>
      </w:r>
      <w:r w:rsidR="005624D7">
        <w:rPr>
          <w:rFonts w:asciiTheme="minorHAnsi" w:hAnsiTheme="minorHAnsi" w:cstheme="minorHAnsi"/>
          <w:color w:val="auto"/>
          <w:sz w:val="22"/>
          <w:szCs w:val="22"/>
        </w:rPr>
        <w:t xml:space="preserve">te </w:t>
      </w:r>
      <w:r>
        <w:rPr>
          <w:rFonts w:asciiTheme="minorHAnsi" w:hAnsiTheme="minorHAnsi" w:cstheme="minorHAnsi"/>
          <w:color w:val="auto"/>
          <w:sz w:val="22"/>
          <w:szCs w:val="22"/>
        </w:rPr>
        <w:t>stimuleren om het te proberen</w:t>
      </w:r>
      <w:r w:rsidRPr="00AF3736">
        <w:rPr>
          <w:rFonts w:asciiTheme="minorHAnsi" w:hAnsiTheme="minorHAnsi" w:cstheme="minorHAnsi"/>
          <w:color w:val="auto"/>
          <w:sz w:val="22"/>
          <w:szCs w:val="22"/>
        </w:rPr>
        <w:t xml:space="preserve">. </w:t>
      </w:r>
      <w:r>
        <w:rPr>
          <w:rFonts w:asciiTheme="minorHAnsi" w:hAnsiTheme="minorHAnsi" w:cstheme="minorHAnsi"/>
          <w:color w:val="auto"/>
          <w:sz w:val="22"/>
          <w:szCs w:val="22"/>
        </w:rPr>
        <w:t xml:space="preserve">Ook is geconstateerd dat SJD’ers de regie vaak overnemen uit voorzorg om grotere problemen te voorkomen. Versa Welzijn heeft een geringe aanbod aan ondersteunende faciliteiten op het gebied van de financiële zelfredzaamheid. Het aanbod bestaat uit het spreekuur. Hier komen algemene hulpvragen aan bod waaronder financiële hulpvragen. Verder bieden ze de cursus ‘Uitkomen met inkomen’ en de cursus ‘Leren budgetteren’ aan. </w:t>
      </w:r>
      <w:r w:rsidR="00A04195">
        <w:rPr>
          <w:rFonts w:asciiTheme="minorHAnsi" w:hAnsiTheme="minorHAnsi" w:cstheme="minorHAnsi"/>
          <w:color w:val="auto"/>
          <w:sz w:val="22"/>
          <w:szCs w:val="22"/>
        </w:rPr>
        <w:t xml:space="preserve">De SJD’ers doen wanneer zij het nodig achten een controle op het inkomen van de cliënt. Ze </w:t>
      </w:r>
      <w:r w:rsidR="00A04195">
        <w:rPr>
          <w:rFonts w:asciiTheme="minorHAnsi" w:hAnsiTheme="minorHAnsi" w:cstheme="minorHAnsi"/>
          <w:color w:val="auto"/>
          <w:sz w:val="22"/>
          <w:szCs w:val="22"/>
        </w:rPr>
        <w:lastRenderedPageBreak/>
        <w:t xml:space="preserve">controleren of de cliënt krijgt waar hij recht op heeft en of aanvulling van het inkomen mogelijk is door aanspraak te maken op voorzieningen. </w:t>
      </w:r>
    </w:p>
    <w:p w:rsidR="00394628" w:rsidRDefault="00394628" w:rsidP="00B61170">
      <w:pPr>
        <w:pStyle w:val="Default"/>
        <w:rPr>
          <w:rFonts w:asciiTheme="minorHAnsi" w:hAnsiTheme="minorHAnsi" w:cstheme="minorHAnsi"/>
          <w:color w:val="FF0000"/>
          <w:sz w:val="22"/>
          <w:szCs w:val="22"/>
        </w:rPr>
      </w:pPr>
    </w:p>
    <w:p w:rsidR="00BD54B5" w:rsidRPr="00BD54B5" w:rsidRDefault="00BD54B5" w:rsidP="00B61170">
      <w:pPr>
        <w:pStyle w:val="Default"/>
        <w:rPr>
          <w:rFonts w:asciiTheme="minorHAnsi" w:hAnsiTheme="minorHAnsi" w:cstheme="minorHAnsi"/>
          <w:b/>
          <w:color w:val="auto"/>
          <w:sz w:val="22"/>
          <w:szCs w:val="22"/>
        </w:rPr>
      </w:pPr>
      <w:r w:rsidRPr="00BD54B5">
        <w:rPr>
          <w:rFonts w:asciiTheme="minorHAnsi" w:hAnsiTheme="minorHAnsi" w:cstheme="minorHAnsi"/>
          <w:b/>
          <w:color w:val="auto"/>
          <w:sz w:val="22"/>
          <w:szCs w:val="22"/>
        </w:rPr>
        <w:t>Aanpak SEZO</w:t>
      </w:r>
    </w:p>
    <w:p w:rsidR="00B61170" w:rsidRDefault="00B61170" w:rsidP="00B61170">
      <w:pPr>
        <w:pStyle w:val="Default"/>
        <w:rPr>
          <w:rFonts w:asciiTheme="minorHAnsi" w:hAnsiTheme="minorHAnsi" w:cstheme="minorHAnsi"/>
          <w:color w:val="auto"/>
          <w:sz w:val="22"/>
          <w:szCs w:val="22"/>
        </w:rPr>
      </w:pPr>
      <w:r>
        <w:rPr>
          <w:rFonts w:asciiTheme="minorHAnsi" w:hAnsiTheme="minorHAnsi" w:cstheme="minorHAnsi"/>
          <w:color w:val="auto"/>
          <w:sz w:val="22"/>
          <w:szCs w:val="22"/>
        </w:rPr>
        <w:t>SEZO is goed g</w:t>
      </w:r>
      <w:r w:rsidR="00A009FD">
        <w:rPr>
          <w:rFonts w:asciiTheme="minorHAnsi" w:hAnsiTheme="minorHAnsi" w:cstheme="minorHAnsi"/>
          <w:color w:val="auto"/>
          <w:sz w:val="22"/>
          <w:szCs w:val="22"/>
        </w:rPr>
        <w:t xml:space="preserve">efaciliteerd als het gaat om stimuleren van de </w:t>
      </w:r>
      <w:r w:rsidR="005F13A8">
        <w:rPr>
          <w:rFonts w:asciiTheme="minorHAnsi" w:hAnsiTheme="minorHAnsi" w:cstheme="minorHAnsi"/>
          <w:color w:val="auto"/>
          <w:sz w:val="22"/>
          <w:szCs w:val="22"/>
        </w:rPr>
        <w:t>financiële</w:t>
      </w:r>
      <w:r w:rsidR="00A009FD">
        <w:rPr>
          <w:rFonts w:asciiTheme="minorHAnsi" w:hAnsiTheme="minorHAnsi" w:cstheme="minorHAnsi"/>
          <w:color w:val="auto"/>
          <w:sz w:val="22"/>
          <w:szCs w:val="22"/>
        </w:rPr>
        <w:t xml:space="preserve"> zelfredzaamheid. Dat komt </w:t>
      </w:r>
      <w:r>
        <w:rPr>
          <w:rFonts w:asciiTheme="minorHAnsi" w:hAnsiTheme="minorHAnsi" w:cstheme="minorHAnsi"/>
          <w:color w:val="auto"/>
          <w:sz w:val="22"/>
          <w:szCs w:val="22"/>
        </w:rPr>
        <w:t>omdat de doelgroep in Amsterdam Nieuw-West relatief minder financieel zelfredzaam is</w:t>
      </w:r>
      <w:r w:rsidR="00A009FD">
        <w:rPr>
          <w:rFonts w:asciiTheme="minorHAnsi" w:hAnsiTheme="minorHAnsi" w:cstheme="minorHAnsi"/>
          <w:color w:val="auto"/>
          <w:sz w:val="22"/>
          <w:szCs w:val="22"/>
        </w:rPr>
        <w:t>, vindt SEZO</w:t>
      </w:r>
      <w:r>
        <w:rPr>
          <w:rFonts w:asciiTheme="minorHAnsi" w:hAnsiTheme="minorHAnsi" w:cstheme="minorHAnsi"/>
          <w:color w:val="auto"/>
          <w:sz w:val="22"/>
          <w:szCs w:val="22"/>
        </w:rPr>
        <w:t xml:space="preserve">. Zij hanteren de ‘inkomenscheck’ of de ‘inkomensreparatie’ bij elke </w:t>
      </w:r>
      <w:r w:rsidR="005F13A8">
        <w:rPr>
          <w:rFonts w:asciiTheme="minorHAnsi" w:hAnsiTheme="minorHAnsi" w:cstheme="minorHAnsi"/>
          <w:color w:val="auto"/>
          <w:sz w:val="22"/>
          <w:szCs w:val="22"/>
        </w:rPr>
        <w:t>cliënt</w:t>
      </w:r>
      <w:r>
        <w:rPr>
          <w:rFonts w:asciiTheme="minorHAnsi" w:hAnsiTheme="minorHAnsi" w:cstheme="minorHAnsi"/>
          <w:color w:val="auto"/>
          <w:sz w:val="22"/>
          <w:szCs w:val="22"/>
        </w:rPr>
        <w:t xml:space="preserve"> om de </w:t>
      </w:r>
      <w:r w:rsidR="005F13A8">
        <w:rPr>
          <w:rFonts w:asciiTheme="minorHAnsi" w:hAnsiTheme="minorHAnsi" w:cstheme="minorHAnsi"/>
          <w:color w:val="auto"/>
          <w:sz w:val="22"/>
          <w:szCs w:val="22"/>
        </w:rPr>
        <w:t>financiële</w:t>
      </w:r>
      <w:r>
        <w:rPr>
          <w:rFonts w:asciiTheme="minorHAnsi" w:hAnsiTheme="minorHAnsi" w:cstheme="minorHAnsi"/>
          <w:color w:val="auto"/>
          <w:sz w:val="22"/>
          <w:szCs w:val="22"/>
        </w:rPr>
        <w:t xml:space="preserve"> situatie te verbeteren. </w:t>
      </w:r>
      <w:r w:rsidR="00E940B4" w:rsidRPr="00E940B4">
        <w:rPr>
          <w:rFonts w:asciiTheme="minorHAnsi" w:hAnsiTheme="minorHAnsi" w:cstheme="minorHAnsi"/>
          <w:color w:val="auto"/>
          <w:sz w:val="22"/>
          <w:szCs w:val="22"/>
        </w:rPr>
        <w:t xml:space="preserve">Bij een inkomenscheck wordt er gekeken naar de </w:t>
      </w:r>
      <w:r w:rsidR="00A04195" w:rsidRPr="00E940B4">
        <w:rPr>
          <w:rFonts w:asciiTheme="minorHAnsi" w:hAnsiTheme="minorHAnsi" w:cstheme="minorHAnsi"/>
          <w:color w:val="auto"/>
          <w:sz w:val="22"/>
          <w:szCs w:val="22"/>
        </w:rPr>
        <w:t>financiële</w:t>
      </w:r>
      <w:r w:rsidR="00E940B4" w:rsidRPr="00E940B4">
        <w:rPr>
          <w:rFonts w:asciiTheme="minorHAnsi" w:hAnsiTheme="minorHAnsi" w:cstheme="minorHAnsi"/>
          <w:color w:val="auto"/>
          <w:sz w:val="22"/>
          <w:szCs w:val="22"/>
        </w:rPr>
        <w:t xml:space="preserve"> situatie van een </w:t>
      </w:r>
      <w:r w:rsidR="00A04195" w:rsidRPr="00E940B4">
        <w:rPr>
          <w:rFonts w:asciiTheme="minorHAnsi" w:hAnsiTheme="minorHAnsi" w:cstheme="minorHAnsi"/>
          <w:color w:val="auto"/>
          <w:sz w:val="22"/>
          <w:szCs w:val="22"/>
        </w:rPr>
        <w:t>cliënt</w:t>
      </w:r>
      <w:r w:rsidR="00E940B4" w:rsidRPr="00E940B4">
        <w:rPr>
          <w:rFonts w:asciiTheme="minorHAnsi" w:hAnsiTheme="minorHAnsi" w:cstheme="minorHAnsi"/>
          <w:color w:val="auto"/>
          <w:sz w:val="22"/>
          <w:szCs w:val="22"/>
        </w:rPr>
        <w:t xml:space="preserve"> en wordt er gecontroleerd of de </w:t>
      </w:r>
      <w:r w:rsidR="00A04195" w:rsidRPr="00E940B4">
        <w:rPr>
          <w:rFonts w:asciiTheme="minorHAnsi" w:hAnsiTheme="minorHAnsi" w:cstheme="minorHAnsi"/>
          <w:color w:val="auto"/>
          <w:sz w:val="22"/>
          <w:szCs w:val="22"/>
        </w:rPr>
        <w:t>cliënt</w:t>
      </w:r>
      <w:r w:rsidR="00E940B4" w:rsidRPr="00E940B4">
        <w:rPr>
          <w:rFonts w:asciiTheme="minorHAnsi" w:hAnsiTheme="minorHAnsi" w:cstheme="minorHAnsi"/>
          <w:color w:val="auto"/>
          <w:sz w:val="22"/>
          <w:szCs w:val="22"/>
        </w:rPr>
        <w:t xml:space="preserve"> krijgt waar die recht op heeft als het gaat om regelingen en voorzieningen. Het inkomen wordt dan aangevuld door aanspraak te maken op regelingen en voorzieningen.</w:t>
      </w:r>
      <w:r w:rsidR="00E940B4">
        <w:rPr>
          <w:rFonts w:asciiTheme="minorHAnsi" w:hAnsiTheme="minorHAnsi" w:cstheme="minorHAnsi"/>
          <w:b/>
          <w:color w:val="auto"/>
          <w:sz w:val="22"/>
          <w:szCs w:val="22"/>
        </w:rPr>
        <w:t xml:space="preserve"> </w:t>
      </w:r>
      <w:r w:rsidR="00A009FD">
        <w:rPr>
          <w:rFonts w:asciiTheme="minorHAnsi" w:hAnsiTheme="minorHAnsi" w:cstheme="minorHAnsi"/>
          <w:color w:val="auto"/>
          <w:sz w:val="22"/>
          <w:szCs w:val="22"/>
        </w:rPr>
        <w:t xml:space="preserve">Er wordt gekeken of een </w:t>
      </w:r>
      <w:r w:rsidR="00A04195">
        <w:rPr>
          <w:rFonts w:asciiTheme="minorHAnsi" w:hAnsiTheme="minorHAnsi" w:cstheme="minorHAnsi"/>
          <w:color w:val="auto"/>
          <w:sz w:val="22"/>
          <w:szCs w:val="22"/>
        </w:rPr>
        <w:t>cliënt</w:t>
      </w:r>
      <w:r w:rsidR="00A009FD">
        <w:rPr>
          <w:rFonts w:asciiTheme="minorHAnsi" w:hAnsiTheme="minorHAnsi" w:cstheme="minorHAnsi"/>
          <w:color w:val="auto"/>
          <w:sz w:val="22"/>
          <w:szCs w:val="22"/>
        </w:rPr>
        <w:t xml:space="preserve"> de regelingen en voorzieningen krijgt waar </w:t>
      </w:r>
      <w:r w:rsidR="00364D6F">
        <w:rPr>
          <w:rFonts w:asciiTheme="minorHAnsi" w:hAnsiTheme="minorHAnsi" w:cstheme="minorHAnsi"/>
          <w:color w:val="auto"/>
          <w:sz w:val="22"/>
          <w:szCs w:val="22"/>
        </w:rPr>
        <w:t>hij voor in aanmerking komt. A</w:t>
      </w:r>
      <w:r w:rsidR="00A009FD">
        <w:rPr>
          <w:rFonts w:asciiTheme="minorHAnsi" w:hAnsiTheme="minorHAnsi" w:cstheme="minorHAnsi"/>
          <w:color w:val="auto"/>
          <w:sz w:val="22"/>
          <w:szCs w:val="22"/>
        </w:rPr>
        <w:t xml:space="preserve">ls dat niet geval is wordt het inkomen gerepareerd. </w:t>
      </w:r>
      <w:r>
        <w:rPr>
          <w:rFonts w:asciiTheme="minorHAnsi" w:hAnsiTheme="minorHAnsi" w:cstheme="minorHAnsi"/>
          <w:color w:val="auto"/>
          <w:sz w:val="22"/>
          <w:szCs w:val="22"/>
        </w:rPr>
        <w:t xml:space="preserve">Dit is een preventieve aanpak om zo grotere </w:t>
      </w:r>
      <w:r w:rsidR="005F13A8">
        <w:rPr>
          <w:rFonts w:asciiTheme="minorHAnsi" w:hAnsiTheme="minorHAnsi" w:cstheme="minorHAnsi"/>
          <w:color w:val="auto"/>
          <w:sz w:val="22"/>
          <w:szCs w:val="22"/>
        </w:rPr>
        <w:t>financiële</w:t>
      </w:r>
      <w:r>
        <w:rPr>
          <w:rFonts w:asciiTheme="minorHAnsi" w:hAnsiTheme="minorHAnsi" w:cstheme="minorHAnsi"/>
          <w:color w:val="auto"/>
          <w:sz w:val="22"/>
          <w:szCs w:val="22"/>
        </w:rPr>
        <w:t xml:space="preserve"> </w:t>
      </w:r>
      <w:r w:rsidR="005F13A8">
        <w:rPr>
          <w:rFonts w:asciiTheme="minorHAnsi" w:hAnsiTheme="minorHAnsi" w:cstheme="minorHAnsi"/>
          <w:color w:val="auto"/>
          <w:sz w:val="22"/>
          <w:szCs w:val="22"/>
        </w:rPr>
        <w:t xml:space="preserve">problemen te voorkomen. Daarnaast </w:t>
      </w:r>
      <w:r>
        <w:rPr>
          <w:rFonts w:asciiTheme="minorHAnsi" w:hAnsiTheme="minorHAnsi" w:cstheme="minorHAnsi"/>
          <w:color w:val="auto"/>
          <w:sz w:val="22"/>
          <w:szCs w:val="22"/>
        </w:rPr>
        <w:t>hebben ze een groot aanbod aan ondersteunende faciliteiten zoals het financieel spreekuur, de financiële werkplaats en de sociale helpdesk. Deze facilit</w:t>
      </w:r>
      <w:r w:rsidR="00A009FD">
        <w:rPr>
          <w:rFonts w:asciiTheme="minorHAnsi" w:hAnsiTheme="minorHAnsi" w:cstheme="minorHAnsi"/>
          <w:color w:val="auto"/>
          <w:sz w:val="22"/>
          <w:szCs w:val="22"/>
        </w:rPr>
        <w:t>eiten dragen allemaal bij aan het versterken van de</w:t>
      </w:r>
      <w:r>
        <w:rPr>
          <w:rFonts w:asciiTheme="minorHAnsi" w:hAnsiTheme="minorHAnsi" w:cstheme="minorHAnsi"/>
          <w:color w:val="auto"/>
          <w:sz w:val="22"/>
          <w:szCs w:val="22"/>
        </w:rPr>
        <w:t xml:space="preserve"> financiële zelfredzaamheid. </w:t>
      </w:r>
    </w:p>
    <w:p w:rsidR="00802EE1" w:rsidRDefault="00802EE1" w:rsidP="00B61170">
      <w:pPr>
        <w:pStyle w:val="Default"/>
        <w:rPr>
          <w:rFonts w:asciiTheme="minorHAnsi" w:hAnsiTheme="minorHAnsi" w:cstheme="minorHAnsi"/>
          <w:color w:val="auto"/>
          <w:sz w:val="22"/>
          <w:szCs w:val="22"/>
        </w:rPr>
      </w:pPr>
    </w:p>
    <w:p w:rsidR="00BD54B5" w:rsidRDefault="00BD54B5" w:rsidP="00B61170">
      <w:pPr>
        <w:pStyle w:val="Default"/>
        <w:rPr>
          <w:rFonts w:asciiTheme="minorHAnsi" w:hAnsiTheme="minorHAnsi" w:cstheme="minorHAnsi"/>
          <w:b/>
          <w:color w:val="auto"/>
          <w:sz w:val="22"/>
          <w:szCs w:val="22"/>
        </w:rPr>
      </w:pPr>
      <w:r w:rsidRPr="00BD54B5">
        <w:rPr>
          <w:rFonts w:asciiTheme="minorHAnsi" w:hAnsiTheme="minorHAnsi" w:cstheme="minorHAnsi"/>
          <w:b/>
          <w:color w:val="auto"/>
          <w:sz w:val="22"/>
          <w:szCs w:val="22"/>
        </w:rPr>
        <w:t>Aanpak Vrouw &amp; Vaart</w:t>
      </w:r>
    </w:p>
    <w:p w:rsidR="00B61170" w:rsidRPr="00A04195" w:rsidRDefault="00802EE1" w:rsidP="00B61170">
      <w:pPr>
        <w:pStyle w:val="Default"/>
        <w:rPr>
          <w:rFonts w:asciiTheme="minorHAnsi" w:hAnsiTheme="minorHAnsi" w:cstheme="minorHAnsi"/>
          <w:b/>
          <w:color w:val="auto"/>
          <w:sz w:val="22"/>
          <w:szCs w:val="22"/>
        </w:rPr>
      </w:pPr>
      <w:r w:rsidRPr="00A04195">
        <w:rPr>
          <w:rFonts w:asciiTheme="minorHAnsi" w:hAnsiTheme="minorHAnsi" w:cstheme="minorHAnsi"/>
          <w:color w:val="auto"/>
          <w:sz w:val="22"/>
          <w:szCs w:val="22"/>
        </w:rPr>
        <w:t>Vrouw en Vaart is een emancipatiecentrum gericht op de ontwikkeling van vrouwen.</w:t>
      </w:r>
      <w:r w:rsidR="00A04195">
        <w:rPr>
          <w:rFonts w:asciiTheme="minorHAnsi" w:hAnsiTheme="minorHAnsi" w:cstheme="minorHAnsi"/>
          <w:b/>
          <w:color w:val="auto"/>
          <w:sz w:val="22"/>
          <w:szCs w:val="22"/>
        </w:rPr>
        <w:t xml:space="preserve"> </w:t>
      </w:r>
      <w:r w:rsidR="00B61170">
        <w:rPr>
          <w:rFonts w:asciiTheme="minorHAnsi" w:hAnsiTheme="minorHAnsi" w:cstheme="minorHAnsi"/>
          <w:color w:val="auto"/>
          <w:sz w:val="22"/>
          <w:szCs w:val="22"/>
        </w:rPr>
        <w:t>Bij Vrouw en Vaart proberen ze vrouwen in hun eigen kracht te zetten door middel van empowerment. Zij bieden cursussen aan zoals ‘Financiële power’ en taalcursussen. In de cursus ‘Financiële power’ worden alle noodzakelijke aspecten van een financiële huishouden behandeld zodat de vrouwen dit in de praktijk kunnen implementeren. Daarbij kun je denken aan administratie voeren, omgaan met geld en het aanvragen</w:t>
      </w:r>
      <w:r w:rsidR="00A009FD">
        <w:rPr>
          <w:rFonts w:asciiTheme="minorHAnsi" w:hAnsiTheme="minorHAnsi" w:cstheme="minorHAnsi"/>
          <w:color w:val="auto"/>
          <w:sz w:val="22"/>
          <w:szCs w:val="22"/>
        </w:rPr>
        <w:t xml:space="preserve"> van</w:t>
      </w:r>
      <w:r w:rsidR="00B61170">
        <w:rPr>
          <w:rFonts w:asciiTheme="minorHAnsi" w:hAnsiTheme="minorHAnsi" w:cstheme="minorHAnsi"/>
          <w:color w:val="auto"/>
          <w:sz w:val="22"/>
          <w:szCs w:val="22"/>
        </w:rPr>
        <w:t xml:space="preserve"> toeslagen. Bij financiële hulpvragen verwijzen ze door naar SEZO.  </w:t>
      </w:r>
    </w:p>
    <w:p w:rsidR="00BA601E" w:rsidRDefault="00BA601E" w:rsidP="00314C4C">
      <w:pPr>
        <w:rPr>
          <w:rFonts w:asciiTheme="minorHAnsi" w:hAnsiTheme="minorHAnsi" w:cstheme="minorHAnsi"/>
          <w:b w:val="0"/>
          <w:color w:val="auto"/>
          <w:sz w:val="22"/>
          <w:szCs w:val="22"/>
        </w:rPr>
      </w:pPr>
    </w:p>
    <w:p w:rsidR="00AC5CB3" w:rsidRDefault="003A0ECC" w:rsidP="00314C4C">
      <w:pPr>
        <w:rPr>
          <w:rFonts w:asciiTheme="minorHAnsi" w:hAnsiTheme="minorHAnsi" w:cstheme="minorHAnsi"/>
          <w:b w:val="0"/>
          <w:color w:val="auto"/>
          <w:sz w:val="22"/>
          <w:szCs w:val="22"/>
        </w:rPr>
      </w:pPr>
      <w:r>
        <w:rPr>
          <w:rFonts w:asciiTheme="minorHAnsi" w:hAnsiTheme="minorHAnsi" w:cstheme="minorHAnsi"/>
          <w:b w:val="0"/>
          <w:color w:val="auto"/>
          <w:sz w:val="22"/>
          <w:szCs w:val="22"/>
        </w:rPr>
        <w:t xml:space="preserve">Vrouw &amp; Vaart </w:t>
      </w:r>
      <w:r w:rsidR="009B4E3B">
        <w:rPr>
          <w:rFonts w:asciiTheme="minorHAnsi" w:hAnsiTheme="minorHAnsi" w:cstheme="minorHAnsi"/>
          <w:b w:val="0"/>
          <w:color w:val="auto"/>
          <w:sz w:val="22"/>
          <w:szCs w:val="22"/>
        </w:rPr>
        <w:t xml:space="preserve">kijkt </w:t>
      </w:r>
      <w:r>
        <w:rPr>
          <w:rFonts w:asciiTheme="minorHAnsi" w:hAnsiTheme="minorHAnsi" w:cstheme="minorHAnsi"/>
          <w:b w:val="0"/>
          <w:color w:val="auto"/>
          <w:sz w:val="22"/>
          <w:szCs w:val="22"/>
        </w:rPr>
        <w:t>naar de mogelijkheden en de talenten</w:t>
      </w:r>
      <w:r w:rsidR="00A009FD">
        <w:rPr>
          <w:rFonts w:asciiTheme="minorHAnsi" w:hAnsiTheme="minorHAnsi" w:cstheme="minorHAnsi"/>
          <w:b w:val="0"/>
          <w:color w:val="auto"/>
          <w:sz w:val="22"/>
          <w:szCs w:val="22"/>
        </w:rPr>
        <w:t xml:space="preserve"> van een vrouw en wordt de nadruk gelegd op het wegnemen van de </w:t>
      </w:r>
      <w:r>
        <w:rPr>
          <w:rFonts w:asciiTheme="minorHAnsi" w:hAnsiTheme="minorHAnsi" w:cstheme="minorHAnsi"/>
          <w:b w:val="0"/>
          <w:color w:val="auto"/>
          <w:sz w:val="22"/>
          <w:szCs w:val="22"/>
        </w:rPr>
        <w:t>obsta</w:t>
      </w:r>
      <w:r w:rsidR="00A009FD">
        <w:rPr>
          <w:rFonts w:asciiTheme="minorHAnsi" w:hAnsiTheme="minorHAnsi" w:cstheme="minorHAnsi"/>
          <w:b w:val="0"/>
          <w:color w:val="auto"/>
          <w:sz w:val="22"/>
          <w:szCs w:val="22"/>
        </w:rPr>
        <w:t>kels en belemmeringen die de financiële zelfredzaamheid in de weg staan</w:t>
      </w:r>
      <w:r>
        <w:rPr>
          <w:rFonts w:asciiTheme="minorHAnsi" w:hAnsiTheme="minorHAnsi" w:cstheme="minorHAnsi"/>
          <w:b w:val="0"/>
          <w:color w:val="auto"/>
          <w:sz w:val="22"/>
          <w:szCs w:val="22"/>
        </w:rPr>
        <w:t xml:space="preserve">. </w:t>
      </w:r>
    </w:p>
    <w:p w:rsidR="00BD54B5" w:rsidRDefault="00BD54B5" w:rsidP="00314C4C">
      <w:pPr>
        <w:rPr>
          <w:rFonts w:asciiTheme="minorHAnsi" w:hAnsiTheme="minorHAnsi" w:cstheme="minorHAnsi"/>
          <w:color w:val="auto"/>
          <w:sz w:val="22"/>
          <w:szCs w:val="22"/>
        </w:rPr>
      </w:pPr>
    </w:p>
    <w:p w:rsidR="00BD54B5" w:rsidRPr="00BD54B5" w:rsidRDefault="00BD54B5" w:rsidP="00314C4C">
      <w:pPr>
        <w:rPr>
          <w:rFonts w:asciiTheme="minorHAnsi" w:hAnsiTheme="minorHAnsi" w:cstheme="minorHAnsi"/>
          <w:color w:val="auto"/>
          <w:sz w:val="22"/>
          <w:szCs w:val="22"/>
        </w:rPr>
      </w:pPr>
      <w:r w:rsidRPr="00BD54B5">
        <w:rPr>
          <w:rFonts w:asciiTheme="minorHAnsi" w:hAnsiTheme="minorHAnsi" w:cstheme="minorHAnsi"/>
          <w:color w:val="auto"/>
          <w:sz w:val="22"/>
          <w:szCs w:val="22"/>
        </w:rPr>
        <w:t>Overeenkomsten en verschillen</w:t>
      </w:r>
    </w:p>
    <w:p w:rsidR="009B4E3B" w:rsidRDefault="00D10AB9" w:rsidP="009B4E3B">
      <w:pPr>
        <w:rPr>
          <w:rFonts w:asciiTheme="minorHAnsi" w:hAnsiTheme="minorHAnsi" w:cstheme="minorHAnsi"/>
          <w:b w:val="0"/>
          <w:color w:val="auto"/>
          <w:sz w:val="22"/>
          <w:szCs w:val="22"/>
        </w:rPr>
      </w:pPr>
      <w:r>
        <w:rPr>
          <w:rFonts w:asciiTheme="minorHAnsi" w:hAnsiTheme="minorHAnsi" w:cstheme="minorHAnsi"/>
          <w:b w:val="0"/>
          <w:color w:val="auto"/>
          <w:sz w:val="22"/>
          <w:szCs w:val="22"/>
        </w:rPr>
        <w:t>De werkwijze en hand</w:t>
      </w:r>
      <w:r w:rsidR="00A009FD">
        <w:rPr>
          <w:rFonts w:asciiTheme="minorHAnsi" w:hAnsiTheme="minorHAnsi" w:cstheme="minorHAnsi"/>
          <w:b w:val="0"/>
          <w:color w:val="auto"/>
          <w:sz w:val="22"/>
          <w:szCs w:val="22"/>
        </w:rPr>
        <w:t>elswijze van Versa Welzijn komt</w:t>
      </w:r>
      <w:r>
        <w:rPr>
          <w:rFonts w:asciiTheme="minorHAnsi" w:hAnsiTheme="minorHAnsi" w:cstheme="minorHAnsi"/>
          <w:b w:val="0"/>
          <w:color w:val="auto"/>
          <w:sz w:val="22"/>
          <w:szCs w:val="22"/>
        </w:rPr>
        <w:t xml:space="preserve"> grotendeels overeen met die van SEZO Amsterdam. Zo hanteren zij dezelfde stappenplan om de zelfredzaamheid te stimuleren bij een </w:t>
      </w:r>
      <w:r w:rsidR="00CA5BF8">
        <w:rPr>
          <w:rFonts w:asciiTheme="minorHAnsi" w:hAnsiTheme="minorHAnsi" w:cstheme="minorHAnsi"/>
          <w:b w:val="0"/>
          <w:color w:val="auto"/>
          <w:sz w:val="22"/>
          <w:szCs w:val="22"/>
        </w:rPr>
        <w:t>cliënt</w:t>
      </w:r>
      <w:r>
        <w:rPr>
          <w:rFonts w:asciiTheme="minorHAnsi" w:hAnsiTheme="minorHAnsi" w:cstheme="minorHAnsi"/>
          <w:b w:val="0"/>
          <w:color w:val="auto"/>
          <w:sz w:val="22"/>
          <w:szCs w:val="22"/>
        </w:rPr>
        <w:t xml:space="preserve">. Zij proberen altijd de </w:t>
      </w:r>
      <w:r w:rsidR="00CA5BF8">
        <w:rPr>
          <w:rFonts w:asciiTheme="minorHAnsi" w:hAnsiTheme="minorHAnsi" w:cstheme="minorHAnsi"/>
          <w:b w:val="0"/>
          <w:color w:val="auto"/>
          <w:sz w:val="22"/>
          <w:szCs w:val="22"/>
        </w:rPr>
        <w:t>cliënt</w:t>
      </w:r>
      <w:r>
        <w:rPr>
          <w:rFonts w:asciiTheme="minorHAnsi" w:hAnsiTheme="minorHAnsi" w:cstheme="minorHAnsi"/>
          <w:b w:val="0"/>
          <w:color w:val="auto"/>
          <w:sz w:val="22"/>
          <w:szCs w:val="22"/>
        </w:rPr>
        <w:t xml:space="preserve"> in eigen kracht te zetten en de regie bij de </w:t>
      </w:r>
      <w:r w:rsidR="00CA5BF8">
        <w:rPr>
          <w:rFonts w:asciiTheme="minorHAnsi" w:hAnsiTheme="minorHAnsi" w:cstheme="minorHAnsi"/>
          <w:b w:val="0"/>
          <w:color w:val="auto"/>
          <w:sz w:val="22"/>
          <w:szCs w:val="22"/>
        </w:rPr>
        <w:t>cliënt</w:t>
      </w:r>
      <w:r>
        <w:rPr>
          <w:rFonts w:asciiTheme="minorHAnsi" w:hAnsiTheme="minorHAnsi" w:cstheme="minorHAnsi"/>
          <w:b w:val="0"/>
          <w:color w:val="auto"/>
          <w:sz w:val="22"/>
          <w:szCs w:val="22"/>
        </w:rPr>
        <w:t xml:space="preserve"> te laten, mits zij de </w:t>
      </w:r>
      <w:r w:rsidR="00CA5BF8">
        <w:rPr>
          <w:rFonts w:asciiTheme="minorHAnsi" w:hAnsiTheme="minorHAnsi" w:cstheme="minorHAnsi"/>
          <w:b w:val="0"/>
          <w:color w:val="auto"/>
          <w:sz w:val="22"/>
          <w:szCs w:val="22"/>
        </w:rPr>
        <w:t>cliënt</w:t>
      </w:r>
      <w:r>
        <w:rPr>
          <w:rFonts w:asciiTheme="minorHAnsi" w:hAnsiTheme="minorHAnsi" w:cstheme="minorHAnsi"/>
          <w:b w:val="0"/>
          <w:color w:val="auto"/>
          <w:sz w:val="22"/>
          <w:szCs w:val="22"/>
        </w:rPr>
        <w:t xml:space="preserve"> daartoe in staat achten. Als dat niet het geval is wordt de </w:t>
      </w:r>
      <w:r w:rsidR="00CA5BF8">
        <w:rPr>
          <w:rFonts w:asciiTheme="minorHAnsi" w:hAnsiTheme="minorHAnsi" w:cstheme="minorHAnsi"/>
          <w:b w:val="0"/>
          <w:color w:val="auto"/>
          <w:sz w:val="22"/>
          <w:szCs w:val="22"/>
        </w:rPr>
        <w:t>cliënt</w:t>
      </w:r>
      <w:r>
        <w:rPr>
          <w:rFonts w:asciiTheme="minorHAnsi" w:hAnsiTheme="minorHAnsi" w:cstheme="minorHAnsi"/>
          <w:b w:val="0"/>
          <w:color w:val="auto"/>
          <w:sz w:val="22"/>
          <w:szCs w:val="22"/>
        </w:rPr>
        <w:t xml:space="preserve"> op het eigen netwerk gewezen en de hulp en ondersteuning daar te zoeken. Als </w:t>
      </w:r>
      <w:r w:rsidR="00B76FA2">
        <w:rPr>
          <w:rFonts w:asciiTheme="minorHAnsi" w:hAnsiTheme="minorHAnsi" w:cstheme="minorHAnsi"/>
          <w:b w:val="0"/>
          <w:color w:val="auto"/>
          <w:sz w:val="22"/>
          <w:szCs w:val="22"/>
        </w:rPr>
        <w:t xml:space="preserve">dat geen mogelijkheid is en </w:t>
      </w:r>
      <w:r w:rsidR="00A009FD">
        <w:rPr>
          <w:rFonts w:asciiTheme="minorHAnsi" w:hAnsiTheme="minorHAnsi" w:cstheme="minorHAnsi"/>
          <w:b w:val="0"/>
          <w:color w:val="auto"/>
          <w:sz w:val="22"/>
          <w:szCs w:val="22"/>
        </w:rPr>
        <w:t xml:space="preserve">de </w:t>
      </w:r>
      <w:r w:rsidR="00CA5BF8">
        <w:rPr>
          <w:rFonts w:asciiTheme="minorHAnsi" w:hAnsiTheme="minorHAnsi" w:cstheme="minorHAnsi"/>
          <w:b w:val="0"/>
          <w:color w:val="auto"/>
          <w:sz w:val="22"/>
          <w:szCs w:val="22"/>
        </w:rPr>
        <w:t>cliënt</w:t>
      </w:r>
      <w:r>
        <w:rPr>
          <w:rFonts w:asciiTheme="minorHAnsi" w:hAnsiTheme="minorHAnsi" w:cstheme="minorHAnsi"/>
          <w:b w:val="0"/>
          <w:color w:val="auto"/>
          <w:sz w:val="22"/>
          <w:szCs w:val="22"/>
        </w:rPr>
        <w:t xml:space="preserve"> </w:t>
      </w:r>
      <w:r w:rsidR="00A009FD">
        <w:rPr>
          <w:rFonts w:asciiTheme="minorHAnsi" w:hAnsiTheme="minorHAnsi" w:cstheme="minorHAnsi"/>
          <w:b w:val="0"/>
          <w:color w:val="auto"/>
          <w:sz w:val="22"/>
          <w:szCs w:val="22"/>
        </w:rPr>
        <w:t xml:space="preserve">is </w:t>
      </w:r>
      <w:r>
        <w:rPr>
          <w:rFonts w:asciiTheme="minorHAnsi" w:hAnsiTheme="minorHAnsi" w:cstheme="minorHAnsi"/>
          <w:b w:val="0"/>
          <w:color w:val="auto"/>
          <w:sz w:val="22"/>
          <w:szCs w:val="22"/>
        </w:rPr>
        <w:t xml:space="preserve">minder zelfredzaam is dan wordt er gekeken naar de </w:t>
      </w:r>
      <w:r w:rsidR="00B76FA2">
        <w:rPr>
          <w:rFonts w:asciiTheme="minorHAnsi" w:hAnsiTheme="minorHAnsi" w:cstheme="minorHAnsi"/>
          <w:b w:val="0"/>
          <w:color w:val="auto"/>
          <w:sz w:val="22"/>
          <w:szCs w:val="22"/>
        </w:rPr>
        <w:t xml:space="preserve">mogelijkheden van een </w:t>
      </w:r>
      <w:r w:rsidR="00CA5BF8">
        <w:rPr>
          <w:rFonts w:asciiTheme="minorHAnsi" w:hAnsiTheme="minorHAnsi" w:cstheme="minorHAnsi"/>
          <w:b w:val="0"/>
          <w:color w:val="auto"/>
          <w:sz w:val="22"/>
          <w:szCs w:val="22"/>
        </w:rPr>
        <w:t>cliënt</w:t>
      </w:r>
      <w:r w:rsidR="00B76FA2">
        <w:rPr>
          <w:rFonts w:asciiTheme="minorHAnsi" w:hAnsiTheme="minorHAnsi" w:cstheme="minorHAnsi"/>
          <w:b w:val="0"/>
          <w:color w:val="auto"/>
          <w:sz w:val="22"/>
          <w:szCs w:val="22"/>
        </w:rPr>
        <w:t xml:space="preserve">. Dit omvat </w:t>
      </w:r>
      <w:r>
        <w:rPr>
          <w:rFonts w:asciiTheme="minorHAnsi" w:hAnsiTheme="minorHAnsi" w:cstheme="minorHAnsi"/>
          <w:b w:val="0"/>
          <w:color w:val="auto"/>
          <w:sz w:val="22"/>
          <w:szCs w:val="22"/>
        </w:rPr>
        <w:t xml:space="preserve">de kennis en vaardigheden. Binnen die mogelijkheden proberen zij de </w:t>
      </w:r>
      <w:r w:rsidR="00CA5BF8">
        <w:rPr>
          <w:rFonts w:asciiTheme="minorHAnsi" w:hAnsiTheme="minorHAnsi" w:cstheme="minorHAnsi"/>
          <w:b w:val="0"/>
          <w:color w:val="auto"/>
          <w:sz w:val="22"/>
          <w:szCs w:val="22"/>
        </w:rPr>
        <w:t>cliënt</w:t>
      </w:r>
      <w:r>
        <w:rPr>
          <w:rFonts w:asciiTheme="minorHAnsi" w:hAnsiTheme="minorHAnsi" w:cstheme="minorHAnsi"/>
          <w:b w:val="0"/>
          <w:color w:val="auto"/>
          <w:sz w:val="22"/>
          <w:szCs w:val="22"/>
        </w:rPr>
        <w:t xml:space="preserve"> di</w:t>
      </w:r>
      <w:r w:rsidR="00431C49">
        <w:rPr>
          <w:rFonts w:asciiTheme="minorHAnsi" w:hAnsiTheme="minorHAnsi" w:cstheme="minorHAnsi"/>
          <w:b w:val="0"/>
          <w:color w:val="auto"/>
          <w:sz w:val="22"/>
          <w:szCs w:val="22"/>
        </w:rPr>
        <w:t xml:space="preserve">ngen op te laten pakken en </w:t>
      </w:r>
      <w:r w:rsidR="00431C49" w:rsidRPr="00EE3824">
        <w:rPr>
          <w:rFonts w:asciiTheme="minorHAnsi" w:hAnsiTheme="minorHAnsi" w:cstheme="minorHAnsi"/>
          <w:b w:val="0"/>
          <w:color w:val="auto"/>
          <w:sz w:val="22"/>
          <w:szCs w:val="22"/>
        </w:rPr>
        <w:t xml:space="preserve">zelfstandig </w:t>
      </w:r>
      <w:r w:rsidRPr="00EE3824">
        <w:rPr>
          <w:rFonts w:asciiTheme="minorHAnsi" w:hAnsiTheme="minorHAnsi" w:cstheme="minorHAnsi"/>
          <w:b w:val="0"/>
          <w:color w:val="auto"/>
          <w:sz w:val="22"/>
          <w:szCs w:val="22"/>
        </w:rPr>
        <w:t xml:space="preserve">te </w:t>
      </w:r>
      <w:r w:rsidR="00A009FD" w:rsidRPr="00EE3824">
        <w:rPr>
          <w:rFonts w:asciiTheme="minorHAnsi" w:hAnsiTheme="minorHAnsi" w:cstheme="minorHAnsi"/>
          <w:b w:val="0"/>
          <w:color w:val="auto"/>
          <w:sz w:val="22"/>
          <w:szCs w:val="22"/>
        </w:rPr>
        <w:t xml:space="preserve">laten </w:t>
      </w:r>
      <w:r w:rsidRPr="00EE3824">
        <w:rPr>
          <w:rFonts w:asciiTheme="minorHAnsi" w:hAnsiTheme="minorHAnsi" w:cstheme="minorHAnsi"/>
          <w:b w:val="0"/>
          <w:color w:val="auto"/>
          <w:sz w:val="22"/>
          <w:szCs w:val="22"/>
        </w:rPr>
        <w:t xml:space="preserve">doen. De dingen die zij niet kunnen </w:t>
      </w:r>
      <w:r w:rsidR="00E940B4" w:rsidRPr="00EE3824">
        <w:rPr>
          <w:rFonts w:asciiTheme="minorHAnsi" w:hAnsiTheme="minorHAnsi" w:cstheme="minorHAnsi"/>
          <w:b w:val="0"/>
          <w:color w:val="auto"/>
          <w:sz w:val="22"/>
          <w:szCs w:val="22"/>
        </w:rPr>
        <w:t>doen worden</w:t>
      </w:r>
      <w:r w:rsidR="00A45D6C" w:rsidRPr="00EE3824">
        <w:rPr>
          <w:rFonts w:asciiTheme="minorHAnsi" w:hAnsiTheme="minorHAnsi" w:cstheme="minorHAnsi"/>
          <w:b w:val="0"/>
          <w:color w:val="auto"/>
          <w:sz w:val="22"/>
          <w:szCs w:val="22"/>
        </w:rPr>
        <w:t xml:space="preserve"> overgenomen door </w:t>
      </w:r>
      <w:r w:rsidR="00E940B4" w:rsidRPr="00EE3824">
        <w:rPr>
          <w:rFonts w:asciiTheme="minorHAnsi" w:hAnsiTheme="minorHAnsi" w:cstheme="minorHAnsi"/>
          <w:b w:val="0"/>
          <w:color w:val="auto"/>
          <w:sz w:val="22"/>
          <w:szCs w:val="22"/>
        </w:rPr>
        <w:t>de professionals</w:t>
      </w:r>
      <w:r w:rsidRPr="00EE3824">
        <w:rPr>
          <w:rFonts w:asciiTheme="minorHAnsi" w:hAnsiTheme="minorHAnsi" w:cstheme="minorHAnsi"/>
          <w:b w:val="0"/>
          <w:color w:val="auto"/>
          <w:sz w:val="22"/>
          <w:szCs w:val="22"/>
        </w:rPr>
        <w:t xml:space="preserve">. Indien </w:t>
      </w:r>
      <w:r w:rsidR="00CA5BF8" w:rsidRPr="00EE3824">
        <w:rPr>
          <w:rFonts w:asciiTheme="minorHAnsi" w:hAnsiTheme="minorHAnsi" w:cstheme="minorHAnsi"/>
          <w:b w:val="0"/>
          <w:color w:val="auto"/>
          <w:sz w:val="22"/>
          <w:szCs w:val="22"/>
        </w:rPr>
        <w:t>cliënt</w:t>
      </w:r>
      <w:r w:rsidRPr="00EE3824">
        <w:rPr>
          <w:rFonts w:asciiTheme="minorHAnsi" w:hAnsiTheme="minorHAnsi" w:cstheme="minorHAnsi"/>
          <w:b w:val="0"/>
          <w:color w:val="auto"/>
          <w:sz w:val="22"/>
          <w:szCs w:val="22"/>
        </w:rPr>
        <w:t xml:space="preserve"> niet in staat </w:t>
      </w:r>
      <w:r w:rsidR="00E940B4" w:rsidRPr="00EE3824">
        <w:rPr>
          <w:rFonts w:asciiTheme="minorHAnsi" w:hAnsiTheme="minorHAnsi" w:cstheme="minorHAnsi"/>
          <w:b w:val="0"/>
          <w:color w:val="auto"/>
          <w:sz w:val="22"/>
          <w:szCs w:val="22"/>
        </w:rPr>
        <w:t xml:space="preserve">is om iets </w:t>
      </w:r>
      <w:r w:rsidR="00A45D6C" w:rsidRPr="00EE3824">
        <w:rPr>
          <w:rFonts w:asciiTheme="minorHAnsi" w:hAnsiTheme="minorHAnsi" w:cstheme="minorHAnsi"/>
          <w:b w:val="0"/>
          <w:color w:val="auto"/>
          <w:sz w:val="22"/>
          <w:szCs w:val="22"/>
        </w:rPr>
        <w:t>zelfstandig</w:t>
      </w:r>
      <w:r w:rsidR="00E940B4" w:rsidRPr="00EE3824">
        <w:rPr>
          <w:rFonts w:asciiTheme="minorHAnsi" w:hAnsiTheme="minorHAnsi" w:cstheme="minorHAnsi"/>
          <w:b w:val="0"/>
          <w:color w:val="auto"/>
          <w:sz w:val="22"/>
          <w:szCs w:val="22"/>
        </w:rPr>
        <w:t xml:space="preserve"> op te pakken of het dreigt fout te gaan</w:t>
      </w:r>
      <w:r w:rsidRPr="00EE3824">
        <w:rPr>
          <w:rFonts w:asciiTheme="minorHAnsi" w:hAnsiTheme="minorHAnsi" w:cstheme="minorHAnsi"/>
          <w:b w:val="0"/>
          <w:color w:val="auto"/>
          <w:sz w:val="22"/>
          <w:szCs w:val="22"/>
        </w:rPr>
        <w:t xml:space="preserve"> dan grijpt de professional in en neemt </w:t>
      </w:r>
      <w:r w:rsidR="00B76FA2" w:rsidRPr="00EE3824">
        <w:rPr>
          <w:rFonts w:asciiTheme="minorHAnsi" w:hAnsiTheme="minorHAnsi" w:cstheme="minorHAnsi"/>
          <w:b w:val="0"/>
          <w:color w:val="auto"/>
          <w:sz w:val="22"/>
          <w:szCs w:val="22"/>
        </w:rPr>
        <w:t>de</w:t>
      </w:r>
      <w:r w:rsidR="00A45D6C" w:rsidRPr="00EE3824">
        <w:rPr>
          <w:rFonts w:asciiTheme="minorHAnsi" w:hAnsiTheme="minorHAnsi" w:cstheme="minorHAnsi"/>
          <w:b w:val="0"/>
          <w:color w:val="auto"/>
          <w:sz w:val="22"/>
          <w:szCs w:val="22"/>
        </w:rPr>
        <w:t xml:space="preserve"> professional de</w:t>
      </w:r>
      <w:r w:rsidR="00B76FA2" w:rsidRPr="00EE3824">
        <w:rPr>
          <w:rFonts w:asciiTheme="minorHAnsi" w:hAnsiTheme="minorHAnsi" w:cstheme="minorHAnsi"/>
          <w:b w:val="0"/>
          <w:color w:val="auto"/>
          <w:sz w:val="22"/>
          <w:szCs w:val="22"/>
        </w:rPr>
        <w:t xml:space="preserve"> regie </w:t>
      </w:r>
      <w:r w:rsidRPr="00EE3824">
        <w:rPr>
          <w:rFonts w:asciiTheme="minorHAnsi" w:hAnsiTheme="minorHAnsi" w:cstheme="minorHAnsi"/>
          <w:b w:val="0"/>
          <w:color w:val="auto"/>
          <w:sz w:val="22"/>
          <w:szCs w:val="22"/>
        </w:rPr>
        <w:t>o</w:t>
      </w:r>
      <w:r>
        <w:rPr>
          <w:rFonts w:asciiTheme="minorHAnsi" w:hAnsiTheme="minorHAnsi" w:cstheme="minorHAnsi"/>
          <w:b w:val="0"/>
          <w:color w:val="auto"/>
          <w:sz w:val="22"/>
          <w:szCs w:val="22"/>
        </w:rPr>
        <w:t xml:space="preserve">ver. </w:t>
      </w:r>
      <w:r w:rsidR="00B76FA2">
        <w:rPr>
          <w:rFonts w:asciiTheme="minorHAnsi" w:hAnsiTheme="minorHAnsi" w:cstheme="minorHAnsi"/>
          <w:b w:val="0"/>
          <w:color w:val="auto"/>
          <w:sz w:val="22"/>
          <w:szCs w:val="22"/>
        </w:rPr>
        <w:t xml:space="preserve">Het verschil is dat het een gewoonte is bij SEZO om bij iedere </w:t>
      </w:r>
      <w:r w:rsidR="00CA5BF8">
        <w:rPr>
          <w:rFonts w:asciiTheme="minorHAnsi" w:hAnsiTheme="minorHAnsi" w:cstheme="minorHAnsi"/>
          <w:b w:val="0"/>
          <w:color w:val="auto"/>
          <w:sz w:val="22"/>
          <w:szCs w:val="22"/>
        </w:rPr>
        <w:t>cliënt</w:t>
      </w:r>
      <w:r w:rsidR="00B76FA2">
        <w:rPr>
          <w:rFonts w:asciiTheme="minorHAnsi" w:hAnsiTheme="minorHAnsi" w:cstheme="minorHAnsi"/>
          <w:b w:val="0"/>
          <w:color w:val="auto"/>
          <w:sz w:val="22"/>
          <w:szCs w:val="22"/>
        </w:rPr>
        <w:t xml:space="preserve"> een ink</w:t>
      </w:r>
      <w:r w:rsidR="00E940B4">
        <w:rPr>
          <w:rFonts w:asciiTheme="minorHAnsi" w:hAnsiTheme="minorHAnsi" w:cstheme="minorHAnsi"/>
          <w:b w:val="0"/>
          <w:color w:val="auto"/>
          <w:sz w:val="22"/>
          <w:szCs w:val="22"/>
        </w:rPr>
        <w:t xml:space="preserve">omenscheck te doen. </w:t>
      </w:r>
      <w:r w:rsidR="00B76FA2">
        <w:rPr>
          <w:rFonts w:asciiTheme="minorHAnsi" w:hAnsiTheme="minorHAnsi" w:cstheme="minorHAnsi"/>
          <w:b w:val="0"/>
          <w:color w:val="auto"/>
          <w:sz w:val="22"/>
          <w:szCs w:val="22"/>
        </w:rPr>
        <w:t>Dat</w:t>
      </w:r>
      <w:r w:rsidR="00E940B4">
        <w:rPr>
          <w:rFonts w:asciiTheme="minorHAnsi" w:hAnsiTheme="minorHAnsi" w:cstheme="minorHAnsi"/>
          <w:b w:val="0"/>
          <w:color w:val="auto"/>
          <w:sz w:val="22"/>
          <w:szCs w:val="22"/>
        </w:rPr>
        <w:t xml:space="preserve"> wordt bij Versa Welzijn ook </w:t>
      </w:r>
      <w:r w:rsidR="00B76FA2">
        <w:rPr>
          <w:rFonts w:asciiTheme="minorHAnsi" w:hAnsiTheme="minorHAnsi" w:cstheme="minorHAnsi"/>
          <w:b w:val="0"/>
          <w:color w:val="auto"/>
          <w:sz w:val="22"/>
          <w:szCs w:val="22"/>
        </w:rPr>
        <w:t xml:space="preserve">gedaan, maar is geen </w:t>
      </w:r>
      <w:r w:rsidR="00B76FA2" w:rsidRPr="00EE3824">
        <w:rPr>
          <w:rFonts w:asciiTheme="minorHAnsi" w:hAnsiTheme="minorHAnsi" w:cstheme="minorHAnsi"/>
          <w:b w:val="0"/>
          <w:color w:val="auto"/>
          <w:sz w:val="22"/>
          <w:szCs w:val="22"/>
        </w:rPr>
        <w:t>gewoonte.</w:t>
      </w:r>
      <w:r w:rsidR="00EE3824">
        <w:rPr>
          <w:rFonts w:asciiTheme="minorHAnsi" w:hAnsiTheme="minorHAnsi" w:cstheme="minorHAnsi"/>
          <w:b w:val="0"/>
          <w:color w:val="auto"/>
          <w:sz w:val="22"/>
          <w:szCs w:val="22"/>
        </w:rPr>
        <w:t xml:space="preserve"> </w:t>
      </w:r>
      <w:r w:rsidR="00B76FA2" w:rsidRPr="00EE3824">
        <w:rPr>
          <w:rFonts w:asciiTheme="minorHAnsi" w:hAnsiTheme="minorHAnsi" w:cstheme="minorHAnsi"/>
          <w:b w:val="0"/>
          <w:color w:val="auto"/>
          <w:sz w:val="22"/>
          <w:szCs w:val="22"/>
        </w:rPr>
        <w:t>Een</w:t>
      </w:r>
      <w:r w:rsidR="00B76FA2">
        <w:rPr>
          <w:rFonts w:asciiTheme="minorHAnsi" w:hAnsiTheme="minorHAnsi" w:cstheme="minorHAnsi"/>
          <w:b w:val="0"/>
          <w:color w:val="auto"/>
          <w:sz w:val="22"/>
          <w:szCs w:val="22"/>
        </w:rPr>
        <w:t xml:space="preserve"> ander verschil is dat er bij SEZO een vast contactpersoon wordt aangewezen bij een langdurige traject, zoals een scheiding, waarbij veel geregeld moet worden en de </w:t>
      </w:r>
      <w:r w:rsidR="00CA5BF8">
        <w:rPr>
          <w:rFonts w:asciiTheme="minorHAnsi" w:hAnsiTheme="minorHAnsi" w:cstheme="minorHAnsi"/>
          <w:b w:val="0"/>
          <w:color w:val="auto"/>
          <w:sz w:val="22"/>
          <w:szCs w:val="22"/>
        </w:rPr>
        <w:t>cliënt</w:t>
      </w:r>
      <w:r w:rsidR="00B76FA2">
        <w:rPr>
          <w:rFonts w:asciiTheme="minorHAnsi" w:hAnsiTheme="minorHAnsi" w:cstheme="minorHAnsi"/>
          <w:b w:val="0"/>
          <w:color w:val="auto"/>
          <w:sz w:val="22"/>
          <w:szCs w:val="22"/>
        </w:rPr>
        <w:t xml:space="preserve"> vaker t</w:t>
      </w:r>
      <w:r w:rsidR="00E940B4">
        <w:rPr>
          <w:rFonts w:asciiTheme="minorHAnsi" w:hAnsiTheme="minorHAnsi" w:cstheme="minorHAnsi"/>
          <w:b w:val="0"/>
          <w:color w:val="auto"/>
          <w:sz w:val="22"/>
          <w:szCs w:val="22"/>
        </w:rPr>
        <w:t xml:space="preserve">erugkomt. Dit draagt bij aan het </w:t>
      </w:r>
      <w:r w:rsidR="00CA5BF8">
        <w:rPr>
          <w:rFonts w:asciiTheme="minorHAnsi" w:hAnsiTheme="minorHAnsi" w:cstheme="minorHAnsi"/>
          <w:b w:val="0"/>
          <w:color w:val="auto"/>
          <w:sz w:val="22"/>
          <w:szCs w:val="22"/>
        </w:rPr>
        <w:t>creëren</w:t>
      </w:r>
      <w:r w:rsidR="00E940B4">
        <w:rPr>
          <w:rFonts w:asciiTheme="minorHAnsi" w:hAnsiTheme="minorHAnsi" w:cstheme="minorHAnsi"/>
          <w:b w:val="0"/>
          <w:color w:val="auto"/>
          <w:sz w:val="22"/>
          <w:szCs w:val="22"/>
        </w:rPr>
        <w:t xml:space="preserve"> van een vertrouwensband </w:t>
      </w:r>
      <w:r w:rsidR="00B76FA2">
        <w:rPr>
          <w:rFonts w:asciiTheme="minorHAnsi" w:hAnsiTheme="minorHAnsi" w:cstheme="minorHAnsi"/>
          <w:b w:val="0"/>
          <w:color w:val="auto"/>
          <w:sz w:val="22"/>
          <w:szCs w:val="22"/>
        </w:rPr>
        <w:t>tu</w:t>
      </w:r>
      <w:r w:rsidR="00E940B4">
        <w:rPr>
          <w:rFonts w:asciiTheme="minorHAnsi" w:hAnsiTheme="minorHAnsi" w:cstheme="minorHAnsi"/>
          <w:b w:val="0"/>
          <w:color w:val="auto"/>
          <w:sz w:val="22"/>
          <w:szCs w:val="22"/>
        </w:rPr>
        <w:t xml:space="preserve">ssen </w:t>
      </w:r>
      <w:r w:rsidR="00CA5BF8">
        <w:rPr>
          <w:rFonts w:asciiTheme="minorHAnsi" w:hAnsiTheme="minorHAnsi" w:cstheme="minorHAnsi"/>
          <w:b w:val="0"/>
          <w:color w:val="auto"/>
          <w:sz w:val="22"/>
          <w:szCs w:val="22"/>
        </w:rPr>
        <w:t>cliënt</w:t>
      </w:r>
      <w:r w:rsidR="00E940B4">
        <w:rPr>
          <w:rFonts w:asciiTheme="minorHAnsi" w:hAnsiTheme="minorHAnsi" w:cstheme="minorHAnsi"/>
          <w:b w:val="0"/>
          <w:color w:val="auto"/>
          <w:sz w:val="22"/>
          <w:szCs w:val="22"/>
        </w:rPr>
        <w:t xml:space="preserve"> en profess</w:t>
      </w:r>
      <w:r w:rsidR="00CA5BF8">
        <w:rPr>
          <w:rFonts w:asciiTheme="minorHAnsi" w:hAnsiTheme="minorHAnsi" w:cstheme="minorHAnsi"/>
          <w:b w:val="0"/>
          <w:color w:val="auto"/>
          <w:sz w:val="22"/>
          <w:szCs w:val="22"/>
        </w:rPr>
        <w:t>i</w:t>
      </w:r>
      <w:r w:rsidR="00E940B4">
        <w:rPr>
          <w:rFonts w:asciiTheme="minorHAnsi" w:hAnsiTheme="minorHAnsi" w:cstheme="minorHAnsi"/>
          <w:b w:val="0"/>
          <w:color w:val="auto"/>
          <w:sz w:val="22"/>
          <w:szCs w:val="22"/>
        </w:rPr>
        <w:t xml:space="preserve">onal. </w:t>
      </w:r>
      <w:r w:rsidR="00B76FA2">
        <w:rPr>
          <w:rFonts w:asciiTheme="minorHAnsi" w:hAnsiTheme="minorHAnsi" w:cstheme="minorHAnsi"/>
          <w:b w:val="0"/>
          <w:color w:val="auto"/>
          <w:sz w:val="22"/>
          <w:szCs w:val="22"/>
        </w:rPr>
        <w:t>Tijdens dit proces komt de zelfredzaamheid ook beter in beeld omdat de profess</w:t>
      </w:r>
      <w:r w:rsidR="00CA5BF8">
        <w:rPr>
          <w:rFonts w:asciiTheme="minorHAnsi" w:hAnsiTheme="minorHAnsi" w:cstheme="minorHAnsi"/>
          <w:b w:val="0"/>
          <w:color w:val="auto"/>
          <w:sz w:val="22"/>
          <w:szCs w:val="22"/>
        </w:rPr>
        <w:t>i</w:t>
      </w:r>
      <w:r w:rsidR="00B76FA2">
        <w:rPr>
          <w:rFonts w:asciiTheme="minorHAnsi" w:hAnsiTheme="minorHAnsi" w:cstheme="minorHAnsi"/>
          <w:b w:val="0"/>
          <w:color w:val="auto"/>
          <w:sz w:val="22"/>
          <w:szCs w:val="22"/>
        </w:rPr>
        <w:t>onal meer tijd</w:t>
      </w:r>
      <w:r w:rsidR="00E940B4">
        <w:rPr>
          <w:rFonts w:asciiTheme="minorHAnsi" w:hAnsiTheme="minorHAnsi" w:cstheme="minorHAnsi"/>
          <w:b w:val="0"/>
          <w:color w:val="auto"/>
          <w:sz w:val="22"/>
          <w:szCs w:val="22"/>
        </w:rPr>
        <w:t xml:space="preserve"> doorbrengt met de </w:t>
      </w:r>
      <w:r w:rsidR="00CA5BF8">
        <w:rPr>
          <w:rFonts w:asciiTheme="minorHAnsi" w:hAnsiTheme="minorHAnsi" w:cstheme="minorHAnsi"/>
          <w:b w:val="0"/>
          <w:color w:val="auto"/>
          <w:sz w:val="22"/>
          <w:szCs w:val="22"/>
        </w:rPr>
        <w:t>cliënt</w:t>
      </w:r>
      <w:r w:rsidR="00E940B4">
        <w:rPr>
          <w:rFonts w:asciiTheme="minorHAnsi" w:hAnsiTheme="minorHAnsi" w:cstheme="minorHAnsi"/>
          <w:b w:val="0"/>
          <w:color w:val="auto"/>
          <w:sz w:val="22"/>
          <w:szCs w:val="22"/>
        </w:rPr>
        <w:t xml:space="preserve"> en een betere inschatting kan maken</w:t>
      </w:r>
      <w:r w:rsidR="00B76FA2">
        <w:rPr>
          <w:rFonts w:asciiTheme="minorHAnsi" w:hAnsiTheme="minorHAnsi" w:cstheme="minorHAnsi"/>
          <w:b w:val="0"/>
          <w:color w:val="auto"/>
          <w:sz w:val="22"/>
          <w:szCs w:val="22"/>
        </w:rPr>
        <w:t xml:space="preserve">. Dit draagt dan weer bij aan een gepaste mate van ondersteuning waardoor de zelfredzaamheid wordt gestimuleerd. </w:t>
      </w:r>
      <w:r w:rsidR="009B4E3B">
        <w:rPr>
          <w:rFonts w:asciiTheme="minorHAnsi" w:hAnsiTheme="minorHAnsi" w:cstheme="minorHAnsi"/>
          <w:b w:val="0"/>
          <w:color w:val="auto"/>
          <w:sz w:val="22"/>
          <w:szCs w:val="22"/>
        </w:rPr>
        <w:t xml:space="preserve">De professionals geven aan dat de inschatting van de zelfredzaamheid over het algemeen goed gaat en vanzelfsprekend is door de ervaring en de mensenkennis en de ondersteuning daarop afgestemd wordt. Het dilemma dat de meerderheid van de professionals ervaren is de tijdsdruk. Het </w:t>
      </w:r>
      <w:r w:rsidR="009B4E3B" w:rsidRPr="00EE3824">
        <w:rPr>
          <w:rFonts w:asciiTheme="minorHAnsi" w:hAnsiTheme="minorHAnsi" w:cstheme="minorHAnsi"/>
          <w:b w:val="0"/>
          <w:color w:val="auto"/>
          <w:sz w:val="22"/>
          <w:szCs w:val="22"/>
        </w:rPr>
        <w:t xml:space="preserve">is </w:t>
      </w:r>
      <w:r w:rsidR="009B4E3B">
        <w:rPr>
          <w:rFonts w:asciiTheme="minorHAnsi" w:hAnsiTheme="minorHAnsi" w:cstheme="minorHAnsi"/>
          <w:b w:val="0"/>
          <w:color w:val="auto"/>
          <w:sz w:val="22"/>
          <w:szCs w:val="22"/>
        </w:rPr>
        <w:t xml:space="preserve">dus </w:t>
      </w:r>
      <w:r w:rsidR="009B4E3B" w:rsidRPr="00EE3824">
        <w:rPr>
          <w:rFonts w:asciiTheme="minorHAnsi" w:hAnsiTheme="minorHAnsi" w:cstheme="minorHAnsi"/>
          <w:b w:val="0"/>
          <w:color w:val="auto"/>
          <w:sz w:val="22"/>
          <w:szCs w:val="22"/>
        </w:rPr>
        <w:t>niet zozeer het evenwicht vinden tussen ondersteuning bieden of de zelfredzaamheid stimuleren</w:t>
      </w:r>
      <w:r w:rsidR="009B4E3B">
        <w:rPr>
          <w:rFonts w:asciiTheme="minorHAnsi" w:hAnsiTheme="minorHAnsi" w:cstheme="minorHAnsi"/>
          <w:b w:val="0"/>
          <w:color w:val="auto"/>
          <w:sz w:val="22"/>
          <w:szCs w:val="22"/>
        </w:rPr>
        <w:t xml:space="preserve"> </w:t>
      </w:r>
      <w:r w:rsidR="009B4E3B" w:rsidRPr="00150FB8">
        <w:rPr>
          <w:rFonts w:asciiTheme="minorHAnsi" w:hAnsiTheme="minorHAnsi" w:cstheme="minorHAnsi"/>
          <w:b w:val="0"/>
          <w:color w:val="auto"/>
          <w:sz w:val="22"/>
          <w:szCs w:val="22"/>
        </w:rPr>
        <w:t>maar heeft meer te maken met de ti</w:t>
      </w:r>
      <w:r w:rsidR="009B4E3B">
        <w:rPr>
          <w:rFonts w:asciiTheme="minorHAnsi" w:hAnsiTheme="minorHAnsi" w:cstheme="minorHAnsi"/>
          <w:b w:val="0"/>
          <w:color w:val="auto"/>
          <w:sz w:val="22"/>
          <w:szCs w:val="22"/>
        </w:rPr>
        <w:t>jdsdruk</w:t>
      </w:r>
      <w:r w:rsidR="009B4E3B" w:rsidRPr="00150FB8">
        <w:rPr>
          <w:rFonts w:asciiTheme="minorHAnsi" w:hAnsiTheme="minorHAnsi" w:cstheme="minorHAnsi"/>
          <w:b w:val="0"/>
          <w:color w:val="auto"/>
          <w:sz w:val="22"/>
          <w:szCs w:val="22"/>
        </w:rPr>
        <w:t xml:space="preserve">. </w:t>
      </w:r>
      <w:r w:rsidR="009B4E3B">
        <w:rPr>
          <w:rFonts w:asciiTheme="minorHAnsi" w:hAnsiTheme="minorHAnsi" w:cstheme="minorHAnsi"/>
          <w:b w:val="0"/>
          <w:color w:val="auto"/>
          <w:sz w:val="22"/>
          <w:szCs w:val="22"/>
        </w:rPr>
        <w:t xml:space="preserve">Door de </w:t>
      </w:r>
      <w:r w:rsidR="009B4E3B" w:rsidRPr="00B61170">
        <w:rPr>
          <w:rFonts w:asciiTheme="minorHAnsi" w:hAnsiTheme="minorHAnsi" w:cstheme="minorHAnsi"/>
          <w:b w:val="0"/>
          <w:color w:val="auto"/>
          <w:sz w:val="22"/>
          <w:szCs w:val="22"/>
        </w:rPr>
        <w:t xml:space="preserve">tijdsdruk </w:t>
      </w:r>
      <w:r w:rsidR="009B4E3B" w:rsidRPr="00B61170">
        <w:rPr>
          <w:rFonts w:asciiTheme="minorHAnsi" w:eastAsia="Verdana" w:hAnsiTheme="minorHAnsi" w:cstheme="minorHAnsi"/>
          <w:b w:val="0"/>
          <w:color w:val="auto"/>
          <w:sz w:val="22"/>
          <w:szCs w:val="22"/>
        </w:rPr>
        <w:t xml:space="preserve">is er minder ruimte voor goede cliëntondersteuning, en dus indirect ook minder tijd om de </w:t>
      </w:r>
      <w:r w:rsidR="009B4E3B" w:rsidRPr="00B61170">
        <w:rPr>
          <w:rFonts w:asciiTheme="minorHAnsi" w:eastAsia="Verdana" w:hAnsiTheme="minorHAnsi" w:cstheme="minorHAnsi"/>
          <w:b w:val="0"/>
          <w:color w:val="auto"/>
          <w:sz w:val="22"/>
          <w:szCs w:val="22"/>
        </w:rPr>
        <w:lastRenderedPageBreak/>
        <w:t>zelfredzaamheid te bevorderen.</w:t>
      </w:r>
      <w:r w:rsidR="009B4E3B" w:rsidRPr="00CB78E8">
        <w:rPr>
          <w:rFonts w:asciiTheme="minorHAnsi" w:eastAsia="Verdana" w:hAnsiTheme="minorHAnsi" w:cstheme="minorHAnsi"/>
          <w:color w:val="FF0000"/>
          <w:sz w:val="22"/>
          <w:szCs w:val="22"/>
        </w:rPr>
        <w:t xml:space="preserve"> </w:t>
      </w:r>
      <w:r w:rsidR="009B4E3B">
        <w:rPr>
          <w:rFonts w:asciiTheme="minorHAnsi" w:hAnsiTheme="minorHAnsi" w:cstheme="minorHAnsi"/>
          <w:b w:val="0"/>
          <w:color w:val="auto"/>
          <w:sz w:val="22"/>
          <w:szCs w:val="22"/>
        </w:rPr>
        <w:t>De zelfredzaamheid kan beter gestimuleerd</w:t>
      </w:r>
      <w:r w:rsidR="009B4E3B" w:rsidRPr="00150FB8">
        <w:rPr>
          <w:rFonts w:asciiTheme="minorHAnsi" w:hAnsiTheme="minorHAnsi" w:cstheme="minorHAnsi"/>
          <w:b w:val="0"/>
          <w:color w:val="auto"/>
          <w:sz w:val="22"/>
          <w:szCs w:val="22"/>
        </w:rPr>
        <w:t xml:space="preserve"> worden bij Maatschappelijk werk</w:t>
      </w:r>
      <w:r w:rsidR="009B4E3B">
        <w:rPr>
          <w:rFonts w:asciiTheme="minorHAnsi" w:hAnsiTheme="minorHAnsi" w:cstheme="minorHAnsi"/>
          <w:b w:val="0"/>
          <w:color w:val="auto"/>
          <w:sz w:val="22"/>
          <w:szCs w:val="22"/>
        </w:rPr>
        <w:t>, omdat ze daar wel meer gericht zijn op de persoonlijke situatie van een cliënt en meer tijd hebben om de zelfredzaamheid in kaart te brengen en zo nodig te verbeteren</w:t>
      </w:r>
      <w:r w:rsidR="009B4E3B" w:rsidRPr="00150FB8">
        <w:rPr>
          <w:rFonts w:asciiTheme="minorHAnsi" w:hAnsiTheme="minorHAnsi" w:cstheme="minorHAnsi"/>
          <w:b w:val="0"/>
          <w:color w:val="auto"/>
          <w:sz w:val="22"/>
          <w:szCs w:val="22"/>
        </w:rPr>
        <w:t>.</w:t>
      </w:r>
    </w:p>
    <w:p w:rsidR="006A436B" w:rsidRDefault="006A436B" w:rsidP="00314C4C">
      <w:pPr>
        <w:rPr>
          <w:rFonts w:asciiTheme="minorHAnsi" w:hAnsiTheme="minorHAnsi" w:cstheme="minorHAnsi"/>
          <w:b w:val="0"/>
          <w:color w:val="auto"/>
          <w:sz w:val="22"/>
          <w:szCs w:val="22"/>
        </w:rPr>
      </w:pPr>
    </w:p>
    <w:p w:rsidR="00D10AB9" w:rsidRPr="00150FB8" w:rsidRDefault="006A436B" w:rsidP="00314C4C">
      <w:pPr>
        <w:rPr>
          <w:rFonts w:asciiTheme="minorHAnsi" w:hAnsiTheme="minorHAnsi" w:cstheme="minorHAnsi"/>
          <w:b w:val="0"/>
          <w:color w:val="auto"/>
          <w:sz w:val="22"/>
          <w:szCs w:val="22"/>
        </w:rPr>
      </w:pPr>
      <w:r>
        <w:rPr>
          <w:rFonts w:asciiTheme="minorHAnsi" w:hAnsiTheme="minorHAnsi" w:cstheme="minorHAnsi"/>
          <w:b w:val="0"/>
          <w:color w:val="auto"/>
          <w:sz w:val="22"/>
          <w:szCs w:val="22"/>
        </w:rPr>
        <w:t xml:space="preserve">Versa Welzijn kan de zelfredzaamheid van alleenstaande moeders stimuleren door de inkomenscheck </w:t>
      </w:r>
      <w:r w:rsidR="002F6FB8">
        <w:rPr>
          <w:rFonts w:asciiTheme="minorHAnsi" w:hAnsiTheme="minorHAnsi" w:cstheme="minorHAnsi"/>
          <w:b w:val="0"/>
          <w:color w:val="auto"/>
          <w:sz w:val="22"/>
          <w:szCs w:val="22"/>
        </w:rPr>
        <w:t>te implementeren in de werkwijze</w:t>
      </w:r>
      <w:r>
        <w:rPr>
          <w:rFonts w:asciiTheme="minorHAnsi" w:hAnsiTheme="minorHAnsi" w:cstheme="minorHAnsi"/>
          <w:b w:val="0"/>
          <w:color w:val="auto"/>
          <w:sz w:val="22"/>
          <w:szCs w:val="22"/>
        </w:rPr>
        <w:t xml:space="preserve"> en zo de financiële situatie van alleenstaande moeders te verbeteren. </w:t>
      </w:r>
      <w:r w:rsidR="002F6FB8">
        <w:rPr>
          <w:rFonts w:asciiTheme="minorHAnsi" w:hAnsiTheme="minorHAnsi" w:cstheme="minorHAnsi"/>
          <w:b w:val="0"/>
          <w:color w:val="auto"/>
          <w:sz w:val="22"/>
          <w:szCs w:val="22"/>
        </w:rPr>
        <w:t xml:space="preserve">Ook de complexiteit van regelingen en het tekort aan kennis en vaardigheden kunnen aangepakt worden door het aanbod aan ondersteunende </w:t>
      </w:r>
      <w:r>
        <w:rPr>
          <w:rFonts w:asciiTheme="minorHAnsi" w:hAnsiTheme="minorHAnsi" w:cstheme="minorHAnsi"/>
          <w:b w:val="0"/>
          <w:color w:val="auto"/>
          <w:sz w:val="22"/>
          <w:szCs w:val="22"/>
        </w:rPr>
        <w:t xml:space="preserve">faciliteiten kenbaar te maken bij alleenstaande moeders. </w:t>
      </w:r>
      <w:r w:rsidR="002F6FB8">
        <w:rPr>
          <w:rFonts w:asciiTheme="minorHAnsi" w:hAnsiTheme="minorHAnsi" w:cstheme="minorHAnsi"/>
          <w:b w:val="0"/>
          <w:color w:val="auto"/>
          <w:sz w:val="22"/>
          <w:szCs w:val="22"/>
        </w:rPr>
        <w:t xml:space="preserve">De </w:t>
      </w:r>
      <w:r w:rsidR="00B76FA2">
        <w:rPr>
          <w:rFonts w:asciiTheme="minorHAnsi" w:hAnsiTheme="minorHAnsi" w:cstheme="minorHAnsi"/>
          <w:b w:val="0"/>
          <w:color w:val="auto"/>
          <w:sz w:val="22"/>
          <w:szCs w:val="22"/>
        </w:rPr>
        <w:t>overeenkomsten en de verschillen tussen Versa Welzijn, SEZO en Vrouw en Vaar</w:t>
      </w:r>
      <w:r w:rsidR="00E940B4">
        <w:rPr>
          <w:rFonts w:asciiTheme="minorHAnsi" w:hAnsiTheme="minorHAnsi" w:cstheme="minorHAnsi"/>
          <w:b w:val="0"/>
          <w:color w:val="auto"/>
          <w:sz w:val="22"/>
          <w:szCs w:val="22"/>
        </w:rPr>
        <w:t xml:space="preserve">t worden </w:t>
      </w:r>
      <w:r w:rsidR="002F6FB8">
        <w:rPr>
          <w:rFonts w:asciiTheme="minorHAnsi" w:hAnsiTheme="minorHAnsi" w:cstheme="minorHAnsi"/>
          <w:b w:val="0"/>
          <w:color w:val="auto"/>
          <w:sz w:val="22"/>
          <w:szCs w:val="22"/>
        </w:rPr>
        <w:t xml:space="preserve">verder </w:t>
      </w:r>
      <w:r w:rsidR="00E940B4">
        <w:rPr>
          <w:rFonts w:asciiTheme="minorHAnsi" w:hAnsiTheme="minorHAnsi" w:cstheme="minorHAnsi"/>
          <w:b w:val="0"/>
          <w:color w:val="auto"/>
          <w:sz w:val="22"/>
          <w:szCs w:val="22"/>
        </w:rPr>
        <w:t>toegelicht in bijlage 6</w:t>
      </w:r>
      <w:r w:rsidR="00B76FA2">
        <w:rPr>
          <w:rFonts w:asciiTheme="minorHAnsi" w:hAnsiTheme="minorHAnsi" w:cstheme="minorHAnsi"/>
          <w:b w:val="0"/>
          <w:color w:val="auto"/>
          <w:sz w:val="22"/>
          <w:szCs w:val="22"/>
        </w:rPr>
        <w:t xml:space="preserve">. In het tabel is in één oogopslag te zien </w:t>
      </w:r>
      <w:r w:rsidR="00651E14">
        <w:rPr>
          <w:rFonts w:asciiTheme="minorHAnsi" w:hAnsiTheme="minorHAnsi" w:cstheme="minorHAnsi"/>
          <w:b w:val="0"/>
          <w:color w:val="auto"/>
          <w:sz w:val="22"/>
          <w:szCs w:val="22"/>
        </w:rPr>
        <w:t>welke organ</w:t>
      </w:r>
      <w:r w:rsidR="00CA5BF8">
        <w:rPr>
          <w:rFonts w:asciiTheme="minorHAnsi" w:hAnsiTheme="minorHAnsi" w:cstheme="minorHAnsi"/>
          <w:b w:val="0"/>
          <w:color w:val="auto"/>
          <w:sz w:val="22"/>
          <w:szCs w:val="22"/>
        </w:rPr>
        <w:t>i</w:t>
      </w:r>
      <w:r w:rsidR="002F6FB8">
        <w:rPr>
          <w:rFonts w:asciiTheme="minorHAnsi" w:hAnsiTheme="minorHAnsi" w:cstheme="minorHAnsi"/>
          <w:b w:val="0"/>
          <w:color w:val="auto"/>
          <w:sz w:val="22"/>
          <w:szCs w:val="22"/>
        </w:rPr>
        <w:t>saties</w:t>
      </w:r>
      <w:r w:rsidR="00651E14">
        <w:rPr>
          <w:rFonts w:asciiTheme="minorHAnsi" w:hAnsiTheme="minorHAnsi" w:cstheme="minorHAnsi"/>
          <w:b w:val="0"/>
          <w:color w:val="auto"/>
          <w:sz w:val="22"/>
          <w:szCs w:val="22"/>
        </w:rPr>
        <w:t xml:space="preserve"> bepaalde handelswijze of werkwijze hanteren en hoe zij bijdragen aan de </w:t>
      </w:r>
      <w:r w:rsidR="00E940B4">
        <w:rPr>
          <w:rFonts w:asciiTheme="minorHAnsi" w:hAnsiTheme="minorHAnsi" w:cstheme="minorHAnsi"/>
          <w:b w:val="0"/>
          <w:color w:val="auto"/>
          <w:sz w:val="22"/>
          <w:szCs w:val="22"/>
        </w:rPr>
        <w:t>financiële</w:t>
      </w:r>
      <w:r w:rsidR="00651E14">
        <w:rPr>
          <w:rFonts w:asciiTheme="minorHAnsi" w:hAnsiTheme="minorHAnsi" w:cstheme="minorHAnsi"/>
          <w:b w:val="0"/>
          <w:color w:val="auto"/>
          <w:sz w:val="22"/>
          <w:szCs w:val="22"/>
        </w:rPr>
        <w:t xml:space="preserve"> zelfredzaamheid van een </w:t>
      </w:r>
      <w:r w:rsidR="00E940B4">
        <w:rPr>
          <w:rFonts w:asciiTheme="minorHAnsi" w:hAnsiTheme="minorHAnsi" w:cstheme="minorHAnsi"/>
          <w:b w:val="0"/>
          <w:color w:val="auto"/>
          <w:sz w:val="22"/>
          <w:szCs w:val="22"/>
        </w:rPr>
        <w:t>cliënt</w:t>
      </w:r>
      <w:r w:rsidR="00651E14">
        <w:rPr>
          <w:rFonts w:asciiTheme="minorHAnsi" w:hAnsiTheme="minorHAnsi" w:cstheme="minorHAnsi"/>
          <w:b w:val="0"/>
          <w:color w:val="auto"/>
          <w:sz w:val="22"/>
          <w:szCs w:val="22"/>
        </w:rPr>
        <w:t xml:space="preserve">. </w:t>
      </w:r>
    </w:p>
    <w:p w:rsidR="00AC5CB3" w:rsidRDefault="00AC5CB3" w:rsidP="00314C4C">
      <w:pPr>
        <w:rPr>
          <w:rFonts w:ascii="Verdana" w:hAnsi="Verdana"/>
          <w:sz w:val="24"/>
        </w:rPr>
      </w:pPr>
    </w:p>
    <w:p w:rsidR="00342EAC" w:rsidRPr="00BD54B5" w:rsidRDefault="00342EAC" w:rsidP="00750451">
      <w:pPr>
        <w:rPr>
          <w:rFonts w:asciiTheme="minorHAnsi" w:hAnsiTheme="minorHAnsi" w:cstheme="minorHAnsi"/>
          <w:color w:val="auto"/>
          <w:sz w:val="22"/>
          <w:szCs w:val="22"/>
        </w:rPr>
      </w:pPr>
      <w:r w:rsidRPr="00BD54B5">
        <w:rPr>
          <w:rFonts w:asciiTheme="minorHAnsi" w:hAnsiTheme="minorHAnsi" w:cstheme="minorHAnsi"/>
          <w:color w:val="auto"/>
          <w:sz w:val="22"/>
          <w:szCs w:val="22"/>
        </w:rPr>
        <w:t>Aanbevelingen</w:t>
      </w:r>
    </w:p>
    <w:p w:rsidR="000941CB" w:rsidRPr="00EE3824" w:rsidRDefault="000941CB" w:rsidP="00750451">
      <w:pPr>
        <w:rPr>
          <w:rFonts w:asciiTheme="minorHAnsi" w:hAnsiTheme="minorHAnsi" w:cstheme="minorHAnsi"/>
          <w:b w:val="0"/>
          <w:color w:val="auto"/>
          <w:sz w:val="22"/>
          <w:szCs w:val="22"/>
        </w:rPr>
      </w:pPr>
      <w:r>
        <w:rPr>
          <w:rFonts w:asciiTheme="minorHAnsi" w:hAnsiTheme="minorHAnsi" w:cstheme="minorHAnsi"/>
          <w:b w:val="0"/>
          <w:color w:val="auto"/>
          <w:sz w:val="22"/>
          <w:szCs w:val="22"/>
        </w:rPr>
        <w:t xml:space="preserve">De resultaten en de conclusie hebben geleid tot een aantal aanbevelingen </w:t>
      </w:r>
      <w:r w:rsidRPr="00EE3824">
        <w:rPr>
          <w:rFonts w:asciiTheme="minorHAnsi" w:hAnsiTheme="minorHAnsi" w:cstheme="minorHAnsi"/>
          <w:b w:val="0"/>
          <w:color w:val="auto"/>
          <w:sz w:val="22"/>
          <w:szCs w:val="22"/>
        </w:rPr>
        <w:t xml:space="preserve">die aan Versa Welzijn </w:t>
      </w:r>
      <w:r w:rsidR="00984CB5" w:rsidRPr="00EE3824">
        <w:rPr>
          <w:rFonts w:asciiTheme="minorHAnsi" w:hAnsiTheme="minorHAnsi" w:cstheme="minorHAnsi"/>
          <w:b w:val="0"/>
          <w:color w:val="auto"/>
          <w:sz w:val="22"/>
          <w:szCs w:val="22"/>
        </w:rPr>
        <w:t>worden gedaan</w:t>
      </w:r>
      <w:r w:rsidRPr="00EE3824">
        <w:rPr>
          <w:rFonts w:asciiTheme="minorHAnsi" w:hAnsiTheme="minorHAnsi" w:cstheme="minorHAnsi"/>
          <w:b w:val="0"/>
          <w:color w:val="auto"/>
          <w:sz w:val="22"/>
          <w:szCs w:val="22"/>
        </w:rPr>
        <w:t>. D</w:t>
      </w:r>
      <w:r w:rsidR="00750451" w:rsidRPr="00EE3824">
        <w:rPr>
          <w:rFonts w:asciiTheme="minorHAnsi" w:hAnsiTheme="minorHAnsi" w:cstheme="minorHAnsi"/>
          <w:b w:val="0"/>
          <w:color w:val="auto"/>
          <w:sz w:val="22"/>
          <w:szCs w:val="22"/>
        </w:rPr>
        <w:t>e volgende aanbevelingen</w:t>
      </w:r>
      <w:r w:rsidRPr="00EE3824">
        <w:rPr>
          <w:rFonts w:asciiTheme="minorHAnsi" w:hAnsiTheme="minorHAnsi" w:cstheme="minorHAnsi"/>
          <w:b w:val="0"/>
          <w:color w:val="auto"/>
          <w:sz w:val="22"/>
          <w:szCs w:val="22"/>
        </w:rPr>
        <w:t xml:space="preserve"> vloeien</w:t>
      </w:r>
      <w:r w:rsidR="000A13CC" w:rsidRPr="00EE3824">
        <w:rPr>
          <w:rFonts w:asciiTheme="minorHAnsi" w:hAnsiTheme="minorHAnsi" w:cstheme="minorHAnsi"/>
          <w:b w:val="0"/>
          <w:color w:val="auto"/>
          <w:sz w:val="22"/>
          <w:szCs w:val="22"/>
        </w:rPr>
        <w:t xml:space="preserve"> voort uit het onderzoek en luiden</w:t>
      </w:r>
      <w:r w:rsidRPr="00EE3824">
        <w:rPr>
          <w:rFonts w:asciiTheme="minorHAnsi" w:hAnsiTheme="minorHAnsi" w:cstheme="minorHAnsi"/>
          <w:b w:val="0"/>
          <w:color w:val="auto"/>
          <w:sz w:val="22"/>
          <w:szCs w:val="22"/>
        </w:rPr>
        <w:t xml:space="preserve"> als volgt;</w:t>
      </w:r>
    </w:p>
    <w:p w:rsidR="00521CDE" w:rsidRPr="00EE3824" w:rsidRDefault="00750451" w:rsidP="00750451">
      <w:pPr>
        <w:rPr>
          <w:rFonts w:asciiTheme="minorHAnsi" w:hAnsiTheme="minorHAnsi" w:cstheme="minorHAnsi"/>
          <w:b w:val="0"/>
          <w:color w:val="auto"/>
          <w:sz w:val="22"/>
          <w:szCs w:val="22"/>
        </w:rPr>
      </w:pPr>
      <w:r w:rsidRPr="00EE3824">
        <w:rPr>
          <w:rFonts w:asciiTheme="minorHAnsi" w:hAnsiTheme="minorHAnsi" w:cstheme="minorHAnsi"/>
          <w:b w:val="0"/>
          <w:color w:val="auto"/>
          <w:sz w:val="22"/>
          <w:szCs w:val="22"/>
        </w:rPr>
        <w:t xml:space="preserve"> </w:t>
      </w:r>
    </w:p>
    <w:p w:rsidR="009B4E3B" w:rsidRPr="004D59BD" w:rsidRDefault="009B4E3B" w:rsidP="009B4E3B">
      <w:pPr>
        <w:pStyle w:val="Lijstalinea"/>
        <w:numPr>
          <w:ilvl w:val="0"/>
          <w:numId w:val="7"/>
        </w:numPr>
        <w:rPr>
          <w:rFonts w:asciiTheme="minorHAnsi" w:hAnsiTheme="minorHAnsi" w:cstheme="minorHAnsi"/>
        </w:rPr>
      </w:pPr>
      <w:r>
        <w:rPr>
          <w:rFonts w:asciiTheme="minorHAnsi" w:hAnsiTheme="minorHAnsi" w:cstheme="minorHAnsi"/>
        </w:rPr>
        <w:t>De</w:t>
      </w:r>
      <w:r w:rsidRPr="004D59BD">
        <w:rPr>
          <w:rFonts w:asciiTheme="minorHAnsi" w:hAnsiTheme="minorHAnsi" w:cstheme="minorHAnsi"/>
        </w:rPr>
        <w:t xml:space="preserve"> </w:t>
      </w:r>
      <w:r>
        <w:rPr>
          <w:rFonts w:asciiTheme="minorHAnsi" w:hAnsiTheme="minorHAnsi" w:cstheme="minorHAnsi"/>
        </w:rPr>
        <w:t>i</w:t>
      </w:r>
      <w:r w:rsidRPr="004D59BD">
        <w:rPr>
          <w:rFonts w:asciiTheme="minorHAnsi" w:hAnsiTheme="minorHAnsi" w:cstheme="minorHAnsi"/>
        </w:rPr>
        <w:t xml:space="preserve">nkomenscheck </w:t>
      </w:r>
      <w:r>
        <w:rPr>
          <w:rFonts w:asciiTheme="minorHAnsi" w:hAnsiTheme="minorHAnsi" w:cstheme="minorHAnsi"/>
        </w:rPr>
        <w:t>of de regelingencheck implementeren. Bij c</w:t>
      </w:r>
      <w:r w:rsidRPr="004D59BD">
        <w:rPr>
          <w:rFonts w:asciiTheme="minorHAnsi" w:hAnsiTheme="minorHAnsi" w:cstheme="minorHAnsi"/>
        </w:rPr>
        <w:t>l</w:t>
      </w:r>
      <w:r>
        <w:rPr>
          <w:rFonts w:asciiTheme="minorHAnsi" w:hAnsiTheme="minorHAnsi" w:cstheme="minorHAnsi"/>
        </w:rPr>
        <w:t>iënten met een laag inkomen altijd controleren</w:t>
      </w:r>
      <w:r w:rsidRPr="004D59BD">
        <w:rPr>
          <w:rFonts w:asciiTheme="minorHAnsi" w:hAnsiTheme="minorHAnsi" w:cstheme="minorHAnsi"/>
        </w:rPr>
        <w:t xml:space="preserve"> of ze krijgen waar ze recht op hebben</w:t>
      </w:r>
      <w:r>
        <w:rPr>
          <w:rFonts w:asciiTheme="minorHAnsi" w:hAnsiTheme="minorHAnsi" w:cstheme="minorHAnsi"/>
        </w:rPr>
        <w:t xml:space="preserve">. Als dat niet het geval is dan aanspraak maken op de regelingen en voorzieningen zodat hun inkomen vergroot kan worden en financiële problemen worden voorkomen. </w:t>
      </w:r>
    </w:p>
    <w:p w:rsidR="009B4E3B" w:rsidRPr="004D59BD" w:rsidRDefault="009B4E3B" w:rsidP="009B4E3B">
      <w:pPr>
        <w:pStyle w:val="Lijstalinea"/>
        <w:numPr>
          <w:ilvl w:val="0"/>
          <w:numId w:val="7"/>
        </w:numPr>
        <w:rPr>
          <w:rFonts w:asciiTheme="minorHAnsi" w:hAnsiTheme="minorHAnsi" w:cstheme="minorHAnsi"/>
        </w:rPr>
      </w:pPr>
      <w:r w:rsidRPr="004D59BD">
        <w:rPr>
          <w:rFonts w:asciiTheme="minorHAnsi" w:hAnsiTheme="minorHAnsi" w:cstheme="minorHAnsi"/>
        </w:rPr>
        <w:t>Het moet een standaardprocedure worden om bij cliënten met (dreigende) geldproblemen op de hoogte te stellen van het best</w:t>
      </w:r>
      <w:r>
        <w:rPr>
          <w:rFonts w:asciiTheme="minorHAnsi" w:hAnsiTheme="minorHAnsi" w:cstheme="minorHAnsi"/>
        </w:rPr>
        <w:t xml:space="preserve">aande aanbod aan cursussen en indien </w:t>
      </w:r>
      <w:r w:rsidRPr="004D59BD">
        <w:rPr>
          <w:rFonts w:asciiTheme="minorHAnsi" w:hAnsiTheme="minorHAnsi" w:cstheme="minorHAnsi"/>
        </w:rPr>
        <w:t>nodig door te verwijzen</w:t>
      </w:r>
      <w:r>
        <w:rPr>
          <w:rFonts w:asciiTheme="minorHAnsi" w:hAnsiTheme="minorHAnsi" w:cstheme="minorHAnsi"/>
        </w:rPr>
        <w:t xml:space="preserve"> naar Maatschappelijk werk</w:t>
      </w:r>
      <w:r w:rsidRPr="004D59BD">
        <w:rPr>
          <w:rFonts w:asciiTheme="minorHAnsi" w:hAnsiTheme="minorHAnsi" w:cstheme="minorHAnsi"/>
        </w:rPr>
        <w:t xml:space="preserve">. </w:t>
      </w:r>
      <w:r>
        <w:rPr>
          <w:rFonts w:asciiTheme="minorHAnsi" w:hAnsiTheme="minorHAnsi" w:cstheme="minorHAnsi"/>
        </w:rPr>
        <w:t>De c</w:t>
      </w:r>
      <w:r w:rsidRPr="004D59BD">
        <w:rPr>
          <w:rFonts w:asciiTheme="minorHAnsi" w:hAnsiTheme="minorHAnsi" w:cstheme="minorHAnsi"/>
        </w:rPr>
        <w:t>ursus</w:t>
      </w:r>
      <w:r>
        <w:rPr>
          <w:rFonts w:asciiTheme="minorHAnsi" w:hAnsiTheme="minorHAnsi" w:cstheme="minorHAnsi"/>
        </w:rPr>
        <w:t xml:space="preserve">sen </w:t>
      </w:r>
      <w:r w:rsidRPr="004D59BD">
        <w:rPr>
          <w:rFonts w:asciiTheme="minorHAnsi" w:hAnsiTheme="minorHAnsi" w:cstheme="minorHAnsi"/>
        </w:rPr>
        <w:t>‘uitkomen met inkomen’ en ‘Leren budgetteren’ bij maatschappelijk werk</w:t>
      </w:r>
      <w:r>
        <w:rPr>
          <w:rFonts w:asciiTheme="minorHAnsi" w:hAnsiTheme="minorHAnsi" w:cstheme="minorHAnsi"/>
        </w:rPr>
        <w:t xml:space="preserve"> moet meer bekend worden bij cliënten</w:t>
      </w:r>
      <w:r w:rsidRPr="004D59BD">
        <w:rPr>
          <w:rFonts w:asciiTheme="minorHAnsi" w:hAnsiTheme="minorHAnsi" w:cstheme="minorHAnsi"/>
        </w:rPr>
        <w:t xml:space="preserve">. </w:t>
      </w:r>
    </w:p>
    <w:p w:rsidR="009B4E3B" w:rsidRPr="009B4E3B" w:rsidRDefault="009B4E3B" w:rsidP="009B4E3B">
      <w:pPr>
        <w:pStyle w:val="Lijstalinea"/>
        <w:numPr>
          <w:ilvl w:val="0"/>
          <w:numId w:val="7"/>
        </w:numPr>
        <w:rPr>
          <w:rFonts w:asciiTheme="minorHAnsi" w:hAnsiTheme="minorHAnsi" w:cstheme="minorHAnsi"/>
        </w:rPr>
      </w:pPr>
      <w:r w:rsidRPr="004D59BD">
        <w:rPr>
          <w:rFonts w:asciiTheme="minorHAnsi" w:hAnsiTheme="minorHAnsi" w:cstheme="minorHAnsi"/>
        </w:rPr>
        <w:t xml:space="preserve">Een vast contactpersoon bij een </w:t>
      </w:r>
      <w:r>
        <w:rPr>
          <w:rFonts w:asciiTheme="minorHAnsi" w:hAnsiTheme="minorHAnsi" w:cstheme="minorHAnsi"/>
        </w:rPr>
        <w:t>langdurig traject zoals een scheiding. D</w:t>
      </w:r>
      <w:r w:rsidRPr="004D59BD">
        <w:rPr>
          <w:rFonts w:asciiTheme="minorHAnsi" w:hAnsiTheme="minorHAnsi" w:cstheme="minorHAnsi"/>
        </w:rPr>
        <w:t>e a</w:t>
      </w:r>
      <w:r>
        <w:rPr>
          <w:rFonts w:asciiTheme="minorHAnsi" w:hAnsiTheme="minorHAnsi" w:cstheme="minorHAnsi"/>
        </w:rPr>
        <w:t xml:space="preserve">lleenstaande moeders hebben </w:t>
      </w:r>
      <w:r w:rsidRPr="004D59BD">
        <w:rPr>
          <w:rFonts w:asciiTheme="minorHAnsi" w:hAnsiTheme="minorHAnsi" w:cstheme="minorHAnsi"/>
        </w:rPr>
        <w:t xml:space="preserve">een vertrouwensband </w:t>
      </w:r>
      <w:r>
        <w:rPr>
          <w:rFonts w:asciiTheme="minorHAnsi" w:hAnsiTheme="minorHAnsi" w:cstheme="minorHAnsi"/>
        </w:rPr>
        <w:t xml:space="preserve">met de dienstverlener </w:t>
      </w:r>
      <w:r w:rsidRPr="004D59BD">
        <w:rPr>
          <w:rFonts w:asciiTheme="minorHAnsi" w:hAnsiTheme="minorHAnsi" w:cstheme="minorHAnsi"/>
        </w:rPr>
        <w:t xml:space="preserve">en kunnen altijd contact opnemen met deze contactpersoon. Ze hoeven niet perse naar de inloopspreekuur maar kunnen direct contact opnemen met de contactpersoon. Zo verlaag je de drempel om hulp in te schakelen bij problemen en voorkom je dat problemen nog groter worden.  </w:t>
      </w:r>
    </w:p>
    <w:p w:rsidR="00E730B2" w:rsidRPr="004D59BD" w:rsidRDefault="000941CB" w:rsidP="00E942D4">
      <w:pPr>
        <w:pStyle w:val="Lijstalinea"/>
        <w:numPr>
          <w:ilvl w:val="0"/>
          <w:numId w:val="7"/>
        </w:numPr>
        <w:rPr>
          <w:rFonts w:asciiTheme="minorHAnsi" w:hAnsiTheme="minorHAnsi" w:cstheme="minorHAnsi"/>
        </w:rPr>
      </w:pPr>
      <w:r>
        <w:rPr>
          <w:rFonts w:asciiTheme="minorHAnsi" w:hAnsiTheme="minorHAnsi" w:cstheme="minorHAnsi"/>
        </w:rPr>
        <w:t>‘</w:t>
      </w:r>
      <w:r w:rsidR="005F13A8">
        <w:rPr>
          <w:rFonts w:asciiTheme="minorHAnsi" w:hAnsiTheme="minorHAnsi" w:cstheme="minorHAnsi"/>
        </w:rPr>
        <w:t>F</w:t>
      </w:r>
      <w:r>
        <w:rPr>
          <w:rFonts w:asciiTheme="minorHAnsi" w:hAnsiTheme="minorHAnsi" w:cstheme="minorHAnsi"/>
        </w:rPr>
        <w:t xml:space="preserve">inancieel spreekuur’ inzetten. Tweemaal </w:t>
      </w:r>
      <w:r w:rsidR="00E942D4" w:rsidRPr="004D59BD">
        <w:rPr>
          <w:rFonts w:asciiTheme="minorHAnsi" w:hAnsiTheme="minorHAnsi" w:cstheme="minorHAnsi"/>
        </w:rPr>
        <w:t xml:space="preserve">per week een spreekuur inplannen speciaal voor financiële hulpvragen. </w:t>
      </w:r>
      <w:r w:rsidR="00E14D7C" w:rsidRPr="004D59BD">
        <w:rPr>
          <w:rFonts w:asciiTheme="minorHAnsi" w:hAnsiTheme="minorHAnsi" w:cstheme="minorHAnsi"/>
        </w:rPr>
        <w:t xml:space="preserve">Als achterwacht </w:t>
      </w:r>
      <w:r w:rsidR="005F13A8">
        <w:rPr>
          <w:rFonts w:asciiTheme="minorHAnsi" w:hAnsiTheme="minorHAnsi" w:cstheme="minorHAnsi"/>
        </w:rPr>
        <w:t xml:space="preserve">worden </w:t>
      </w:r>
      <w:r w:rsidR="00635808" w:rsidRPr="004D59BD">
        <w:rPr>
          <w:rFonts w:asciiTheme="minorHAnsi" w:hAnsiTheme="minorHAnsi" w:cstheme="minorHAnsi"/>
        </w:rPr>
        <w:t xml:space="preserve">SJD’ers </w:t>
      </w:r>
      <w:r w:rsidR="005F13A8">
        <w:rPr>
          <w:rFonts w:asciiTheme="minorHAnsi" w:hAnsiTheme="minorHAnsi" w:cstheme="minorHAnsi"/>
        </w:rPr>
        <w:t xml:space="preserve">ingezet </w:t>
      </w:r>
      <w:r w:rsidR="00635808" w:rsidRPr="004D59BD">
        <w:rPr>
          <w:rFonts w:asciiTheme="minorHAnsi" w:hAnsiTheme="minorHAnsi" w:cstheme="minorHAnsi"/>
        </w:rPr>
        <w:t xml:space="preserve">met een brede financiële kennis. </w:t>
      </w:r>
    </w:p>
    <w:p w:rsidR="00E942D4" w:rsidRPr="004D59BD" w:rsidRDefault="00E942D4" w:rsidP="00E942D4">
      <w:pPr>
        <w:pStyle w:val="Lijstalinea"/>
        <w:numPr>
          <w:ilvl w:val="0"/>
          <w:numId w:val="7"/>
        </w:numPr>
        <w:rPr>
          <w:rFonts w:asciiTheme="minorHAnsi" w:hAnsiTheme="minorHAnsi" w:cstheme="minorHAnsi"/>
        </w:rPr>
      </w:pPr>
      <w:r w:rsidRPr="004D59BD">
        <w:rPr>
          <w:rFonts w:asciiTheme="minorHAnsi" w:hAnsiTheme="minorHAnsi" w:cstheme="minorHAnsi"/>
        </w:rPr>
        <w:t xml:space="preserve">Vrijwilligers </w:t>
      </w:r>
      <w:r w:rsidR="00E14D7C" w:rsidRPr="004D59BD">
        <w:rPr>
          <w:rFonts w:asciiTheme="minorHAnsi" w:hAnsiTheme="minorHAnsi" w:cstheme="minorHAnsi"/>
        </w:rPr>
        <w:t xml:space="preserve">meer </w:t>
      </w:r>
      <w:r w:rsidRPr="004D59BD">
        <w:rPr>
          <w:rFonts w:asciiTheme="minorHAnsi" w:hAnsiTheme="minorHAnsi" w:cstheme="minorHAnsi"/>
        </w:rPr>
        <w:t xml:space="preserve">trainen om zelfredzaamheid </w:t>
      </w:r>
      <w:r w:rsidR="005F13A8">
        <w:rPr>
          <w:rFonts w:asciiTheme="minorHAnsi" w:hAnsiTheme="minorHAnsi" w:cstheme="minorHAnsi"/>
        </w:rPr>
        <w:t xml:space="preserve">van </w:t>
      </w:r>
      <w:r w:rsidRPr="004D59BD">
        <w:rPr>
          <w:rFonts w:asciiTheme="minorHAnsi" w:hAnsiTheme="minorHAnsi" w:cstheme="minorHAnsi"/>
        </w:rPr>
        <w:t>cliënt</w:t>
      </w:r>
      <w:r w:rsidR="005F13A8">
        <w:rPr>
          <w:rFonts w:asciiTheme="minorHAnsi" w:hAnsiTheme="minorHAnsi" w:cstheme="minorHAnsi"/>
        </w:rPr>
        <w:t>en</w:t>
      </w:r>
      <w:r w:rsidRPr="004D59BD">
        <w:rPr>
          <w:rFonts w:asciiTheme="minorHAnsi" w:hAnsiTheme="minorHAnsi" w:cstheme="minorHAnsi"/>
        </w:rPr>
        <w:t xml:space="preserve"> te stimuleren</w:t>
      </w:r>
      <w:r w:rsidR="00635808" w:rsidRPr="004D59BD">
        <w:rPr>
          <w:rFonts w:asciiTheme="minorHAnsi" w:hAnsiTheme="minorHAnsi" w:cstheme="minorHAnsi"/>
        </w:rPr>
        <w:t xml:space="preserve">. </w:t>
      </w:r>
      <w:r w:rsidR="009B4E3B">
        <w:rPr>
          <w:rFonts w:asciiTheme="minorHAnsi" w:hAnsiTheme="minorHAnsi" w:cstheme="minorHAnsi"/>
        </w:rPr>
        <w:t xml:space="preserve">Er moet meer nadruk worden gelegd op het stimuleren van de (financiële) zelfredzaamheid van een cliënt tijdens trainingen. </w:t>
      </w:r>
    </w:p>
    <w:p w:rsidR="00E942D4" w:rsidRPr="004D59BD" w:rsidRDefault="00E942D4" w:rsidP="00E942D4">
      <w:pPr>
        <w:pStyle w:val="Lijstalinea"/>
        <w:numPr>
          <w:ilvl w:val="0"/>
          <w:numId w:val="7"/>
        </w:numPr>
        <w:rPr>
          <w:rFonts w:asciiTheme="minorHAnsi" w:hAnsiTheme="minorHAnsi" w:cstheme="minorHAnsi"/>
        </w:rPr>
      </w:pPr>
      <w:r w:rsidRPr="004D59BD">
        <w:rPr>
          <w:rFonts w:asciiTheme="minorHAnsi" w:hAnsiTheme="minorHAnsi" w:cstheme="minorHAnsi"/>
        </w:rPr>
        <w:t>Voorlichtingsdagen inplannen over j</w:t>
      </w:r>
      <w:r w:rsidR="000941CB">
        <w:rPr>
          <w:rFonts w:asciiTheme="minorHAnsi" w:hAnsiTheme="minorHAnsi" w:cstheme="minorHAnsi"/>
        </w:rPr>
        <w:t>uridisch financiële regelingen. Dit zal bijdragen aan het vergroten van de financieel juridische kennis en inzicht van cliënten.</w:t>
      </w:r>
      <w:r w:rsidR="002F6FB8">
        <w:rPr>
          <w:rFonts w:asciiTheme="minorHAnsi" w:hAnsiTheme="minorHAnsi" w:cstheme="minorHAnsi"/>
        </w:rPr>
        <w:t xml:space="preserve"> De complexe regelingen worden uitgelegd in eenvoudige taal die </w:t>
      </w:r>
      <w:r w:rsidR="009B4E3B">
        <w:rPr>
          <w:rFonts w:asciiTheme="minorHAnsi" w:hAnsiTheme="minorHAnsi" w:cstheme="minorHAnsi"/>
        </w:rPr>
        <w:t xml:space="preserve">voor iedereen </w:t>
      </w:r>
      <w:r w:rsidR="002F6FB8">
        <w:rPr>
          <w:rFonts w:asciiTheme="minorHAnsi" w:hAnsiTheme="minorHAnsi" w:cstheme="minorHAnsi"/>
        </w:rPr>
        <w:t xml:space="preserve">makkelijk te begrijpen is. </w:t>
      </w:r>
    </w:p>
    <w:p w:rsidR="002F6FB8" w:rsidRPr="000347CD" w:rsidRDefault="001D71D4" w:rsidP="000347CD">
      <w:pPr>
        <w:rPr>
          <w:rFonts w:asciiTheme="minorHAnsi" w:hAnsiTheme="minorHAnsi" w:cstheme="minorHAnsi"/>
          <w:b w:val="0"/>
          <w:color w:val="auto"/>
          <w:sz w:val="22"/>
          <w:szCs w:val="22"/>
        </w:rPr>
      </w:pPr>
      <w:r w:rsidRPr="004D59BD">
        <w:rPr>
          <w:rFonts w:asciiTheme="minorHAnsi" w:hAnsiTheme="minorHAnsi" w:cstheme="minorHAnsi"/>
          <w:b w:val="0"/>
          <w:color w:val="auto"/>
          <w:sz w:val="22"/>
          <w:szCs w:val="22"/>
        </w:rPr>
        <w:t xml:space="preserve">Bovenstaande aanbevelingen </w:t>
      </w:r>
      <w:r w:rsidR="000941CB">
        <w:rPr>
          <w:rFonts w:asciiTheme="minorHAnsi" w:hAnsiTheme="minorHAnsi" w:cstheme="minorHAnsi"/>
          <w:b w:val="0"/>
          <w:color w:val="auto"/>
          <w:sz w:val="22"/>
          <w:szCs w:val="22"/>
        </w:rPr>
        <w:t xml:space="preserve">zullen </w:t>
      </w:r>
      <w:r w:rsidRPr="004D59BD">
        <w:rPr>
          <w:rFonts w:asciiTheme="minorHAnsi" w:hAnsiTheme="minorHAnsi" w:cstheme="minorHAnsi"/>
          <w:b w:val="0"/>
          <w:color w:val="auto"/>
          <w:sz w:val="22"/>
          <w:szCs w:val="22"/>
        </w:rPr>
        <w:t xml:space="preserve">nader </w:t>
      </w:r>
      <w:r w:rsidR="000A13CC">
        <w:rPr>
          <w:rFonts w:asciiTheme="minorHAnsi" w:hAnsiTheme="minorHAnsi" w:cstheme="minorHAnsi"/>
          <w:b w:val="0"/>
          <w:color w:val="auto"/>
          <w:sz w:val="22"/>
          <w:szCs w:val="22"/>
        </w:rPr>
        <w:t xml:space="preserve">worden </w:t>
      </w:r>
      <w:r w:rsidRPr="004D59BD">
        <w:rPr>
          <w:rFonts w:asciiTheme="minorHAnsi" w:hAnsiTheme="minorHAnsi" w:cstheme="minorHAnsi"/>
          <w:b w:val="0"/>
          <w:color w:val="auto"/>
          <w:sz w:val="22"/>
          <w:szCs w:val="22"/>
        </w:rPr>
        <w:t>uitgewerkt</w:t>
      </w:r>
      <w:r w:rsidR="000A13CC">
        <w:rPr>
          <w:rFonts w:asciiTheme="minorHAnsi" w:hAnsiTheme="minorHAnsi" w:cstheme="minorHAnsi"/>
          <w:b w:val="0"/>
          <w:color w:val="auto"/>
          <w:sz w:val="22"/>
          <w:szCs w:val="22"/>
        </w:rPr>
        <w:t xml:space="preserve"> </w:t>
      </w:r>
      <w:r w:rsidRPr="004D59BD">
        <w:rPr>
          <w:rFonts w:asciiTheme="minorHAnsi" w:hAnsiTheme="minorHAnsi" w:cstheme="minorHAnsi"/>
          <w:b w:val="0"/>
          <w:color w:val="auto"/>
          <w:sz w:val="22"/>
          <w:szCs w:val="22"/>
        </w:rPr>
        <w:t>in het adviesrapport</w:t>
      </w:r>
      <w:r w:rsidR="004D59BD" w:rsidRPr="004D59BD">
        <w:rPr>
          <w:rFonts w:asciiTheme="minorHAnsi" w:hAnsiTheme="minorHAnsi" w:cstheme="minorHAnsi"/>
          <w:b w:val="0"/>
          <w:color w:val="auto"/>
          <w:sz w:val="22"/>
          <w:szCs w:val="22"/>
        </w:rPr>
        <w:t>.</w:t>
      </w:r>
      <w:r w:rsidR="000941CB">
        <w:rPr>
          <w:rFonts w:asciiTheme="minorHAnsi" w:hAnsiTheme="minorHAnsi" w:cstheme="minorHAnsi"/>
          <w:b w:val="0"/>
          <w:color w:val="auto"/>
          <w:sz w:val="22"/>
          <w:szCs w:val="22"/>
        </w:rPr>
        <w:t xml:space="preserve"> </w:t>
      </w:r>
      <w:r w:rsidR="00A5745D">
        <w:rPr>
          <w:rFonts w:asciiTheme="minorHAnsi" w:hAnsiTheme="minorHAnsi" w:cstheme="minorHAnsi"/>
          <w:b w:val="0"/>
          <w:color w:val="auto"/>
          <w:sz w:val="22"/>
          <w:szCs w:val="22"/>
        </w:rPr>
        <w:t>In het adviesrapport worden ook de conclusies die hebben geleid tot de aanbevelingen beschreven.</w:t>
      </w:r>
    </w:p>
    <w:p w:rsidR="009D3490" w:rsidRDefault="009D3490" w:rsidP="002F6FB8">
      <w:pPr>
        <w:pStyle w:val="Kop1"/>
      </w:pPr>
    </w:p>
    <w:p w:rsidR="009D3490" w:rsidRDefault="009D3490" w:rsidP="002F6FB8">
      <w:pPr>
        <w:pStyle w:val="Kop1"/>
      </w:pPr>
    </w:p>
    <w:p w:rsidR="009D3490" w:rsidRDefault="009D3490" w:rsidP="002F6FB8">
      <w:pPr>
        <w:pStyle w:val="Kop1"/>
      </w:pPr>
    </w:p>
    <w:p w:rsidR="009D3490" w:rsidRDefault="009D3490" w:rsidP="002F6FB8">
      <w:pPr>
        <w:pStyle w:val="Kop1"/>
      </w:pPr>
    </w:p>
    <w:p w:rsidR="009D3490" w:rsidRDefault="009D3490" w:rsidP="002F6FB8">
      <w:pPr>
        <w:pStyle w:val="Kop1"/>
      </w:pPr>
    </w:p>
    <w:p w:rsidR="009D3490" w:rsidRDefault="009D3490" w:rsidP="002F6FB8">
      <w:pPr>
        <w:pStyle w:val="Kop1"/>
      </w:pPr>
    </w:p>
    <w:p w:rsidR="009D3490" w:rsidRDefault="009D3490" w:rsidP="002F6FB8">
      <w:pPr>
        <w:pStyle w:val="Kop1"/>
      </w:pPr>
    </w:p>
    <w:p w:rsidR="009D3490" w:rsidRDefault="009D3490" w:rsidP="002F6FB8">
      <w:pPr>
        <w:pStyle w:val="Kop1"/>
      </w:pPr>
    </w:p>
    <w:p w:rsidR="009D3490" w:rsidRDefault="009D3490" w:rsidP="009D3490">
      <w:pPr>
        <w:pStyle w:val="Geenafstand"/>
      </w:pPr>
    </w:p>
    <w:p w:rsidR="009D3490" w:rsidRDefault="009D3490" w:rsidP="009D3490">
      <w:pPr>
        <w:pStyle w:val="Geenafstand"/>
      </w:pPr>
    </w:p>
    <w:p w:rsidR="00EE3824" w:rsidRDefault="00EE3824" w:rsidP="009D3490">
      <w:pPr>
        <w:pStyle w:val="Geenafstand"/>
      </w:pPr>
    </w:p>
    <w:p w:rsidR="00EE3824" w:rsidRDefault="00EE3824" w:rsidP="009D3490">
      <w:pPr>
        <w:pStyle w:val="Geenafstand"/>
      </w:pPr>
    </w:p>
    <w:p w:rsidR="00EE3824" w:rsidRDefault="00EE3824" w:rsidP="009D3490">
      <w:pPr>
        <w:pStyle w:val="Geenafstand"/>
      </w:pPr>
    </w:p>
    <w:p w:rsidR="00EE3824" w:rsidRDefault="00EE3824" w:rsidP="009D3490">
      <w:pPr>
        <w:pStyle w:val="Geenafstand"/>
      </w:pPr>
    </w:p>
    <w:p w:rsidR="00EE3824" w:rsidRDefault="00EE3824" w:rsidP="009D3490">
      <w:pPr>
        <w:pStyle w:val="Geenafstand"/>
      </w:pPr>
    </w:p>
    <w:p w:rsidR="00EE3824" w:rsidRDefault="00EE3824" w:rsidP="009D3490">
      <w:pPr>
        <w:pStyle w:val="Geenafstand"/>
      </w:pPr>
    </w:p>
    <w:p w:rsidR="00EE3824" w:rsidRDefault="00EE3824" w:rsidP="009D3490">
      <w:pPr>
        <w:pStyle w:val="Geenafstand"/>
      </w:pPr>
    </w:p>
    <w:p w:rsidR="00EE3824" w:rsidRDefault="00EE3824" w:rsidP="009D3490">
      <w:pPr>
        <w:pStyle w:val="Geenafstand"/>
      </w:pPr>
    </w:p>
    <w:p w:rsidR="00EE3824" w:rsidRDefault="00EE3824" w:rsidP="009D3490">
      <w:pPr>
        <w:pStyle w:val="Geenafstand"/>
      </w:pPr>
    </w:p>
    <w:p w:rsidR="00EE3824" w:rsidRDefault="00EE3824" w:rsidP="009D3490">
      <w:pPr>
        <w:pStyle w:val="Geenafstand"/>
      </w:pPr>
    </w:p>
    <w:p w:rsidR="00EE3824" w:rsidRDefault="00EE3824" w:rsidP="009D3490">
      <w:pPr>
        <w:pStyle w:val="Geenafstand"/>
      </w:pPr>
    </w:p>
    <w:p w:rsidR="00EE3824" w:rsidRDefault="00EE3824" w:rsidP="009D3490">
      <w:pPr>
        <w:pStyle w:val="Geenafstand"/>
      </w:pPr>
    </w:p>
    <w:p w:rsidR="00EE3824" w:rsidRDefault="00EE3824" w:rsidP="009D3490">
      <w:pPr>
        <w:pStyle w:val="Geenafstand"/>
      </w:pPr>
    </w:p>
    <w:p w:rsidR="009B4E3B" w:rsidRDefault="009B4E3B" w:rsidP="009D3490">
      <w:pPr>
        <w:pStyle w:val="Geenafstand"/>
      </w:pPr>
    </w:p>
    <w:p w:rsidR="00124480" w:rsidRDefault="00124480" w:rsidP="009B4E3B">
      <w:pPr>
        <w:pStyle w:val="Kop1"/>
      </w:pPr>
      <w:r>
        <w:t>Afkortingenlijst</w:t>
      </w:r>
    </w:p>
    <w:p w:rsidR="00124480" w:rsidRPr="004869D0" w:rsidRDefault="00124480" w:rsidP="00124480">
      <w:pPr>
        <w:rPr>
          <w:rFonts w:ascii="Verdana" w:hAnsi="Verdana" w:cstheme="minorHAnsi"/>
          <w:sz w:val="18"/>
          <w:szCs w:val="18"/>
        </w:rPr>
      </w:pPr>
    </w:p>
    <w:p w:rsidR="009D3490" w:rsidRPr="00124480" w:rsidRDefault="009D3490" w:rsidP="009D3490">
      <w:pPr>
        <w:rPr>
          <w:rFonts w:asciiTheme="minorHAnsi" w:hAnsiTheme="minorHAnsi" w:cstheme="minorHAnsi"/>
          <w:color w:val="auto"/>
          <w:sz w:val="22"/>
          <w:szCs w:val="22"/>
        </w:rPr>
      </w:pPr>
      <w:r w:rsidRPr="00124480">
        <w:rPr>
          <w:rFonts w:asciiTheme="minorHAnsi" w:hAnsiTheme="minorHAnsi" w:cstheme="minorHAnsi"/>
          <w:color w:val="auto"/>
          <w:sz w:val="22"/>
          <w:szCs w:val="22"/>
        </w:rPr>
        <w:t>Nibud</w:t>
      </w:r>
    </w:p>
    <w:p w:rsidR="009D3490" w:rsidRPr="009D3490" w:rsidRDefault="009D3490" w:rsidP="00124480">
      <w:pPr>
        <w:rPr>
          <w:rFonts w:asciiTheme="minorHAnsi" w:hAnsiTheme="minorHAnsi" w:cstheme="minorHAnsi"/>
          <w:b w:val="0"/>
          <w:color w:val="auto"/>
          <w:sz w:val="22"/>
          <w:szCs w:val="22"/>
        </w:rPr>
      </w:pPr>
      <w:r w:rsidRPr="00124480">
        <w:rPr>
          <w:rFonts w:asciiTheme="minorHAnsi" w:hAnsiTheme="minorHAnsi" w:cstheme="minorHAnsi"/>
          <w:b w:val="0"/>
          <w:color w:val="auto"/>
          <w:sz w:val="22"/>
          <w:szCs w:val="22"/>
        </w:rPr>
        <w:t>Nationaal instituut voor budgetvoorlichting</w:t>
      </w:r>
    </w:p>
    <w:p w:rsidR="009D3490" w:rsidRDefault="009D3490" w:rsidP="00124480">
      <w:pPr>
        <w:rPr>
          <w:rFonts w:asciiTheme="minorHAnsi" w:hAnsiTheme="minorHAnsi" w:cstheme="minorHAnsi"/>
          <w:color w:val="auto"/>
          <w:sz w:val="22"/>
          <w:szCs w:val="22"/>
        </w:rPr>
      </w:pPr>
    </w:p>
    <w:p w:rsidR="00124480" w:rsidRPr="00124480" w:rsidRDefault="00124480" w:rsidP="00124480">
      <w:pPr>
        <w:rPr>
          <w:rFonts w:asciiTheme="minorHAnsi" w:hAnsiTheme="minorHAnsi" w:cstheme="minorHAnsi"/>
          <w:color w:val="auto"/>
          <w:sz w:val="22"/>
          <w:szCs w:val="22"/>
        </w:rPr>
      </w:pPr>
      <w:r w:rsidRPr="00124480">
        <w:rPr>
          <w:rFonts w:asciiTheme="minorHAnsi" w:hAnsiTheme="minorHAnsi" w:cstheme="minorHAnsi"/>
          <w:color w:val="auto"/>
          <w:sz w:val="22"/>
          <w:szCs w:val="22"/>
        </w:rPr>
        <w:t>SJD’ers</w:t>
      </w:r>
    </w:p>
    <w:p w:rsidR="00124480" w:rsidRDefault="00124480" w:rsidP="00124480">
      <w:pPr>
        <w:rPr>
          <w:rFonts w:asciiTheme="minorHAnsi" w:hAnsiTheme="minorHAnsi" w:cstheme="minorHAnsi"/>
          <w:b w:val="0"/>
          <w:color w:val="auto"/>
          <w:sz w:val="22"/>
          <w:szCs w:val="22"/>
        </w:rPr>
      </w:pPr>
      <w:r w:rsidRPr="00124480">
        <w:rPr>
          <w:rFonts w:asciiTheme="minorHAnsi" w:hAnsiTheme="minorHAnsi" w:cstheme="minorHAnsi"/>
          <w:b w:val="0"/>
          <w:color w:val="auto"/>
          <w:sz w:val="22"/>
          <w:szCs w:val="22"/>
        </w:rPr>
        <w:t>Sociaal juridische dienstverleners</w:t>
      </w:r>
    </w:p>
    <w:p w:rsidR="008A57C2" w:rsidRDefault="008A57C2" w:rsidP="00124480">
      <w:pPr>
        <w:rPr>
          <w:rFonts w:asciiTheme="minorHAnsi" w:hAnsiTheme="minorHAnsi" w:cstheme="minorHAnsi"/>
          <w:b w:val="0"/>
          <w:color w:val="auto"/>
          <w:sz w:val="22"/>
          <w:szCs w:val="22"/>
        </w:rPr>
      </w:pPr>
    </w:p>
    <w:p w:rsidR="008A57C2" w:rsidRDefault="008A57C2" w:rsidP="00124480">
      <w:pPr>
        <w:rPr>
          <w:rFonts w:asciiTheme="minorHAnsi" w:hAnsiTheme="minorHAnsi" w:cstheme="minorHAnsi"/>
          <w:color w:val="auto"/>
          <w:sz w:val="22"/>
          <w:szCs w:val="22"/>
        </w:rPr>
      </w:pPr>
      <w:r w:rsidRPr="008A57C2">
        <w:rPr>
          <w:rFonts w:asciiTheme="minorHAnsi" w:hAnsiTheme="minorHAnsi" w:cstheme="minorHAnsi"/>
          <w:color w:val="auto"/>
          <w:sz w:val="22"/>
          <w:szCs w:val="22"/>
        </w:rPr>
        <w:t>SR</w:t>
      </w:r>
      <w:r w:rsidR="00F07512">
        <w:rPr>
          <w:rFonts w:asciiTheme="minorHAnsi" w:hAnsiTheme="minorHAnsi" w:cstheme="minorHAnsi"/>
          <w:color w:val="auto"/>
          <w:sz w:val="22"/>
          <w:szCs w:val="22"/>
        </w:rPr>
        <w:t>W</w:t>
      </w:r>
    </w:p>
    <w:p w:rsidR="008A57C2" w:rsidRPr="008A57C2" w:rsidRDefault="008A57C2" w:rsidP="00124480">
      <w:pPr>
        <w:rPr>
          <w:rFonts w:asciiTheme="minorHAnsi" w:hAnsiTheme="minorHAnsi" w:cstheme="minorHAnsi"/>
          <w:b w:val="0"/>
          <w:color w:val="auto"/>
          <w:sz w:val="22"/>
          <w:szCs w:val="22"/>
        </w:rPr>
      </w:pPr>
      <w:r>
        <w:rPr>
          <w:rFonts w:asciiTheme="minorHAnsi" w:hAnsiTheme="minorHAnsi" w:cstheme="minorHAnsi"/>
          <w:b w:val="0"/>
          <w:color w:val="auto"/>
          <w:sz w:val="22"/>
          <w:szCs w:val="22"/>
        </w:rPr>
        <w:t>Sociaal Raadslieden</w:t>
      </w:r>
      <w:r w:rsidR="00F07512">
        <w:rPr>
          <w:rFonts w:asciiTheme="minorHAnsi" w:hAnsiTheme="minorHAnsi" w:cstheme="minorHAnsi"/>
          <w:b w:val="0"/>
          <w:color w:val="auto"/>
          <w:sz w:val="22"/>
          <w:szCs w:val="22"/>
        </w:rPr>
        <w:t>werk</w:t>
      </w:r>
    </w:p>
    <w:p w:rsidR="00124480" w:rsidRPr="00124480" w:rsidRDefault="00124480" w:rsidP="00124480">
      <w:pPr>
        <w:rPr>
          <w:rFonts w:asciiTheme="minorHAnsi" w:hAnsiTheme="minorHAnsi" w:cstheme="minorHAnsi"/>
          <w:b w:val="0"/>
          <w:color w:val="auto"/>
          <w:sz w:val="22"/>
          <w:szCs w:val="22"/>
        </w:rPr>
      </w:pPr>
    </w:p>
    <w:p w:rsidR="00124480" w:rsidRPr="00124480" w:rsidRDefault="00124480" w:rsidP="00124480">
      <w:pPr>
        <w:rPr>
          <w:rFonts w:asciiTheme="minorHAnsi" w:hAnsiTheme="minorHAnsi" w:cstheme="minorHAnsi"/>
          <w:color w:val="auto"/>
          <w:sz w:val="22"/>
          <w:szCs w:val="22"/>
        </w:rPr>
      </w:pPr>
      <w:r w:rsidRPr="00124480">
        <w:rPr>
          <w:rFonts w:asciiTheme="minorHAnsi" w:hAnsiTheme="minorHAnsi" w:cstheme="minorHAnsi"/>
          <w:color w:val="auto"/>
          <w:sz w:val="22"/>
          <w:szCs w:val="22"/>
        </w:rPr>
        <w:t>Wmo</w:t>
      </w:r>
    </w:p>
    <w:p w:rsidR="009D3490" w:rsidRDefault="00124480" w:rsidP="00124480">
      <w:pPr>
        <w:rPr>
          <w:rFonts w:asciiTheme="minorHAnsi" w:hAnsiTheme="minorHAnsi" w:cstheme="minorHAnsi"/>
          <w:b w:val="0"/>
          <w:color w:val="auto"/>
          <w:sz w:val="22"/>
          <w:szCs w:val="22"/>
        </w:rPr>
      </w:pPr>
      <w:r w:rsidRPr="00124480">
        <w:rPr>
          <w:rFonts w:asciiTheme="minorHAnsi" w:hAnsiTheme="minorHAnsi" w:cstheme="minorHAnsi"/>
          <w:b w:val="0"/>
          <w:color w:val="auto"/>
          <w:sz w:val="22"/>
          <w:szCs w:val="22"/>
        </w:rPr>
        <w:t>Wet maatschappelijke ondersteuning</w:t>
      </w:r>
    </w:p>
    <w:p w:rsidR="009D3490" w:rsidRDefault="009D3490" w:rsidP="00124480">
      <w:pPr>
        <w:rPr>
          <w:rFonts w:asciiTheme="minorHAnsi" w:hAnsiTheme="minorHAnsi" w:cstheme="minorHAnsi"/>
          <w:b w:val="0"/>
          <w:color w:val="auto"/>
          <w:sz w:val="22"/>
          <w:szCs w:val="22"/>
        </w:rPr>
      </w:pPr>
    </w:p>
    <w:p w:rsidR="009D3490" w:rsidRDefault="009D3490" w:rsidP="00124480">
      <w:pPr>
        <w:rPr>
          <w:rFonts w:asciiTheme="minorHAnsi" w:hAnsiTheme="minorHAnsi" w:cstheme="minorHAnsi"/>
          <w:color w:val="auto"/>
          <w:sz w:val="22"/>
          <w:szCs w:val="22"/>
        </w:rPr>
      </w:pPr>
      <w:r>
        <w:rPr>
          <w:rFonts w:asciiTheme="minorHAnsi" w:hAnsiTheme="minorHAnsi" w:cstheme="minorHAnsi"/>
          <w:color w:val="auto"/>
          <w:sz w:val="22"/>
          <w:szCs w:val="22"/>
        </w:rPr>
        <w:t>Wsnp</w:t>
      </w:r>
    </w:p>
    <w:p w:rsidR="009D3490" w:rsidRPr="009D3490" w:rsidRDefault="009D3490" w:rsidP="00124480">
      <w:pPr>
        <w:rPr>
          <w:rFonts w:asciiTheme="minorHAnsi" w:hAnsiTheme="minorHAnsi" w:cstheme="minorHAnsi"/>
          <w:b w:val="0"/>
          <w:color w:val="auto"/>
          <w:sz w:val="22"/>
          <w:szCs w:val="22"/>
        </w:rPr>
      </w:pPr>
      <w:r>
        <w:rPr>
          <w:rFonts w:asciiTheme="minorHAnsi" w:hAnsiTheme="minorHAnsi" w:cstheme="minorHAnsi"/>
          <w:b w:val="0"/>
          <w:color w:val="auto"/>
          <w:sz w:val="22"/>
          <w:szCs w:val="22"/>
        </w:rPr>
        <w:t>Wettelijke schuldsanering natuurlijke personen</w:t>
      </w:r>
    </w:p>
    <w:p w:rsidR="008A57C2" w:rsidRDefault="008A57C2" w:rsidP="00124480">
      <w:pPr>
        <w:rPr>
          <w:rFonts w:asciiTheme="minorHAnsi" w:hAnsiTheme="minorHAnsi" w:cstheme="minorHAnsi"/>
          <w:b w:val="0"/>
          <w:color w:val="auto"/>
          <w:sz w:val="22"/>
          <w:szCs w:val="22"/>
        </w:rPr>
      </w:pPr>
    </w:p>
    <w:p w:rsidR="008A57C2" w:rsidRDefault="008A57C2" w:rsidP="00124480">
      <w:pPr>
        <w:rPr>
          <w:rFonts w:asciiTheme="minorHAnsi" w:hAnsiTheme="minorHAnsi" w:cstheme="minorHAnsi"/>
          <w:color w:val="auto"/>
          <w:sz w:val="22"/>
          <w:szCs w:val="22"/>
        </w:rPr>
      </w:pPr>
      <w:r w:rsidRPr="008A57C2">
        <w:rPr>
          <w:rFonts w:asciiTheme="minorHAnsi" w:hAnsiTheme="minorHAnsi" w:cstheme="minorHAnsi"/>
          <w:color w:val="auto"/>
          <w:sz w:val="22"/>
          <w:szCs w:val="22"/>
        </w:rPr>
        <w:t>ZRM</w:t>
      </w:r>
    </w:p>
    <w:p w:rsidR="00124480" w:rsidRDefault="008A57C2" w:rsidP="00124480">
      <w:pPr>
        <w:rPr>
          <w:rFonts w:asciiTheme="minorHAnsi" w:hAnsiTheme="minorHAnsi" w:cstheme="minorHAnsi"/>
          <w:b w:val="0"/>
          <w:color w:val="auto"/>
          <w:sz w:val="22"/>
          <w:szCs w:val="22"/>
        </w:rPr>
      </w:pPr>
      <w:r w:rsidRPr="008A57C2">
        <w:rPr>
          <w:rFonts w:asciiTheme="minorHAnsi" w:hAnsiTheme="minorHAnsi" w:cstheme="minorHAnsi"/>
          <w:b w:val="0"/>
          <w:color w:val="auto"/>
          <w:sz w:val="22"/>
          <w:szCs w:val="22"/>
        </w:rPr>
        <w:t>Zelfredzaamheid-matrix</w:t>
      </w:r>
    </w:p>
    <w:p w:rsidR="00EB430D" w:rsidRPr="00124480" w:rsidRDefault="00EB430D" w:rsidP="00124480">
      <w:pPr>
        <w:rPr>
          <w:rFonts w:asciiTheme="minorHAnsi" w:hAnsiTheme="minorHAnsi" w:cstheme="minorHAnsi"/>
          <w:b w:val="0"/>
          <w:color w:val="auto"/>
          <w:sz w:val="22"/>
          <w:szCs w:val="22"/>
        </w:rPr>
      </w:pPr>
    </w:p>
    <w:p w:rsidR="00124480" w:rsidRPr="00124480" w:rsidRDefault="00124480" w:rsidP="00124480">
      <w:pPr>
        <w:rPr>
          <w:rFonts w:asciiTheme="minorHAnsi" w:hAnsiTheme="minorHAnsi" w:cstheme="minorHAnsi"/>
          <w:b w:val="0"/>
          <w:color w:val="auto"/>
          <w:sz w:val="22"/>
          <w:szCs w:val="22"/>
        </w:rPr>
      </w:pPr>
    </w:p>
    <w:p w:rsidR="00124480" w:rsidRDefault="00124480" w:rsidP="00314C4C">
      <w:pPr>
        <w:rPr>
          <w:rFonts w:ascii="Verdana" w:hAnsi="Verdana"/>
          <w:sz w:val="24"/>
        </w:rPr>
      </w:pPr>
    </w:p>
    <w:p w:rsidR="00124480" w:rsidRDefault="00124480" w:rsidP="00314C4C">
      <w:pPr>
        <w:rPr>
          <w:rFonts w:ascii="Verdana" w:hAnsi="Verdana"/>
          <w:sz w:val="24"/>
        </w:rPr>
      </w:pPr>
    </w:p>
    <w:p w:rsidR="00124480" w:rsidRDefault="00124480" w:rsidP="00314C4C">
      <w:pPr>
        <w:rPr>
          <w:rFonts w:ascii="Verdana" w:hAnsi="Verdana"/>
          <w:sz w:val="24"/>
        </w:rPr>
      </w:pPr>
    </w:p>
    <w:p w:rsidR="00124480" w:rsidRDefault="00124480" w:rsidP="00314C4C">
      <w:pPr>
        <w:rPr>
          <w:rFonts w:ascii="Verdana" w:hAnsi="Verdana"/>
          <w:sz w:val="24"/>
        </w:rPr>
      </w:pPr>
    </w:p>
    <w:p w:rsidR="00124480" w:rsidRDefault="00124480" w:rsidP="00314C4C">
      <w:pPr>
        <w:rPr>
          <w:rFonts w:ascii="Verdana" w:hAnsi="Verdana"/>
          <w:sz w:val="24"/>
        </w:rPr>
      </w:pPr>
    </w:p>
    <w:p w:rsidR="00124480" w:rsidRDefault="00124480" w:rsidP="00314C4C">
      <w:pPr>
        <w:rPr>
          <w:rFonts w:ascii="Verdana" w:hAnsi="Verdana"/>
          <w:sz w:val="24"/>
        </w:rPr>
      </w:pPr>
    </w:p>
    <w:p w:rsidR="00124480" w:rsidRDefault="00124480" w:rsidP="00314C4C">
      <w:pPr>
        <w:rPr>
          <w:rFonts w:ascii="Verdana" w:hAnsi="Verdana"/>
          <w:sz w:val="24"/>
        </w:rPr>
      </w:pPr>
    </w:p>
    <w:p w:rsidR="00124480" w:rsidRDefault="00124480" w:rsidP="00314C4C">
      <w:pPr>
        <w:rPr>
          <w:rFonts w:ascii="Verdana" w:hAnsi="Verdana"/>
          <w:sz w:val="24"/>
        </w:rPr>
      </w:pPr>
    </w:p>
    <w:p w:rsidR="00124480" w:rsidRDefault="00124480" w:rsidP="00314C4C">
      <w:pPr>
        <w:rPr>
          <w:rFonts w:ascii="Verdana" w:hAnsi="Verdana"/>
          <w:sz w:val="24"/>
        </w:rPr>
      </w:pPr>
    </w:p>
    <w:p w:rsidR="00124480" w:rsidRDefault="00124480" w:rsidP="00314C4C">
      <w:pPr>
        <w:rPr>
          <w:rFonts w:ascii="Verdana" w:hAnsi="Verdana"/>
          <w:sz w:val="24"/>
        </w:rPr>
      </w:pPr>
    </w:p>
    <w:p w:rsidR="00124480" w:rsidRDefault="00124480" w:rsidP="00314C4C">
      <w:pPr>
        <w:rPr>
          <w:rFonts w:ascii="Verdana" w:hAnsi="Verdana"/>
          <w:sz w:val="24"/>
        </w:rPr>
      </w:pPr>
    </w:p>
    <w:p w:rsidR="00124480" w:rsidRDefault="00124480" w:rsidP="00314C4C">
      <w:pPr>
        <w:rPr>
          <w:rFonts w:ascii="Verdana" w:hAnsi="Verdana"/>
          <w:sz w:val="24"/>
        </w:rPr>
      </w:pPr>
    </w:p>
    <w:p w:rsidR="00124480" w:rsidRDefault="00124480" w:rsidP="00314C4C">
      <w:pPr>
        <w:rPr>
          <w:rFonts w:ascii="Verdana" w:hAnsi="Verdana"/>
          <w:sz w:val="24"/>
        </w:rPr>
      </w:pPr>
    </w:p>
    <w:p w:rsidR="00124480" w:rsidRDefault="00124480" w:rsidP="00314C4C">
      <w:pPr>
        <w:rPr>
          <w:rFonts w:ascii="Verdana" w:hAnsi="Verdana"/>
          <w:sz w:val="24"/>
        </w:rPr>
      </w:pPr>
    </w:p>
    <w:p w:rsidR="00124480" w:rsidRDefault="00124480" w:rsidP="00314C4C">
      <w:pPr>
        <w:rPr>
          <w:rFonts w:ascii="Verdana" w:hAnsi="Verdana"/>
          <w:sz w:val="24"/>
        </w:rPr>
      </w:pPr>
    </w:p>
    <w:p w:rsidR="00124480" w:rsidRDefault="00124480" w:rsidP="00314C4C">
      <w:pPr>
        <w:rPr>
          <w:rFonts w:ascii="Verdana" w:hAnsi="Verdana"/>
          <w:sz w:val="24"/>
        </w:rPr>
      </w:pPr>
    </w:p>
    <w:p w:rsidR="00124480" w:rsidRDefault="00124480" w:rsidP="00314C4C">
      <w:pPr>
        <w:rPr>
          <w:rFonts w:ascii="Verdana" w:hAnsi="Verdana"/>
          <w:sz w:val="24"/>
        </w:rPr>
      </w:pPr>
    </w:p>
    <w:p w:rsidR="00124480" w:rsidRDefault="00124480" w:rsidP="00314C4C">
      <w:pPr>
        <w:rPr>
          <w:rFonts w:ascii="Verdana" w:hAnsi="Verdana"/>
          <w:sz w:val="24"/>
        </w:rPr>
      </w:pPr>
    </w:p>
    <w:p w:rsidR="00124480" w:rsidRDefault="00124480" w:rsidP="00314C4C">
      <w:pPr>
        <w:rPr>
          <w:rFonts w:ascii="Verdana" w:hAnsi="Verdana"/>
          <w:sz w:val="24"/>
        </w:rPr>
      </w:pPr>
    </w:p>
    <w:p w:rsidR="00124480" w:rsidRDefault="00124480" w:rsidP="00314C4C">
      <w:pPr>
        <w:rPr>
          <w:rFonts w:ascii="Verdana" w:hAnsi="Verdana"/>
          <w:sz w:val="24"/>
        </w:rPr>
      </w:pPr>
    </w:p>
    <w:p w:rsidR="00124480" w:rsidRDefault="00124480" w:rsidP="00314C4C">
      <w:pPr>
        <w:rPr>
          <w:rFonts w:ascii="Verdana" w:hAnsi="Verdana"/>
          <w:sz w:val="24"/>
        </w:rPr>
      </w:pPr>
    </w:p>
    <w:p w:rsidR="00124480" w:rsidRDefault="00124480" w:rsidP="00314C4C">
      <w:pPr>
        <w:rPr>
          <w:rFonts w:ascii="Verdana" w:hAnsi="Verdana"/>
          <w:sz w:val="24"/>
        </w:rPr>
      </w:pPr>
    </w:p>
    <w:p w:rsidR="00124480" w:rsidRDefault="00124480" w:rsidP="00314C4C">
      <w:pPr>
        <w:rPr>
          <w:rFonts w:ascii="Verdana" w:hAnsi="Verdana"/>
          <w:sz w:val="24"/>
        </w:rPr>
      </w:pPr>
    </w:p>
    <w:p w:rsidR="00124480" w:rsidRDefault="00124480" w:rsidP="00314C4C">
      <w:pPr>
        <w:rPr>
          <w:rFonts w:ascii="Verdana" w:hAnsi="Verdana"/>
          <w:sz w:val="24"/>
        </w:rPr>
      </w:pPr>
    </w:p>
    <w:p w:rsidR="00124480" w:rsidRDefault="00124480" w:rsidP="00314C4C">
      <w:pPr>
        <w:rPr>
          <w:rFonts w:ascii="Verdana" w:hAnsi="Verdana"/>
          <w:sz w:val="24"/>
        </w:rPr>
      </w:pPr>
    </w:p>
    <w:p w:rsidR="00124480" w:rsidRDefault="00124480" w:rsidP="00314C4C">
      <w:pPr>
        <w:rPr>
          <w:rFonts w:ascii="Verdana" w:hAnsi="Verdana"/>
          <w:sz w:val="24"/>
        </w:rPr>
      </w:pPr>
    </w:p>
    <w:p w:rsidR="009B4E3B" w:rsidRDefault="009B4E3B" w:rsidP="00394628">
      <w:pPr>
        <w:pStyle w:val="Kop1"/>
        <w:rPr>
          <w:rFonts w:ascii="Verdana" w:eastAsia="Times New Roman" w:hAnsi="Verdana" w:cs="Times New Roman"/>
          <w:bCs w:val="0"/>
          <w:color w:val="365F91" w:themeColor="accent1" w:themeShade="BF"/>
          <w:sz w:val="24"/>
          <w:szCs w:val="24"/>
        </w:rPr>
      </w:pPr>
    </w:p>
    <w:p w:rsidR="00314C4C" w:rsidRPr="00394628" w:rsidRDefault="00314C4C" w:rsidP="00394628">
      <w:pPr>
        <w:pStyle w:val="Kop1"/>
      </w:pPr>
      <w:r>
        <w:t>Literatuurlijst</w:t>
      </w:r>
    </w:p>
    <w:p w:rsidR="00124480" w:rsidRPr="00124480" w:rsidRDefault="00124480" w:rsidP="00124480">
      <w:pPr>
        <w:pStyle w:val="Voetnoottekst"/>
        <w:rPr>
          <w:rFonts w:asciiTheme="minorHAnsi" w:hAnsiTheme="minorHAnsi" w:cstheme="minorHAnsi"/>
          <w:sz w:val="22"/>
          <w:szCs w:val="22"/>
        </w:rPr>
      </w:pPr>
    </w:p>
    <w:p w:rsidR="00124480" w:rsidRPr="00124480" w:rsidRDefault="00124480" w:rsidP="00124480">
      <w:pPr>
        <w:pStyle w:val="Voetnoottekst"/>
        <w:rPr>
          <w:rFonts w:asciiTheme="minorHAnsi" w:hAnsiTheme="minorHAnsi" w:cstheme="minorHAnsi"/>
          <w:sz w:val="22"/>
          <w:szCs w:val="22"/>
        </w:rPr>
      </w:pPr>
      <w:r w:rsidRPr="00124480">
        <w:rPr>
          <w:rFonts w:asciiTheme="minorHAnsi" w:hAnsiTheme="minorHAnsi" w:cstheme="minorHAnsi"/>
          <w:sz w:val="22"/>
          <w:szCs w:val="22"/>
        </w:rPr>
        <w:t xml:space="preserve">Miltenburg, A. van. (2006) </w:t>
      </w:r>
      <w:r w:rsidRPr="00124480">
        <w:rPr>
          <w:rFonts w:asciiTheme="minorHAnsi" w:hAnsiTheme="minorHAnsi" w:cstheme="minorHAnsi"/>
          <w:i/>
          <w:iCs/>
          <w:sz w:val="22"/>
          <w:szCs w:val="22"/>
        </w:rPr>
        <w:t>Amendement van het lid van Miltenburg c.s. ter vervanging van dat gedrukt onder Nr. 58.</w:t>
      </w:r>
    </w:p>
    <w:p w:rsidR="00124480" w:rsidRPr="00124480" w:rsidRDefault="00124480" w:rsidP="00124480">
      <w:pPr>
        <w:pStyle w:val="Voetnoottekst"/>
        <w:rPr>
          <w:rFonts w:asciiTheme="minorHAnsi" w:hAnsiTheme="minorHAnsi" w:cstheme="minorHAnsi"/>
          <w:iCs/>
          <w:sz w:val="22"/>
          <w:szCs w:val="22"/>
        </w:rPr>
      </w:pPr>
    </w:p>
    <w:p w:rsidR="00124480" w:rsidRPr="00124480" w:rsidRDefault="00124480" w:rsidP="00124480">
      <w:pPr>
        <w:pStyle w:val="Voetnoottekst"/>
        <w:rPr>
          <w:rFonts w:asciiTheme="minorHAnsi" w:hAnsiTheme="minorHAnsi" w:cstheme="minorHAnsi"/>
          <w:sz w:val="22"/>
          <w:szCs w:val="22"/>
        </w:rPr>
      </w:pPr>
      <w:r w:rsidRPr="00124480">
        <w:rPr>
          <w:rFonts w:asciiTheme="minorHAnsi" w:hAnsiTheme="minorHAnsi" w:cstheme="minorHAnsi"/>
          <w:iCs/>
          <w:sz w:val="22"/>
          <w:szCs w:val="22"/>
        </w:rPr>
        <w:t>Beleidsregels re-integratie Hilversum 2015</w:t>
      </w:r>
    </w:p>
    <w:p w:rsidR="00124480" w:rsidRPr="00124480" w:rsidRDefault="00124480" w:rsidP="00124480">
      <w:pPr>
        <w:pStyle w:val="Voetnoottekst"/>
        <w:rPr>
          <w:rFonts w:asciiTheme="minorHAnsi" w:hAnsiTheme="minorHAnsi" w:cstheme="minorHAnsi"/>
          <w:iCs/>
          <w:sz w:val="22"/>
          <w:szCs w:val="22"/>
        </w:rPr>
      </w:pPr>
    </w:p>
    <w:p w:rsidR="00124480" w:rsidRPr="00124480" w:rsidRDefault="00124480" w:rsidP="00124480">
      <w:pPr>
        <w:pStyle w:val="Voetnoottekst"/>
        <w:rPr>
          <w:rFonts w:asciiTheme="minorHAnsi" w:hAnsiTheme="minorHAnsi" w:cstheme="minorHAnsi"/>
          <w:sz w:val="22"/>
          <w:szCs w:val="22"/>
        </w:rPr>
      </w:pPr>
      <w:r w:rsidRPr="00124480">
        <w:rPr>
          <w:rFonts w:asciiTheme="minorHAnsi" w:hAnsiTheme="minorHAnsi" w:cstheme="minorHAnsi"/>
          <w:iCs/>
          <w:sz w:val="22"/>
          <w:szCs w:val="22"/>
        </w:rPr>
        <w:t>Verordening sociaal domein gemeente Hilversum 2015</w:t>
      </w:r>
    </w:p>
    <w:p w:rsidR="00124480" w:rsidRPr="00124480" w:rsidRDefault="00124480" w:rsidP="00124480">
      <w:pPr>
        <w:pStyle w:val="Voetnoottekst"/>
        <w:rPr>
          <w:rFonts w:asciiTheme="minorHAnsi" w:hAnsiTheme="minorHAnsi" w:cstheme="minorHAnsi"/>
          <w:sz w:val="22"/>
          <w:szCs w:val="22"/>
        </w:rPr>
      </w:pPr>
    </w:p>
    <w:p w:rsidR="00124480" w:rsidRPr="00124480" w:rsidRDefault="008B1810" w:rsidP="00124480">
      <w:pPr>
        <w:pStyle w:val="Voetnoottekst"/>
        <w:rPr>
          <w:rFonts w:asciiTheme="minorHAnsi" w:hAnsiTheme="minorHAnsi" w:cstheme="minorHAnsi"/>
          <w:sz w:val="22"/>
          <w:szCs w:val="22"/>
        </w:rPr>
      </w:pPr>
      <w:r>
        <w:rPr>
          <w:rFonts w:asciiTheme="minorHAnsi" w:hAnsiTheme="minorHAnsi" w:cstheme="minorHAnsi"/>
          <w:sz w:val="22"/>
          <w:szCs w:val="22"/>
        </w:rPr>
        <w:t>Mogroep</w:t>
      </w:r>
      <w:r w:rsidR="00124480" w:rsidRPr="00124480">
        <w:rPr>
          <w:rFonts w:asciiTheme="minorHAnsi" w:hAnsiTheme="minorHAnsi" w:cstheme="minorHAnsi"/>
          <w:sz w:val="22"/>
          <w:szCs w:val="22"/>
        </w:rPr>
        <w:t xml:space="preserve">, </w:t>
      </w:r>
      <w:r w:rsidR="00124480" w:rsidRPr="00124480">
        <w:rPr>
          <w:rFonts w:asciiTheme="minorHAnsi" w:hAnsiTheme="minorHAnsi" w:cstheme="minorHAnsi"/>
          <w:i/>
          <w:sz w:val="22"/>
          <w:szCs w:val="22"/>
        </w:rPr>
        <w:t xml:space="preserve">Sociaal Raadsman/sociaal dienstverlener, </w:t>
      </w:r>
      <w:r w:rsidR="00124480" w:rsidRPr="00124480">
        <w:rPr>
          <w:rFonts w:asciiTheme="minorHAnsi" w:hAnsiTheme="minorHAnsi" w:cstheme="minorHAnsi"/>
          <w:sz w:val="22"/>
          <w:szCs w:val="22"/>
        </w:rPr>
        <w:t>2006</w:t>
      </w:r>
    </w:p>
    <w:p w:rsidR="00124480" w:rsidRPr="00124480" w:rsidRDefault="00124480" w:rsidP="00124480">
      <w:pPr>
        <w:pStyle w:val="Voetnoottekst"/>
        <w:rPr>
          <w:rFonts w:asciiTheme="minorHAnsi" w:hAnsiTheme="minorHAnsi" w:cstheme="minorHAnsi"/>
          <w:sz w:val="22"/>
          <w:szCs w:val="22"/>
        </w:rPr>
      </w:pPr>
    </w:p>
    <w:p w:rsidR="00124480" w:rsidRPr="00124480" w:rsidRDefault="00124480" w:rsidP="00124480">
      <w:pPr>
        <w:pStyle w:val="Voetnoottekst"/>
        <w:rPr>
          <w:rFonts w:asciiTheme="minorHAnsi" w:hAnsiTheme="minorHAnsi" w:cstheme="minorHAnsi"/>
          <w:sz w:val="22"/>
          <w:szCs w:val="22"/>
        </w:rPr>
      </w:pPr>
      <w:r w:rsidRPr="00124480">
        <w:rPr>
          <w:rFonts w:asciiTheme="minorHAnsi" w:hAnsiTheme="minorHAnsi" w:cstheme="minorHAnsi"/>
          <w:sz w:val="22"/>
          <w:szCs w:val="22"/>
        </w:rPr>
        <w:t>Gemeente Hilversum</w:t>
      </w:r>
      <w:r w:rsidRPr="00124480">
        <w:rPr>
          <w:rFonts w:asciiTheme="minorHAnsi" w:hAnsiTheme="minorHAnsi" w:cstheme="minorHAnsi"/>
          <w:i/>
          <w:sz w:val="22"/>
          <w:szCs w:val="22"/>
        </w:rPr>
        <w:t>, Minimaregelingen</w:t>
      </w:r>
      <w:r w:rsidRPr="00124480">
        <w:rPr>
          <w:rFonts w:asciiTheme="minorHAnsi" w:hAnsiTheme="minorHAnsi" w:cstheme="minorHAnsi"/>
          <w:sz w:val="22"/>
          <w:szCs w:val="22"/>
        </w:rPr>
        <w:t>, 2016</w:t>
      </w:r>
    </w:p>
    <w:p w:rsidR="00124480" w:rsidRPr="00124480" w:rsidRDefault="00124480" w:rsidP="00124480">
      <w:pPr>
        <w:pStyle w:val="Voetnoottekst"/>
        <w:ind w:left="720"/>
        <w:rPr>
          <w:rFonts w:asciiTheme="minorHAnsi" w:hAnsiTheme="minorHAnsi" w:cstheme="minorHAnsi"/>
          <w:sz w:val="22"/>
          <w:szCs w:val="22"/>
        </w:rPr>
      </w:pPr>
    </w:p>
    <w:p w:rsidR="00124480" w:rsidRPr="00124480" w:rsidRDefault="00124480" w:rsidP="00124480">
      <w:pPr>
        <w:tabs>
          <w:tab w:val="left" w:pos="3300"/>
        </w:tabs>
        <w:rPr>
          <w:rFonts w:asciiTheme="minorHAnsi" w:hAnsiTheme="minorHAnsi" w:cstheme="minorHAnsi"/>
          <w:b w:val="0"/>
          <w:color w:val="auto"/>
          <w:sz w:val="22"/>
          <w:szCs w:val="22"/>
        </w:rPr>
      </w:pPr>
      <w:r w:rsidRPr="00124480">
        <w:rPr>
          <w:rFonts w:asciiTheme="minorHAnsi" w:hAnsiTheme="minorHAnsi" w:cstheme="minorHAnsi"/>
          <w:b w:val="0"/>
          <w:color w:val="auto"/>
          <w:sz w:val="22"/>
          <w:szCs w:val="22"/>
        </w:rPr>
        <w:t xml:space="preserve">Gemeente Hilversum, </w:t>
      </w:r>
      <w:r w:rsidRPr="00124480">
        <w:rPr>
          <w:rFonts w:asciiTheme="minorHAnsi" w:hAnsiTheme="minorHAnsi" w:cstheme="minorHAnsi"/>
          <w:b w:val="0"/>
          <w:i/>
          <w:color w:val="auto"/>
          <w:sz w:val="22"/>
          <w:szCs w:val="22"/>
        </w:rPr>
        <w:t xml:space="preserve">Bijstandsnormen van 1 januari 2017 t/m 30 juni 2017, </w:t>
      </w:r>
      <w:r w:rsidRPr="00124480">
        <w:rPr>
          <w:rFonts w:asciiTheme="minorHAnsi" w:hAnsiTheme="minorHAnsi" w:cstheme="minorHAnsi"/>
          <w:b w:val="0"/>
          <w:color w:val="auto"/>
          <w:sz w:val="22"/>
          <w:szCs w:val="22"/>
        </w:rPr>
        <w:t xml:space="preserve">2017 </w:t>
      </w:r>
      <w:r w:rsidRPr="00124480">
        <w:rPr>
          <w:rFonts w:asciiTheme="minorHAnsi" w:hAnsiTheme="minorHAnsi" w:cstheme="minorHAnsi"/>
          <w:b w:val="0"/>
          <w:color w:val="auto"/>
          <w:sz w:val="22"/>
          <w:szCs w:val="22"/>
        </w:rPr>
        <w:tab/>
      </w:r>
    </w:p>
    <w:p w:rsidR="00124480" w:rsidRPr="00124480" w:rsidRDefault="00124480" w:rsidP="00124480">
      <w:pPr>
        <w:rPr>
          <w:rFonts w:asciiTheme="minorHAnsi" w:hAnsiTheme="minorHAnsi" w:cstheme="minorHAnsi"/>
          <w:b w:val="0"/>
          <w:color w:val="auto"/>
          <w:sz w:val="22"/>
          <w:szCs w:val="22"/>
        </w:rPr>
      </w:pPr>
    </w:p>
    <w:p w:rsidR="00124480" w:rsidRPr="00124480" w:rsidRDefault="00124480" w:rsidP="00124480">
      <w:pPr>
        <w:rPr>
          <w:rFonts w:asciiTheme="minorHAnsi" w:hAnsiTheme="minorHAnsi" w:cstheme="minorHAnsi"/>
          <w:b w:val="0"/>
          <w:color w:val="auto"/>
          <w:sz w:val="22"/>
          <w:szCs w:val="22"/>
        </w:rPr>
      </w:pPr>
      <w:r w:rsidRPr="00124480">
        <w:rPr>
          <w:rFonts w:asciiTheme="minorHAnsi" w:hAnsiTheme="minorHAnsi" w:cstheme="minorHAnsi"/>
          <w:b w:val="0"/>
          <w:color w:val="auto"/>
          <w:sz w:val="22"/>
          <w:szCs w:val="22"/>
        </w:rPr>
        <w:t xml:space="preserve">Nibud(2014), </w:t>
      </w:r>
      <w:r w:rsidRPr="00124480">
        <w:rPr>
          <w:rFonts w:asciiTheme="minorHAnsi" w:hAnsiTheme="minorHAnsi" w:cstheme="minorHAnsi"/>
          <w:b w:val="0"/>
          <w:i/>
          <w:color w:val="auto"/>
          <w:sz w:val="22"/>
          <w:szCs w:val="22"/>
        </w:rPr>
        <w:t>Overkoepelende blik op de omvang en preventie van schulden in Nederland.</w:t>
      </w:r>
    </w:p>
    <w:p w:rsidR="00124480" w:rsidRPr="00124480" w:rsidRDefault="00124480" w:rsidP="00124480">
      <w:pPr>
        <w:rPr>
          <w:rFonts w:asciiTheme="minorHAnsi" w:hAnsiTheme="minorHAnsi" w:cstheme="minorHAnsi"/>
          <w:b w:val="0"/>
          <w:color w:val="auto"/>
          <w:sz w:val="22"/>
          <w:szCs w:val="22"/>
        </w:rPr>
      </w:pPr>
    </w:p>
    <w:p w:rsidR="00124480" w:rsidRPr="00124480" w:rsidRDefault="00124480" w:rsidP="00124480">
      <w:pPr>
        <w:rPr>
          <w:rFonts w:asciiTheme="minorHAnsi" w:hAnsiTheme="minorHAnsi" w:cstheme="minorHAnsi"/>
          <w:b w:val="0"/>
          <w:color w:val="auto"/>
          <w:sz w:val="22"/>
          <w:szCs w:val="22"/>
        </w:rPr>
      </w:pPr>
      <w:r w:rsidRPr="00124480">
        <w:rPr>
          <w:rFonts w:asciiTheme="minorHAnsi" w:hAnsiTheme="minorHAnsi" w:cstheme="minorHAnsi"/>
          <w:b w:val="0"/>
          <w:color w:val="auto"/>
          <w:sz w:val="22"/>
          <w:szCs w:val="22"/>
        </w:rPr>
        <w:t xml:space="preserve">CBS (2009), </w:t>
      </w:r>
      <w:r w:rsidRPr="00124480">
        <w:rPr>
          <w:rFonts w:asciiTheme="minorHAnsi" w:hAnsiTheme="minorHAnsi" w:cstheme="minorHAnsi"/>
          <w:b w:val="0"/>
          <w:i/>
          <w:color w:val="auto"/>
          <w:sz w:val="22"/>
          <w:szCs w:val="22"/>
        </w:rPr>
        <w:t>De inkomenssituatie van alleenstaande moeders: trends en dynamiek</w:t>
      </w:r>
      <w:r w:rsidRPr="00124480">
        <w:rPr>
          <w:rFonts w:asciiTheme="minorHAnsi" w:hAnsiTheme="minorHAnsi" w:cstheme="minorHAnsi"/>
          <w:b w:val="0"/>
          <w:color w:val="auto"/>
          <w:sz w:val="22"/>
          <w:szCs w:val="22"/>
        </w:rPr>
        <w:t>.</w:t>
      </w:r>
    </w:p>
    <w:p w:rsidR="00124480" w:rsidRPr="00124480" w:rsidRDefault="00124480" w:rsidP="00124480">
      <w:pPr>
        <w:rPr>
          <w:rFonts w:asciiTheme="minorHAnsi" w:eastAsia="Verdana" w:hAnsiTheme="minorHAnsi" w:cstheme="minorHAnsi"/>
          <w:b w:val="0"/>
          <w:color w:val="auto"/>
          <w:sz w:val="22"/>
          <w:szCs w:val="22"/>
        </w:rPr>
      </w:pPr>
    </w:p>
    <w:p w:rsidR="00124480" w:rsidRPr="00124480" w:rsidRDefault="00124480" w:rsidP="00124480">
      <w:pPr>
        <w:rPr>
          <w:rFonts w:asciiTheme="minorHAnsi" w:hAnsiTheme="minorHAnsi" w:cstheme="minorHAnsi"/>
          <w:b w:val="0"/>
          <w:color w:val="auto"/>
          <w:sz w:val="22"/>
          <w:szCs w:val="22"/>
        </w:rPr>
      </w:pPr>
      <w:r w:rsidRPr="00124480">
        <w:rPr>
          <w:rFonts w:asciiTheme="minorHAnsi" w:eastAsia="Verdana" w:hAnsiTheme="minorHAnsi" w:cstheme="minorHAnsi"/>
          <w:b w:val="0"/>
          <w:color w:val="auto"/>
          <w:sz w:val="22"/>
          <w:szCs w:val="22"/>
        </w:rPr>
        <w:t xml:space="preserve">SCP (2016), </w:t>
      </w:r>
      <w:r w:rsidRPr="00124480">
        <w:rPr>
          <w:rFonts w:asciiTheme="minorHAnsi" w:eastAsia="Verdana" w:hAnsiTheme="minorHAnsi" w:cstheme="minorHAnsi"/>
          <w:b w:val="0"/>
          <w:i/>
          <w:color w:val="auto"/>
          <w:sz w:val="22"/>
          <w:szCs w:val="22"/>
        </w:rPr>
        <w:t>Armoede in kaart.</w:t>
      </w:r>
    </w:p>
    <w:p w:rsidR="00124480" w:rsidRPr="00124480" w:rsidRDefault="00124480" w:rsidP="00124480">
      <w:pPr>
        <w:rPr>
          <w:rFonts w:asciiTheme="minorHAnsi" w:hAnsiTheme="minorHAnsi" w:cstheme="minorHAnsi"/>
          <w:b w:val="0"/>
          <w:color w:val="auto"/>
          <w:sz w:val="22"/>
          <w:szCs w:val="22"/>
        </w:rPr>
      </w:pPr>
    </w:p>
    <w:p w:rsidR="00124480" w:rsidRPr="00124480" w:rsidRDefault="00124480" w:rsidP="00124480">
      <w:pPr>
        <w:rPr>
          <w:rFonts w:asciiTheme="minorHAnsi" w:hAnsiTheme="minorHAnsi" w:cstheme="minorHAnsi"/>
          <w:b w:val="0"/>
          <w:color w:val="auto"/>
          <w:sz w:val="22"/>
          <w:szCs w:val="22"/>
        </w:rPr>
      </w:pPr>
      <w:r w:rsidRPr="00124480">
        <w:rPr>
          <w:rFonts w:asciiTheme="minorHAnsi" w:hAnsiTheme="minorHAnsi" w:cstheme="minorHAnsi"/>
          <w:b w:val="0"/>
          <w:color w:val="auto"/>
          <w:sz w:val="22"/>
          <w:szCs w:val="22"/>
        </w:rPr>
        <w:t xml:space="preserve">NJI (2014) </w:t>
      </w:r>
      <w:r w:rsidRPr="00124480">
        <w:rPr>
          <w:rFonts w:asciiTheme="minorHAnsi" w:hAnsiTheme="minorHAnsi" w:cstheme="minorHAnsi"/>
          <w:b w:val="0"/>
          <w:i/>
          <w:color w:val="auto"/>
          <w:sz w:val="22"/>
          <w:szCs w:val="22"/>
        </w:rPr>
        <w:t>Eenoudergezinnen.</w:t>
      </w:r>
    </w:p>
    <w:p w:rsidR="00124480" w:rsidRPr="00124480" w:rsidRDefault="00124480" w:rsidP="00124480">
      <w:pPr>
        <w:rPr>
          <w:rFonts w:asciiTheme="minorHAnsi" w:hAnsiTheme="minorHAnsi" w:cstheme="minorHAnsi"/>
          <w:b w:val="0"/>
          <w:color w:val="auto"/>
          <w:sz w:val="22"/>
          <w:szCs w:val="22"/>
        </w:rPr>
      </w:pPr>
    </w:p>
    <w:p w:rsidR="00124480" w:rsidRPr="00124480" w:rsidRDefault="00124480" w:rsidP="00124480">
      <w:pPr>
        <w:rPr>
          <w:rFonts w:asciiTheme="minorHAnsi" w:hAnsiTheme="minorHAnsi" w:cstheme="minorHAnsi"/>
          <w:b w:val="0"/>
          <w:color w:val="auto"/>
          <w:sz w:val="22"/>
          <w:szCs w:val="22"/>
        </w:rPr>
      </w:pPr>
      <w:r w:rsidRPr="00124480">
        <w:rPr>
          <w:rFonts w:asciiTheme="minorHAnsi" w:hAnsiTheme="minorHAnsi" w:cstheme="minorHAnsi"/>
          <w:b w:val="0"/>
          <w:color w:val="auto"/>
          <w:sz w:val="22"/>
          <w:szCs w:val="22"/>
        </w:rPr>
        <w:t xml:space="preserve">Nibud (2013), </w:t>
      </w:r>
      <w:r w:rsidRPr="00124480">
        <w:rPr>
          <w:rFonts w:asciiTheme="minorHAnsi" w:hAnsiTheme="minorHAnsi" w:cstheme="minorHAnsi"/>
          <w:b w:val="0"/>
          <w:i/>
          <w:iCs/>
          <w:color w:val="auto"/>
          <w:sz w:val="22"/>
          <w:szCs w:val="22"/>
        </w:rPr>
        <w:t>Nibud-competenties voor financiële zelfredzaamheid op de lange termijn.</w:t>
      </w:r>
    </w:p>
    <w:p w:rsidR="00124480" w:rsidRPr="00124480" w:rsidRDefault="00124480" w:rsidP="00124480">
      <w:pPr>
        <w:rPr>
          <w:rFonts w:asciiTheme="minorHAnsi" w:hAnsiTheme="minorHAnsi" w:cstheme="minorHAnsi"/>
          <w:b w:val="0"/>
          <w:color w:val="auto"/>
          <w:sz w:val="22"/>
          <w:szCs w:val="22"/>
        </w:rPr>
      </w:pPr>
    </w:p>
    <w:p w:rsidR="00124480" w:rsidRPr="00124480" w:rsidRDefault="00124480" w:rsidP="00124480">
      <w:pPr>
        <w:rPr>
          <w:rFonts w:asciiTheme="minorHAnsi" w:hAnsiTheme="minorHAnsi" w:cstheme="minorHAnsi"/>
          <w:b w:val="0"/>
          <w:color w:val="auto"/>
          <w:sz w:val="22"/>
          <w:szCs w:val="22"/>
        </w:rPr>
      </w:pPr>
      <w:r w:rsidRPr="00124480">
        <w:rPr>
          <w:rFonts w:asciiTheme="minorHAnsi" w:hAnsiTheme="minorHAnsi" w:cstheme="minorHAnsi"/>
          <w:b w:val="0"/>
          <w:color w:val="auto"/>
          <w:sz w:val="22"/>
          <w:szCs w:val="22"/>
        </w:rPr>
        <w:t xml:space="preserve">Nibud. (2012) </w:t>
      </w:r>
      <w:r w:rsidRPr="00124480">
        <w:rPr>
          <w:rFonts w:asciiTheme="minorHAnsi" w:hAnsiTheme="minorHAnsi" w:cstheme="minorHAnsi"/>
          <w:b w:val="0"/>
          <w:i/>
          <w:iCs/>
          <w:color w:val="auto"/>
          <w:sz w:val="22"/>
          <w:szCs w:val="22"/>
        </w:rPr>
        <w:t>Goed omgaan met geld. Achtergronden bij de competenties voor financiële zelfredzaamheid.</w:t>
      </w:r>
    </w:p>
    <w:p w:rsidR="00124480" w:rsidRPr="00124480" w:rsidRDefault="00124480" w:rsidP="00124480">
      <w:pPr>
        <w:rPr>
          <w:rFonts w:asciiTheme="minorHAnsi" w:hAnsiTheme="minorHAnsi" w:cstheme="minorHAnsi"/>
          <w:b w:val="0"/>
          <w:color w:val="auto"/>
          <w:sz w:val="22"/>
          <w:szCs w:val="22"/>
        </w:rPr>
      </w:pPr>
    </w:p>
    <w:p w:rsidR="00124480" w:rsidRPr="00124480" w:rsidRDefault="00124480" w:rsidP="00124480">
      <w:pPr>
        <w:rPr>
          <w:rFonts w:asciiTheme="minorHAnsi" w:hAnsiTheme="minorHAnsi" w:cstheme="minorHAnsi"/>
          <w:b w:val="0"/>
          <w:color w:val="auto"/>
          <w:sz w:val="22"/>
          <w:szCs w:val="22"/>
        </w:rPr>
      </w:pPr>
      <w:r w:rsidRPr="00124480">
        <w:rPr>
          <w:rFonts w:asciiTheme="minorHAnsi" w:hAnsiTheme="minorHAnsi" w:cstheme="minorHAnsi"/>
          <w:b w:val="0"/>
          <w:color w:val="auto"/>
          <w:sz w:val="22"/>
          <w:szCs w:val="22"/>
        </w:rPr>
        <w:t>E-quality (2010),</w:t>
      </w:r>
      <w:r w:rsidRPr="00124480">
        <w:rPr>
          <w:rFonts w:asciiTheme="minorHAnsi" w:hAnsiTheme="minorHAnsi" w:cstheme="minorHAnsi"/>
          <w:b w:val="0"/>
          <w:i/>
          <w:color w:val="auto"/>
          <w:sz w:val="22"/>
          <w:szCs w:val="22"/>
        </w:rPr>
        <w:t xml:space="preserve"> Factsheet financiële zelfredzaamheid.</w:t>
      </w:r>
    </w:p>
    <w:p w:rsidR="00124480" w:rsidRPr="00124480" w:rsidRDefault="00124480" w:rsidP="00124480">
      <w:pPr>
        <w:rPr>
          <w:rFonts w:asciiTheme="minorHAnsi" w:hAnsiTheme="minorHAnsi" w:cstheme="minorHAnsi"/>
          <w:b w:val="0"/>
          <w:color w:val="auto"/>
          <w:sz w:val="22"/>
          <w:szCs w:val="22"/>
        </w:rPr>
      </w:pPr>
    </w:p>
    <w:p w:rsidR="00124480" w:rsidRPr="00124480" w:rsidRDefault="00124480" w:rsidP="00124480">
      <w:pPr>
        <w:rPr>
          <w:rFonts w:asciiTheme="minorHAnsi" w:hAnsiTheme="minorHAnsi" w:cstheme="minorHAnsi"/>
          <w:b w:val="0"/>
          <w:color w:val="auto"/>
          <w:sz w:val="22"/>
          <w:szCs w:val="22"/>
        </w:rPr>
      </w:pPr>
      <w:r w:rsidRPr="00124480">
        <w:rPr>
          <w:rFonts w:asciiTheme="minorHAnsi" w:hAnsiTheme="minorHAnsi" w:cstheme="minorHAnsi"/>
          <w:b w:val="0"/>
          <w:color w:val="auto"/>
          <w:sz w:val="22"/>
          <w:szCs w:val="22"/>
        </w:rPr>
        <w:t xml:space="preserve">GGD Amsterdam, </w:t>
      </w:r>
      <w:r w:rsidRPr="00124480">
        <w:rPr>
          <w:rFonts w:asciiTheme="minorHAnsi" w:hAnsiTheme="minorHAnsi" w:cstheme="minorHAnsi"/>
          <w:b w:val="0"/>
          <w:i/>
          <w:color w:val="auto"/>
          <w:sz w:val="22"/>
          <w:szCs w:val="22"/>
        </w:rPr>
        <w:t xml:space="preserve">Handleiding Zelfredzaamheid-matrrix 2013, </w:t>
      </w:r>
      <w:r w:rsidRPr="00124480">
        <w:rPr>
          <w:rFonts w:asciiTheme="minorHAnsi" w:hAnsiTheme="minorHAnsi" w:cstheme="minorHAnsi"/>
          <w:b w:val="0"/>
          <w:color w:val="auto"/>
          <w:sz w:val="22"/>
          <w:szCs w:val="22"/>
        </w:rPr>
        <w:t>Amsterdam</w:t>
      </w:r>
    </w:p>
    <w:p w:rsidR="00124480" w:rsidRPr="00124480" w:rsidRDefault="00124480" w:rsidP="00124480">
      <w:pPr>
        <w:rPr>
          <w:rFonts w:asciiTheme="minorHAnsi" w:hAnsiTheme="minorHAnsi" w:cstheme="minorHAnsi"/>
          <w:b w:val="0"/>
          <w:color w:val="auto"/>
          <w:sz w:val="22"/>
          <w:szCs w:val="22"/>
        </w:rPr>
      </w:pPr>
    </w:p>
    <w:p w:rsidR="00124480" w:rsidRPr="00124480" w:rsidRDefault="00124480" w:rsidP="00124480">
      <w:pPr>
        <w:rPr>
          <w:rFonts w:asciiTheme="minorHAnsi" w:hAnsiTheme="minorHAnsi" w:cstheme="minorHAnsi"/>
          <w:b w:val="0"/>
          <w:color w:val="auto"/>
          <w:sz w:val="22"/>
          <w:szCs w:val="22"/>
        </w:rPr>
      </w:pPr>
      <w:r w:rsidRPr="00124480">
        <w:rPr>
          <w:rFonts w:asciiTheme="minorHAnsi" w:hAnsiTheme="minorHAnsi" w:cstheme="minorHAnsi"/>
          <w:b w:val="0"/>
          <w:color w:val="auto"/>
          <w:sz w:val="22"/>
          <w:szCs w:val="22"/>
        </w:rPr>
        <w:t xml:space="preserve">CBS en SCP (2014), </w:t>
      </w:r>
      <w:r w:rsidRPr="00124480">
        <w:rPr>
          <w:rFonts w:asciiTheme="minorHAnsi" w:hAnsiTheme="minorHAnsi" w:cstheme="minorHAnsi"/>
          <w:b w:val="0"/>
          <w:i/>
          <w:color w:val="auto"/>
          <w:sz w:val="22"/>
          <w:szCs w:val="22"/>
        </w:rPr>
        <w:t xml:space="preserve">Armoedesignalement. </w:t>
      </w:r>
    </w:p>
    <w:p w:rsidR="00124480" w:rsidRPr="00124480" w:rsidRDefault="00124480" w:rsidP="00124480">
      <w:pPr>
        <w:rPr>
          <w:rFonts w:asciiTheme="minorHAnsi" w:hAnsiTheme="minorHAnsi" w:cstheme="minorHAnsi"/>
          <w:b w:val="0"/>
          <w:color w:val="auto"/>
          <w:sz w:val="22"/>
          <w:szCs w:val="22"/>
        </w:rPr>
      </w:pPr>
    </w:p>
    <w:p w:rsidR="00124480" w:rsidRPr="00124480" w:rsidRDefault="00124480" w:rsidP="00124480">
      <w:pPr>
        <w:rPr>
          <w:rFonts w:asciiTheme="minorHAnsi" w:hAnsiTheme="minorHAnsi" w:cstheme="minorHAnsi"/>
          <w:b w:val="0"/>
          <w:color w:val="auto"/>
          <w:sz w:val="22"/>
          <w:szCs w:val="22"/>
        </w:rPr>
      </w:pPr>
      <w:r w:rsidRPr="00124480">
        <w:rPr>
          <w:rFonts w:asciiTheme="minorHAnsi" w:hAnsiTheme="minorHAnsi" w:cstheme="minorHAnsi"/>
          <w:b w:val="0"/>
          <w:color w:val="auto"/>
          <w:sz w:val="22"/>
          <w:szCs w:val="22"/>
        </w:rPr>
        <w:t xml:space="preserve">Nel Verhoeven, </w:t>
      </w:r>
      <w:r w:rsidRPr="00124480">
        <w:rPr>
          <w:rFonts w:asciiTheme="minorHAnsi" w:hAnsiTheme="minorHAnsi" w:cstheme="minorHAnsi"/>
          <w:b w:val="0"/>
          <w:i/>
          <w:color w:val="auto"/>
          <w:sz w:val="22"/>
          <w:szCs w:val="22"/>
        </w:rPr>
        <w:t>Wat</w:t>
      </w:r>
      <w:r w:rsidRPr="00124480">
        <w:rPr>
          <w:rFonts w:asciiTheme="minorHAnsi" w:hAnsiTheme="minorHAnsi" w:cstheme="minorHAnsi"/>
          <w:b w:val="0"/>
          <w:color w:val="auto"/>
          <w:sz w:val="22"/>
          <w:szCs w:val="22"/>
        </w:rPr>
        <w:t xml:space="preserve"> </w:t>
      </w:r>
      <w:r w:rsidRPr="00124480">
        <w:rPr>
          <w:rFonts w:asciiTheme="minorHAnsi" w:hAnsiTheme="minorHAnsi" w:cstheme="minorHAnsi"/>
          <w:b w:val="0"/>
          <w:i/>
          <w:color w:val="auto"/>
          <w:sz w:val="22"/>
          <w:szCs w:val="22"/>
        </w:rPr>
        <w:t>is onderzoek?</w:t>
      </w:r>
      <w:r w:rsidRPr="00124480">
        <w:rPr>
          <w:rFonts w:asciiTheme="minorHAnsi" w:hAnsiTheme="minorHAnsi" w:cstheme="minorHAnsi"/>
          <w:b w:val="0"/>
          <w:color w:val="auto"/>
          <w:sz w:val="22"/>
          <w:szCs w:val="22"/>
        </w:rPr>
        <w:t xml:space="preserve">, Amsterdam: Boomonderwijs 2007 </w:t>
      </w:r>
    </w:p>
    <w:p w:rsidR="00124480" w:rsidRPr="00124480" w:rsidRDefault="00124480" w:rsidP="00124480">
      <w:pPr>
        <w:rPr>
          <w:rFonts w:asciiTheme="minorHAnsi" w:eastAsiaTheme="minorHAnsi" w:hAnsiTheme="minorHAnsi" w:cstheme="minorHAnsi"/>
          <w:b w:val="0"/>
          <w:color w:val="auto"/>
          <w:sz w:val="22"/>
          <w:szCs w:val="22"/>
        </w:rPr>
      </w:pPr>
    </w:p>
    <w:p w:rsidR="00124480" w:rsidRPr="00124480" w:rsidRDefault="00124480" w:rsidP="00124480">
      <w:pPr>
        <w:rPr>
          <w:rFonts w:asciiTheme="minorHAnsi" w:hAnsiTheme="minorHAnsi" w:cstheme="minorHAnsi"/>
          <w:b w:val="0"/>
          <w:color w:val="auto"/>
          <w:sz w:val="22"/>
          <w:szCs w:val="22"/>
        </w:rPr>
      </w:pPr>
      <w:r w:rsidRPr="00124480">
        <w:rPr>
          <w:rFonts w:asciiTheme="minorHAnsi" w:eastAsiaTheme="minorHAnsi" w:hAnsiTheme="minorHAnsi" w:cstheme="minorHAnsi"/>
          <w:b w:val="0"/>
          <w:color w:val="auto"/>
          <w:sz w:val="22"/>
          <w:szCs w:val="22"/>
        </w:rPr>
        <w:t xml:space="preserve">Boer, N., de &amp; Lans, J., van der,  </w:t>
      </w:r>
      <w:r w:rsidRPr="00124480">
        <w:rPr>
          <w:rFonts w:asciiTheme="minorHAnsi" w:eastAsiaTheme="minorHAnsi" w:hAnsiTheme="minorHAnsi" w:cstheme="minorHAnsi"/>
          <w:b w:val="0"/>
          <w:i/>
          <w:iCs/>
          <w:color w:val="auto"/>
          <w:sz w:val="22"/>
          <w:szCs w:val="22"/>
        </w:rPr>
        <w:t>Burgerkracht: De toekomst van het sociaal werk in Nederland</w:t>
      </w:r>
      <w:r w:rsidRPr="00124480">
        <w:rPr>
          <w:rFonts w:asciiTheme="minorHAnsi" w:eastAsiaTheme="minorHAnsi" w:hAnsiTheme="minorHAnsi" w:cstheme="minorHAnsi"/>
          <w:b w:val="0"/>
          <w:color w:val="auto"/>
          <w:sz w:val="22"/>
          <w:szCs w:val="22"/>
        </w:rPr>
        <w:t>. Den Haag: RMO 2011.</w:t>
      </w:r>
    </w:p>
    <w:p w:rsidR="00124480" w:rsidRPr="00124480" w:rsidRDefault="00124480" w:rsidP="00124480">
      <w:pPr>
        <w:rPr>
          <w:rFonts w:asciiTheme="minorHAnsi" w:hAnsiTheme="minorHAnsi" w:cstheme="minorHAnsi"/>
          <w:b w:val="0"/>
          <w:color w:val="auto"/>
          <w:sz w:val="22"/>
          <w:szCs w:val="22"/>
        </w:rPr>
      </w:pPr>
    </w:p>
    <w:p w:rsidR="00124480" w:rsidRPr="00124480" w:rsidRDefault="00124480" w:rsidP="00124480">
      <w:pPr>
        <w:rPr>
          <w:rFonts w:asciiTheme="minorHAnsi" w:hAnsiTheme="minorHAnsi" w:cstheme="minorHAnsi"/>
          <w:b w:val="0"/>
          <w:color w:val="auto"/>
          <w:sz w:val="22"/>
          <w:szCs w:val="22"/>
        </w:rPr>
      </w:pPr>
      <w:r w:rsidRPr="00124480">
        <w:rPr>
          <w:rFonts w:asciiTheme="minorHAnsi" w:hAnsiTheme="minorHAnsi" w:cstheme="minorHAnsi"/>
          <w:b w:val="0"/>
          <w:color w:val="auto"/>
          <w:sz w:val="22"/>
          <w:szCs w:val="22"/>
        </w:rPr>
        <w:t xml:space="preserve">Erik Boersma en Kees-Willem Bruggeman, </w:t>
      </w:r>
      <w:r w:rsidRPr="00124480">
        <w:rPr>
          <w:rFonts w:asciiTheme="minorHAnsi" w:hAnsiTheme="minorHAnsi" w:cstheme="minorHAnsi"/>
          <w:b w:val="0"/>
          <w:i/>
          <w:color w:val="auto"/>
          <w:sz w:val="22"/>
          <w:szCs w:val="22"/>
        </w:rPr>
        <w:t>De kleine gids Wmo 2015</w:t>
      </w:r>
      <w:r w:rsidRPr="00124480">
        <w:rPr>
          <w:rFonts w:asciiTheme="minorHAnsi" w:hAnsiTheme="minorHAnsi" w:cstheme="minorHAnsi"/>
          <w:b w:val="0"/>
          <w:color w:val="auto"/>
          <w:sz w:val="22"/>
          <w:szCs w:val="22"/>
        </w:rPr>
        <w:t>, Hoofddorp: Kluwer Business</w:t>
      </w:r>
    </w:p>
    <w:p w:rsidR="00124480" w:rsidRPr="00124480" w:rsidRDefault="00124480" w:rsidP="00124480">
      <w:pPr>
        <w:rPr>
          <w:rFonts w:asciiTheme="minorHAnsi" w:hAnsiTheme="minorHAnsi" w:cstheme="minorHAnsi"/>
          <w:b w:val="0"/>
          <w:color w:val="auto"/>
          <w:sz w:val="22"/>
          <w:szCs w:val="22"/>
        </w:rPr>
      </w:pPr>
    </w:p>
    <w:p w:rsidR="00124480" w:rsidRPr="00124480" w:rsidRDefault="00124480" w:rsidP="00124480">
      <w:pPr>
        <w:rPr>
          <w:rFonts w:asciiTheme="minorHAnsi" w:hAnsiTheme="minorHAnsi" w:cstheme="minorHAnsi"/>
          <w:b w:val="0"/>
          <w:color w:val="auto"/>
          <w:sz w:val="22"/>
          <w:szCs w:val="22"/>
        </w:rPr>
      </w:pPr>
      <w:r w:rsidRPr="00124480">
        <w:rPr>
          <w:rFonts w:asciiTheme="minorHAnsi" w:hAnsiTheme="minorHAnsi" w:cstheme="minorHAnsi"/>
          <w:b w:val="0"/>
          <w:color w:val="auto"/>
          <w:sz w:val="22"/>
          <w:szCs w:val="22"/>
        </w:rPr>
        <w:t xml:space="preserve">B.E.A. Baarda, </w:t>
      </w:r>
      <w:r w:rsidRPr="00124480">
        <w:rPr>
          <w:rFonts w:asciiTheme="minorHAnsi" w:hAnsiTheme="minorHAnsi" w:cstheme="minorHAnsi"/>
          <w:b w:val="0"/>
          <w:i/>
          <w:color w:val="auto"/>
          <w:sz w:val="22"/>
          <w:szCs w:val="22"/>
        </w:rPr>
        <w:t>Basisboek</w:t>
      </w:r>
      <w:r w:rsidRPr="00124480">
        <w:rPr>
          <w:rFonts w:asciiTheme="minorHAnsi" w:hAnsiTheme="minorHAnsi" w:cstheme="minorHAnsi"/>
          <w:b w:val="0"/>
          <w:color w:val="auto"/>
          <w:sz w:val="22"/>
          <w:szCs w:val="22"/>
        </w:rPr>
        <w:t xml:space="preserve"> </w:t>
      </w:r>
      <w:r w:rsidRPr="00124480">
        <w:rPr>
          <w:rFonts w:asciiTheme="minorHAnsi" w:hAnsiTheme="minorHAnsi" w:cstheme="minorHAnsi"/>
          <w:b w:val="0"/>
          <w:i/>
          <w:color w:val="auto"/>
          <w:sz w:val="22"/>
          <w:szCs w:val="22"/>
        </w:rPr>
        <w:t>kwalitatief onderzoek</w:t>
      </w:r>
      <w:r w:rsidRPr="00124480">
        <w:rPr>
          <w:rFonts w:asciiTheme="minorHAnsi" w:hAnsiTheme="minorHAnsi" w:cstheme="minorHAnsi"/>
          <w:b w:val="0"/>
          <w:color w:val="auto"/>
          <w:sz w:val="22"/>
          <w:szCs w:val="22"/>
        </w:rPr>
        <w:t>, Groningen: Noordhoff Uitgevers 2005</w:t>
      </w:r>
    </w:p>
    <w:p w:rsidR="00124480" w:rsidRPr="00124480" w:rsidRDefault="00124480" w:rsidP="00124480">
      <w:pPr>
        <w:rPr>
          <w:rFonts w:asciiTheme="minorHAnsi" w:hAnsiTheme="minorHAnsi" w:cstheme="minorHAnsi"/>
          <w:b w:val="0"/>
          <w:color w:val="auto"/>
          <w:sz w:val="22"/>
          <w:szCs w:val="22"/>
        </w:rPr>
      </w:pPr>
    </w:p>
    <w:p w:rsidR="00124480" w:rsidRPr="00124480" w:rsidRDefault="00124480" w:rsidP="00124480">
      <w:pPr>
        <w:rPr>
          <w:rFonts w:asciiTheme="minorHAnsi" w:hAnsiTheme="minorHAnsi" w:cstheme="minorHAnsi"/>
          <w:b w:val="0"/>
          <w:color w:val="auto"/>
          <w:sz w:val="22"/>
          <w:szCs w:val="22"/>
        </w:rPr>
      </w:pPr>
      <w:r w:rsidRPr="00124480">
        <w:rPr>
          <w:rFonts w:asciiTheme="minorHAnsi" w:hAnsiTheme="minorHAnsi" w:cstheme="minorHAnsi"/>
          <w:b w:val="0"/>
          <w:color w:val="auto"/>
          <w:sz w:val="22"/>
          <w:szCs w:val="22"/>
        </w:rPr>
        <w:t xml:space="preserve">M.H. Bastiaans, </w:t>
      </w:r>
      <w:r w:rsidRPr="00124480">
        <w:rPr>
          <w:rFonts w:asciiTheme="minorHAnsi" w:hAnsiTheme="minorHAnsi" w:cstheme="minorHAnsi"/>
          <w:b w:val="0"/>
          <w:i/>
          <w:color w:val="auto"/>
          <w:sz w:val="22"/>
          <w:szCs w:val="22"/>
        </w:rPr>
        <w:t>Leidraad voor juridische auteurs</w:t>
      </w:r>
      <w:r w:rsidRPr="00124480">
        <w:rPr>
          <w:rFonts w:asciiTheme="minorHAnsi" w:hAnsiTheme="minorHAnsi" w:cstheme="minorHAnsi"/>
          <w:b w:val="0"/>
          <w:color w:val="auto"/>
          <w:sz w:val="22"/>
          <w:szCs w:val="22"/>
        </w:rPr>
        <w:t>, Deventer: Kluwer 2013</w:t>
      </w:r>
    </w:p>
    <w:p w:rsidR="00124480" w:rsidRPr="00124480" w:rsidRDefault="00124480" w:rsidP="00124480">
      <w:pPr>
        <w:rPr>
          <w:rFonts w:asciiTheme="minorHAnsi" w:hAnsiTheme="minorHAnsi" w:cstheme="minorHAnsi"/>
          <w:b w:val="0"/>
          <w:color w:val="auto"/>
          <w:sz w:val="22"/>
          <w:szCs w:val="22"/>
        </w:rPr>
      </w:pPr>
    </w:p>
    <w:p w:rsidR="00124480" w:rsidRPr="00124480" w:rsidRDefault="00124480" w:rsidP="00124480">
      <w:pPr>
        <w:rPr>
          <w:rFonts w:asciiTheme="minorHAnsi" w:hAnsiTheme="minorHAnsi" w:cstheme="minorHAnsi"/>
          <w:b w:val="0"/>
          <w:color w:val="auto"/>
          <w:sz w:val="22"/>
          <w:szCs w:val="22"/>
        </w:rPr>
      </w:pPr>
      <w:r w:rsidRPr="00124480">
        <w:rPr>
          <w:rFonts w:asciiTheme="minorHAnsi" w:hAnsiTheme="minorHAnsi" w:cstheme="minorHAnsi"/>
          <w:b w:val="0"/>
          <w:color w:val="auto"/>
          <w:sz w:val="22"/>
          <w:szCs w:val="22"/>
        </w:rPr>
        <w:t xml:space="preserve">C.Vrooman, S. Hoff, </w:t>
      </w:r>
      <w:r w:rsidRPr="00124480">
        <w:rPr>
          <w:rFonts w:asciiTheme="minorHAnsi" w:hAnsiTheme="minorHAnsi" w:cstheme="minorHAnsi"/>
          <w:b w:val="0"/>
          <w:i/>
          <w:color w:val="auto"/>
          <w:sz w:val="22"/>
          <w:szCs w:val="22"/>
        </w:rPr>
        <w:t>Armoedesignalement 2014,</w:t>
      </w:r>
    </w:p>
    <w:p w:rsidR="00124480" w:rsidRPr="00124480" w:rsidRDefault="00124480" w:rsidP="00124480">
      <w:pPr>
        <w:rPr>
          <w:rFonts w:asciiTheme="minorHAnsi" w:hAnsiTheme="minorHAnsi" w:cstheme="minorHAnsi"/>
          <w:b w:val="0"/>
          <w:color w:val="auto"/>
          <w:sz w:val="22"/>
          <w:szCs w:val="22"/>
        </w:rPr>
      </w:pPr>
    </w:p>
    <w:p w:rsidR="00124480" w:rsidRPr="00124480" w:rsidRDefault="00124480" w:rsidP="00124480">
      <w:pPr>
        <w:rPr>
          <w:rFonts w:asciiTheme="minorHAnsi" w:hAnsiTheme="minorHAnsi" w:cstheme="minorHAnsi"/>
          <w:b w:val="0"/>
          <w:i/>
          <w:color w:val="auto"/>
          <w:sz w:val="22"/>
          <w:szCs w:val="22"/>
        </w:rPr>
      </w:pPr>
      <w:r w:rsidRPr="00124480">
        <w:rPr>
          <w:rFonts w:asciiTheme="minorHAnsi" w:hAnsiTheme="minorHAnsi" w:cstheme="minorHAnsi"/>
          <w:b w:val="0"/>
          <w:color w:val="auto"/>
          <w:sz w:val="22"/>
          <w:szCs w:val="22"/>
        </w:rPr>
        <w:t xml:space="preserve">Evelien Meester, </w:t>
      </w:r>
      <w:r w:rsidRPr="00124480">
        <w:rPr>
          <w:rFonts w:asciiTheme="minorHAnsi" w:hAnsiTheme="minorHAnsi" w:cstheme="minorHAnsi"/>
          <w:b w:val="0"/>
          <w:i/>
          <w:color w:val="auto"/>
          <w:sz w:val="22"/>
          <w:szCs w:val="22"/>
        </w:rPr>
        <w:t>,</w:t>
      </w:r>
      <w:r w:rsidR="008B1810">
        <w:rPr>
          <w:rFonts w:asciiTheme="minorHAnsi" w:hAnsiTheme="minorHAnsi" w:cstheme="minorHAnsi"/>
          <w:b w:val="0"/>
          <w:i/>
          <w:color w:val="auto"/>
          <w:sz w:val="22"/>
          <w:szCs w:val="22"/>
        </w:rPr>
        <w:t>Mogroep</w:t>
      </w:r>
      <w:r w:rsidRPr="00124480">
        <w:rPr>
          <w:rFonts w:asciiTheme="minorHAnsi" w:hAnsiTheme="minorHAnsi" w:cstheme="minorHAnsi"/>
          <w:b w:val="0"/>
          <w:i/>
          <w:color w:val="auto"/>
          <w:sz w:val="22"/>
          <w:szCs w:val="22"/>
        </w:rPr>
        <w:t xml:space="preserve"> Meedoen doet ertoe, 2014</w:t>
      </w:r>
    </w:p>
    <w:p w:rsidR="00124480" w:rsidRPr="00124480" w:rsidRDefault="00124480" w:rsidP="00124480">
      <w:pPr>
        <w:rPr>
          <w:rFonts w:asciiTheme="minorHAnsi" w:hAnsiTheme="minorHAnsi" w:cstheme="minorHAnsi"/>
          <w:b w:val="0"/>
          <w:color w:val="auto"/>
          <w:sz w:val="22"/>
          <w:szCs w:val="22"/>
        </w:rPr>
      </w:pPr>
    </w:p>
    <w:p w:rsidR="00124480" w:rsidRPr="00124480" w:rsidRDefault="008B1810" w:rsidP="00124480">
      <w:pPr>
        <w:rPr>
          <w:rFonts w:asciiTheme="minorHAnsi" w:hAnsiTheme="minorHAnsi" w:cstheme="minorHAnsi"/>
          <w:b w:val="0"/>
          <w:i/>
          <w:color w:val="auto"/>
          <w:sz w:val="22"/>
          <w:szCs w:val="22"/>
        </w:rPr>
      </w:pPr>
      <w:r>
        <w:rPr>
          <w:rFonts w:asciiTheme="minorHAnsi" w:hAnsiTheme="minorHAnsi" w:cstheme="minorHAnsi"/>
          <w:b w:val="0"/>
          <w:color w:val="auto"/>
          <w:sz w:val="22"/>
          <w:szCs w:val="22"/>
        </w:rPr>
        <w:t>Mogroep</w:t>
      </w:r>
      <w:r w:rsidR="00124480" w:rsidRPr="00124480">
        <w:rPr>
          <w:rFonts w:asciiTheme="minorHAnsi" w:hAnsiTheme="minorHAnsi" w:cstheme="minorHAnsi"/>
          <w:b w:val="0"/>
          <w:color w:val="auto"/>
          <w:sz w:val="22"/>
          <w:szCs w:val="22"/>
        </w:rPr>
        <w:t xml:space="preserve">, LOSR, </w:t>
      </w:r>
      <w:r w:rsidR="00124480" w:rsidRPr="00124480">
        <w:rPr>
          <w:rFonts w:asciiTheme="minorHAnsi" w:hAnsiTheme="minorHAnsi" w:cstheme="minorHAnsi"/>
          <w:b w:val="0"/>
          <w:i/>
          <w:color w:val="auto"/>
          <w:sz w:val="22"/>
          <w:szCs w:val="22"/>
        </w:rPr>
        <w:t xml:space="preserve">Met terugwerkende kracht, </w:t>
      </w:r>
      <w:r w:rsidR="00124480" w:rsidRPr="00124480">
        <w:rPr>
          <w:rFonts w:asciiTheme="minorHAnsi" w:hAnsiTheme="minorHAnsi" w:cstheme="minorHAnsi"/>
          <w:b w:val="0"/>
          <w:color w:val="auto"/>
          <w:sz w:val="22"/>
          <w:szCs w:val="22"/>
        </w:rPr>
        <w:t>2012</w:t>
      </w:r>
    </w:p>
    <w:p w:rsidR="00124480" w:rsidRPr="00124480" w:rsidRDefault="00124480" w:rsidP="00124480">
      <w:pPr>
        <w:rPr>
          <w:rFonts w:asciiTheme="minorHAnsi" w:hAnsiTheme="minorHAnsi" w:cstheme="minorHAnsi"/>
          <w:b w:val="0"/>
          <w:color w:val="auto"/>
          <w:sz w:val="22"/>
          <w:szCs w:val="22"/>
        </w:rPr>
      </w:pPr>
    </w:p>
    <w:p w:rsidR="00124480" w:rsidRPr="00124480" w:rsidRDefault="00124480" w:rsidP="00124480">
      <w:pPr>
        <w:rPr>
          <w:rFonts w:asciiTheme="minorHAnsi" w:hAnsiTheme="minorHAnsi" w:cstheme="minorHAnsi"/>
          <w:b w:val="0"/>
          <w:color w:val="auto"/>
          <w:sz w:val="22"/>
          <w:szCs w:val="22"/>
        </w:rPr>
      </w:pPr>
      <w:r w:rsidRPr="00124480">
        <w:rPr>
          <w:rFonts w:asciiTheme="minorHAnsi" w:hAnsiTheme="minorHAnsi" w:cstheme="minorHAnsi"/>
          <w:b w:val="0"/>
          <w:color w:val="auto"/>
          <w:sz w:val="22"/>
          <w:szCs w:val="22"/>
        </w:rPr>
        <w:t xml:space="preserve">Cora Brink, </w:t>
      </w:r>
      <w:r w:rsidRPr="00124480">
        <w:rPr>
          <w:rFonts w:asciiTheme="minorHAnsi" w:hAnsiTheme="minorHAnsi" w:cstheme="minorHAnsi"/>
          <w:b w:val="0"/>
          <w:i/>
          <w:color w:val="auto"/>
          <w:sz w:val="22"/>
          <w:szCs w:val="22"/>
        </w:rPr>
        <w:t xml:space="preserve">Kennisdossier 5, Zelfregie, eigen kracht, zelfredzaamheid en eigen verantwoordelijkheid: de begrippen ontward, </w:t>
      </w:r>
      <w:r w:rsidRPr="00124480">
        <w:rPr>
          <w:rFonts w:asciiTheme="minorHAnsi" w:hAnsiTheme="minorHAnsi" w:cstheme="minorHAnsi"/>
          <w:b w:val="0"/>
          <w:color w:val="auto"/>
          <w:sz w:val="22"/>
          <w:szCs w:val="22"/>
        </w:rPr>
        <w:t>2013</w:t>
      </w:r>
    </w:p>
    <w:p w:rsidR="00124480" w:rsidRPr="00124480" w:rsidRDefault="00124480" w:rsidP="00124480">
      <w:pPr>
        <w:rPr>
          <w:rFonts w:asciiTheme="minorHAnsi" w:hAnsiTheme="minorHAnsi" w:cstheme="minorHAnsi"/>
          <w:b w:val="0"/>
          <w:color w:val="auto"/>
          <w:sz w:val="22"/>
          <w:szCs w:val="22"/>
        </w:rPr>
      </w:pPr>
    </w:p>
    <w:p w:rsidR="00124480" w:rsidRPr="00124480" w:rsidRDefault="00124480" w:rsidP="00124480">
      <w:pPr>
        <w:rPr>
          <w:rFonts w:asciiTheme="minorHAnsi" w:hAnsiTheme="minorHAnsi" w:cstheme="minorHAnsi"/>
          <w:b w:val="0"/>
          <w:color w:val="auto"/>
          <w:sz w:val="22"/>
          <w:szCs w:val="22"/>
        </w:rPr>
      </w:pPr>
      <w:r w:rsidRPr="00124480">
        <w:rPr>
          <w:rFonts w:asciiTheme="minorHAnsi" w:hAnsiTheme="minorHAnsi" w:cstheme="minorHAnsi"/>
          <w:b w:val="0"/>
          <w:color w:val="auto"/>
          <w:sz w:val="22"/>
          <w:szCs w:val="22"/>
        </w:rPr>
        <w:t xml:space="preserve">Will Tiemeijer, </w:t>
      </w:r>
      <w:r w:rsidRPr="00124480">
        <w:rPr>
          <w:rFonts w:asciiTheme="minorHAnsi" w:hAnsiTheme="minorHAnsi" w:cstheme="minorHAnsi"/>
          <w:b w:val="0"/>
          <w:i/>
          <w:color w:val="auto"/>
          <w:sz w:val="22"/>
          <w:szCs w:val="22"/>
        </w:rPr>
        <w:t>WRR Eigen schuld? Een gedragswet</w:t>
      </w:r>
      <w:r w:rsidR="009B4E3B">
        <w:rPr>
          <w:rFonts w:asciiTheme="minorHAnsi" w:hAnsiTheme="minorHAnsi" w:cstheme="minorHAnsi"/>
          <w:b w:val="0"/>
          <w:i/>
          <w:color w:val="auto"/>
          <w:sz w:val="22"/>
          <w:szCs w:val="22"/>
        </w:rPr>
        <w:t>enschappelijk perspectief op problema</w:t>
      </w:r>
      <w:r w:rsidRPr="00124480">
        <w:rPr>
          <w:rFonts w:asciiTheme="minorHAnsi" w:hAnsiTheme="minorHAnsi" w:cstheme="minorHAnsi"/>
          <w:b w:val="0"/>
          <w:i/>
          <w:color w:val="auto"/>
          <w:sz w:val="22"/>
          <w:szCs w:val="22"/>
        </w:rPr>
        <w:t>t</w:t>
      </w:r>
      <w:r w:rsidR="009B4E3B">
        <w:rPr>
          <w:rFonts w:asciiTheme="minorHAnsi" w:hAnsiTheme="minorHAnsi" w:cstheme="minorHAnsi"/>
          <w:b w:val="0"/>
          <w:i/>
          <w:color w:val="auto"/>
          <w:sz w:val="22"/>
          <w:szCs w:val="22"/>
        </w:rPr>
        <w:t>i</w:t>
      </w:r>
      <w:r w:rsidRPr="00124480">
        <w:rPr>
          <w:rFonts w:asciiTheme="minorHAnsi" w:hAnsiTheme="minorHAnsi" w:cstheme="minorHAnsi"/>
          <w:b w:val="0"/>
          <w:i/>
          <w:color w:val="auto"/>
          <w:sz w:val="22"/>
          <w:szCs w:val="22"/>
        </w:rPr>
        <w:t xml:space="preserve">sche schulden. </w:t>
      </w:r>
      <w:r w:rsidRPr="00124480">
        <w:rPr>
          <w:rFonts w:asciiTheme="minorHAnsi" w:hAnsiTheme="minorHAnsi" w:cstheme="minorHAnsi"/>
          <w:b w:val="0"/>
          <w:color w:val="auto"/>
          <w:sz w:val="22"/>
          <w:szCs w:val="22"/>
        </w:rPr>
        <w:t>Den Haag/Amsterdam 2016</w:t>
      </w:r>
    </w:p>
    <w:p w:rsidR="00124480" w:rsidRPr="00124480" w:rsidRDefault="00124480" w:rsidP="00124480">
      <w:pPr>
        <w:rPr>
          <w:rFonts w:asciiTheme="minorHAnsi" w:hAnsiTheme="minorHAnsi" w:cstheme="minorHAnsi"/>
          <w:b w:val="0"/>
          <w:color w:val="auto"/>
          <w:sz w:val="22"/>
          <w:szCs w:val="22"/>
        </w:rPr>
      </w:pPr>
    </w:p>
    <w:p w:rsidR="00124480" w:rsidRPr="00124480" w:rsidRDefault="00124480" w:rsidP="00124480">
      <w:pPr>
        <w:rPr>
          <w:rFonts w:asciiTheme="minorHAnsi" w:eastAsia="Verdana" w:hAnsiTheme="minorHAnsi" w:cstheme="minorHAnsi"/>
          <w:b w:val="0"/>
          <w:i/>
          <w:color w:val="auto"/>
          <w:sz w:val="22"/>
          <w:szCs w:val="22"/>
        </w:rPr>
      </w:pPr>
      <w:r w:rsidRPr="00124480">
        <w:rPr>
          <w:rFonts w:asciiTheme="minorHAnsi" w:eastAsia="Verdana" w:hAnsiTheme="minorHAnsi" w:cstheme="minorHAnsi"/>
          <w:b w:val="0"/>
          <w:color w:val="auto"/>
          <w:sz w:val="22"/>
          <w:szCs w:val="22"/>
        </w:rPr>
        <w:t xml:space="preserve">J. Mast e.a., </w:t>
      </w:r>
      <w:r w:rsidRPr="00124480">
        <w:rPr>
          <w:rFonts w:asciiTheme="minorHAnsi" w:eastAsia="Verdana" w:hAnsiTheme="minorHAnsi" w:cstheme="minorHAnsi"/>
          <w:b w:val="0"/>
          <w:i/>
          <w:color w:val="auto"/>
          <w:sz w:val="22"/>
          <w:szCs w:val="22"/>
        </w:rPr>
        <w:t xml:space="preserve">Vilans Zo zelfredzaam. Een overzicht van instrumenten voor het meten van </w:t>
      </w:r>
    </w:p>
    <w:p w:rsidR="00124480" w:rsidRPr="00124480" w:rsidRDefault="009B4E3B" w:rsidP="00124480">
      <w:pPr>
        <w:rPr>
          <w:rFonts w:asciiTheme="minorHAnsi" w:eastAsia="Verdana" w:hAnsiTheme="minorHAnsi" w:cstheme="minorHAnsi"/>
          <w:b w:val="0"/>
          <w:color w:val="auto"/>
          <w:sz w:val="22"/>
          <w:szCs w:val="22"/>
        </w:rPr>
      </w:pPr>
      <w:r>
        <w:rPr>
          <w:rFonts w:asciiTheme="minorHAnsi" w:eastAsia="Verdana" w:hAnsiTheme="minorHAnsi" w:cstheme="minorHAnsi"/>
          <w:b w:val="0"/>
          <w:i/>
          <w:color w:val="auto"/>
          <w:sz w:val="22"/>
          <w:szCs w:val="22"/>
        </w:rPr>
        <w:t>zelfre</w:t>
      </w:r>
      <w:r w:rsidR="00124480" w:rsidRPr="00124480">
        <w:rPr>
          <w:rFonts w:asciiTheme="minorHAnsi" w:eastAsia="Verdana" w:hAnsiTheme="minorHAnsi" w:cstheme="minorHAnsi"/>
          <w:b w:val="0"/>
          <w:i/>
          <w:color w:val="auto"/>
          <w:sz w:val="22"/>
          <w:szCs w:val="22"/>
        </w:rPr>
        <w:t xml:space="preserve">dzaamheid, </w:t>
      </w:r>
      <w:r w:rsidR="00124480" w:rsidRPr="00124480">
        <w:rPr>
          <w:rFonts w:asciiTheme="minorHAnsi" w:eastAsia="Verdana" w:hAnsiTheme="minorHAnsi" w:cstheme="minorHAnsi"/>
          <w:b w:val="0"/>
          <w:color w:val="auto"/>
          <w:sz w:val="22"/>
          <w:szCs w:val="22"/>
        </w:rPr>
        <w:t>2014</w:t>
      </w:r>
    </w:p>
    <w:p w:rsidR="00124480" w:rsidRPr="00124480" w:rsidRDefault="00124480" w:rsidP="00124480">
      <w:pPr>
        <w:rPr>
          <w:rFonts w:asciiTheme="minorHAnsi" w:eastAsia="Verdana" w:hAnsiTheme="minorHAnsi" w:cstheme="minorHAnsi"/>
          <w:b w:val="0"/>
          <w:color w:val="auto"/>
          <w:sz w:val="22"/>
          <w:szCs w:val="22"/>
        </w:rPr>
      </w:pPr>
    </w:p>
    <w:p w:rsidR="00124480" w:rsidRPr="00124480" w:rsidRDefault="00124480" w:rsidP="00124480">
      <w:pPr>
        <w:rPr>
          <w:rFonts w:asciiTheme="minorHAnsi" w:hAnsiTheme="minorHAnsi" w:cstheme="minorHAnsi"/>
          <w:b w:val="0"/>
          <w:i/>
          <w:color w:val="auto"/>
          <w:sz w:val="22"/>
          <w:szCs w:val="22"/>
        </w:rPr>
      </w:pPr>
      <w:r w:rsidRPr="00124480">
        <w:rPr>
          <w:rFonts w:asciiTheme="minorHAnsi" w:hAnsiTheme="minorHAnsi" w:cstheme="minorHAnsi"/>
          <w:b w:val="0"/>
          <w:color w:val="auto"/>
          <w:sz w:val="22"/>
          <w:szCs w:val="22"/>
        </w:rPr>
        <w:t xml:space="preserve">Warnaar &amp; Van galen, </w:t>
      </w:r>
      <w:r w:rsidRPr="00124480">
        <w:rPr>
          <w:rFonts w:asciiTheme="minorHAnsi" w:hAnsiTheme="minorHAnsi" w:cstheme="minorHAnsi"/>
          <w:b w:val="0"/>
          <w:i/>
          <w:color w:val="auto"/>
          <w:sz w:val="22"/>
          <w:szCs w:val="22"/>
        </w:rPr>
        <w:t>Nibud</w:t>
      </w:r>
      <w:r w:rsidRPr="00124480">
        <w:rPr>
          <w:rFonts w:asciiTheme="minorHAnsi" w:hAnsiTheme="minorHAnsi" w:cstheme="minorHAnsi"/>
          <w:b w:val="0"/>
          <w:color w:val="auto"/>
          <w:sz w:val="22"/>
          <w:szCs w:val="22"/>
        </w:rPr>
        <w:t xml:space="preserve"> </w:t>
      </w:r>
      <w:r w:rsidRPr="00124480">
        <w:rPr>
          <w:rFonts w:asciiTheme="minorHAnsi" w:hAnsiTheme="minorHAnsi" w:cstheme="minorHAnsi"/>
          <w:b w:val="0"/>
          <w:i/>
          <w:color w:val="auto"/>
          <w:sz w:val="22"/>
          <w:szCs w:val="22"/>
        </w:rPr>
        <w:t>Een referentiebuffer voor huishoudens</w:t>
      </w:r>
      <w:r w:rsidRPr="00124480">
        <w:rPr>
          <w:rFonts w:asciiTheme="minorHAnsi" w:hAnsiTheme="minorHAnsi" w:cstheme="minorHAnsi"/>
          <w:b w:val="0"/>
          <w:color w:val="auto"/>
          <w:sz w:val="22"/>
          <w:szCs w:val="22"/>
        </w:rPr>
        <w:t>, 2012</w:t>
      </w:r>
    </w:p>
    <w:p w:rsidR="00124480" w:rsidRPr="00124480" w:rsidRDefault="00124480" w:rsidP="00124480">
      <w:pPr>
        <w:rPr>
          <w:rFonts w:asciiTheme="minorHAnsi" w:hAnsiTheme="minorHAnsi" w:cstheme="minorHAnsi"/>
          <w:b w:val="0"/>
          <w:color w:val="auto"/>
          <w:sz w:val="22"/>
          <w:szCs w:val="22"/>
        </w:rPr>
      </w:pPr>
      <w:r w:rsidRPr="00124480">
        <w:rPr>
          <w:rFonts w:asciiTheme="minorHAnsi" w:hAnsiTheme="minorHAnsi" w:cstheme="minorHAnsi"/>
          <w:b w:val="0"/>
          <w:color w:val="auto"/>
          <w:sz w:val="22"/>
          <w:szCs w:val="22"/>
        </w:rPr>
        <w:t xml:space="preserve"> </w:t>
      </w:r>
    </w:p>
    <w:p w:rsidR="00124480" w:rsidRPr="00124480" w:rsidRDefault="00124480" w:rsidP="00124480">
      <w:pPr>
        <w:rPr>
          <w:rFonts w:asciiTheme="minorHAnsi" w:hAnsiTheme="minorHAnsi" w:cstheme="minorHAnsi"/>
          <w:b w:val="0"/>
          <w:color w:val="auto"/>
          <w:sz w:val="22"/>
          <w:szCs w:val="22"/>
        </w:rPr>
      </w:pPr>
      <w:r w:rsidRPr="00124480">
        <w:rPr>
          <w:rFonts w:asciiTheme="minorHAnsi" w:hAnsiTheme="minorHAnsi" w:cstheme="minorHAnsi"/>
          <w:b w:val="0"/>
          <w:color w:val="auto"/>
          <w:sz w:val="22"/>
          <w:szCs w:val="22"/>
        </w:rPr>
        <w:t xml:space="preserve">R. de Brabander, </w:t>
      </w:r>
      <w:r w:rsidRPr="00124480">
        <w:rPr>
          <w:rFonts w:asciiTheme="minorHAnsi" w:hAnsiTheme="minorHAnsi" w:cstheme="minorHAnsi"/>
          <w:b w:val="0"/>
          <w:i/>
          <w:color w:val="auto"/>
          <w:sz w:val="22"/>
          <w:szCs w:val="22"/>
        </w:rPr>
        <w:t>Wie wil er nou niet zelfredzaam zijn?</w:t>
      </w:r>
      <w:r w:rsidRPr="00124480">
        <w:rPr>
          <w:rFonts w:asciiTheme="minorHAnsi" w:hAnsiTheme="minorHAnsi" w:cstheme="minorHAnsi"/>
          <w:b w:val="0"/>
          <w:color w:val="auto"/>
          <w:sz w:val="22"/>
          <w:szCs w:val="22"/>
        </w:rPr>
        <w:t xml:space="preserve"> </w:t>
      </w:r>
      <w:r w:rsidRPr="00124480">
        <w:rPr>
          <w:rFonts w:asciiTheme="minorHAnsi" w:hAnsiTheme="minorHAnsi" w:cstheme="minorHAnsi"/>
          <w:b w:val="0"/>
          <w:i/>
          <w:color w:val="auto"/>
          <w:sz w:val="22"/>
          <w:szCs w:val="22"/>
        </w:rPr>
        <w:t xml:space="preserve">De mythe van zelfredzaamheid, </w:t>
      </w:r>
      <w:r w:rsidRPr="00124480">
        <w:rPr>
          <w:rFonts w:asciiTheme="minorHAnsi" w:hAnsiTheme="minorHAnsi" w:cstheme="minorHAnsi"/>
          <w:b w:val="0"/>
          <w:color w:val="auto"/>
          <w:sz w:val="22"/>
          <w:szCs w:val="22"/>
        </w:rPr>
        <w:t>Antwerpen/Apeldoorn : Garant 2014</w:t>
      </w:r>
    </w:p>
    <w:p w:rsidR="00124480" w:rsidRPr="00124480" w:rsidRDefault="00124480" w:rsidP="00124480">
      <w:pPr>
        <w:rPr>
          <w:rFonts w:asciiTheme="minorHAnsi" w:hAnsiTheme="minorHAnsi" w:cstheme="minorHAnsi"/>
          <w:b w:val="0"/>
          <w:color w:val="auto"/>
          <w:sz w:val="22"/>
          <w:szCs w:val="22"/>
        </w:rPr>
      </w:pPr>
    </w:p>
    <w:p w:rsidR="00124480" w:rsidRPr="00124480" w:rsidRDefault="00124480" w:rsidP="00124480">
      <w:pPr>
        <w:autoSpaceDE w:val="0"/>
        <w:autoSpaceDN w:val="0"/>
        <w:adjustRightInd w:val="0"/>
        <w:rPr>
          <w:rFonts w:asciiTheme="minorHAnsi" w:eastAsiaTheme="minorHAnsi" w:hAnsiTheme="minorHAnsi" w:cstheme="minorHAnsi"/>
          <w:b w:val="0"/>
          <w:i/>
          <w:color w:val="auto"/>
          <w:sz w:val="22"/>
          <w:szCs w:val="22"/>
        </w:rPr>
      </w:pPr>
      <w:r w:rsidRPr="00124480">
        <w:rPr>
          <w:rFonts w:asciiTheme="minorHAnsi" w:hAnsiTheme="minorHAnsi" w:cstheme="minorHAnsi"/>
          <w:b w:val="0"/>
          <w:color w:val="auto"/>
          <w:sz w:val="22"/>
          <w:szCs w:val="22"/>
        </w:rPr>
        <w:t xml:space="preserve">S. Lauriks e.a, </w:t>
      </w:r>
      <w:r w:rsidRPr="00124480">
        <w:rPr>
          <w:rFonts w:asciiTheme="minorHAnsi" w:hAnsiTheme="minorHAnsi" w:cstheme="minorHAnsi"/>
          <w:b w:val="0"/>
          <w:i/>
          <w:color w:val="auto"/>
          <w:sz w:val="22"/>
          <w:szCs w:val="22"/>
        </w:rPr>
        <w:t xml:space="preserve">GGD Amsterdam </w:t>
      </w:r>
      <w:r w:rsidRPr="00124480">
        <w:rPr>
          <w:rFonts w:asciiTheme="minorHAnsi" w:eastAsiaTheme="minorHAnsi" w:hAnsiTheme="minorHAnsi" w:cstheme="minorHAnsi"/>
          <w:b w:val="0"/>
          <w:i/>
          <w:color w:val="auto"/>
          <w:sz w:val="22"/>
          <w:szCs w:val="22"/>
        </w:rPr>
        <w:t xml:space="preserve">Zelfredzaamheid-Matrix 2013 Handleiding, </w:t>
      </w:r>
      <w:r w:rsidRPr="00124480">
        <w:rPr>
          <w:rFonts w:asciiTheme="minorHAnsi" w:eastAsiaTheme="minorHAnsi" w:hAnsiTheme="minorHAnsi" w:cstheme="minorHAnsi"/>
          <w:b w:val="0"/>
          <w:color w:val="auto"/>
          <w:sz w:val="22"/>
          <w:szCs w:val="22"/>
        </w:rPr>
        <w:t>Amsterdam 2013</w:t>
      </w:r>
    </w:p>
    <w:p w:rsidR="00124480" w:rsidRPr="00124480" w:rsidRDefault="00124480" w:rsidP="00124480">
      <w:pPr>
        <w:rPr>
          <w:rFonts w:asciiTheme="minorHAnsi" w:hAnsiTheme="minorHAnsi" w:cstheme="minorHAnsi"/>
          <w:b w:val="0"/>
          <w:color w:val="auto"/>
          <w:sz w:val="22"/>
          <w:szCs w:val="22"/>
        </w:rPr>
      </w:pPr>
    </w:p>
    <w:p w:rsidR="00124480" w:rsidRPr="00124480" w:rsidRDefault="00124480" w:rsidP="00124480">
      <w:pPr>
        <w:autoSpaceDE w:val="0"/>
        <w:autoSpaceDN w:val="0"/>
        <w:adjustRightInd w:val="0"/>
        <w:rPr>
          <w:rFonts w:asciiTheme="minorHAnsi" w:eastAsiaTheme="minorHAnsi" w:hAnsiTheme="minorHAnsi" w:cstheme="minorHAnsi"/>
          <w:b w:val="0"/>
          <w:color w:val="auto"/>
          <w:sz w:val="22"/>
          <w:szCs w:val="22"/>
        </w:rPr>
      </w:pPr>
      <w:r w:rsidRPr="00124480">
        <w:rPr>
          <w:rFonts w:asciiTheme="minorHAnsi" w:eastAsiaTheme="minorHAnsi" w:hAnsiTheme="minorHAnsi" w:cstheme="minorHAnsi"/>
          <w:b w:val="0"/>
          <w:color w:val="auto"/>
          <w:sz w:val="22"/>
          <w:szCs w:val="22"/>
        </w:rPr>
        <w:t xml:space="preserve">Brakel, M. van en R. Lok (2009), </w:t>
      </w:r>
      <w:r w:rsidRPr="00124480">
        <w:rPr>
          <w:rFonts w:asciiTheme="minorHAnsi" w:eastAsiaTheme="minorHAnsi" w:hAnsiTheme="minorHAnsi" w:cstheme="minorHAnsi"/>
          <w:b w:val="0"/>
          <w:i/>
          <w:color w:val="auto"/>
          <w:sz w:val="22"/>
          <w:szCs w:val="22"/>
        </w:rPr>
        <w:t>'De inkomenssituatie van alleenstaande moeders: trends en dynamiek'</w:t>
      </w:r>
      <w:r w:rsidRPr="00124480">
        <w:rPr>
          <w:rFonts w:asciiTheme="minorHAnsi" w:eastAsiaTheme="minorHAnsi" w:hAnsiTheme="minorHAnsi" w:cstheme="minorHAnsi"/>
          <w:b w:val="0"/>
          <w:color w:val="auto"/>
          <w:sz w:val="22"/>
          <w:szCs w:val="22"/>
        </w:rPr>
        <w:t xml:space="preserve">, in: </w:t>
      </w:r>
      <w:r w:rsidRPr="00124480">
        <w:rPr>
          <w:rFonts w:asciiTheme="minorHAnsi" w:eastAsiaTheme="minorHAnsi" w:hAnsiTheme="minorHAnsi" w:cstheme="minorHAnsi"/>
          <w:b w:val="0"/>
          <w:i/>
          <w:color w:val="auto"/>
          <w:sz w:val="22"/>
          <w:szCs w:val="22"/>
        </w:rPr>
        <w:t>'Sociaaleconomische trends'</w:t>
      </w:r>
      <w:r w:rsidRPr="00124480">
        <w:rPr>
          <w:rFonts w:asciiTheme="minorHAnsi" w:eastAsiaTheme="minorHAnsi" w:hAnsiTheme="minorHAnsi" w:cstheme="minorHAnsi"/>
          <w:b w:val="0"/>
          <w:color w:val="auto"/>
          <w:sz w:val="22"/>
          <w:szCs w:val="22"/>
        </w:rPr>
        <w:t xml:space="preserve">, 4e kwartaal 2009. Den Haag, Centraal Bureau voor de Statistiek. </w:t>
      </w:r>
    </w:p>
    <w:p w:rsidR="00124480" w:rsidRDefault="00124480" w:rsidP="00124480">
      <w:pPr>
        <w:rPr>
          <w:rFonts w:asciiTheme="minorHAnsi" w:hAnsiTheme="minorHAnsi" w:cstheme="minorHAnsi"/>
          <w:b w:val="0"/>
          <w:color w:val="auto"/>
          <w:sz w:val="22"/>
          <w:szCs w:val="22"/>
        </w:rPr>
      </w:pPr>
    </w:p>
    <w:p w:rsidR="006B4AE1" w:rsidRDefault="006B4AE1" w:rsidP="00124480">
      <w:pPr>
        <w:rPr>
          <w:rFonts w:asciiTheme="minorHAnsi" w:hAnsiTheme="minorHAnsi" w:cstheme="minorHAnsi"/>
          <w:b w:val="0"/>
          <w:color w:val="auto"/>
          <w:sz w:val="22"/>
          <w:szCs w:val="22"/>
        </w:rPr>
      </w:pPr>
      <w:r w:rsidRPr="006B4AE1">
        <w:rPr>
          <w:rFonts w:asciiTheme="minorHAnsi" w:hAnsiTheme="minorHAnsi" w:cstheme="minorHAnsi"/>
          <w:b w:val="0"/>
          <w:color w:val="auto"/>
          <w:sz w:val="22"/>
          <w:szCs w:val="22"/>
        </w:rPr>
        <w:t>Van der Schors en van der Werf</w:t>
      </w:r>
      <w:r>
        <w:rPr>
          <w:rFonts w:asciiTheme="minorHAnsi" w:hAnsiTheme="minorHAnsi" w:cstheme="minorHAnsi"/>
          <w:b w:val="0"/>
          <w:color w:val="auto"/>
          <w:sz w:val="22"/>
          <w:szCs w:val="22"/>
        </w:rPr>
        <w:t xml:space="preserve"> (2016)</w:t>
      </w:r>
      <w:r w:rsidRPr="006B4AE1">
        <w:rPr>
          <w:rFonts w:asciiTheme="minorHAnsi" w:hAnsiTheme="minorHAnsi" w:cstheme="minorHAnsi"/>
          <w:b w:val="0"/>
          <w:color w:val="auto"/>
          <w:sz w:val="22"/>
          <w:szCs w:val="22"/>
        </w:rPr>
        <w:t xml:space="preserve">, </w:t>
      </w:r>
      <w:r w:rsidRPr="006B4AE1">
        <w:rPr>
          <w:rFonts w:asciiTheme="minorHAnsi" w:hAnsiTheme="minorHAnsi" w:cstheme="minorHAnsi"/>
          <w:b w:val="0"/>
          <w:i/>
          <w:color w:val="auto"/>
          <w:sz w:val="22"/>
          <w:szCs w:val="22"/>
        </w:rPr>
        <w:t xml:space="preserve">Kans op </w:t>
      </w:r>
      <w:r w:rsidR="009B4E3B" w:rsidRPr="006B4AE1">
        <w:rPr>
          <w:rFonts w:asciiTheme="minorHAnsi" w:hAnsiTheme="minorHAnsi" w:cstheme="minorHAnsi"/>
          <w:b w:val="0"/>
          <w:i/>
          <w:color w:val="auto"/>
          <w:sz w:val="22"/>
          <w:szCs w:val="22"/>
        </w:rPr>
        <w:t>financiële</w:t>
      </w:r>
      <w:r w:rsidRPr="006B4AE1">
        <w:rPr>
          <w:rFonts w:asciiTheme="minorHAnsi" w:hAnsiTheme="minorHAnsi" w:cstheme="minorHAnsi"/>
          <w:b w:val="0"/>
          <w:i/>
          <w:color w:val="auto"/>
          <w:sz w:val="22"/>
          <w:szCs w:val="22"/>
        </w:rPr>
        <w:t xml:space="preserve"> problemen</w:t>
      </w:r>
      <w:r w:rsidRPr="006B4AE1">
        <w:rPr>
          <w:rFonts w:asciiTheme="minorHAnsi" w:hAnsiTheme="minorHAnsi" w:cstheme="minorHAnsi"/>
          <w:b w:val="0"/>
          <w:color w:val="auto"/>
          <w:sz w:val="22"/>
          <w:szCs w:val="22"/>
        </w:rPr>
        <w:t xml:space="preserve">, </w:t>
      </w:r>
      <w:r>
        <w:rPr>
          <w:rFonts w:asciiTheme="minorHAnsi" w:hAnsiTheme="minorHAnsi" w:cstheme="minorHAnsi"/>
          <w:b w:val="0"/>
          <w:color w:val="auto"/>
          <w:sz w:val="22"/>
          <w:szCs w:val="22"/>
        </w:rPr>
        <w:t>Nibud</w:t>
      </w:r>
    </w:p>
    <w:p w:rsidR="00D75AEE" w:rsidRDefault="00D75AEE" w:rsidP="00124480">
      <w:pPr>
        <w:rPr>
          <w:rFonts w:asciiTheme="minorHAnsi" w:hAnsiTheme="minorHAnsi" w:cstheme="minorHAnsi"/>
          <w:b w:val="0"/>
          <w:color w:val="auto"/>
          <w:sz w:val="22"/>
          <w:szCs w:val="22"/>
        </w:rPr>
      </w:pPr>
    </w:p>
    <w:p w:rsidR="00D75AEE" w:rsidRPr="00D75AEE" w:rsidRDefault="00D75AEE" w:rsidP="00124480">
      <w:pPr>
        <w:rPr>
          <w:rFonts w:asciiTheme="minorHAnsi" w:hAnsiTheme="minorHAnsi" w:cstheme="minorHAnsi"/>
          <w:b w:val="0"/>
          <w:color w:val="auto"/>
          <w:sz w:val="22"/>
          <w:szCs w:val="22"/>
        </w:rPr>
      </w:pPr>
      <w:r w:rsidRPr="00D75AEE">
        <w:rPr>
          <w:rFonts w:asciiTheme="minorHAnsi" w:hAnsiTheme="minorHAnsi" w:cstheme="minorHAnsi"/>
          <w:b w:val="0"/>
          <w:color w:val="auto"/>
          <w:sz w:val="22"/>
          <w:szCs w:val="22"/>
        </w:rPr>
        <w:t xml:space="preserve">T. Madern (2015), </w:t>
      </w:r>
      <w:r w:rsidRPr="00D75AEE">
        <w:rPr>
          <w:rFonts w:asciiTheme="minorHAnsi" w:hAnsiTheme="minorHAnsi" w:cstheme="minorHAnsi"/>
          <w:b w:val="0"/>
          <w:i/>
          <w:color w:val="auto"/>
          <w:sz w:val="22"/>
          <w:szCs w:val="22"/>
        </w:rPr>
        <w:t>Gel</w:t>
      </w:r>
      <w:r w:rsidR="009B4E3B">
        <w:rPr>
          <w:rFonts w:asciiTheme="minorHAnsi" w:hAnsiTheme="minorHAnsi" w:cstheme="minorHAnsi"/>
          <w:b w:val="0"/>
          <w:i/>
          <w:color w:val="auto"/>
          <w:sz w:val="22"/>
          <w:szCs w:val="22"/>
        </w:rPr>
        <w:t>d en gedrag de theoretische basi</w:t>
      </w:r>
      <w:r w:rsidRPr="00D75AEE">
        <w:rPr>
          <w:rFonts w:asciiTheme="minorHAnsi" w:hAnsiTheme="minorHAnsi" w:cstheme="minorHAnsi"/>
          <w:b w:val="0"/>
          <w:i/>
          <w:color w:val="auto"/>
          <w:sz w:val="22"/>
          <w:szCs w:val="22"/>
        </w:rPr>
        <w:t xml:space="preserve">s, </w:t>
      </w:r>
      <w:r w:rsidRPr="00D75AEE">
        <w:rPr>
          <w:rFonts w:asciiTheme="minorHAnsi" w:hAnsiTheme="minorHAnsi" w:cstheme="minorHAnsi"/>
          <w:b w:val="0"/>
          <w:color w:val="auto"/>
          <w:sz w:val="22"/>
          <w:szCs w:val="22"/>
        </w:rPr>
        <w:t>Nibud</w:t>
      </w:r>
    </w:p>
    <w:p w:rsidR="00124480" w:rsidRPr="00124480" w:rsidRDefault="00124480" w:rsidP="00124480">
      <w:pPr>
        <w:rPr>
          <w:rFonts w:ascii="Verdana" w:hAnsi="Verdana" w:cstheme="minorHAnsi"/>
          <w:b w:val="0"/>
          <w:sz w:val="18"/>
          <w:szCs w:val="18"/>
        </w:rPr>
      </w:pPr>
    </w:p>
    <w:p w:rsidR="000A13CC" w:rsidRPr="000A13CC" w:rsidRDefault="00E451FA" w:rsidP="000A13CC">
      <w:pPr>
        <w:pStyle w:val="Voetnoottekst"/>
        <w:rPr>
          <w:rFonts w:asciiTheme="minorHAnsi" w:hAnsiTheme="minorHAnsi" w:cstheme="minorHAnsi"/>
          <w:sz w:val="22"/>
          <w:szCs w:val="22"/>
        </w:rPr>
      </w:pPr>
      <w:hyperlink r:id="rId9" w:history="1">
        <w:r w:rsidR="000A13CC" w:rsidRPr="000A13CC">
          <w:rPr>
            <w:rStyle w:val="Hyperlink"/>
            <w:rFonts w:asciiTheme="minorHAnsi" w:hAnsiTheme="minorHAnsi" w:cstheme="minorHAnsi"/>
            <w:color w:val="auto"/>
            <w:sz w:val="22"/>
            <w:szCs w:val="22"/>
            <w:u w:val="none"/>
          </w:rPr>
          <w:t>www.nibud.nl/consumenten/minnelijke-schuldregeling/</w:t>
        </w:r>
      </w:hyperlink>
    </w:p>
    <w:p w:rsidR="000A13CC" w:rsidRPr="000A13CC" w:rsidRDefault="000A13CC" w:rsidP="000A13CC">
      <w:pPr>
        <w:pStyle w:val="Voetnoottekst"/>
        <w:rPr>
          <w:rFonts w:asciiTheme="minorHAnsi" w:hAnsiTheme="minorHAnsi" w:cstheme="minorHAnsi"/>
          <w:sz w:val="22"/>
          <w:szCs w:val="22"/>
        </w:rPr>
      </w:pPr>
    </w:p>
    <w:p w:rsidR="00124480" w:rsidRPr="000A13CC" w:rsidRDefault="000A13CC" w:rsidP="000A13CC">
      <w:pPr>
        <w:rPr>
          <w:rFonts w:ascii="Verdana" w:hAnsi="Verdana" w:cstheme="minorHAnsi"/>
          <w:b w:val="0"/>
          <w:color w:val="auto"/>
          <w:sz w:val="22"/>
          <w:szCs w:val="22"/>
        </w:rPr>
      </w:pPr>
      <w:r w:rsidRPr="000A13CC">
        <w:rPr>
          <w:rFonts w:asciiTheme="minorHAnsi" w:hAnsiTheme="minorHAnsi" w:cstheme="minorHAnsi"/>
          <w:b w:val="0"/>
          <w:color w:val="auto"/>
          <w:sz w:val="22"/>
          <w:szCs w:val="22"/>
        </w:rPr>
        <w:t>www.nibud.nl/consumenten/wettelijke-schuldregeling-wsnp/</w:t>
      </w:r>
    </w:p>
    <w:p w:rsidR="00124480" w:rsidRPr="000A13CC" w:rsidRDefault="00124480" w:rsidP="00124480">
      <w:pPr>
        <w:rPr>
          <w:rFonts w:ascii="Verdana" w:hAnsi="Verdana" w:cstheme="minorHAnsi"/>
          <w:b w:val="0"/>
          <w:color w:val="auto"/>
          <w:sz w:val="22"/>
          <w:szCs w:val="22"/>
        </w:rPr>
      </w:pPr>
    </w:p>
    <w:p w:rsidR="000A13CC" w:rsidRDefault="000A13CC" w:rsidP="002E5C35">
      <w:pPr>
        <w:rPr>
          <w:rFonts w:cs="Arial"/>
          <w:szCs w:val="28"/>
        </w:rPr>
      </w:pPr>
    </w:p>
    <w:p w:rsidR="000A13CC" w:rsidRPr="000A13CC" w:rsidRDefault="000A13CC" w:rsidP="000A13CC">
      <w:pPr>
        <w:rPr>
          <w:rFonts w:cs="Arial"/>
          <w:szCs w:val="28"/>
        </w:rPr>
      </w:pPr>
    </w:p>
    <w:p w:rsidR="000A13CC" w:rsidRPr="000A13CC" w:rsidRDefault="000A13CC" w:rsidP="000A13CC">
      <w:pPr>
        <w:rPr>
          <w:rFonts w:cs="Arial"/>
          <w:szCs w:val="28"/>
        </w:rPr>
      </w:pPr>
    </w:p>
    <w:p w:rsidR="000A13CC" w:rsidRPr="000A13CC" w:rsidRDefault="000A13CC" w:rsidP="000A13CC">
      <w:pPr>
        <w:rPr>
          <w:rFonts w:cs="Arial"/>
          <w:szCs w:val="28"/>
        </w:rPr>
      </w:pPr>
    </w:p>
    <w:p w:rsidR="000A13CC" w:rsidRPr="000A13CC" w:rsidRDefault="000A13CC" w:rsidP="000A13CC">
      <w:pPr>
        <w:rPr>
          <w:rFonts w:cs="Arial"/>
          <w:szCs w:val="28"/>
        </w:rPr>
      </w:pPr>
    </w:p>
    <w:p w:rsidR="000A13CC" w:rsidRPr="000A13CC" w:rsidRDefault="000A13CC" w:rsidP="000A13CC">
      <w:pPr>
        <w:rPr>
          <w:rFonts w:cs="Arial"/>
          <w:szCs w:val="28"/>
        </w:rPr>
      </w:pPr>
    </w:p>
    <w:p w:rsidR="000A13CC" w:rsidRPr="000A13CC" w:rsidRDefault="000A13CC" w:rsidP="000A13CC">
      <w:pPr>
        <w:rPr>
          <w:rFonts w:cs="Arial"/>
          <w:szCs w:val="28"/>
        </w:rPr>
      </w:pPr>
    </w:p>
    <w:p w:rsidR="000A13CC" w:rsidRPr="000A13CC" w:rsidRDefault="000A13CC" w:rsidP="000A13CC">
      <w:pPr>
        <w:rPr>
          <w:rFonts w:cs="Arial"/>
          <w:szCs w:val="28"/>
        </w:rPr>
      </w:pPr>
    </w:p>
    <w:p w:rsidR="000A13CC" w:rsidRPr="000A13CC" w:rsidRDefault="000A13CC" w:rsidP="000A13CC">
      <w:pPr>
        <w:rPr>
          <w:rFonts w:cs="Arial"/>
          <w:szCs w:val="28"/>
        </w:rPr>
      </w:pPr>
    </w:p>
    <w:p w:rsidR="000A13CC" w:rsidRPr="000A13CC" w:rsidRDefault="000A13CC" w:rsidP="000A13CC">
      <w:pPr>
        <w:rPr>
          <w:rFonts w:cs="Arial"/>
          <w:szCs w:val="28"/>
        </w:rPr>
      </w:pPr>
    </w:p>
    <w:p w:rsidR="000A13CC" w:rsidRPr="000A13CC" w:rsidRDefault="000A13CC" w:rsidP="000A13CC">
      <w:pPr>
        <w:rPr>
          <w:rFonts w:cs="Arial"/>
          <w:szCs w:val="28"/>
        </w:rPr>
      </w:pPr>
    </w:p>
    <w:p w:rsidR="000A13CC" w:rsidRPr="000A13CC" w:rsidRDefault="000A13CC" w:rsidP="000A13CC">
      <w:pPr>
        <w:rPr>
          <w:rFonts w:cs="Arial"/>
          <w:szCs w:val="28"/>
        </w:rPr>
      </w:pPr>
    </w:p>
    <w:p w:rsidR="000A13CC" w:rsidRPr="000A13CC" w:rsidRDefault="000A13CC" w:rsidP="000A13CC">
      <w:pPr>
        <w:rPr>
          <w:rFonts w:cs="Arial"/>
          <w:szCs w:val="28"/>
        </w:rPr>
      </w:pPr>
    </w:p>
    <w:p w:rsidR="000A13CC" w:rsidRPr="000A13CC" w:rsidRDefault="000A13CC" w:rsidP="000A13CC">
      <w:pPr>
        <w:rPr>
          <w:rFonts w:cs="Arial"/>
          <w:szCs w:val="28"/>
        </w:rPr>
      </w:pPr>
    </w:p>
    <w:p w:rsidR="000A13CC" w:rsidRPr="000A13CC" w:rsidRDefault="000A13CC" w:rsidP="000A13CC">
      <w:pPr>
        <w:rPr>
          <w:rFonts w:cs="Arial"/>
          <w:szCs w:val="28"/>
        </w:rPr>
      </w:pPr>
    </w:p>
    <w:p w:rsidR="00923196" w:rsidRDefault="00923196" w:rsidP="003F72E4">
      <w:pPr>
        <w:pStyle w:val="Kop1"/>
      </w:pPr>
    </w:p>
    <w:p w:rsidR="00923196" w:rsidRDefault="00923196" w:rsidP="00923196">
      <w:pPr>
        <w:pStyle w:val="Geenafstand"/>
      </w:pPr>
    </w:p>
    <w:p w:rsidR="00923196" w:rsidRDefault="00923196" w:rsidP="00923196">
      <w:pPr>
        <w:pStyle w:val="Geenafstand"/>
      </w:pPr>
    </w:p>
    <w:p w:rsidR="00923196" w:rsidRDefault="00923196" w:rsidP="00923196">
      <w:pPr>
        <w:pStyle w:val="Geenafstand"/>
      </w:pPr>
    </w:p>
    <w:p w:rsidR="00923196" w:rsidRDefault="00923196" w:rsidP="00923196">
      <w:pPr>
        <w:pStyle w:val="Kop1"/>
      </w:pPr>
      <w:r>
        <w:t>Bijlage 1. Gecodeerde interviews alleenstaande moeders</w:t>
      </w:r>
    </w:p>
    <w:p w:rsidR="00923196" w:rsidRDefault="00923196" w:rsidP="00923196"/>
    <w:p w:rsidR="00923196" w:rsidRDefault="00923196" w:rsidP="00923196"/>
    <w:p w:rsidR="00923196" w:rsidRDefault="00923196" w:rsidP="00923196"/>
    <w:p w:rsidR="00923196" w:rsidRDefault="00923196" w:rsidP="00923196"/>
    <w:p w:rsidR="00923196" w:rsidRDefault="00923196" w:rsidP="00923196"/>
    <w:p w:rsidR="00923196" w:rsidRDefault="00923196" w:rsidP="00923196"/>
    <w:p w:rsidR="00923196" w:rsidRDefault="00923196" w:rsidP="00923196"/>
    <w:p w:rsidR="00923196" w:rsidRDefault="00923196" w:rsidP="00923196"/>
    <w:p w:rsidR="00923196" w:rsidRDefault="00923196" w:rsidP="00923196"/>
    <w:p w:rsidR="00923196" w:rsidRDefault="00923196" w:rsidP="00923196"/>
    <w:p w:rsidR="00923196" w:rsidRDefault="00923196" w:rsidP="00923196"/>
    <w:p w:rsidR="00923196" w:rsidRDefault="00923196" w:rsidP="00923196"/>
    <w:p w:rsidR="00923196" w:rsidRDefault="00923196" w:rsidP="00923196"/>
    <w:p w:rsidR="00923196" w:rsidRDefault="00923196" w:rsidP="00923196"/>
    <w:p w:rsidR="00923196" w:rsidRDefault="00923196" w:rsidP="00923196"/>
    <w:p w:rsidR="00923196" w:rsidRDefault="00923196" w:rsidP="00923196"/>
    <w:p w:rsidR="00923196" w:rsidRDefault="00923196" w:rsidP="00923196"/>
    <w:p w:rsidR="00923196" w:rsidRDefault="00923196" w:rsidP="00923196"/>
    <w:p w:rsidR="00923196" w:rsidRDefault="00923196" w:rsidP="00923196"/>
    <w:p w:rsidR="00923196" w:rsidRDefault="00923196" w:rsidP="00923196"/>
    <w:p w:rsidR="00923196" w:rsidRDefault="00923196" w:rsidP="00923196"/>
    <w:p w:rsidR="00923196" w:rsidRDefault="00923196" w:rsidP="00923196"/>
    <w:p w:rsidR="00923196" w:rsidRDefault="00923196" w:rsidP="00923196"/>
    <w:p w:rsidR="00923196" w:rsidRDefault="00923196" w:rsidP="00923196"/>
    <w:p w:rsidR="00923196" w:rsidRDefault="00923196" w:rsidP="00923196"/>
    <w:p w:rsidR="00923196" w:rsidRDefault="00923196" w:rsidP="00923196"/>
    <w:p w:rsidR="00923196" w:rsidRDefault="00923196" w:rsidP="00923196"/>
    <w:p w:rsidR="00923196" w:rsidRDefault="00923196" w:rsidP="00923196"/>
    <w:p w:rsidR="00923196" w:rsidRDefault="00923196" w:rsidP="00923196"/>
    <w:p w:rsidR="00923196" w:rsidRDefault="00923196" w:rsidP="00923196"/>
    <w:p w:rsidR="00923196" w:rsidRDefault="00923196" w:rsidP="00923196">
      <w:pPr>
        <w:pStyle w:val="Geenafstand"/>
      </w:pPr>
    </w:p>
    <w:p w:rsidR="00923196" w:rsidRDefault="00923196" w:rsidP="00923196">
      <w:pPr>
        <w:pStyle w:val="Geenafstand"/>
      </w:pPr>
    </w:p>
    <w:p w:rsidR="00923196" w:rsidRDefault="00923196" w:rsidP="00923196">
      <w:pPr>
        <w:pStyle w:val="Geenafstand"/>
      </w:pPr>
    </w:p>
    <w:p w:rsidR="00923196" w:rsidRDefault="00923196" w:rsidP="00923196">
      <w:pPr>
        <w:pStyle w:val="Geenafstand"/>
      </w:pPr>
    </w:p>
    <w:p w:rsidR="00923196" w:rsidRDefault="00923196" w:rsidP="00923196">
      <w:pPr>
        <w:pStyle w:val="Geenafstand"/>
      </w:pPr>
    </w:p>
    <w:p w:rsidR="00923196" w:rsidRDefault="00923196" w:rsidP="00923196">
      <w:pPr>
        <w:pStyle w:val="Geenafstand"/>
      </w:pPr>
    </w:p>
    <w:p w:rsidR="00923196" w:rsidRDefault="00923196" w:rsidP="00923196">
      <w:pPr>
        <w:pStyle w:val="Geenafstand"/>
      </w:pPr>
    </w:p>
    <w:p w:rsidR="00923196" w:rsidRDefault="00923196" w:rsidP="00923196">
      <w:pPr>
        <w:pStyle w:val="Geenafstand"/>
      </w:pPr>
    </w:p>
    <w:p w:rsidR="00923196" w:rsidRDefault="00923196" w:rsidP="00923196">
      <w:pPr>
        <w:pStyle w:val="Geenafstand"/>
      </w:pPr>
    </w:p>
    <w:p w:rsidR="00923196" w:rsidRDefault="00923196" w:rsidP="00923196">
      <w:pPr>
        <w:pStyle w:val="Geenafstand"/>
      </w:pPr>
    </w:p>
    <w:p w:rsidR="00923196" w:rsidRDefault="00923196" w:rsidP="00923196">
      <w:pPr>
        <w:pStyle w:val="Geenafstand"/>
      </w:pPr>
    </w:p>
    <w:p w:rsidR="00923196" w:rsidRPr="00923196" w:rsidRDefault="00923196" w:rsidP="00923196">
      <w:pPr>
        <w:pStyle w:val="Geenafstand"/>
      </w:pPr>
    </w:p>
    <w:p w:rsidR="00923196" w:rsidRDefault="00923196" w:rsidP="003F72E4">
      <w:pPr>
        <w:pStyle w:val="Kop1"/>
      </w:pPr>
      <w:r>
        <w:t>Bijlage 1.1 Interview D1</w:t>
      </w:r>
    </w:p>
    <w:tbl>
      <w:tblPr>
        <w:tblW w:w="9993" w:type="dxa"/>
        <w:tblCellMar>
          <w:left w:w="70" w:type="dxa"/>
          <w:right w:w="70" w:type="dxa"/>
        </w:tblCellMar>
        <w:tblLook w:val="04A0" w:firstRow="1" w:lastRow="0" w:firstColumn="1" w:lastColumn="0" w:noHBand="0" w:noVBand="1"/>
      </w:tblPr>
      <w:tblGrid>
        <w:gridCol w:w="5882"/>
        <w:gridCol w:w="4111"/>
      </w:tblGrid>
      <w:tr w:rsidR="00923196" w:rsidRPr="00923196" w:rsidTr="00923196">
        <w:trPr>
          <w:trHeight w:val="315"/>
        </w:trPr>
        <w:tc>
          <w:tcPr>
            <w:tcW w:w="5882"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rPr>
                <w:rFonts w:asciiTheme="minorHAnsi" w:hAnsiTheme="minorHAnsi" w:cstheme="minorHAnsi"/>
                <w:b w:val="0"/>
                <w:color w:val="000000"/>
                <w:sz w:val="20"/>
                <w:szCs w:val="20"/>
                <w:lang w:eastAsia="nl-NL"/>
              </w:rPr>
            </w:pPr>
            <w:r w:rsidRPr="00923196">
              <w:rPr>
                <w:rFonts w:asciiTheme="minorHAnsi" w:hAnsiTheme="minorHAnsi" w:cstheme="minorHAnsi"/>
                <w:color w:val="000000"/>
                <w:sz w:val="20"/>
                <w:szCs w:val="20"/>
                <w:lang w:eastAsia="nl-NL"/>
              </w:rPr>
              <w:t>Datum:</w:t>
            </w:r>
            <w:r w:rsidRPr="00923196">
              <w:rPr>
                <w:rFonts w:asciiTheme="minorHAnsi" w:hAnsiTheme="minorHAnsi" w:cstheme="minorHAnsi"/>
                <w:b w:val="0"/>
                <w:color w:val="000000"/>
                <w:sz w:val="20"/>
                <w:szCs w:val="20"/>
                <w:lang w:eastAsia="nl-NL"/>
              </w:rPr>
              <w:t xml:space="preserve"> 24 maart 2017</w:t>
            </w:r>
          </w:p>
          <w:p w:rsidR="00923196" w:rsidRPr="00923196" w:rsidRDefault="00923196" w:rsidP="00923196">
            <w:pPr>
              <w:rPr>
                <w:rFonts w:asciiTheme="minorHAnsi" w:hAnsiTheme="minorHAnsi" w:cstheme="minorHAnsi"/>
                <w:b w:val="0"/>
                <w:color w:val="000000"/>
                <w:sz w:val="20"/>
                <w:szCs w:val="20"/>
                <w:lang w:eastAsia="nl-NL"/>
              </w:rPr>
            </w:pPr>
            <w:r w:rsidRPr="00923196">
              <w:rPr>
                <w:rFonts w:asciiTheme="minorHAnsi" w:hAnsiTheme="minorHAnsi" w:cstheme="minorHAnsi"/>
                <w:color w:val="000000"/>
                <w:sz w:val="20"/>
                <w:szCs w:val="20"/>
                <w:lang w:eastAsia="nl-NL"/>
              </w:rPr>
              <w:t xml:space="preserve">Code respondent: </w:t>
            </w:r>
            <w:r w:rsidRPr="00923196">
              <w:rPr>
                <w:rFonts w:asciiTheme="minorHAnsi" w:hAnsiTheme="minorHAnsi" w:cstheme="minorHAnsi"/>
                <w:b w:val="0"/>
                <w:color w:val="000000"/>
                <w:sz w:val="20"/>
                <w:szCs w:val="20"/>
                <w:lang w:eastAsia="nl-NL"/>
              </w:rPr>
              <w:t>Deelnemer 1</w:t>
            </w:r>
          </w:p>
          <w:p w:rsidR="00923196" w:rsidRPr="00923196" w:rsidRDefault="00923196" w:rsidP="00923196">
            <w:pPr>
              <w:rPr>
                <w:rFonts w:asciiTheme="minorHAnsi" w:hAnsiTheme="minorHAnsi" w:cstheme="minorHAnsi"/>
                <w:b w:val="0"/>
                <w:bCs/>
                <w:color w:val="000000"/>
                <w:sz w:val="20"/>
                <w:szCs w:val="20"/>
                <w:lang w:eastAsia="nl-NL"/>
              </w:rPr>
            </w:pPr>
            <w:r w:rsidRPr="00923196">
              <w:rPr>
                <w:rFonts w:asciiTheme="minorHAnsi" w:hAnsiTheme="minorHAnsi" w:cstheme="minorHAnsi"/>
                <w:color w:val="000000"/>
                <w:sz w:val="20"/>
                <w:szCs w:val="20"/>
                <w:lang w:eastAsia="nl-NL"/>
              </w:rPr>
              <w:t>Geslacht respondent:</w:t>
            </w:r>
            <w:r>
              <w:rPr>
                <w:rFonts w:asciiTheme="minorHAnsi" w:hAnsiTheme="minorHAnsi" w:cstheme="minorHAnsi"/>
                <w:b w:val="0"/>
                <w:color w:val="000000"/>
                <w:sz w:val="20"/>
                <w:szCs w:val="20"/>
                <w:lang w:eastAsia="nl-NL"/>
              </w:rPr>
              <w:t xml:space="preserve"> V</w:t>
            </w:r>
            <w:r w:rsidRPr="00923196">
              <w:rPr>
                <w:rFonts w:asciiTheme="minorHAnsi" w:hAnsiTheme="minorHAnsi" w:cstheme="minorHAnsi"/>
                <w:b w:val="0"/>
                <w:color w:val="000000"/>
                <w:sz w:val="20"/>
                <w:szCs w:val="20"/>
                <w:lang w:eastAsia="nl-NL"/>
              </w:rPr>
              <w:t>rouw</w:t>
            </w: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rPr>
                <w:rFonts w:asciiTheme="minorHAnsi" w:hAnsiTheme="minorHAnsi" w:cstheme="minorHAnsi"/>
                <w:b w:val="0"/>
                <w:color w:val="000000"/>
                <w:sz w:val="20"/>
                <w:szCs w:val="20"/>
                <w:lang w:eastAsia="nl-NL"/>
              </w:rPr>
            </w:pPr>
          </w:p>
        </w:tc>
      </w:tr>
      <w:tr w:rsidR="00923196" w:rsidRPr="00923196" w:rsidTr="00923196">
        <w:trPr>
          <w:trHeight w:val="3825"/>
        </w:trPr>
        <w:tc>
          <w:tcPr>
            <w:tcW w:w="5882"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pStyle w:val="Lijstalinea"/>
              <w:numPr>
                <w:ilvl w:val="0"/>
                <w:numId w:val="20"/>
              </w:numPr>
              <w:spacing w:after="0" w:line="240" w:lineRule="auto"/>
              <w:rPr>
                <w:rFonts w:asciiTheme="minorHAnsi" w:hAnsiTheme="minorHAnsi" w:cstheme="minorHAnsi"/>
                <w:color w:val="000000"/>
                <w:sz w:val="20"/>
                <w:szCs w:val="20"/>
              </w:rPr>
            </w:pPr>
            <w:r w:rsidRPr="00923196">
              <w:rPr>
                <w:rFonts w:asciiTheme="minorHAnsi" w:hAnsiTheme="minorHAnsi" w:cstheme="minorHAnsi"/>
                <w:color w:val="000000"/>
                <w:sz w:val="20"/>
                <w:szCs w:val="20"/>
              </w:rPr>
              <w:t xml:space="preserve">Najoua: Zo, nou nogmaals welkom. Fijn dat je er bent, ik zal dit gesprek opnemen zoals ik zei. Puur voor mezelf om het na te luisteren en uit te werken. En alles wat hier besproken wordt is vertrouwelijk. En ik zal vragen stellen over de kennis en vaardigheden die je bezit op het gebied van financiën. En tegen welke problemen je eigenlijk aanloopt op dat gebied. En het gesprek zal ongeveer een uur duren, uurtje. Het is van belang om in beeld te brengen wat de situatie is van alleenstaande moeders en eh hoe ik de Sociaal juridische dienstverleners van Versa Welzijn kan adviseren om dat nog beter aan te pakken. En ik zal de informatie die ik vandaag krijg zal ik meenemen in het onderzoek. En ja dat zal bruikbaar zijn voor mij. </w:t>
            </w: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rPr>
                <w:rFonts w:asciiTheme="minorHAnsi" w:hAnsiTheme="minorHAnsi" w:cstheme="minorHAnsi"/>
                <w:b w:val="0"/>
                <w:bCs/>
                <w:color w:val="000000"/>
                <w:sz w:val="20"/>
                <w:szCs w:val="20"/>
                <w:lang w:eastAsia="nl-NL"/>
              </w:rPr>
            </w:pPr>
            <w:r w:rsidRPr="00923196">
              <w:rPr>
                <w:rFonts w:asciiTheme="minorHAnsi" w:hAnsiTheme="minorHAnsi" w:cstheme="minorHAnsi"/>
                <w:b w:val="0"/>
                <w:bCs/>
                <w:color w:val="000000"/>
                <w:sz w:val="20"/>
                <w:szCs w:val="20"/>
                <w:lang w:eastAsia="nl-NL"/>
              </w:rPr>
              <w:t> </w:t>
            </w:r>
          </w:p>
        </w:tc>
      </w:tr>
      <w:tr w:rsidR="00923196" w:rsidRPr="00923196" w:rsidTr="00923196">
        <w:trPr>
          <w:trHeight w:val="300"/>
        </w:trPr>
        <w:tc>
          <w:tcPr>
            <w:tcW w:w="5882"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pStyle w:val="Lijstalinea"/>
              <w:numPr>
                <w:ilvl w:val="0"/>
                <w:numId w:val="20"/>
              </w:numPr>
              <w:spacing w:after="0" w:line="240" w:lineRule="auto"/>
              <w:rPr>
                <w:rFonts w:asciiTheme="minorHAnsi" w:hAnsiTheme="minorHAnsi" w:cstheme="minorHAnsi"/>
                <w:color w:val="000000"/>
                <w:sz w:val="20"/>
                <w:szCs w:val="20"/>
              </w:rPr>
            </w:pP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rPr>
                <w:rFonts w:asciiTheme="minorHAnsi" w:hAnsiTheme="minorHAnsi" w:cstheme="minorHAnsi"/>
                <w:b w:val="0"/>
                <w:bCs/>
                <w:color w:val="000000"/>
                <w:sz w:val="20"/>
                <w:szCs w:val="20"/>
                <w:lang w:eastAsia="nl-NL"/>
              </w:rPr>
            </w:pPr>
            <w:r w:rsidRPr="00923196">
              <w:rPr>
                <w:rFonts w:asciiTheme="minorHAnsi" w:hAnsiTheme="minorHAnsi" w:cstheme="minorHAnsi"/>
                <w:b w:val="0"/>
                <w:bCs/>
                <w:color w:val="000000"/>
                <w:sz w:val="20"/>
                <w:szCs w:val="20"/>
                <w:lang w:eastAsia="nl-NL"/>
              </w:rPr>
              <w:t> </w:t>
            </w:r>
          </w:p>
        </w:tc>
      </w:tr>
      <w:tr w:rsidR="00923196" w:rsidRPr="00923196" w:rsidTr="00923196">
        <w:trPr>
          <w:trHeight w:val="300"/>
        </w:trPr>
        <w:tc>
          <w:tcPr>
            <w:tcW w:w="5882"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pStyle w:val="Lijstalinea"/>
              <w:numPr>
                <w:ilvl w:val="0"/>
                <w:numId w:val="20"/>
              </w:numPr>
              <w:spacing w:after="0" w:line="240" w:lineRule="auto"/>
              <w:rPr>
                <w:rFonts w:asciiTheme="minorHAnsi" w:hAnsiTheme="minorHAnsi" w:cstheme="minorHAnsi"/>
                <w:color w:val="000000"/>
                <w:sz w:val="20"/>
                <w:szCs w:val="20"/>
              </w:rPr>
            </w:pPr>
            <w:r w:rsidRPr="00923196">
              <w:rPr>
                <w:rFonts w:asciiTheme="minorHAnsi" w:hAnsiTheme="minorHAnsi" w:cstheme="minorHAnsi"/>
                <w:color w:val="000000"/>
                <w:sz w:val="20"/>
                <w:szCs w:val="20"/>
              </w:rPr>
              <w:t xml:space="preserve">Deelnemer 1: Ok, mooi. </w:t>
            </w: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rPr>
                <w:rFonts w:asciiTheme="minorHAnsi" w:hAnsiTheme="minorHAnsi" w:cstheme="minorHAnsi"/>
                <w:b w:val="0"/>
                <w:bCs/>
                <w:color w:val="000000"/>
                <w:sz w:val="20"/>
                <w:szCs w:val="20"/>
                <w:lang w:eastAsia="nl-NL"/>
              </w:rPr>
            </w:pPr>
            <w:r w:rsidRPr="00923196">
              <w:rPr>
                <w:rFonts w:asciiTheme="minorHAnsi" w:hAnsiTheme="minorHAnsi" w:cstheme="minorHAnsi"/>
                <w:b w:val="0"/>
                <w:bCs/>
                <w:color w:val="000000"/>
                <w:sz w:val="20"/>
                <w:szCs w:val="20"/>
                <w:lang w:eastAsia="nl-NL"/>
              </w:rPr>
              <w:t> </w:t>
            </w:r>
          </w:p>
        </w:tc>
      </w:tr>
      <w:tr w:rsidR="00923196" w:rsidRPr="00923196" w:rsidTr="00923196">
        <w:trPr>
          <w:trHeight w:val="300"/>
        </w:trPr>
        <w:tc>
          <w:tcPr>
            <w:tcW w:w="5882"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pStyle w:val="Lijstalinea"/>
              <w:numPr>
                <w:ilvl w:val="0"/>
                <w:numId w:val="20"/>
              </w:numPr>
              <w:spacing w:after="0" w:line="240" w:lineRule="auto"/>
              <w:rPr>
                <w:rFonts w:asciiTheme="minorHAnsi" w:hAnsiTheme="minorHAnsi" w:cstheme="minorHAnsi"/>
                <w:color w:val="000000"/>
                <w:sz w:val="20"/>
                <w:szCs w:val="20"/>
              </w:rPr>
            </w:pP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rPr>
                <w:rFonts w:asciiTheme="minorHAnsi" w:hAnsiTheme="minorHAnsi" w:cstheme="minorHAnsi"/>
                <w:b w:val="0"/>
                <w:bCs/>
                <w:color w:val="000000"/>
                <w:sz w:val="20"/>
                <w:szCs w:val="20"/>
                <w:lang w:eastAsia="nl-NL"/>
              </w:rPr>
            </w:pPr>
            <w:r w:rsidRPr="00923196">
              <w:rPr>
                <w:rFonts w:asciiTheme="minorHAnsi" w:hAnsiTheme="minorHAnsi" w:cstheme="minorHAnsi"/>
                <w:b w:val="0"/>
                <w:bCs/>
                <w:color w:val="000000"/>
                <w:sz w:val="20"/>
                <w:szCs w:val="20"/>
                <w:lang w:eastAsia="nl-NL"/>
              </w:rPr>
              <w:t> </w:t>
            </w:r>
          </w:p>
        </w:tc>
      </w:tr>
      <w:tr w:rsidR="00923196" w:rsidRPr="00923196" w:rsidTr="00923196">
        <w:trPr>
          <w:trHeight w:val="765"/>
        </w:trPr>
        <w:tc>
          <w:tcPr>
            <w:tcW w:w="5882"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pStyle w:val="Lijstalinea"/>
              <w:numPr>
                <w:ilvl w:val="0"/>
                <w:numId w:val="20"/>
              </w:numPr>
              <w:spacing w:after="0" w:line="240" w:lineRule="auto"/>
              <w:rPr>
                <w:rFonts w:asciiTheme="minorHAnsi" w:hAnsiTheme="minorHAnsi" w:cstheme="minorHAnsi"/>
                <w:color w:val="000000"/>
                <w:sz w:val="20"/>
                <w:szCs w:val="20"/>
              </w:rPr>
            </w:pPr>
            <w:r w:rsidRPr="00923196">
              <w:rPr>
                <w:rFonts w:asciiTheme="minorHAnsi" w:hAnsiTheme="minorHAnsi" w:cstheme="minorHAnsi"/>
                <w:color w:val="000000"/>
                <w:sz w:val="20"/>
                <w:szCs w:val="20"/>
              </w:rPr>
              <w:lastRenderedPageBreak/>
              <w:t>Najoua: Ja? Dan wil ik je als eerst, als blijk van waardering een geschenk geven. Voor het meewerken, want dit is niet niks natuurlijk.</w:t>
            </w: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rPr>
                <w:rFonts w:asciiTheme="minorHAnsi" w:hAnsiTheme="minorHAnsi" w:cstheme="minorHAnsi"/>
                <w:b w:val="0"/>
                <w:bCs/>
                <w:color w:val="000000"/>
                <w:sz w:val="20"/>
                <w:szCs w:val="20"/>
                <w:lang w:eastAsia="nl-NL"/>
              </w:rPr>
            </w:pPr>
            <w:r w:rsidRPr="00923196">
              <w:rPr>
                <w:rFonts w:asciiTheme="minorHAnsi" w:hAnsiTheme="minorHAnsi" w:cstheme="minorHAnsi"/>
                <w:b w:val="0"/>
                <w:bCs/>
                <w:color w:val="000000"/>
                <w:sz w:val="20"/>
                <w:szCs w:val="20"/>
                <w:lang w:eastAsia="nl-NL"/>
              </w:rPr>
              <w:t> </w:t>
            </w:r>
          </w:p>
        </w:tc>
      </w:tr>
      <w:tr w:rsidR="00923196" w:rsidRPr="00923196" w:rsidTr="00923196">
        <w:trPr>
          <w:trHeight w:val="300"/>
        </w:trPr>
        <w:tc>
          <w:tcPr>
            <w:tcW w:w="5882"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pStyle w:val="Lijstalinea"/>
              <w:numPr>
                <w:ilvl w:val="0"/>
                <w:numId w:val="20"/>
              </w:numPr>
              <w:spacing w:after="0" w:line="240" w:lineRule="auto"/>
              <w:rPr>
                <w:rFonts w:asciiTheme="minorHAnsi" w:hAnsiTheme="minorHAnsi" w:cstheme="minorHAnsi"/>
                <w:color w:val="000000"/>
                <w:sz w:val="20"/>
                <w:szCs w:val="20"/>
              </w:rPr>
            </w:pP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rPr>
                <w:rFonts w:asciiTheme="minorHAnsi" w:hAnsiTheme="minorHAnsi" w:cstheme="minorHAnsi"/>
                <w:b w:val="0"/>
                <w:bCs/>
                <w:color w:val="000000"/>
                <w:sz w:val="20"/>
                <w:szCs w:val="20"/>
                <w:lang w:eastAsia="nl-NL"/>
              </w:rPr>
            </w:pPr>
            <w:r w:rsidRPr="00923196">
              <w:rPr>
                <w:rFonts w:asciiTheme="minorHAnsi" w:hAnsiTheme="minorHAnsi" w:cstheme="minorHAnsi"/>
                <w:b w:val="0"/>
                <w:bCs/>
                <w:color w:val="000000"/>
                <w:sz w:val="20"/>
                <w:szCs w:val="20"/>
                <w:lang w:eastAsia="nl-NL"/>
              </w:rPr>
              <w:t> </w:t>
            </w:r>
          </w:p>
        </w:tc>
      </w:tr>
      <w:tr w:rsidR="00923196" w:rsidRPr="00923196" w:rsidTr="00923196">
        <w:trPr>
          <w:trHeight w:val="300"/>
        </w:trPr>
        <w:tc>
          <w:tcPr>
            <w:tcW w:w="5882"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pStyle w:val="Lijstalinea"/>
              <w:numPr>
                <w:ilvl w:val="0"/>
                <w:numId w:val="20"/>
              </w:numPr>
              <w:spacing w:after="0" w:line="240" w:lineRule="auto"/>
              <w:rPr>
                <w:rFonts w:asciiTheme="minorHAnsi" w:hAnsiTheme="minorHAnsi" w:cstheme="minorHAnsi"/>
                <w:color w:val="000000"/>
                <w:sz w:val="20"/>
                <w:szCs w:val="20"/>
              </w:rPr>
            </w:pPr>
            <w:r w:rsidRPr="00923196">
              <w:rPr>
                <w:rFonts w:asciiTheme="minorHAnsi" w:hAnsiTheme="minorHAnsi" w:cstheme="minorHAnsi"/>
                <w:color w:val="000000"/>
                <w:sz w:val="20"/>
                <w:szCs w:val="20"/>
              </w:rPr>
              <w:t xml:space="preserve">Deelnemer 1: Nou, dank je wel. </w:t>
            </w: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rPr>
                <w:rFonts w:asciiTheme="minorHAnsi" w:hAnsiTheme="minorHAnsi" w:cstheme="minorHAnsi"/>
                <w:b w:val="0"/>
                <w:bCs/>
                <w:color w:val="000000"/>
                <w:sz w:val="20"/>
                <w:szCs w:val="20"/>
                <w:lang w:eastAsia="nl-NL"/>
              </w:rPr>
            </w:pPr>
            <w:r w:rsidRPr="00923196">
              <w:rPr>
                <w:rFonts w:asciiTheme="minorHAnsi" w:hAnsiTheme="minorHAnsi" w:cstheme="minorHAnsi"/>
                <w:b w:val="0"/>
                <w:bCs/>
                <w:color w:val="000000"/>
                <w:sz w:val="20"/>
                <w:szCs w:val="20"/>
                <w:lang w:eastAsia="nl-NL"/>
              </w:rPr>
              <w:t> </w:t>
            </w:r>
          </w:p>
        </w:tc>
      </w:tr>
      <w:tr w:rsidR="00923196" w:rsidRPr="00923196" w:rsidTr="00923196">
        <w:trPr>
          <w:trHeight w:val="300"/>
        </w:trPr>
        <w:tc>
          <w:tcPr>
            <w:tcW w:w="5882"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pStyle w:val="Lijstalinea"/>
              <w:numPr>
                <w:ilvl w:val="0"/>
                <w:numId w:val="20"/>
              </w:numPr>
              <w:spacing w:after="0" w:line="240" w:lineRule="auto"/>
              <w:rPr>
                <w:rFonts w:asciiTheme="minorHAnsi" w:hAnsiTheme="minorHAnsi" w:cstheme="minorHAnsi"/>
                <w:color w:val="000000"/>
                <w:sz w:val="20"/>
                <w:szCs w:val="20"/>
              </w:rPr>
            </w:pP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rPr>
                <w:rFonts w:asciiTheme="minorHAnsi" w:hAnsiTheme="minorHAnsi" w:cstheme="minorHAnsi"/>
                <w:b w:val="0"/>
                <w:bCs/>
                <w:color w:val="000000"/>
                <w:sz w:val="20"/>
                <w:szCs w:val="20"/>
                <w:lang w:eastAsia="nl-NL"/>
              </w:rPr>
            </w:pPr>
            <w:r w:rsidRPr="00923196">
              <w:rPr>
                <w:rFonts w:asciiTheme="minorHAnsi" w:hAnsiTheme="minorHAnsi" w:cstheme="minorHAnsi"/>
                <w:b w:val="0"/>
                <w:bCs/>
                <w:color w:val="000000"/>
                <w:sz w:val="20"/>
                <w:szCs w:val="20"/>
                <w:lang w:eastAsia="nl-NL"/>
              </w:rPr>
              <w:t> </w:t>
            </w:r>
          </w:p>
        </w:tc>
      </w:tr>
      <w:tr w:rsidR="00923196" w:rsidRPr="00923196" w:rsidTr="00923196">
        <w:trPr>
          <w:trHeight w:val="510"/>
        </w:trPr>
        <w:tc>
          <w:tcPr>
            <w:tcW w:w="5882"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pStyle w:val="Lijstalinea"/>
              <w:numPr>
                <w:ilvl w:val="0"/>
                <w:numId w:val="20"/>
              </w:numPr>
              <w:spacing w:after="0" w:line="240" w:lineRule="auto"/>
              <w:rPr>
                <w:rFonts w:asciiTheme="minorHAnsi" w:hAnsiTheme="minorHAnsi" w:cstheme="minorHAnsi"/>
                <w:color w:val="000000"/>
                <w:sz w:val="20"/>
                <w:szCs w:val="20"/>
              </w:rPr>
            </w:pPr>
            <w:r w:rsidRPr="00923196">
              <w:rPr>
                <w:rFonts w:asciiTheme="minorHAnsi" w:hAnsiTheme="minorHAnsi" w:cstheme="minorHAnsi"/>
                <w:color w:val="000000"/>
                <w:sz w:val="20"/>
                <w:szCs w:val="20"/>
              </w:rPr>
              <w:t xml:space="preserve">Najoua: Alsjeblieft, dit is altijd lekker he voor vrouwen. </w:t>
            </w: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rPr>
                <w:rFonts w:asciiTheme="minorHAnsi" w:hAnsiTheme="minorHAnsi" w:cstheme="minorHAnsi"/>
                <w:b w:val="0"/>
                <w:bCs/>
                <w:color w:val="000000"/>
                <w:sz w:val="20"/>
                <w:szCs w:val="20"/>
                <w:lang w:eastAsia="nl-NL"/>
              </w:rPr>
            </w:pPr>
            <w:r w:rsidRPr="00923196">
              <w:rPr>
                <w:rFonts w:asciiTheme="minorHAnsi" w:hAnsiTheme="minorHAnsi" w:cstheme="minorHAnsi"/>
                <w:b w:val="0"/>
                <w:bCs/>
                <w:color w:val="000000"/>
                <w:sz w:val="20"/>
                <w:szCs w:val="20"/>
                <w:lang w:eastAsia="nl-NL"/>
              </w:rPr>
              <w:t> </w:t>
            </w:r>
          </w:p>
        </w:tc>
      </w:tr>
      <w:tr w:rsidR="00923196" w:rsidRPr="00923196" w:rsidTr="00923196">
        <w:trPr>
          <w:trHeight w:val="300"/>
        </w:trPr>
        <w:tc>
          <w:tcPr>
            <w:tcW w:w="5882"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pStyle w:val="Lijstalinea"/>
              <w:numPr>
                <w:ilvl w:val="0"/>
                <w:numId w:val="20"/>
              </w:numPr>
              <w:spacing w:after="0" w:line="240" w:lineRule="auto"/>
              <w:rPr>
                <w:rFonts w:asciiTheme="minorHAnsi" w:hAnsiTheme="minorHAnsi" w:cstheme="minorHAnsi"/>
                <w:color w:val="000000"/>
                <w:sz w:val="20"/>
                <w:szCs w:val="20"/>
              </w:rPr>
            </w:pP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rPr>
                <w:rFonts w:asciiTheme="minorHAnsi" w:hAnsiTheme="minorHAnsi" w:cstheme="minorHAnsi"/>
                <w:b w:val="0"/>
                <w:bCs/>
                <w:color w:val="000000"/>
                <w:sz w:val="20"/>
                <w:szCs w:val="20"/>
                <w:lang w:eastAsia="nl-NL"/>
              </w:rPr>
            </w:pPr>
            <w:r w:rsidRPr="00923196">
              <w:rPr>
                <w:rFonts w:asciiTheme="minorHAnsi" w:hAnsiTheme="minorHAnsi" w:cstheme="minorHAnsi"/>
                <w:b w:val="0"/>
                <w:bCs/>
                <w:color w:val="000000"/>
                <w:sz w:val="20"/>
                <w:szCs w:val="20"/>
                <w:lang w:eastAsia="nl-NL"/>
              </w:rPr>
              <w:t> </w:t>
            </w:r>
          </w:p>
        </w:tc>
      </w:tr>
      <w:tr w:rsidR="00923196" w:rsidRPr="00923196" w:rsidTr="00923196">
        <w:trPr>
          <w:trHeight w:val="300"/>
        </w:trPr>
        <w:tc>
          <w:tcPr>
            <w:tcW w:w="5882"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pStyle w:val="Lijstalinea"/>
              <w:numPr>
                <w:ilvl w:val="0"/>
                <w:numId w:val="20"/>
              </w:numPr>
              <w:spacing w:after="0" w:line="240" w:lineRule="auto"/>
              <w:rPr>
                <w:rFonts w:asciiTheme="minorHAnsi" w:hAnsiTheme="minorHAnsi" w:cstheme="minorHAnsi"/>
                <w:color w:val="000000"/>
                <w:sz w:val="20"/>
                <w:szCs w:val="20"/>
              </w:rPr>
            </w:pPr>
            <w:r w:rsidRPr="00923196">
              <w:rPr>
                <w:rFonts w:asciiTheme="minorHAnsi" w:hAnsiTheme="minorHAnsi" w:cstheme="minorHAnsi"/>
                <w:color w:val="000000"/>
                <w:sz w:val="20"/>
                <w:szCs w:val="20"/>
              </w:rPr>
              <w:t xml:space="preserve">Deelnemer 1: Lekker met een kopje thee erbij. </w:t>
            </w: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rPr>
                <w:rFonts w:asciiTheme="minorHAnsi" w:hAnsiTheme="minorHAnsi" w:cstheme="minorHAnsi"/>
                <w:b w:val="0"/>
                <w:bCs/>
                <w:color w:val="000000"/>
                <w:sz w:val="20"/>
                <w:szCs w:val="20"/>
                <w:lang w:eastAsia="nl-NL"/>
              </w:rPr>
            </w:pPr>
            <w:r w:rsidRPr="00923196">
              <w:rPr>
                <w:rFonts w:asciiTheme="minorHAnsi" w:hAnsiTheme="minorHAnsi" w:cstheme="minorHAnsi"/>
                <w:b w:val="0"/>
                <w:bCs/>
                <w:color w:val="000000"/>
                <w:sz w:val="20"/>
                <w:szCs w:val="20"/>
                <w:lang w:eastAsia="nl-NL"/>
              </w:rPr>
              <w:t> </w:t>
            </w:r>
          </w:p>
        </w:tc>
      </w:tr>
      <w:tr w:rsidR="00923196" w:rsidRPr="00923196" w:rsidTr="00923196">
        <w:trPr>
          <w:trHeight w:val="300"/>
        </w:trPr>
        <w:tc>
          <w:tcPr>
            <w:tcW w:w="5882"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pStyle w:val="Lijstalinea"/>
              <w:numPr>
                <w:ilvl w:val="0"/>
                <w:numId w:val="20"/>
              </w:numPr>
              <w:spacing w:after="0" w:line="240" w:lineRule="auto"/>
              <w:rPr>
                <w:rFonts w:asciiTheme="minorHAnsi" w:hAnsiTheme="minorHAnsi" w:cstheme="minorHAnsi"/>
                <w:color w:val="000000"/>
                <w:sz w:val="20"/>
                <w:szCs w:val="20"/>
              </w:rPr>
            </w:pP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rPr>
                <w:rFonts w:asciiTheme="minorHAnsi" w:hAnsiTheme="minorHAnsi" w:cstheme="minorHAnsi"/>
                <w:b w:val="0"/>
                <w:bCs/>
                <w:color w:val="000000"/>
                <w:sz w:val="20"/>
                <w:szCs w:val="20"/>
                <w:lang w:eastAsia="nl-NL"/>
              </w:rPr>
            </w:pPr>
            <w:r w:rsidRPr="00923196">
              <w:rPr>
                <w:rFonts w:asciiTheme="minorHAnsi" w:hAnsiTheme="minorHAnsi" w:cstheme="minorHAnsi"/>
                <w:b w:val="0"/>
                <w:bCs/>
                <w:color w:val="000000"/>
                <w:sz w:val="20"/>
                <w:szCs w:val="20"/>
                <w:lang w:eastAsia="nl-NL"/>
              </w:rPr>
              <w:t> </w:t>
            </w:r>
          </w:p>
        </w:tc>
      </w:tr>
      <w:tr w:rsidR="00923196" w:rsidRPr="00923196" w:rsidTr="00923196">
        <w:trPr>
          <w:trHeight w:val="1275"/>
        </w:trPr>
        <w:tc>
          <w:tcPr>
            <w:tcW w:w="5882"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pStyle w:val="Lijstalinea"/>
              <w:numPr>
                <w:ilvl w:val="0"/>
                <w:numId w:val="20"/>
              </w:numPr>
              <w:spacing w:after="0" w:line="240" w:lineRule="auto"/>
              <w:rPr>
                <w:rFonts w:asciiTheme="minorHAnsi" w:hAnsiTheme="minorHAnsi" w:cstheme="minorHAnsi"/>
                <w:color w:val="000000"/>
                <w:sz w:val="20"/>
                <w:szCs w:val="20"/>
              </w:rPr>
            </w:pPr>
            <w:r w:rsidRPr="00923196">
              <w:rPr>
                <w:rFonts w:asciiTheme="minorHAnsi" w:hAnsiTheme="minorHAnsi" w:cstheme="minorHAnsi"/>
                <w:color w:val="000000"/>
                <w:sz w:val="20"/>
                <w:szCs w:val="20"/>
              </w:rPr>
              <w:t xml:space="preserve">Najoua: Ja precies. Vanavond lekker jezelf verwennen. Even kijken, dan gaan we beginnen. Kan je je misschien even voorstellen? Wie je bent, wat je doet, wat je in het dagelijkse leven doet en dergelijke. </w:t>
            </w: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rPr>
                <w:rFonts w:asciiTheme="minorHAnsi" w:hAnsiTheme="minorHAnsi" w:cstheme="minorHAnsi"/>
                <w:b w:val="0"/>
                <w:bCs/>
                <w:color w:val="000000"/>
                <w:sz w:val="20"/>
                <w:szCs w:val="20"/>
                <w:lang w:eastAsia="nl-NL"/>
              </w:rPr>
            </w:pPr>
            <w:r w:rsidRPr="00923196">
              <w:rPr>
                <w:rFonts w:asciiTheme="minorHAnsi" w:hAnsiTheme="minorHAnsi" w:cstheme="minorHAnsi"/>
                <w:b w:val="0"/>
                <w:bCs/>
                <w:color w:val="000000"/>
                <w:sz w:val="20"/>
                <w:szCs w:val="20"/>
                <w:lang w:eastAsia="nl-NL"/>
              </w:rPr>
              <w:t> </w:t>
            </w:r>
          </w:p>
        </w:tc>
      </w:tr>
      <w:tr w:rsidR="00923196" w:rsidRPr="00923196" w:rsidTr="00923196">
        <w:trPr>
          <w:trHeight w:val="300"/>
        </w:trPr>
        <w:tc>
          <w:tcPr>
            <w:tcW w:w="5882"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pStyle w:val="Lijstalinea"/>
              <w:numPr>
                <w:ilvl w:val="0"/>
                <w:numId w:val="20"/>
              </w:numPr>
              <w:spacing w:after="0" w:line="240" w:lineRule="auto"/>
              <w:rPr>
                <w:rFonts w:asciiTheme="minorHAnsi" w:hAnsiTheme="minorHAnsi" w:cstheme="minorHAnsi"/>
                <w:color w:val="000000"/>
                <w:sz w:val="20"/>
                <w:szCs w:val="20"/>
              </w:rPr>
            </w:pP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rPr>
                <w:rFonts w:asciiTheme="minorHAnsi" w:hAnsiTheme="minorHAnsi" w:cstheme="minorHAnsi"/>
                <w:b w:val="0"/>
                <w:bCs/>
                <w:color w:val="000000"/>
                <w:sz w:val="20"/>
                <w:szCs w:val="20"/>
                <w:lang w:eastAsia="nl-NL"/>
              </w:rPr>
            </w:pPr>
            <w:r w:rsidRPr="00923196">
              <w:rPr>
                <w:rFonts w:asciiTheme="minorHAnsi" w:hAnsiTheme="minorHAnsi" w:cstheme="minorHAnsi"/>
                <w:b w:val="0"/>
                <w:bCs/>
                <w:color w:val="000000"/>
                <w:sz w:val="20"/>
                <w:szCs w:val="20"/>
                <w:lang w:eastAsia="nl-NL"/>
              </w:rPr>
              <w:t> </w:t>
            </w:r>
          </w:p>
        </w:tc>
      </w:tr>
      <w:tr w:rsidR="00923196" w:rsidRPr="00923196" w:rsidTr="00923196">
        <w:trPr>
          <w:trHeight w:val="1020"/>
        </w:trPr>
        <w:tc>
          <w:tcPr>
            <w:tcW w:w="5882"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E451FA">
            <w:pPr>
              <w:pStyle w:val="Lijstalinea"/>
              <w:numPr>
                <w:ilvl w:val="0"/>
                <w:numId w:val="20"/>
              </w:numPr>
              <w:spacing w:after="0" w:line="240" w:lineRule="auto"/>
              <w:rPr>
                <w:rFonts w:asciiTheme="minorHAnsi" w:hAnsiTheme="minorHAnsi" w:cstheme="minorHAnsi"/>
                <w:color w:val="000000"/>
                <w:sz w:val="20"/>
                <w:szCs w:val="20"/>
              </w:rPr>
            </w:pPr>
            <w:r w:rsidRPr="00923196">
              <w:rPr>
                <w:rFonts w:asciiTheme="minorHAnsi" w:hAnsiTheme="minorHAnsi" w:cstheme="minorHAnsi"/>
                <w:color w:val="000000"/>
                <w:sz w:val="20"/>
                <w:szCs w:val="20"/>
              </w:rPr>
              <w:t xml:space="preserve">Deelnemer 1: Nou ik ben </w:t>
            </w:r>
            <w:bookmarkStart w:id="0" w:name="_GoBack"/>
            <w:bookmarkEnd w:id="0"/>
            <w:r w:rsidRPr="00923196">
              <w:rPr>
                <w:rFonts w:asciiTheme="minorHAnsi" w:hAnsiTheme="minorHAnsi" w:cstheme="minorHAnsi"/>
                <w:color w:val="000000"/>
                <w:sz w:val="20"/>
                <w:szCs w:val="20"/>
              </w:rPr>
              <w:t>Ik ben 29 jaar. Ik woon hier in Hilversum. Ik heb 3 kinderen. Eentje van 5, eentje van 1,5 en eentje van 7 maanden. En op dit moment doe ik niks.</w:t>
            </w: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rPr>
                <w:rFonts w:asciiTheme="minorHAnsi" w:hAnsiTheme="minorHAnsi" w:cstheme="minorHAnsi"/>
                <w:b w:val="0"/>
                <w:bCs/>
                <w:color w:val="000000"/>
                <w:sz w:val="20"/>
                <w:szCs w:val="20"/>
                <w:lang w:eastAsia="nl-NL"/>
              </w:rPr>
            </w:pPr>
            <w:r w:rsidRPr="00923196">
              <w:rPr>
                <w:rFonts w:asciiTheme="minorHAnsi" w:hAnsiTheme="minorHAnsi" w:cstheme="minorHAnsi"/>
                <w:b w:val="0"/>
                <w:bCs/>
                <w:color w:val="000000"/>
                <w:sz w:val="20"/>
                <w:szCs w:val="20"/>
                <w:lang w:eastAsia="nl-NL"/>
              </w:rPr>
              <w:t>Zwaartefactor ZRM</w:t>
            </w:r>
          </w:p>
        </w:tc>
      </w:tr>
      <w:tr w:rsidR="00923196" w:rsidRPr="00923196" w:rsidTr="00923196">
        <w:trPr>
          <w:trHeight w:val="300"/>
        </w:trPr>
        <w:tc>
          <w:tcPr>
            <w:tcW w:w="5882"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pStyle w:val="Lijstalinea"/>
              <w:numPr>
                <w:ilvl w:val="0"/>
                <w:numId w:val="20"/>
              </w:numPr>
              <w:spacing w:after="0" w:line="240" w:lineRule="auto"/>
              <w:rPr>
                <w:rFonts w:asciiTheme="minorHAnsi" w:hAnsiTheme="minorHAnsi" w:cstheme="minorHAnsi"/>
                <w:color w:val="000000"/>
                <w:sz w:val="20"/>
                <w:szCs w:val="20"/>
              </w:rPr>
            </w:pP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rPr>
                <w:rFonts w:asciiTheme="minorHAnsi" w:hAnsiTheme="minorHAnsi" w:cstheme="minorHAnsi"/>
                <w:b w:val="0"/>
                <w:bCs/>
                <w:color w:val="000000"/>
                <w:sz w:val="20"/>
                <w:szCs w:val="20"/>
                <w:lang w:eastAsia="nl-NL"/>
              </w:rPr>
            </w:pPr>
            <w:r w:rsidRPr="00923196">
              <w:rPr>
                <w:rFonts w:asciiTheme="minorHAnsi" w:hAnsiTheme="minorHAnsi" w:cstheme="minorHAnsi"/>
                <w:b w:val="0"/>
                <w:bCs/>
                <w:color w:val="000000"/>
                <w:sz w:val="20"/>
                <w:szCs w:val="20"/>
                <w:lang w:eastAsia="nl-NL"/>
              </w:rPr>
              <w:t> </w:t>
            </w:r>
          </w:p>
        </w:tc>
      </w:tr>
      <w:tr w:rsidR="00923196" w:rsidRPr="00923196" w:rsidTr="00923196">
        <w:trPr>
          <w:trHeight w:val="300"/>
        </w:trPr>
        <w:tc>
          <w:tcPr>
            <w:tcW w:w="5882"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pStyle w:val="Lijstalinea"/>
              <w:numPr>
                <w:ilvl w:val="0"/>
                <w:numId w:val="20"/>
              </w:numPr>
              <w:spacing w:after="0" w:line="240" w:lineRule="auto"/>
              <w:rPr>
                <w:rFonts w:asciiTheme="minorHAnsi" w:hAnsiTheme="minorHAnsi" w:cstheme="minorHAnsi"/>
                <w:color w:val="000000"/>
                <w:sz w:val="20"/>
                <w:szCs w:val="20"/>
              </w:rPr>
            </w:pPr>
            <w:r w:rsidRPr="00923196">
              <w:rPr>
                <w:rFonts w:asciiTheme="minorHAnsi" w:hAnsiTheme="minorHAnsi" w:cstheme="minorHAnsi"/>
                <w:color w:val="000000"/>
                <w:sz w:val="20"/>
                <w:szCs w:val="20"/>
              </w:rPr>
              <w:t>Najoua: Ok.</w:t>
            </w: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rPr>
                <w:rFonts w:asciiTheme="minorHAnsi" w:hAnsiTheme="minorHAnsi" w:cstheme="minorHAnsi"/>
                <w:b w:val="0"/>
                <w:bCs/>
                <w:color w:val="000000"/>
                <w:sz w:val="20"/>
                <w:szCs w:val="20"/>
                <w:lang w:eastAsia="nl-NL"/>
              </w:rPr>
            </w:pPr>
            <w:r w:rsidRPr="00923196">
              <w:rPr>
                <w:rFonts w:asciiTheme="minorHAnsi" w:hAnsiTheme="minorHAnsi" w:cstheme="minorHAnsi"/>
                <w:b w:val="0"/>
                <w:bCs/>
                <w:color w:val="000000"/>
                <w:sz w:val="20"/>
                <w:szCs w:val="20"/>
                <w:lang w:eastAsia="nl-NL"/>
              </w:rPr>
              <w:t> </w:t>
            </w:r>
          </w:p>
        </w:tc>
      </w:tr>
      <w:tr w:rsidR="00923196" w:rsidRPr="00923196" w:rsidTr="00923196">
        <w:trPr>
          <w:trHeight w:val="300"/>
        </w:trPr>
        <w:tc>
          <w:tcPr>
            <w:tcW w:w="5882"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pStyle w:val="Lijstalinea"/>
              <w:numPr>
                <w:ilvl w:val="0"/>
                <w:numId w:val="20"/>
              </w:numPr>
              <w:spacing w:after="0" w:line="240" w:lineRule="auto"/>
              <w:rPr>
                <w:rFonts w:asciiTheme="minorHAnsi" w:hAnsiTheme="minorHAnsi" w:cstheme="minorHAnsi"/>
                <w:color w:val="000000"/>
                <w:sz w:val="20"/>
                <w:szCs w:val="20"/>
              </w:rPr>
            </w:pP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rPr>
                <w:rFonts w:asciiTheme="minorHAnsi" w:hAnsiTheme="minorHAnsi" w:cstheme="minorHAnsi"/>
                <w:b w:val="0"/>
                <w:bCs/>
                <w:color w:val="000000"/>
                <w:sz w:val="20"/>
                <w:szCs w:val="20"/>
                <w:lang w:eastAsia="nl-NL"/>
              </w:rPr>
            </w:pPr>
            <w:r w:rsidRPr="00923196">
              <w:rPr>
                <w:rFonts w:asciiTheme="minorHAnsi" w:hAnsiTheme="minorHAnsi" w:cstheme="minorHAnsi"/>
                <w:b w:val="0"/>
                <w:bCs/>
                <w:color w:val="000000"/>
                <w:sz w:val="20"/>
                <w:szCs w:val="20"/>
                <w:lang w:eastAsia="nl-NL"/>
              </w:rPr>
              <w:t> </w:t>
            </w:r>
          </w:p>
        </w:tc>
      </w:tr>
      <w:tr w:rsidR="00923196" w:rsidRPr="00923196" w:rsidTr="00923196">
        <w:trPr>
          <w:trHeight w:val="510"/>
        </w:trPr>
        <w:tc>
          <w:tcPr>
            <w:tcW w:w="5882"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pStyle w:val="Lijstalinea"/>
              <w:numPr>
                <w:ilvl w:val="0"/>
                <w:numId w:val="20"/>
              </w:numPr>
              <w:spacing w:after="0" w:line="240" w:lineRule="auto"/>
              <w:rPr>
                <w:rFonts w:asciiTheme="minorHAnsi" w:hAnsiTheme="minorHAnsi" w:cstheme="minorHAnsi"/>
                <w:color w:val="000000"/>
                <w:sz w:val="20"/>
                <w:szCs w:val="20"/>
              </w:rPr>
            </w:pPr>
            <w:r w:rsidRPr="00923196">
              <w:rPr>
                <w:rFonts w:asciiTheme="minorHAnsi" w:hAnsiTheme="minorHAnsi" w:cstheme="minorHAnsi"/>
                <w:color w:val="000000"/>
                <w:sz w:val="20"/>
                <w:szCs w:val="20"/>
              </w:rPr>
              <w:t xml:space="preserve">Deelnemer 1: Ik zit thuis. Maar ik ben van plan om te gaan werken. </w:t>
            </w: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rPr>
                <w:rFonts w:asciiTheme="minorHAnsi" w:hAnsiTheme="minorHAnsi" w:cstheme="minorHAnsi"/>
                <w:b w:val="0"/>
                <w:color w:val="000000"/>
                <w:sz w:val="20"/>
                <w:szCs w:val="20"/>
                <w:lang w:eastAsia="nl-NL"/>
              </w:rPr>
            </w:pPr>
            <w:r w:rsidRPr="00923196">
              <w:rPr>
                <w:rFonts w:asciiTheme="minorHAnsi" w:hAnsiTheme="minorHAnsi" w:cstheme="minorHAnsi"/>
                <w:b w:val="0"/>
                <w:color w:val="000000"/>
                <w:sz w:val="20"/>
                <w:szCs w:val="20"/>
                <w:lang w:eastAsia="nl-NL"/>
              </w:rPr>
              <w:t xml:space="preserve">Toekomstperspectief     </w:t>
            </w:r>
          </w:p>
        </w:tc>
      </w:tr>
      <w:tr w:rsidR="00923196" w:rsidRPr="00923196" w:rsidTr="00923196">
        <w:trPr>
          <w:trHeight w:val="300"/>
        </w:trPr>
        <w:tc>
          <w:tcPr>
            <w:tcW w:w="5882"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pStyle w:val="Lijstalinea"/>
              <w:numPr>
                <w:ilvl w:val="0"/>
                <w:numId w:val="20"/>
              </w:numPr>
              <w:spacing w:after="0" w:line="240" w:lineRule="auto"/>
              <w:rPr>
                <w:rFonts w:asciiTheme="minorHAnsi" w:hAnsiTheme="minorHAnsi" w:cstheme="minorHAnsi"/>
                <w:color w:val="000000"/>
                <w:sz w:val="20"/>
                <w:szCs w:val="20"/>
              </w:rPr>
            </w:pP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rPr>
                <w:rFonts w:asciiTheme="minorHAnsi" w:hAnsiTheme="minorHAnsi" w:cstheme="minorHAnsi"/>
                <w:b w:val="0"/>
                <w:bCs/>
                <w:color w:val="000000"/>
                <w:sz w:val="20"/>
                <w:szCs w:val="20"/>
                <w:lang w:eastAsia="nl-NL"/>
              </w:rPr>
            </w:pPr>
            <w:r w:rsidRPr="00923196">
              <w:rPr>
                <w:rFonts w:asciiTheme="minorHAnsi" w:hAnsiTheme="minorHAnsi" w:cstheme="minorHAnsi"/>
                <w:b w:val="0"/>
                <w:bCs/>
                <w:color w:val="000000"/>
                <w:sz w:val="20"/>
                <w:szCs w:val="20"/>
                <w:lang w:eastAsia="nl-NL"/>
              </w:rPr>
              <w:t> </w:t>
            </w:r>
          </w:p>
        </w:tc>
      </w:tr>
      <w:tr w:rsidR="00923196" w:rsidRPr="00923196" w:rsidTr="00923196">
        <w:trPr>
          <w:trHeight w:val="300"/>
        </w:trPr>
        <w:tc>
          <w:tcPr>
            <w:tcW w:w="5882"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pStyle w:val="Lijstalinea"/>
              <w:numPr>
                <w:ilvl w:val="0"/>
                <w:numId w:val="20"/>
              </w:numPr>
              <w:spacing w:after="0" w:line="240" w:lineRule="auto"/>
              <w:rPr>
                <w:rFonts w:asciiTheme="minorHAnsi" w:hAnsiTheme="minorHAnsi" w:cstheme="minorHAnsi"/>
                <w:color w:val="000000"/>
                <w:sz w:val="20"/>
                <w:szCs w:val="20"/>
              </w:rPr>
            </w:pPr>
            <w:r w:rsidRPr="00923196">
              <w:rPr>
                <w:rFonts w:asciiTheme="minorHAnsi" w:hAnsiTheme="minorHAnsi" w:cstheme="minorHAnsi"/>
                <w:color w:val="000000"/>
                <w:sz w:val="20"/>
                <w:szCs w:val="20"/>
              </w:rPr>
              <w:t>Najoua: Ok, en heb je een inkomen op het moment?</w:t>
            </w: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rPr>
                <w:rFonts w:asciiTheme="minorHAnsi" w:hAnsiTheme="minorHAnsi" w:cstheme="minorHAnsi"/>
                <w:b w:val="0"/>
                <w:bCs/>
                <w:color w:val="000000"/>
                <w:sz w:val="20"/>
                <w:szCs w:val="20"/>
                <w:lang w:eastAsia="nl-NL"/>
              </w:rPr>
            </w:pPr>
            <w:r w:rsidRPr="00923196">
              <w:rPr>
                <w:rFonts w:asciiTheme="minorHAnsi" w:hAnsiTheme="minorHAnsi" w:cstheme="minorHAnsi"/>
                <w:b w:val="0"/>
                <w:bCs/>
                <w:color w:val="000000"/>
                <w:sz w:val="20"/>
                <w:szCs w:val="20"/>
                <w:lang w:eastAsia="nl-NL"/>
              </w:rPr>
              <w:t> </w:t>
            </w:r>
          </w:p>
        </w:tc>
      </w:tr>
      <w:tr w:rsidR="00923196" w:rsidRPr="00923196" w:rsidTr="00923196">
        <w:trPr>
          <w:trHeight w:val="300"/>
        </w:trPr>
        <w:tc>
          <w:tcPr>
            <w:tcW w:w="5882"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pStyle w:val="Lijstalinea"/>
              <w:numPr>
                <w:ilvl w:val="0"/>
                <w:numId w:val="20"/>
              </w:numPr>
              <w:spacing w:after="0" w:line="240" w:lineRule="auto"/>
              <w:rPr>
                <w:rFonts w:asciiTheme="minorHAnsi" w:hAnsiTheme="minorHAnsi" w:cstheme="minorHAnsi"/>
                <w:color w:val="000000"/>
                <w:sz w:val="20"/>
                <w:szCs w:val="20"/>
              </w:rPr>
            </w:pP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rPr>
                <w:rFonts w:asciiTheme="minorHAnsi" w:hAnsiTheme="minorHAnsi" w:cstheme="minorHAnsi"/>
                <w:b w:val="0"/>
                <w:bCs/>
                <w:color w:val="000000"/>
                <w:sz w:val="20"/>
                <w:szCs w:val="20"/>
                <w:lang w:eastAsia="nl-NL"/>
              </w:rPr>
            </w:pPr>
            <w:r w:rsidRPr="00923196">
              <w:rPr>
                <w:rFonts w:asciiTheme="minorHAnsi" w:hAnsiTheme="minorHAnsi" w:cstheme="minorHAnsi"/>
                <w:b w:val="0"/>
                <w:bCs/>
                <w:color w:val="000000"/>
                <w:sz w:val="20"/>
                <w:szCs w:val="20"/>
                <w:lang w:eastAsia="nl-NL"/>
              </w:rPr>
              <w:t> </w:t>
            </w:r>
          </w:p>
        </w:tc>
      </w:tr>
      <w:tr w:rsidR="00923196" w:rsidRPr="00923196" w:rsidTr="00923196">
        <w:trPr>
          <w:trHeight w:val="600"/>
        </w:trPr>
        <w:tc>
          <w:tcPr>
            <w:tcW w:w="5882"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pStyle w:val="Lijstalinea"/>
              <w:numPr>
                <w:ilvl w:val="0"/>
                <w:numId w:val="20"/>
              </w:numPr>
              <w:spacing w:after="0" w:line="240" w:lineRule="auto"/>
              <w:rPr>
                <w:rFonts w:asciiTheme="minorHAnsi" w:hAnsiTheme="minorHAnsi" w:cstheme="minorHAnsi"/>
                <w:color w:val="000000"/>
                <w:sz w:val="20"/>
                <w:szCs w:val="20"/>
              </w:rPr>
            </w:pPr>
            <w:r w:rsidRPr="00923196">
              <w:rPr>
                <w:rFonts w:asciiTheme="minorHAnsi" w:hAnsiTheme="minorHAnsi" w:cstheme="minorHAnsi"/>
                <w:color w:val="000000"/>
                <w:sz w:val="20"/>
                <w:szCs w:val="20"/>
              </w:rPr>
              <w:t>Deelnemer 1: Ja, ik heb een Wajong-uitkering.</w:t>
            </w: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rPr>
                <w:rFonts w:asciiTheme="minorHAnsi" w:hAnsiTheme="minorHAnsi" w:cstheme="minorHAnsi"/>
                <w:b w:val="0"/>
                <w:bCs/>
                <w:color w:val="000000"/>
                <w:sz w:val="20"/>
                <w:szCs w:val="20"/>
                <w:lang w:eastAsia="nl-NL"/>
              </w:rPr>
            </w:pPr>
            <w:r w:rsidRPr="00923196">
              <w:rPr>
                <w:rFonts w:asciiTheme="minorHAnsi" w:hAnsiTheme="minorHAnsi" w:cstheme="minorHAnsi"/>
                <w:b w:val="0"/>
                <w:bCs/>
                <w:color w:val="000000"/>
                <w:sz w:val="20"/>
                <w:szCs w:val="20"/>
                <w:lang w:eastAsia="nl-NL"/>
              </w:rPr>
              <w:t>Inkomen uit uitkering ZRM</w:t>
            </w:r>
          </w:p>
        </w:tc>
      </w:tr>
      <w:tr w:rsidR="00923196" w:rsidRPr="00923196" w:rsidTr="00923196">
        <w:trPr>
          <w:trHeight w:val="300"/>
        </w:trPr>
        <w:tc>
          <w:tcPr>
            <w:tcW w:w="5882"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pStyle w:val="Lijstalinea"/>
              <w:numPr>
                <w:ilvl w:val="0"/>
                <w:numId w:val="20"/>
              </w:numPr>
              <w:spacing w:after="0" w:line="240" w:lineRule="auto"/>
              <w:rPr>
                <w:rFonts w:asciiTheme="minorHAnsi" w:hAnsiTheme="minorHAnsi" w:cstheme="minorHAnsi"/>
                <w:color w:val="000000"/>
                <w:sz w:val="20"/>
                <w:szCs w:val="20"/>
              </w:rPr>
            </w:pP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rPr>
                <w:rFonts w:asciiTheme="minorHAnsi" w:hAnsiTheme="minorHAnsi" w:cstheme="minorHAnsi"/>
                <w:b w:val="0"/>
                <w:bCs/>
                <w:color w:val="000000"/>
                <w:sz w:val="20"/>
                <w:szCs w:val="20"/>
                <w:lang w:eastAsia="nl-NL"/>
              </w:rPr>
            </w:pPr>
            <w:r w:rsidRPr="00923196">
              <w:rPr>
                <w:rFonts w:asciiTheme="minorHAnsi" w:hAnsiTheme="minorHAnsi" w:cstheme="minorHAnsi"/>
                <w:b w:val="0"/>
                <w:bCs/>
                <w:color w:val="000000"/>
                <w:sz w:val="20"/>
                <w:szCs w:val="20"/>
                <w:lang w:eastAsia="nl-NL"/>
              </w:rPr>
              <w:t> </w:t>
            </w:r>
          </w:p>
        </w:tc>
      </w:tr>
      <w:tr w:rsidR="00923196" w:rsidRPr="00923196" w:rsidTr="00923196">
        <w:trPr>
          <w:trHeight w:val="300"/>
        </w:trPr>
        <w:tc>
          <w:tcPr>
            <w:tcW w:w="5882"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pStyle w:val="Lijstalinea"/>
              <w:numPr>
                <w:ilvl w:val="0"/>
                <w:numId w:val="20"/>
              </w:numPr>
              <w:spacing w:after="0" w:line="240" w:lineRule="auto"/>
              <w:rPr>
                <w:rFonts w:asciiTheme="minorHAnsi" w:hAnsiTheme="minorHAnsi" w:cstheme="minorHAnsi"/>
                <w:color w:val="000000"/>
                <w:sz w:val="20"/>
                <w:szCs w:val="20"/>
              </w:rPr>
            </w:pPr>
            <w:r w:rsidRPr="00923196">
              <w:rPr>
                <w:rFonts w:asciiTheme="minorHAnsi" w:hAnsiTheme="minorHAnsi" w:cstheme="minorHAnsi"/>
                <w:color w:val="000000"/>
                <w:sz w:val="20"/>
                <w:szCs w:val="20"/>
              </w:rPr>
              <w:t xml:space="preserve">Najoua: Een Wajong-uitkering. </w:t>
            </w: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rPr>
                <w:rFonts w:asciiTheme="minorHAnsi" w:hAnsiTheme="minorHAnsi" w:cstheme="minorHAnsi"/>
                <w:b w:val="0"/>
                <w:bCs/>
                <w:color w:val="000000"/>
                <w:sz w:val="20"/>
                <w:szCs w:val="20"/>
                <w:lang w:eastAsia="nl-NL"/>
              </w:rPr>
            </w:pPr>
            <w:r w:rsidRPr="00923196">
              <w:rPr>
                <w:rFonts w:asciiTheme="minorHAnsi" w:hAnsiTheme="minorHAnsi" w:cstheme="minorHAnsi"/>
                <w:b w:val="0"/>
                <w:bCs/>
                <w:color w:val="000000"/>
                <w:sz w:val="20"/>
                <w:szCs w:val="20"/>
                <w:lang w:eastAsia="nl-NL"/>
              </w:rPr>
              <w:t> </w:t>
            </w:r>
          </w:p>
        </w:tc>
      </w:tr>
      <w:tr w:rsidR="00923196" w:rsidRPr="00923196" w:rsidTr="00923196">
        <w:trPr>
          <w:trHeight w:val="300"/>
        </w:trPr>
        <w:tc>
          <w:tcPr>
            <w:tcW w:w="5882"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pStyle w:val="Lijstalinea"/>
              <w:numPr>
                <w:ilvl w:val="0"/>
                <w:numId w:val="20"/>
              </w:numPr>
              <w:spacing w:after="0" w:line="240" w:lineRule="auto"/>
              <w:rPr>
                <w:rFonts w:asciiTheme="minorHAnsi" w:hAnsiTheme="minorHAnsi" w:cstheme="minorHAnsi"/>
                <w:color w:val="000000"/>
                <w:sz w:val="20"/>
                <w:szCs w:val="20"/>
              </w:rPr>
            </w:pP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rPr>
                <w:rFonts w:asciiTheme="minorHAnsi" w:hAnsiTheme="minorHAnsi" w:cstheme="minorHAnsi"/>
                <w:b w:val="0"/>
                <w:bCs/>
                <w:color w:val="000000"/>
                <w:sz w:val="20"/>
                <w:szCs w:val="20"/>
                <w:lang w:eastAsia="nl-NL"/>
              </w:rPr>
            </w:pPr>
            <w:r w:rsidRPr="00923196">
              <w:rPr>
                <w:rFonts w:asciiTheme="minorHAnsi" w:hAnsiTheme="minorHAnsi" w:cstheme="minorHAnsi"/>
                <w:b w:val="0"/>
                <w:bCs/>
                <w:color w:val="000000"/>
                <w:sz w:val="20"/>
                <w:szCs w:val="20"/>
                <w:lang w:eastAsia="nl-NL"/>
              </w:rPr>
              <w:t> </w:t>
            </w:r>
          </w:p>
        </w:tc>
      </w:tr>
      <w:tr w:rsidR="00923196" w:rsidRPr="00923196" w:rsidTr="00923196">
        <w:trPr>
          <w:trHeight w:val="300"/>
        </w:trPr>
        <w:tc>
          <w:tcPr>
            <w:tcW w:w="5882"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pStyle w:val="Lijstalinea"/>
              <w:numPr>
                <w:ilvl w:val="0"/>
                <w:numId w:val="20"/>
              </w:numPr>
              <w:spacing w:after="0" w:line="240" w:lineRule="auto"/>
              <w:rPr>
                <w:rFonts w:asciiTheme="minorHAnsi" w:hAnsiTheme="minorHAnsi" w:cstheme="minorHAnsi"/>
                <w:color w:val="000000"/>
                <w:sz w:val="20"/>
                <w:szCs w:val="20"/>
              </w:rPr>
            </w:pPr>
            <w:r w:rsidRPr="00923196">
              <w:rPr>
                <w:rFonts w:asciiTheme="minorHAnsi" w:hAnsiTheme="minorHAnsi" w:cstheme="minorHAnsi"/>
                <w:color w:val="000000"/>
                <w:sz w:val="20"/>
                <w:szCs w:val="20"/>
              </w:rPr>
              <w:t>Deelnemer 1: Ja.</w:t>
            </w: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rPr>
                <w:rFonts w:asciiTheme="minorHAnsi" w:hAnsiTheme="minorHAnsi" w:cstheme="minorHAnsi"/>
                <w:b w:val="0"/>
                <w:bCs/>
                <w:color w:val="000000"/>
                <w:sz w:val="20"/>
                <w:szCs w:val="20"/>
                <w:lang w:eastAsia="nl-NL"/>
              </w:rPr>
            </w:pPr>
            <w:r w:rsidRPr="00923196">
              <w:rPr>
                <w:rFonts w:asciiTheme="minorHAnsi" w:hAnsiTheme="minorHAnsi" w:cstheme="minorHAnsi"/>
                <w:b w:val="0"/>
                <w:bCs/>
                <w:color w:val="000000"/>
                <w:sz w:val="20"/>
                <w:szCs w:val="20"/>
                <w:lang w:eastAsia="nl-NL"/>
              </w:rPr>
              <w:t> </w:t>
            </w:r>
          </w:p>
        </w:tc>
      </w:tr>
      <w:tr w:rsidR="00923196" w:rsidRPr="00923196" w:rsidTr="00923196">
        <w:trPr>
          <w:trHeight w:val="300"/>
        </w:trPr>
        <w:tc>
          <w:tcPr>
            <w:tcW w:w="5882"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pStyle w:val="Lijstalinea"/>
              <w:numPr>
                <w:ilvl w:val="0"/>
                <w:numId w:val="20"/>
              </w:numPr>
              <w:spacing w:after="0" w:line="240" w:lineRule="auto"/>
              <w:rPr>
                <w:rFonts w:asciiTheme="minorHAnsi" w:hAnsiTheme="minorHAnsi" w:cstheme="minorHAnsi"/>
                <w:color w:val="000000"/>
                <w:sz w:val="20"/>
                <w:szCs w:val="20"/>
              </w:rPr>
            </w:pP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rPr>
                <w:rFonts w:asciiTheme="minorHAnsi" w:hAnsiTheme="minorHAnsi" w:cstheme="minorHAnsi"/>
                <w:b w:val="0"/>
                <w:bCs/>
                <w:color w:val="000000"/>
                <w:sz w:val="20"/>
                <w:szCs w:val="20"/>
                <w:lang w:eastAsia="nl-NL"/>
              </w:rPr>
            </w:pPr>
            <w:r w:rsidRPr="00923196">
              <w:rPr>
                <w:rFonts w:asciiTheme="minorHAnsi" w:hAnsiTheme="minorHAnsi" w:cstheme="minorHAnsi"/>
                <w:b w:val="0"/>
                <w:bCs/>
                <w:color w:val="000000"/>
                <w:sz w:val="20"/>
                <w:szCs w:val="20"/>
                <w:lang w:eastAsia="nl-NL"/>
              </w:rPr>
              <w:t> </w:t>
            </w:r>
          </w:p>
        </w:tc>
      </w:tr>
      <w:tr w:rsidR="00923196" w:rsidRPr="00923196" w:rsidTr="00923196">
        <w:trPr>
          <w:trHeight w:val="765"/>
        </w:trPr>
        <w:tc>
          <w:tcPr>
            <w:tcW w:w="5882"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pStyle w:val="Lijstalinea"/>
              <w:numPr>
                <w:ilvl w:val="0"/>
                <w:numId w:val="20"/>
              </w:numPr>
              <w:spacing w:after="0" w:line="240" w:lineRule="auto"/>
              <w:rPr>
                <w:rFonts w:asciiTheme="minorHAnsi" w:hAnsiTheme="minorHAnsi" w:cstheme="minorHAnsi"/>
                <w:color w:val="000000"/>
                <w:sz w:val="20"/>
                <w:szCs w:val="20"/>
              </w:rPr>
            </w:pPr>
            <w:r w:rsidRPr="00923196">
              <w:rPr>
                <w:rFonts w:asciiTheme="minorHAnsi" w:hAnsiTheme="minorHAnsi" w:cstheme="minorHAnsi"/>
                <w:color w:val="000000"/>
                <w:sz w:val="20"/>
                <w:szCs w:val="20"/>
              </w:rPr>
              <w:t xml:space="preserve">Najoua: Oke. Je hebt dus een Wajong-uitkering. En je zou binnenkort wel graag weer aan het werk willen. </w:t>
            </w: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rPr>
                <w:rFonts w:asciiTheme="minorHAnsi" w:hAnsiTheme="minorHAnsi" w:cstheme="minorHAnsi"/>
                <w:b w:val="0"/>
                <w:bCs/>
                <w:color w:val="000000"/>
                <w:sz w:val="20"/>
                <w:szCs w:val="20"/>
                <w:lang w:eastAsia="nl-NL"/>
              </w:rPr>
            </w:pPr>
            <w:r w:rsidRPr="00923196">
              <w:rPr>
                <w:rFonts w:asciiTheme="minorHAnsi" w:hAnsiTheme="minorHAnsi" w:cstheme="minorHAnsi"/>
                <w:b w:val="0"/>
                <w:bCs/>
                <w:color w:val="000000"/>
                <w:sz w:val="20"/>
                <w:szCs w:val="20"/>
                <w:lang w:eastAsia="nl-NL"/>
              </w:rPr>
              <w:t> </w:t>
            </w:r>
          </w:p>
        </w:tc>
      </w:tr>
      <w:tr w:rsidR="00923196" w:rsidRPr="00923196" w:rsidTr="00923196">
        <w:trPr>
          <w:trHeight w:val="300"/>
        </w:trPr>
        <w:tc>
          <w:tcPr>
            <w:tcW w:w="5882"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pStyle w:val="Lijstalinea"/>
              <w:numPr>
                <w:ilvl w:val="0"/>
                <w:numId w:val="20"/>
              </w:numPr>
              <w:spacing w:after="0" w:line="240" w:lineRule="auto"/>
              <w:rPr>
                <w:rFonts w:asciiTheme="minorHAnsi" w:hAnsiTheme="minorHAnsi" w:cstheme="minorHAnsi"/>
                <w:color w:val="000000"/>
                <w:sz w:val="20"/>
                <w:szCs w:val="20"/>
              </w:rPr>
            </w:pP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rPr>
                <w:rFonts w:asciiTheme="minorHAnsi" w:hAnsiTheme="minorHAnsi" w:cstheme="minorHAnsi"/>
                <w:b w:val="0"/>
                <w:bCs/>
                <w:color w:val="000000"/>
                <w:sz w:val="20"/>
                <w:szCs w:val="20"/>
                <w:lang w:eastAsia="nl-NL"/>
              </w:rPr>
            </w:pPr>
            <w:r w:rsidRPr="00923196">
              <w:rPr>
                <w:rFonts w:asciiTheme="minorHAnsi" w:hAnsiTheme="minorHAnsi" w:cstheme="minorHAnsi"/>
                <w:b w:val="0"/>
                <w:bCs/>
                <w:color w:val="000000"/>
                <w:sz w:val="20"/>
                <w:szCs w:val="20"/>
                <w:lang w:eastAsia="nl-NL"/>
              </w:rPr>
              <w:t> </w:t>
            </w:r>
          </w:p>
        </w:tc>
      </w:tr>
      <w:tr w:rsidR="00923196" w:rsidRPr="00923196" w:rsidTr="00923196">
        <w:trPr>
          <w:trHeight w:val="510"/>
        </w:trPr>
        <w:tc>
          <w:tcPr>
            <w:tcW w:w="5882"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pStyle w:val="Lijstalinea"/>
              <w:numPr>
                <w:ilvl w:val="0"/>
                <w:numId w:val="20"/>
              </w:numPr>
              <w:spacing w:after="0" w:line="240" w:lineRule="auto"/>
              <w:rPr>
                <w:rFonts w:asciiTheme="minorHAnsi" w:hAnsiTheme="minorHAnsi" w:cstheme="minorHAnsi"/>
                <w:color w:val="000000"/>
                <w:sz w:val="20"/>
                <w:szCs w:val="20"/>
              </w:rPr>
            </w:pPr>
            <w:r w:rsidRPr="00923196">
              <w:rPr>
                <w:rFonts w:asciiTheme="minorHAnsi" w:hAnsiTheme="minorHAnsi" w:cstheme="minorHAnsi"/>
                <w:color w:val="000000"/>
                <w:sz w:val="20"/>
                <w:szCs w:val="20"/>
              </w:rPr>
              <w:t>Deelnemer 1: Ja. Ja, ik heb ook een jobcoach en zij zijn nu bezig voor mij om werk te vinden.</w:t>
            </w: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rPr>
                <w:rFonts w:asciiTheme="minorHAnsi" w:hAnsiTheme="minorHAnsi" w:cstheme="minorHAnsi"/>
                <w:b w:val="0"/>
                <w:bCs/>
                <w:color w:val="000000"/>
                <w:sz w:val="20"/>
                <w:szCs w:val="20"/>
                <w:lang w:eastAsia="nl-NL"/>
              </w:rPr>
            </w:pPr>
            <w:r w:rsidRPr="00923196">
              <w:rPr>
                <w:rFonts w:asciiTheme="minorHAnsi" w:hAnsiTheme="minorHAnsi" w:cstheme="minorHAnsi"/>
                <w:b w:val="0"/>
                <w:bCs/>
                <w:color w:val="000000"/>
                <w:sz w:val="20"/>
                <w:szCs w:val="20"/>
                <w:lang w:eastAsia="nl-NL"/>
              </w:rPr>
              <w:t>Actief werk zoeken</w:t>
            </w:r>
          </w:p>
        </w:tc>
      </w:tr>
      <w:tr w:rsidR="00923196" w:rsidRPr="00923196" w:rsidTr="00923196">
        <w:trPr>
          <w:trHeight w:val="300"/>
        </w:trPr>
        <w:tc>
          <w:tcPr>
            <w:tcW w:w="5882"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pStyle w:val="Lijstalinea"/>
              <w:numPr>
                <w:ilvl w:val="0"/>
                <w:numId w:val="20"/>
              </w:numPr>
              <w:spacing w:after="0" w:line="240" w:lineRule="auto"/>
              <w:rPr>
                <w:rFonts w:asciiTheme="minorHAnsi" w:hAnsiTheme="minorHAnsi" w:cstheme="minorHAnsi"/>
                <w:color w:val="000000"/>
                <w:sz w:val="20"/>
                <w:szCs w:val="20"/>
              </w:rPr>
            </w:pP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rPr>
                <w:rFonts w:asciiTheme="minorHAnsi" w:hAnsiTheme="minorHAnsi" w:cstheme="minorHAnsi"/>
                <w:b w:val="0"/>
                <w:bCs/>
                <w:color w:val="000000"/>
                <w:sz w:val="20"/>
                <w:szCs w:val="20"/>
                <w:lang w:eastAsia="nl-NL"/>
              </w:rPr>
            </w:pPr>
            <w:r w:rsidRPr="00923196">
              <w:rPr>
                <w:rFonts w:asciiTheme="minorHAnsi" w:hAnsiTheme="minorHAnsi" w:cstheme="minorHAnsi"/>
                <w:b w:val="0"/>
                <w:bCs/>
                <w:color w:val="000000"/>
                <w:sz w:val="20"/>
                <w:szCs w:val="20"/>
                <w:lang w:eastAsia="nl-NL"/>
              </w:rPr>
              <w:t> </w:t>
            </w:r>
          </w:p>
        </w:tc>
      </w:tr>
      <w:tr w:rsidR="00923196" w:rsidRPr="00923196" w:rsidTr="00923196">
        <w:trPr>
          <w:trHeight w:val="510"/>
        </w:trPr>
        <w:tc>
          <w:tcPr>
            <w:tcW w:w="5882"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pStyle w:val="Lijstalinea"/>
              <w:numPr>
                <w:ilvl w:val="0"/>
                <w:numId w:val="20"/>
              </w:numPr>
              <w:spacing w:after="0" w:line="240" w:lineRule="auto"/>
              <w:rPr>
                <w:rFonts w:asciiTheme="minorHAnsi" w:hAnsiTheme="minorHAnsi" w:cstheme="minorHAnsi"/>
                <w:color w:val="000000"/>
                <w:sz w:val="20"/>
                <w:szCs w:val="20"/>
              </w:rPr>
            </w:pPr>
            <w:r w:rsidRPr="00923196">
              <w:rPr>
                <w:rFonts w:asciiTheme="minorHAnsi" w:hAnsiTheme="minorHAnsi" w:cstheme="minorHAnsi"/>
                <w:color w:val="000000"/>
                <w:sz w:val="20"/>
                <w:szCs w:val="20"/>
              </w:rPr>
              <w:t>Najoua: Ok, dus je bent al in het traject gegaan om werk te zoeken.</w:t>
            </w: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rPr>
                <w:rFonts w:asciiTheme="minorHAnsi" w:hAnsiTheme="minorHAnsi" w:cstheme="minorHAnsi"/>
                <w:b w:val="0"/>
                <w:bCs/>
                <w:color w:val="000000"/>
                <w:sz w:val="20"/>
                <w:szCs w:val="20"/>
                <w:lang w:eastAsia="nl-NL"/>
              </w:rPr>
            </w:pPr>
            <w:r w:rsidRPr="00923196">
              <w:rPr>
                <w:rFonts w:asciiTheme="minorHAnsi" w:hAnsiTheme="minorHAnsi" w:cstheme="minorHAnsi"/>
                <w:b w:val="0"/>
                <w:bCs/>
                <w:color w:val="000000"/>
                <w:sz w:val="20"/>
                <w:szCs w:val="20"/>
                <w:lang w:eastAsia="nl-NL"/>
              </w:rPr>
              <w:t> </w:t>
            </w:r>
          </w:p>
        </w:tc>
      </w:tr>
      <w:tr w:rsidR="00923196" w:rsidRPr="00923196" w:rsidTr="00923196">
        <w:trPr>
          <w:trHeight w:val="300"/>
        </w:trPr>
        <w:tc>
          <w:tcPr>
            <w:tcW w:w="5882"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pStyle w:val="Lijstalinea"/>
              <w:numPr>
                <w:ilvl w:val="0"/>
                <w:numId w:val="20"/>
              </w:numPr>
              <w:spacing w:after="0" w:line="240" w:lineRule="auto"/>
              <w:rPr>
                <w:rFonts w:asciiTheme="minorHAnsi" w:hAnsiTheme="minorHAnsi" w:cstheme="minorHAnsi"/>
                <w:color w:val="000000"/>
                <w:sz w:val="20"/>
                <w:szCs w:val="20"/>
              </w:rPr>
            </w:pP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rPr>
                <w:rFonts w:asciiTheme="minorHAnsi" w:hAnsiTheme="minorHAnsi" w:cstheme="minorHAnsi"/>
                <w:b w:val="0"/>
                <w:bCs/>
                <w:color w:val="000000"/>
                <w:sz w:val="20"/>
                <w:szCs w:val="20"/>
                <w:lang w:eastAsia="nl-NL"/>
              </w:rPr>
            </w:pPr>
            <w:r w:rsidRPr="00923196">
              <w:rPr>
                <w:rFonts w:asciiTheme="minorHAnsi" w:hAnsiTheme="minorHAnsi" w:cstheme="minorHAnsi"/>
                <w:b w:val="0"/>
                <w:bCs/>
                <w:color w:val="000000"/>
                <w:sz w:val="20"/>
                <w:szCs w:val="20"/>
                <w:lang w:eastAsia="nl-NL"/>
              </w:rPr>
              <w:t> </w:t>
            </w:r>
          </w:p>
        </w:tc>
      </w:tr>
      <w:tr w:rsidR="00923196" w:rsidRPr="00923196" w:rsidTr="00923196">
        <w:trPr>
          <w:trHeight w:val="510"/>
        </w:trPr>
        <w:tc>
          <w:tcPr>
            <w:tcW w:w="5882"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pStyle w:val="Lijstalinea"/>
              <w:numPr>
                <w:ilvl w:val="0"/>
                <w:numId w:val="20"/>
              </w:numPr>
              <w:spacing w:after="0" w:line="240" w:lineRule="auto"/>
              <w:rPr>
                <w:rFonts w:asciiTheme="minorHAnsi" w:hAnsiTheme="minorHAnsi" w:cstheme="minorHAnsi"/>
                <w:color w:val="000000"/>
                <w:sz w:val="20"/>
                <w:szCs w:val="20"/>
              </w:rPr>
            </w:pPr>
            <w:r w:rsidRPr="00923196">
              <w:rPr>
                <w:rFonts w:asciiTheme="minorHAnsi" w:hAnsiTheme="minorHAnsi" w:cstheme="minorHAnsi"/>
                <w:color w:val="000000"/>
                <w:sz w:val="20"/>
                <w:szCs w:val="20"/>
              </w:rPr>
              <w:t>Deelnemer 1: Ja. Eentje zit nu ook op de crèche dus ja.</w:t>
            </w: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rPr>
                <w:rFonts w:asciiTheme="minorHAnsi" w:hAnsiTheme="minorHAnsi" w:cstheme="minorHAnsi"/>
                <w:b w:val="0"/>
                <w:bCs/>
                <w:color w:val="000000"/>
                <w:sz w:val="20"/>
                <w:szCs w:val="20"/>
                <w:lang w:eastAsia="nl-NL"/>
              </w:rPr>
            </w:pPr>
            <w:r w:rsidRPr="00923196">
              <w:rPr>
                <w:rFonts w:asciiTheme="minorHAnsi" w:hAnsiTheme="minorHAnsi" w:cstheme="minorHAnsi"/>
                <w:b w:val="0"/>
                <w:bCs/>
                <w:color w:val="000000"/>
                <w:sz w:val="20"/>
                <w:szCs w:val="20"/>
                <w:lang w:eastAsia="nl-NL"/>
              </w:rPr>
              <w:t> </w:t>
            </w:r>
          </w:p>
        </w:tc>
      </w:tr>
      <w:tr w:rsidR="00923196" w:rsidRPr="00923196" w:rsidTr="00923196">
        <w:trPr>
          <w:trHeight w:val="300"/>
        </w:trPr>
        <w:tc>
          <w:tcPr>
            <w:tcW w:w="5882"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pStyle w:val="Lijstalinea"/>
              <w:numPr>
                <w:ilvl w:val="0"/>
                <w:numId w:val="20"/>
              </w:numPr>
              <w:spacing w:after="0" w:line="240" w:lineRule="auto"/>
              <w:rPr>
                <w:rFonts w:asciiTheme="minorHAnsi" w:hAnsiTheme="minorHAnsi" w:cstheme="minorHAnsi"/>
                <w:color w:val="000000"/>
                <w:sz w:val="20"/>
                <w:szCs w:val="20"/>
              </w:rPr>
            </w:pP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rPr>
                <w:rFonts w:asciiTheme="minorHAnsi" w:hAnsiTheme="minorHAnsi" w:cstheme="minorHAnsi"/>
                <w:b w:val="0"/>
                <w:bCs/>
                <w:color w:val="000000"/>
                <w:sz w:val="20"/>
                <w:szCs w:val="20"/>
                <w:lang w:eastAsia="nl-NL"/>
              </w:rPr>
            </w:pPr>
            <w:r w:rsidRPr="00923196">
              <w:rPr>
                <w:rFonts w:asciiTheme="minorHAnsi" w:hAnsiTheme="minorHAnsi" w:cstheme="minorHAnsi"/>
                <w:b w:val="0"/>
                <w:bCs/>
                <w:color w:val="000000"/>
                <w:sz w:val="20"/>
                <w:szCs w:val="20"/>
                <w:lang w:eastAsia="nl-NL"/>
              </w:rPr>
              <w:t> </w:t>
            </w:r>
          </w:p>
        </w:tc>
      </w:tr>
      <w:tr w:rsidR="00923196" w:rsidRPr="00923196" w:rsidTr="00923196">
        <w:trPr>
          <w:trHeight w:val="510"/>
        </w:trPr>
        <w:tc>
          <w:tcPr>
            <w:tcW w:w="5882"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pStyle w:val="Lijstalinea"/>
              <w:numPr>
                <w:ilvl w:val="0"/>
                <w:numId w:val="20"/>
              </w:numPr>
              <w:spacing w:after="0" w:line="240" w:lineRule="auto"/>
              <w:rPr>
                <w:rFonts w:asciiTheme="minorHAnsi" w:hAnsiTheme="minorHAnsi" w:cstheme="minorHAnsi"/>
                <w:color w:val="000000"/>
                <w:sz w:val="20"/>
                <w:szCs w:val="20"/>
              </w:rPr>
            </w:pPr>
            <w:r w:rsidRPr="00923196">
              <w:rPr>
                <w:rFonts w:asciiTheme="minorHAnsi" w:hAnsiTheme="minorHAnsi" w:cstheme="minorHAnsi"/>
                <w:color w:val="000000"/>
                <w:sz w:val="20"/>
                <w:szCs w:val="20"/>
              </w:rPr>
              <w:lastRenderedPageBreak/>
              <w:t xml:space="preserve">Najoua: Ok, oh dat is wel fijn dat je dat vooruitzicht hebt. </w:t>
            </w: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rPr>
                <w:rFonts w:asciiTheme="minorHAnsi" w:hAnsiTheme="minorHAnsi" w:cstheme="minorHAnsi"/>
                <w:b w:val="0"/>
                <w:bCs/>
                <w:color w:val="000000"/>
                <w:sz w:val="20"/>
                <w:szCs w:val="20"/>
                <w:lang w:eastAsia="nl-NL"/>
              </w:rPr>
            </w:pPr>
            <w:r w:rsidRPr="00923196">
              <w:rPr>
                <w:rFonts w:asciiTheme="minorHAnsi" w:hAnsiTheme="minorHAnsi" w:cstheme="minorHAnsi"/>
                <w:b w:val="0"/>
                <w:bCs/>
                <w:color w:val="000000"/>
                <w:sz w:val="20"/>
                <w:szCs w:val="20"/>
                <w:lang w:eastAsia="nl-NL"/>
              </w:rPr>
              <w:t> </w:t>
            </w:r>
          </w:p>
        </w:tc>
      </w:tr>
      <w:tr w:rsidR="00923196" w:rsidRPr="00923196" w:rsidTr="00923196">
        <w:trPr>
          <w:trHeight w:val="300"/>
        </w:trPr>
        <w:tc>
          <w:tcPr>
            <w:tcW w:w="5882"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pStyle w:val="Lijstalinea"/>
              <w:numPr>
                <w:ilvl w:val="0"/>
                <w:numId w:val="20"/>
              </w:numPr>
              <w:spacing w:after="0" w:line="240" w:lineRule="auto"/>
              <w:rPr>
                <w:rFonts w:asciiTheme="minorHAnsi" w:hAnsiTheme="minorHAnsi" w:cstheme="minorHAnsi"/>
                <w:color w:val="000000"/>
                <w:sz w:val="20"/>
                <w:szCs w:val="20"/>
              </w:rPr>
            </w:pP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rPr>
                <w:rFonts w:asciiTheme="minorHAnsi" w:hAnsiTheme="minorHAnsi" w:cstheme="minorHAnsi"/>
                <w:b w:val="0"/>
                <w:bCs/>
                <w:color w:val="000000"/>
                <w:sz w:val="20"/>
                <w:szCs w:val="20"/>
                <w:lang w:eastAsia="nl-NL"/>
              </w:rPr>
            </w:pPr>
            <w:r w:rsidRPr="00923196">
              <w:rPr>
                <w:rFonts w:asciiTheme="minorHAnsi" w:hAnsiTheme="minorHAnsi" w:cstheme="minorHAnsi"/>
                <w:b w:val="0"/>
                <w:bCs/>
                <w:color w:val="000000"/>
                <w:sz w:val="20"/>
                <w:szCs w:val="20"/>
                <w:lang w:eastAsia="nl-NL"/>
              </w:rPr>
              <w:t> </w:t>
            </w:r>
          </w:p>
        </w:tc>
      </w:tr>
      <w:tr w:rsidR="00923196" w:rsidRPr="00923196" w:rsidTr="00923196">
        <w:trPr>
          <w:trHeight w:val="300"/>
        </w:trPr>
        <w:tc>
          <w:tcPr>
            <w:tcW w:w="5882"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pStyle w:val="Lijstalinea"/>
              <w:numPr>
                <w:ilvl w:val="0"/>
                <w:numId w:val="20"/>
              </w:numPr>
              <w:spacing w:after="0" w:line="240" w:lineRule="auto"/>
              <w:rPr>
                <w:rFonts w:asciiTheme="minorHAnsi" w:hAnsiTheme="minorHAnsi" w:cstheme="minorHAnsi"/>
                <w:color w:val="000000"/>
                <w:sz w:val="20"/>
                <w:szCs w:val="20"/>
              </w:rPr>
            </w:pPr>
            <w:r w:rsidRPr="00923196">
              <w:rPr>
                <w:rFonts w:asciiTheme="minorHAnsi" w:hAnsiTheme="minorHAnsi" w:cstheme="minorHAnsi"/>
                <w:color w:val="000000"/>
                <w:sz w:val="20"/>
                <w:szCs w:val="20"/>
              </w:rPr>
              <w:t xml:space="preserve">Deelnemer 1: Ja. </w:t>
            </w: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rPr>
                <w:rFonts w:asciiTheme="minorHAnsi" w:hAnsiTheme="minorHAnsi" w:cstheme="minorHAnsi"/>
                <w:b w:val="0"/>
                <w:bCs/>
                <w:color w:val="000000"/>
                <w:sz w:val="20"/>
                <w:szCs w:val="20"/>
                <w:lang w:eastAsia="nl-NL"/>
              </w:rPr>
            </w:pPr>
            <w:r w:rsidRPr="00923196">
              <w:rPr>
                <w:rFonts w:asciiTheme="minorHAnsi" w:hAnsiTheme="minorHAnsi" w:cstheme="minorHAnsi"/>
                <w:b w:val="0"/>
                <w:bCs/>
                <w:color w:val="000000"/>
                <w:sz w:val="20"/>
                <w:szCs w:val="20"/>
                <w:lang w:eastAsia="nl-NL"/>
              </w:rPr>
              <w:t> </w:t>
            </w:r>
          </w:p>
        </w:tc>
      </w:tr>
      <w:tr w:rsidR="00923196" w:rsidRPr="00923196" w:rsidTr="00923196">
        <w:trPr>
          <w:trHeight w:val="300"/>
        </w:trPr>
        <w:tc>
          <w:tcPr>
            <w:tcW w:w="5882"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pStyle w:val="Lijstalinea"/>
              <w:numPr>
                <w:ilvl w:val="0"/>
                <w:numId w:val="20"/>
              </w:numPr>
              <w:spacing w:after="0" w:line="240" w:lineRule="auto"/>
              <w:rPr>
                <w:rFonts w:asciiTheme="minorHAnsi" w:hAnsiTheme="minorHAnsi" w:cstheme="minorHAnsi"/>
                <w:color w:val="000000"/>
                <w:sz w:val="20"/>
                <w:szCs w:val="20"/>
              </w:rPr>
            </w:pP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rPr>
                <w:rFonts w:asciiTheme="minorHAnsi" w:hAnsiTheme="minorHAnsi" w:cstheme="minorHAnsi"/>
                <w:b w:val="0"/>
                <w:bCs/>
                <w:color w:val="000000"/>
                <w:sz w:val="20"/>
                <w:szCs w:val="20"/>
                <w:lang w:eastAsia="nl-NL"/>
              </w:rPr>
            </w:pPr>
            <w:r w:rsidRPr="00923196">
              <w:rPr>
                <w:rFonts w:asciiTheme="minorHAnsi" w:hAnsiTheme="minorHAnsi" w:cstheme="minorHAnsi"/>
                <w:b w:val="0"/>
                <w:bCs/>
                <w:color w:val="000000"/>
                <w:sz w:val="20"/>
                <w:szCs w:val="20"/>
                <w:lang w:eastAsia="nl-NL"/>
              </w:rPr>
              <w:t> </w:t>
            </w:r>
          </w:p>
        </w:tc>
      </w:tr>
      <w:tr w:rsidR="00923196" w:rsidRPr="00923196" w:rsidTr="00923196">
        <w:trPr>
          <w:trHeight w:val="765"/>
        </w:trPr>
        <w:tc>
          <w:tcPr>
            <w:tcW w:w="5882"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pStyle w:val="Lijstalinea"/>
              <w:numPr>
                <w:ilvl w:val="0"/>
                <w:numId w:val="20"/>
              </w:numPr>
              <w:spacing w:after="0" w:line="240" w:lineRule="auto"/>
              <w:rPr>
                <w:rFonts w:asciiTheme="minorHAnsi" w:hAnsiTheme="minorHAnsi" w:cstheme="minorHAnsi"/>
                <w:color w:val="000000"/>
                <w:sz w:val="20"/>
                <w:szCs w:val="20"/>
              </w:rPr>
            </w:pPr>
            <w:r w:rsidRPr="00923196">
              <w:rPr>
                <w:rFonts w:asciiTheme="minorHAnsi" w:hAnsiTheme="minorHAnsi" w:cstheme="minorHAnsi"/>
                <w:color w:val="000000"/>
                <w:sz w:val="20"/>
                <w:szCs w:val="20"/>
              </w:rPr>
              <w:t xml:space="preserve">Najoua: En even kijken. Je hebt een Wajong-uitkering, hoe ga je om met het beschikbare inkomen? </w:t>
            </w: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rPr>
                <w:rFonts w:asciiTheme="minorHAnsi" w:hAnsiTheme="minorHAnsi" w:cstheme="minorHAnsi"/>
                <w:b w:val="0"/>
                <w:bCs/>
                <w:color w:val="000000"/>
                <w:sz w:val="20"/>
                <w:szCs w:val="20"/>
                <w:lang w:eastAsia="nl-NL"/>
              </w:rPr>
            </w:pPr>
            <w:r w:rsidRPr="00923196">
              <w:rPr>
                <w:rFonts w:asciiTheme="minorHAnsi" w:hAnsiTheme="minorHAnsi" w:cstheme="minorHAnsi"/>
                <w:b w:val="0"/>
                <w:bCs/>
                <w:color w:val="000000"/>
                <w:sz w:val="20"/>
                <w:szCs w:val="20"/>
                <w:lang w:eastAsia="nl-NL"/>
              </w:rPr>
              <w:t> </w:t>
            </w:r>
          </w:p>
        </w:tc>
      </w:tr>
      <w:tr w:rsidR="00923196" w:rsidRPr="00923196" w:rsidTr="00923196">
        <w:trPr>
          <w:trHeight w:val="300"/>
        </w:trPr>
        <w:tc>
          <w:tcPr>
            <w:tcW w:w="5882"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pStyle w:val="Lijstalinea"/>
              <w:numPr>
                <w:ilvl w:val="0"/>
                <w:numId w:val="20"/>
              </w:numPr>
              <w:spacing w:after="0" w:line="240" w:lineRule="auto"/>
              <w:rPr>
                <w:rFonts w:asciiTheme="minorHAnsi" w:hAnsiTheme="minorHAnsi" w:cstheme="minorHAnsi"/>
                <w:color w:val="000000"/>
                <w:sz w:val="20"/>
                <w:szCs w:val="20"/>
              </w:rPr>
            </w:pP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rPr>
                <w:rFonts w:asciiTheme="minorHAnsi" w:hAnsiTheme="minorHAnsi" w:cstheme="minorHAnsi"/>
                <w:b w:val="0"/>
                <w:bCs/>
                <w:color w:val="000000"/>
                <w:sz w:val="20"/>
                <w:szCs w:val="20"/>
                <w:lang w:eastAsia="nl-NL"/>
              </w:rPr>
            </w:pPr>
            <w:r w:rsidRPr="00923196">
              <w:rPr>
                <w:rFonts w:asciiTheme="minorHAnsi" w:hAnsiTheme="minorHAnsi" w:cstheme="minorHAnsi"/>
                <w:b w:val="0"/>
                <w:bCs/>
                <w:color w:val="000000"/>
                <w:sz w:val="20"/>
                <w:szCs w:val="20"/>
                <w:lang w:eastAsia="nl-NL"/>
              </w:rPr>
              <w:t> </w:t>
            </w:r>
          </w:p>
        </w:tc>
      </w:tr>
      <w:tr w:rsidR="00923196" w:rsidRPr="00923196" w:rsidTr="00923196">
        <w:trPr>
          <w:trHeight w:val="1800"/>
        </w:trPr>
        <w:tc>
          <w:tcPr>
            <w:tcW w:w="5882"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pStyle w:val="Lijstalinea"/>
              <w:numPr>
                <w:ilvl w:val="0"/>
                <w:numId w:val="20"/>
              </w:numPr>
              <w:spacing w:after="0" w:line="240" w:lineRule="auto"/>
              <w:rPr>
                <w:rFonts w:asciiTheme="minorHAnsi" w:hAnsiTheme="minorHAnsi" w:cstheme="minorHAnsi"/>
                <w:color w:val="000000"/>
                <w:sz w:val="20"/>
                <w:szCs w:val="20"/>
              </w:rPr>
            </w:pPr>
            <w:r w:rsidRPr="00923196">
              <w:rPr>
                <w:rFonts w:asciiTheme="minorHAnsi" w:hAnsiTheme="minorHAnsi" w:cstheme="minorHAnsi"/>
                <w:color w:val="000000"/>
                <w:sz w:val="20"/>
                <w:szCs w:val="20"/>
              </w:rPr>
              <w:t xml:space="preserve">Deelnemer 1: Nou, ik zit ja ik red het amper om zeg maar rond te komen. En ik heb ook schulden dus. Ik zit nu bij de Kredietbank. Dus zij hebben alles van mij overgenomen, zodat ik geen stress meer heb. </w:t>
            </w: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rPr>
                <w:rFonts w:asciiTheme="minorHAnsi" w:hAnsiTheme="minorHAnsi" w:cstheme="minorHAnsi"/>
                <w:b w:val="0"/>
                <w:bCs/>
                <w:color w:val="000000"/>
                <w:sz w:val="20"/>
                <w:szCs w:val="20"/>
                <w:lang w:eastAsia="nl-NL"/>
              </w:rPr>
            </w:pPr>
            <w:r w:rsidRPr="00923196">
              <w:rPr>
                <w:rFonts w:asciiTheme="minorHAnsi" w:hAnsiTheme="minorHAnsi" w:cstheme="minorHAnsi"/>
                <w:b w:val="0"/>
                <w:bCs/>
                <w:color w:val="000000"/>
                <w:sz w:val="20"/>
                <w:szCs w:val="20"/>
                <w:lang w:eastAsia="nl-NL"/>
              </w:rPr>
              <w:t xml:space="preserve">1. Financiële situatie In kaart brengen (C1 Nibud)                                 </w:t>
            </w:r>
          </w:p>
          <w:p w:rsidR="00923196" w:rsidRPr="00923196" w:rsidRDefault="00923196" w:rsidP="00923196">
            <w:pPr>
              <w:rPr>
                <w:rFonts w:asciiTheme="minorHAnsi" w:hAnsiTheme="minorHAnsi" w:cstheme="minorHAnsi"/>
                <w:b w:val="0"/>
                <w:bCs/>
                <w:color w:val="000000"/>
                <w:sz w:val="20"/>
                <w:szCs w:val="20"/>
                <w:lang w:eastAsia="nl-NL"/>
              </w:rPr>
            </w:pPr>
            <w:r w:rsidRPr="00923196">
              <w:rPr>
                <w:rFonts w:asciiTheme="minorHAnsi" w:hAnsiTheme="minorHAnsi" w:cstheme="minorHAnsi"/>
                <w:b w:val="0"/>
                <w:bCs/>
                <w:color w:val="000000"/>
                <w:sz w:val="20"/>
                <w:szCs w:val="20"/>
                <w:lang w:eastAsia="nl-NL"/>
              </w:rPr>
              <w:t xml:space="preserve">2. Schulden beheerd door derden (ZRM)           </w:t>
            </w:r>
          </w:p>
          <w:p w:rsidR="00923196" w:rsidRPr="00923196" w:rsidRDefault="00923196" w:rsidP="00923196">
            <w:pPr>
              <w:rPr>
                <w:rFonts w:asciiTheme="minorHAnsi" w:hAnsiTheme="minorHAnsi" w:cstheme="minorHAnsi"/>
                <w:b w:val="0"/>
                <w:bCs/>
                <w:color w:val="000000"/>
                <w:sz w:val="20"/>
                <w:szCs w:val="20"/>
                <w:lang w:eastAsia="nl-NL"/>
              </w:rPr>
            </w:pPr>
            <w:r w:rsidRPr="00923196">
              <w:rPr>
                <w:rFonts w:asciiTheme="minorHAnsi" w:hAnsiTheme="minorHAnsi" w:cstheme="minorHAnsi"/>
                <w:b w:val="0"/>
                <w:bCs/>
                <w:color w:val="000000"/>
                <w:sz w:val="20"/>
                <w:szCs w:val="20"/>
                <w:lang w:eastAsia="nl-NL"/>
              </w:rPr>
              <w:t>3. Stress verlichting</w:t>
            </w:r>
          </w:p>
        </w:tc>
      </w:tr>
      <w:tr w:rsidR="00923196" w:rsidRPr="00923196" w:rsidTr="00923196">
        <w:trPr>
          <w:trHeight w:val="300"/>
        </w:trPr>
        <w:tc>
          <w:tcPr>
            <w:tcW w:w="5882"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pStyle w:val="Lijstalinea"/>
              <w:numPr>
                <w:ilvl w:val="0"/>
                <w:numId w:val="20"/>
              </w:numPr>
              <w:spacing w:after="0" w:line="240" w:lineRule="auto"/>
              <w:rPr>
                <w:rFonts w:asciiTheme="minorHAnsi" w:hAnsiTheme="minorHAnsi" w:cstheme="minorHAnsi"/>
                <w:color w:val="000000"/>
                <w:sz w:val="20"/>
                <w:szCs w:val="20"/>
              </w:rPr>
            </w:pP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rPr>
                <w:rFonts w:asciiTheme="minorHAnsi" w:hAnsiTheme="minorHAnsi" w:cstheme="minorHAnsi"/>
                <w:b w:val="0"/>
                <w:bCs/>
                <w:color w:val="000000"/>
                <w:sz w:val="20"/>
                <w:szCs w:val="20"/>
                <w:lang w:eastAsia="nl-NL"/>
              </w:rPr>
            </w:pPr>
            <w:r w:rsidRPr="00923196">
              <w:rPr>
                <w:rFonts w:asciiTheme="minorHAnsi" w:hAnsiTheme="minorHAnsi" w:cstheme="minorHAnsi"/>
                <w:b w:val="0"/>
                <w:bCs/>
                <w:color w:val="000000"/>
                <w:sz w:val="20"/>
                <w:szCs w:val="20"/>
                <w:lang w:eastAsia="nl-NL"/>
              </w:rPr>
              <w:t> </w:t>
            </w:r>
          </w:p>
        </w:tc>
      </w:tr>
      <w:tr w:rsidR="00923196" w:rsidRPr="00923196" w:rsidTr="00923196">
        <w:trPr>
          <w:trHeight w:val="300"/>
        </w:trPr>
        <w:tc>
          <w:tcPr>
            <w:tcW w:w="5882"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pStyle w:val="Lijstalinea"/>
              <w:numPr>
                <w:ilvl w:val="0"/>
                <w:numId w:val="20"/>
              </w:numPr>
              <w:spacing w:after="0" w:line="240" w:lineRule="auto"/>
              <w:rPr>
                <w:rFonts w:asciiTheme="minorHAnsi" w:hAnsiTheme="minorHAnsi" w:cstheme="minorHAnsi"/>
                <w:color w:val="000000"/>
                <w:sz w:val="20"/>
                <w:szCs w:val="20"/>
              </w:rPr>
            </w:pPr>
            <w:r w:rsidRPr="00923196">
              <w:rPr>
                <w:rFonts w:asciiTheme="minorHAnsi" w:hAnsiTheme="minorHAnsi" w:cstheme="minorHAnsi"/>
                <w:color w:val="000000"/>
                <w:sz w:val="20"/>
                <w:szCs w:val="20"/>
              </w:rPr>
              <w:t xml:space="preserve">Najoua: Oh, ja. Dus je hebt het uit handen gegeven? </w:t>
            </w: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rPr>
                <w:rFonts w:asciiTheme="minorHAnsi" w:hAnsiTheme="minorHAnsi" w:cstheme="minorHAnsi"/>
                <w:b w:val="0"/>
                <w:bCs/>
                <w:color w:val="000000"/>
                <w:sz w:val="20"/>
                <w:szCs w:val="20"/>
                <w:lang w:eastAsia="nl-NL"/>
              </w:rPr>
            </w:pPr>
            <w:r w:rsidRPr="00923196">
              <w:rPr>
                <w:rFonts w:asciiTheme="minorHAnsi" w:hAnsiTheme="minorHAnsi" w:cstheme="minorHAnsi"/>
                <w:b w:val="0"/>
                <w:bCs/>
                <w:color w:val="000000"/>
                <w:sz w:val="20"/>
                <w:szCs w:val="20"/>
                <w:lang w:eastAsia="nl-NL"/>
              </w:rPr>
              <w:t> </w:t>
            </w:r>
          </w:p>
        </w:tc>
      </w:tr>
      <w:tr w:rsidR="00923196" w:rsidRPr="00923196" w:rsidTr="00923196">
        <w:trPr>
          <w:trHeight w:val="300"/>
        </w:trPr>
        <w:tc>
          <w:tcPr>
            <w:tcW w:w="5882"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pStyle w:val="Lijstalinea"/>
              <w:numPr>
                <w:ilvl w:val="0"/>
                <w:numId w:val="20"/>
              </w:numPr>
              <w:spacing w:after="0" w:line="240" w:lineRule="auto"/>
              <w:rPr>
                <w:rFonts w:asciiTheme="minorHAnsi" w:hAnsiTheme="minorHAnsi" w:cstheme="minorHAnsi"/>
                <w:color w:val="000000"/>
                <w:sz w:val="20"/>
                <w:szCs w:val="20"/>
              </w:rPr>
            </w:pP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rPr>
                <w:rFonts w:asciiTheme="minorHAnsi" w:hAnsiTheme="minorHAnsi" w:cstheme="minorHAnsi"/>
                <w:b w:val="0"/>
                <w:bCs/>
                <w:color w:val="000000"/>
                <w:sz w:val="20"/>
                <w:szCs w:val="20"/>
                <w:lang w:eastAsia="nl-NL"/>
              </w:rPr>
            </w:pPr>
            <w:r w:rsidRPr="00923196">
              <w:rPr>
                <w:rFonts w:asciiTheme="minorHAnsi" w:hAnsiTheme="minorHAnsi" w:cstheme="minorHAnsi"/>
                <w:b w:val="0"/>
                <w:bCs/>
                <w:color w:val="000000"/>
                <w:sz w:val="20"/>
                <w:szCs w:val="20"/>
                <w:lang w:eastAsia="nl-NL"/>
              </w:rPr>
              <w:t> </w:t>
            </w:r>
          </w:p>
        </w:tc>
      </w:tr>
      <w:tr w:rsidR="00923196" w:rsidRPr="00923196" w:rsidTr="00923196">
        <w:trPr>
          <w:trHeight w:val="300"/>
        </w:trPr>
        <w:tc>
          <w:tcPr>
            <w:tcW w:w="5882"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pStyle w:val="Lijstalinea"/>
              <w:numPr>
                <w:ilvl w:val="0"/>
                <w:numId w:val="20"/>
              </w:numPr>
              <w:spacing w:after="0" w:line="240" w:lineRule="auto"/>
              <w:rPr>
                <w:rFonts w:asciiTheme="minorHAnsi" w:hAnsiTheme="minorHAnsi" w:cstheme="minorHAnsi"/>
                <w:color w:val="000000"/>
                <w:sz w:val="20"/>
                <w:szCs w:val="20"/>
              </w:rPr>
            </w:pPr>
            <w:r w:rsidRPr="00923196">
              <w:rPr>
                <w:rFonts w:asciiTheme="minorHAnsi" w:hAnsiTheme="minorHAnsi" w:cstheme="minorHAnsi"/>
                <w:color w:val="000000"/>
                <w:sz w:val="20"/>
                <w:szCs w:val="20"/>
              </w:rPr>
              <w:t xml:space="preserve">Deelnemer 1: Ja. </w:t>
            </w: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rPr>
                <w:rFonts w:asciiTheme="minorHAnsi" w:hAnsiTheme="minorHAnsi" w:cstheme="minorHAnsi"/>
                <w:b w:val="0"/>
                <w:bCs/>
                <w:color w:val="000000"/>
                <w:sz w:val="20"/>
                <w:szCs w:val="20"/>
                <w:lang w:eastAsia="nl-NL"/>
              </w:rPr>
            </w:pPr>
            <w:r w:rsidRPr="00923196">
              <w:rPr>
                <w:rFonts w:asciiTheme="minorHAnsi" w:hAnsiTheme="minorHAnsi" w:cstheme="minorHAnsi"/>
                <w:b w:val="0"/>
                <w:bCs/>
                <w:color w:val="000000"/>
                <w:sz w:val="20"/>
                <w:szCs w:val="20"/>
                <w:lang w:eastAsia="nl-NL"/>
              </w:rPr>
              <w:t> </w:t>
            </w:r>
          </w:p>
        </w:tc>
      </w:tr>
      <w:tr w:rsidR="00923196" w:rsidRPr="00923196" w:rsidTr="00923196">
        <w:trPr>
          <w:trHeight w:val="300"/>
        </w:trPr>
        <w:tc>
          <w:tcPr>
            <w:tcW w:w="5882"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pStyle w:val="Lijstalinea"/>
              <w:numPr>
                <w:ilvl w:val="0"/>
                <w:numId w:val="20"/>
              </w:numPr>
              <w:spacing w:after="0" w:line="240" w:lineRule="auto"/>
              <w:rPr>
                <w:rFonts w:asciiTheme="minorHAnsi" w:hAnsiTheme="minorHAnsi" w:cstheme="minorHAnsi"/>
                <w:color w:val="000000"/>
                <w:sz w:val="20"/>
                <w:szCs w:val="20"/>
              </w:rPr>
            </w:pP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rPr>
                <w:rFonts w:asciiTheme="minorHAnsi" w:hAnsiTheme="minorHAnsi" w:cstheme="minorHAnsi"/>
                <w:b w:val="0"/>
                <w:bCs/>
                <w:color w:val="000000"/>
                <w:sz w:val="20"/>
                <w:szCs w:val="20"/>
                <w:lang w:eastAsia="nl-NL"/>
              </w:rPr>
            </w:pPr>
            <w:r w:rsidRPr="00923196">
              <w:rPr>
                <w:rFonts w:asciiTheme="minorHAnsi" w:hAnsiTheme="minorHAnsi" w:cstheme="minorHAnsi"/>
                <w:b w:val="0"/>
                <w:bCs/>
                <w:color w:val="000000"/>
                <w:sz w:val="20"/>
                <w:szCs w:val="20"/>
                <w:lang w:eastAsia="nl-NL"/>
              </w:rPr>
              <w:t> </w:t>
            </w:r>
          </w:p>
        </w:tc>
      </w:tr>
      <w:tr w:rsidR="00923196" w:rsidRPr="00923196" w:rsidTr="00923196">
        <w:trPr>
          <w:trHeight w:val="510"/>
        </w:trPr>
        <w:tc>
          <w:tcPr>
            <w:tcW w:w="5882"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pStyle w:val="Lijstalinea"/>
              <w:numPr>
                <w:ilvl w:val="0"/>
                <w:numId w:val="20"/>
              </w:numPr>
              <w:spacing w:after="0" w:line="240" w:lineRule="auto"/>
              <w:rPr>
                <w:rFonts w:asciiTheme="minorHAnsi" w:hAnsiTheme="minorHAnsi" w:cstheme="minorHAnsi"/>
                <w:color w:val="000000"/>
                <w:sz w:val="20"/>
                <w:szCs w:val="20"/>
              </w:rPr>
            </w:pPr>
            <w:r w:rsidRPr="00923196">
              <w:rPr>
                <w:rFonts w:asciiTheme="minorHAnsi" w:hAnsiTheme="minorHAnsi" w:cstheme="minorHAnsi"/>
                <w:color w:val="000000"/>
                <w:sz w:val="20"/>
                <w:szCs w:val="20"/>
              </w:rPr>
              <w:t>Najoua: Ja. Oke. En gaat het om een grote schuld of een kleine schuld?</w:t>
            </w: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rPr>
                <w:rFonts w:asciiTheme="minorHAnsi" w:hAnsiTheme="minorHAnsi" w:cstheme="minorHAnsi"/>
                <w:b w:val="0"/>
                <w:bCs/>
                <w:color w:val="000000"/>
                <w:sz w:val="20"/>
                <w:szCs w:val="20"/>
                <w:lang w:eastAsia="nl-NL"/>
              </w:rPr>
            </w:pPr>
            <w:r w:rsidRPr="00923196">
              <w:rPr>
                <w:rFonts w:asciiTheme="minorHAnsi" w:hAnsiTheme="minorHAnsi" w:cstheme="minorHAnsi"/>
                <w:b w:val="0"/>
                <w:bCs/>
                <w:color w:val="000000"/>
                <w:sz w:val="20"/>
                <w:szCs w:val="20"/>
                <w:lang w:eastAsia="nl-NL"/>
              </w:rPr>
              <w:t> </w:t>
            </w:r>
          </w:p>
        </w:tc>
      </w:tr>
      <w:tr w:rsidR="00923196" w:rsidRPr="00923196" w:rsidTr="00923196">
        <w:trPr>
          <w:trHeight w:val="300"/>
        </w:trPr>
        <w:tc>
          <w:tcPr>
            <w:tcW w:w="5882"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pStyle w:val="Lijstalinea"/>
              <w:numPr>
                <w:ilvl w:val="0"/>
                <w:numId w:val="20"/>
              </w:numPr>
              <w:spacing w:after="0" w:line="240" w:lineRule="auto"/>
              <w:rPr>
                <w:rFonts w:asciiTheme="minorHAnsi" w:hAnsiTheme="minorHAnsi" w:cstheme="minorHAnsi"/>
                <w:color w:val="000000"/>
                <w:sz w:val="20"/>
                <w:szCs w:val="20"/>
              </w:rPr>
            </w:pP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rPr>
                <w:rFonts w:asciiTheme="minorHAnsi" w:hAnsiTheme="minorHAnsi" w:cstheme="minorHAnsi"/>
                <w:b w:val="0"/>
                <w:bCs/>
                <w:color w:val="000000"/>
                <w:sz w:val="20"/>
                <w:szCs w:val="20"/>
                <w:lang w:eastAsia="nl-NL"/>
              </w:rPr>
            </w:pPr>
            <w:r w:rsidRPr="00923196">
              <w:rPr>
                <w:rFonts w:asciiTheme="minorHAnsi" w:hAnsiTheme="minorHAnsi" w:cstheme="minorHAnsi"/>
                <w:b w:val="0"/>
                <w:bCs/>
                <w:color w:val="000000"/>
                <w:sz w:val="20"/>
                <w:szCs w:val="20"/>
                <w:lang w:eastAsia="nl-NL"/>
              </w:rPr>
              <w:t> </w:t>
            </w:r>
          </w:p>
        </w:tc>
      </w:tr>
      <w:tr w:rsidR="00923196" w:rsidRPr="00923196" w:rsidTr="00923196">
        <w:trPr>
          <w:trHeight w:val="510"/>
        </w:trPr>
        <w:tc>
          <w:tcPr>
            <w:tcW w:w="5882"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pStyle w:val="Lijstalinea"/>
              <w:numPr>
                <w:ilvl w:val="0"/>
                <w:numId w:val="20"/>
              </w:numPr>
              <w:spacing w:after="0" w:line="240" w:lineRule="auto"/>
              <w:rPr>
                <w:rFonts w:asciiTheme="minorHAnsi" w:hAnsiTheme="minorHAnsi" w:cstheme="minorHAnsi"/>
                <w:color w:val="000000"/>
                <w:sz w:val="20"/>
                <w:szCs w:val="20"/>
              </w:rPr>
            </w:pPr>
            <w:r w:rsidRPr="00923196">
              <w:rPr>
                <w:rFonts w:asciiTheme="minorHAnsi" w:hAnsiTheme="minorHAnsi" w:cstheme="minorHAnsi"/>
                <w:color w:val="000000"/>
                <w:sz w:val="20"/>
                <w:szCs w:val="20"/>
              </w:rPr>
              <w:t xml:space="preserve">Deelnemer 1: Nou, het is gewoon bij meerdere bedrijven. </w:t>
            </w: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rPr>
                <w:rFonts w:asciiTheme="minorHAnsi" w:hAnsiTheme="minorHAnsi" w:cstheme="minorHAnsi"/>
                <w:b w:val="0"/>
                <w:bCs/>
                <w:color w:val="000000"/>
                <w:sz w:val="20"/>
                <w:szCs w:val="20"/>
                <w:lang w:eastAsia="nl-NL"/>
              </w:rPr>
            </w:pPr>
            <w:r w:rsidRPr="00923196">
              <w:rPr>
                <w:rFonts w:asciiTheme="minorHAnsi" w:hAnsiTheme="minorHAnsi" w:cstheme="minorHAnsi"/>
                <w:b w:val="0"/>
                <w:bCs/>
                <w:color w:val="000000"/>
                <w:sz w:val="20"/>
                <w:szCs w:val="20"/>
                <w:lang w:eastAsia="nl-NL"/>
              </w:rPr>
              <w:t> </w:t>
            </w:r>
          </w:p>
        </w:tc>
      </w:tr>
      <w:tr w:rsidR="00923196" w:rsidRPr="00923196" w:rsidTr="00923196">
        <w:trPr>
          <w:trHeight w:val="300"/>
        </w:trPr>
        <w:tc>
          <w:tcPr>
            <w:tcW w:w="5882"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pStyle w:val="Lijstalinea"/>
              <w:numPr>
                <w:ilvl w:val="0"/>
                <w:numId w:val="20"/>
              </w:numPr>
              <w:spacing w:after="0" w:line="240" w:lineRule="auto"/>
              <w:rPr>
                <w:rFonts w:asciiTheme="minorHAnsi" w:hAnsiTheme="minorHAnsi" w:cstheme="minorHAnsi"/>
                <w:color w:val="000000"/>
                <w:sz w:val="20"/>
                <w:szCs w:val="20"/>
              </w:rPr>
            </w:pP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rPr>
                <w:rFonts w:asciiTheme="minorHAnsi" w:hAnsiTheme="minorHAnsi" w:cstheme="minorHAnsi"/>
                <w:b w:val="0"/>
                <w:bCs/>
                <w:color w:val="000000"/>
                <w:sz w:val="20"/>
                <w:szCs w:val="20"/>
                <w:lang w:eastAsia="nl-NL"/>
              </w:rPr>
            </w:pPr>
            <w:r w:rsidRPr="00923196">
              <w:rPr>
                <w:rFonts w:asciiTheme="minorHAnsi" w:hAnsiTheme="minorHAnsi" w:cstheme="minorHAnsi"/>
                <w:b w:val="0"/>
                <w:bCs/>
                <w:color w:val="000000"/>
                <w:sz w:val="20"/>
                <w:szCs w:val="20"/>
                <w:lang w:eastAsia="nl-NL"/>
              </w:rPr>
              <w:t> </w:t>
            </w:r>
          </w:p>
        </w:tc>
      </w:tr>
      <w:tr w:rsidR="00923196" w:rsidRPr="00923196" w:rsidTr="00923196">
        <w:trPr>
          <w:trHeight w:val="300"/>
        </w:trPr>
        <w:tc>
          <w:tcPr>
            <w:tcW w:w="5882"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pStyle w:val="Lijstalinea"/>
              <w:numPr>
                <w:ilvl w:val="0"/>
                <w:numId w:val="20"/>
              </w:numPr>
              <w:spacing w:after="0" w:line="240" w:lineRule="auto"/>
              <w:rPr>
                <w:rFonts w:asciiTheme="minorHAnsi" w:hAnsiTheme="minorHAnsi" w:cstheme="minorHAnsi"/>
                <w:color w:val="000000"/>
                <w:sz w:val="20"/>
                <w:szCs w:val="20"/>
              </w:rPr>
            </w:pPr>
            <w:r w:rsidRPr="00923196">
              <w:rPr>
                <w:rFonts w:asciiTheme="minorHAnsi" w:hAnsiTheme="minorHAnsi" w:cstheme="minorHAnsi"/>
                <w:color w:val="000000"/>
                <w:sz w:val="20"/>
                <w:szCs w:val="20"/>
              </w:rPr>
              <w:t>Najoua: Bij meerdere bedrijven. Ok.</w:t>
            </w: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rPr>
                <w:rFonts w:asciiTheme="minorHAnsi" w:hAnsiTheme="minorHAnsi" w:cstheme="minorHAnsi"/>
                <w:b w:val="0"/>
                <w:bCs/>
                <w:color w:val="000000"/>
                <w:sz w:val="20"/>
                <w:szCs w:val="20"/>
                <w:lang w:eastAsia="nl-NL"/>
              </w:rPr>
            </w:pPr>
            <w:r w:rsidRPr="00923196">
              <w:rPr>
                <w:rFonts w:asciiTheme="minorHAnsi" w:hAnsiTheme="minorHAnsi" w:cstheme="minorHAnsi"/>
                <w:b w:val="0"/>
                <w:bCs/>
                <w:color w:val="000000"/>
                <w:sz w:val="20"/>
                <w:szCs w:val="20"/>
                <w:lang w:eastAsia="nl-NL"/>
              </w:rPr>
              <w:t> </w:t>
            </w:r>
          </w:p>
        </w:tc>
      </w:tr>
      <w:tr w:rsidR="00923196" w:rsidRPr="00923196" w:rsidTr="00923196">
        <w:trPr>
          <w:trHeight w:val="300"/>
        </w:trPr>
        <w:tc>
          <w:tcPr>
            <w:tcW w:w="5882"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pStyle w:val="Lijstalinea"/>
              <w:numPr>
                <w:ilvl w:val="0"/>
                <w:numId w:val="20"/>
              </w:numPr>
              <w:spacing w:after="0" w:line="240" w:lineRule="auto"/>
              <w:rPr>
                <w:rFonts w:asciiTheme="minorHAnsi" w:hAnsiTheme="minorHAnsi" w:cstheme="minorHAnsi"/>
                <w:color w:val="000000"/>
                <w:sz w:val="20"/>
                <w:szCs w:val="20"/>
              </w:rPr>
            </w:pP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rPr>
                <w:rFonts w:asciiTheme="minorHAnsi" w:hAnsiTheme="minorHAnsi" w:cstheme="minorHAnsi"/>
                <w:b w:val="0"/>
                <w:bCs/>
                <w:color w:val="000000"/>
                <w:sz w:val="20"/>
                <w:szCs w:val="20"/>
                <w:lang w:eastAsia="nl-NL"/>
              </w:rPr>
            </w:pPr>
            <w:r w:rsidRPr="00923196">
              <w:rPr>
                <w:rFonts w:asciiTheme="minorHAnsi" w:hAnsiTheme="minorHAnsi" w:cstheme="minorHAnsi"/>
                <w:b w:val="0"/>
                <w:bCs/>
                <w:color w:val="000000"/>
                <w:sz w:val="20"/>
                <w:szCs w:val="20"/>
                <w:lang w:eastAsia="nl-NL"/>
              </w:rPr>
              <w:t> </w:t>
            </w:r>
          </w:p>
        </w:tc>
      </w:tr>
      <w:tr w:rsidR="00923196" w:rsidRPr="00923196" w:rsidTr="00923196">
        <w:trPr>
          <w:trHeight w:val="300"/>
        </w:trPr>
        <w:tc>
          <w:tcPr>
            <w:tcW w:w="5882"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pStyle w:val="Lijstalinea"/>
              <w:numPr>
                <w:ilvl w:val="0"/>
                <w:numId w:val="20"/>
              </w:numPr>
              <w:spacing w:after="0" w:line="240" w:lineRule="auto"/>
              <w:rPr>
                <w:rFonts w:asciiTheme="minorHAnsi" w:hAnsiTheme="minorHAnsi" w:cstheme="minorHAnsi"/>
                <w:color w:val="000000"/>
                <w:sz w:val="20"/>
                <w:szCs w:val="20"/>
              </w:rPr>
            </w:pPr>
            <w:r w:rsidRPr="00923196">
              <w:rPr>
                <w:rFonts w:asciiTheme="minorHAnsi" w:hAnsiTheme="minorHAnsi" w:cstheme="minorHAnsi"/>
                <w:color w:val="000000"/>
                <w:sz w:val="20"/>
                <w:szCs w:val="20"/>
              </w:rPr>
              <w:t>Deelnemer 1: Ja.</w:t>
            </w: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rPr>
                <w:rFonts w:asciiTheme="minorHAnsi" w:hAnsiTheme="minorHAnsi" w:cstheme="minorHAnsi"/>
                <w:b w:val="0"/>
                <w:bCs/>
                <w:color w:val="000000"/>
                <w:sz w:val="20"/>
                <w:szCs w:val="20"/>
                <w:lang w:eastAsia="nl-NL"/>
              </w:rPr>
            </w:pPr>
            <w:r w:rsidRPr="00923196">
              <w:rPr>
                <w:rFonts w:asciiTheme="minorHAnsi" w:hAnsiTheme="minorHAnsi" w:cstheme="minorHAnsi"/>
                <w:b w:val="0"/>
                <w:bCs/>
                <w:color w:val="000000"/>
                <w:sz w:val="20"/>
                <w:szCs w:val="20"/>
                <w:lang w:eastAsia="nl-NL"/>
              </w:rPr>
              <w:t> </w:t>
            </w:r>
          </w:p>
        </w:tc>
      </w:tr>
      <w:tr w:rsidR="00923196" w:rsidRPr="00923196" w:rsidTr="00923196">
        <w:trPr>
          <w:trHeight w:val="300"/>
        </w:trPr>
        <w:tc>
          <w:tcPr>
            <w:tcW w:w="5882"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pStyle w:val="Lijstalinea"/>
              <w:numPr>
                <w:ilvl w:val="0"/>
                <w:numId w:val="20"/>
              </w:numPr>
              <w:spacing w:after="0" w:line="240" w:lineRule="auto"/>
              <w:rPr>
                <w:rFonts w:asciiTheme="minorHAnsi" w:hAnsiTheme="minorHAnsi" w:cstheme="minorHAnsi"/>
                <w:color w:val="000000"/>
                <w:sz w:val="20"/>
                <w:szCs w:val="20"/>
              </w:rPr>
            </w:pP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rPr>
                <w:rFonts w:asciiTheme="minorHAnsi" w:hAnsiTheme="minorHAnsi" w:cstheme="minorHAnsi"/>
                <w:b w:val="0"/>
                <w:bCs/>
                <w:color w:val="000000"/>
                <w:sz w:val="20"/>
                <w:szCs w:val="20"/>
                <w:lang w:eastAsia="nl-NL"/>
              </w:rPr>
            </w:pPr>
            <w:r w:rsidRPr="00923196">
              <w:rPr>
                <w:rFonts w:asciiTheme="minorHAnsi" w:hAnsiTheme="minorHAnsi" w:cstheme="minorHAnsi"/>
                <w:b w:val="0"/>
                <w:bCs/>
                <w:color w:val="000000"/>
                <w:sz w:val="20"/>
                <w:szCs w:val="20"/>
                <w:lang w:eastAsia="nl-NL"/>
              </w:rPr>
              <w:t> </w:t>
            </w:r>
          </w:p>
        </w:tc>
      </w:tr>
      <w:tr w:rsidR="00923196" w:rsidRPr="00923196" w:rsidTr="00923196">
        <w:trPr>
          <w:trHeight w:val="510"/>
        </w:trPr>
        <w:tc>
          <w:tcPr>
            <w:tcW w:w="5882"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pStyle w:val="Lijstalinea"/>
              <w:numPr>
                <w:ilvl w:val="0"/>
                <w:numId w:val="20"/>
              </w:numPr>
              <w:spacing w:after="0" w:line="240" w:lineRule="auto"/>
              <w:rPr>
                <w:rFonts w:asciiTheme="minorHAnsi" w:hAnsiTheme="minorHAnsi" w:cstheme="minorHAnsi"/>
                <w:color w:val="000000"/>
                <w:sz w:val="20"/>
                <w:szCs w:val="20"/>
              </w:rPr>
            </w:pPr>
            <w:r w:rsidRPr="00923196">
              <w:rPr>
                <w:rFonts w:asciiTheme="minorHAnsi" w:hAnsiTheme="minorHAnsi" w:cstheme="minorHAnsi"/>
                <w:color w:val="000000"/>
                <w:sz w:val="20"/>
                <w:szCs w:val="20"/>
              </w:rPr>
              <w:t xml:space="preserve">Najoua: Oke. Even kijken, hou je een overzicht bij van je inkomsten en de administratie? </w:t>
            </w: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rPr>
                <w:rFonts w:asciiTheme="minorHAnsi" w:hAnsiTheme="minorHAnsi" w:cstheme="minorHAnsi"/>
                <w:b w:val="0"/>
                <w:bCs/>
                <w:color w:val="000000"/>
                <w:sz w:val="20"/>
                <w:szCs w:val="20"/>
                <w:lang w:eastAsia="nl-NL"/>
              </w:rPr>
            </w:pPr>
            <w:r w:rsidRPr="00923196">
              <w:rPr>
                <w:rFonts w:asciiTheme="minorHAnsi" w:hAnsiTheme="minorHAnsi" w:cstheme="minorHAnsi"/>
                <w:b w:val="0"/>
                <w:bCs/>
                <w:color w:val="000000"/>
                <w:sz w:val="20"/>
                <w:szCs w:val="20"/>
                <w:lang w:eastAsia="nl-NL"/>
              </w:rPr>
              <w:t> </w:t>
            </w:r>
          </w:p>
        </w:tc>
      </w:tr>
      <w:tr w:rsidR="00923196" w:rsidRPr="00923196" w:rsidTr="00923196">
        <w:trPr>
          <w:trHeight w:val="300"/>
        </w:trPr>
        <w:tc>
          <w:tcPr>
            <w:tcW w:w="5882"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pStyle w:val="Lijstalinea"/>
              <w:numPr>
                <w:ilvl w:val="0"/>
                <w:numId w:val="20"/>
              </w:numPr>
              <w:spacing w:after="0" w:line="240" w:lineRule="auto"/>
              <w:rPr>
                <w:rFonts w:asciiTheme="minorHAnsi" w:hAnsiTheme="minorHAnsi" w:cstheme="minorHAnsi"/>
                <w:color w:val="000000"/>
                <w:sz w:val="20"/>
                <w:szCs w:val="20"/>
              </w:rPr>
            </w:pP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rPr>
                <w:rFonts w:asciiTheme="minorHAnsi" w:hAnsiTheme="minorHAnsi" w:cstheme="minorHAnsi"/>
                <w:b w:val="0"/>
                <w:bCs/>
                <w:color w:val="000000"/>
                <w:sz w:val="20"/>
                <w:szCs w:val="20"/>
                <w:lang w:eastAsia="nl-NL"/>
              </w:rPr>
            </w:pPr>
            <w:r w:rsidRPr="00923196">
              <w:rPr>
                <w:rFonts w:asciiTheme="minorHAnsi" w:hAnsiTheme="minorHAnsi" w:cstheme="minorHAnsi"/>
                <w:b w:val="0"/>
                <w:bCs/>
                <w:color w:val="000000"/>
                <w:sz w:val="20"/>
                <w:szCs w:val="20"/>
                <w:lang w:eastAsia="nl-NL"/>
              </w:rPr>
              <w:t> </w:t>
            </w:r>
          </w:p>
        </w:tc>
      </w:tr>
      <w:tr w:rsidR="00923196" w:rsidRPr="00923196" w:rsidTr="00923196">
        <w:trPr>
          <w:trHeight w:val="765"/>
        </w:trPr>
        <w:tc>
          <w:tcPr>
            <w:tcW w:w="5882"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pStyle w:val="Lijstalinea"/>
              <w:numPr>
                <w:ilvl w:val="0"/>
                <w:numId w:val="20"/>
              </w:numPr>
              <w:spacing w:after="0" w:line="240" w:lineRule="auto"/>
              <w:rPr>
                <w:rFonts w:asciiTheme="minorHAnsi" w:hAnsiTheme="minorHAnsi" w:cstheme="minorHAnsi"/>
                <w:color w:val="000000"/>
                <w:sz w:val="20"/>
                <w:szCs w:val="20"/>
              </w:rPr>
            </w:pPr>
            <w:r w:rsidRPr="00923196">
              <w:rPr>
                <w:rFonts w:asciiTheme="minorHAnsi" w:hAnsiTheme="minorHAnsi" w:cstheme="minorHAnsi"/>
                <w:color w:val="000000"/>
                <w:sz w:val="20"/>
                <w:szCs w:val="20"/>
              </w:rPr>
              <w:t>Deelnemer 1: Ja. Ik kan inloggen bij de Kredietbank. En dan kan ik zien wat binnen is gekomen en wat uit is gegaan.</w:t>
            </w: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rPr>
                <w:rFonts w:asciiTheme="minorHAnsi" w:hAnsiTheme="minorHAnsi" w:cstheme="minorHAnsi"/>
                <w:b w:val="0"/>
                <w:bCs/>
                <w:color w:val="000000"/>
                <w:sz w:val="20"/>
                <w:szCs w:val="20"/>
                <w:lang w:eastAsia="nl-NL"/>
              </w:rPr>
            </w:pPr>
            <w:r w:rsidRPr="00923196">
              <w:rPr>
                <w:rFonts w:asciiTheme="minorHAnsi" w:hAnsiTheme="minorHAnsi" w:cstheme="minorHAnsi"/>
                <w:b w:val="0"/>
                <w:bCs/>
                <w:color w:val="000000"/>
                <w:sz w:val="20"/>
                <w:szCs w:val="20"/>
                <w:lang w:eastAsia="nl-NL"/>
              </w:rPr>
              <w:t> </w:t>
            </w:r>
          </w:p>
        </w:tc>
      </w:tr>
      <w:tr w:rsidR="00923196" w:rsidRPr="00923196" w:rsidTr="00923196">
        <w:trPr>
          <w:trHeight w:val="300"/>
        </w:trPr>
        <w:tc>
          <w:tcPr>
            <w:tcW w:w="5882"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pStyle w:val="Lijstalinea"/>
              <w:numPr>
                <w:ilvl w:val="0"/>
                <w:numId w:val="20"/>
              </w:numPr>
              <w:spacing w:after="0" w:line="240" w:lineRule="auto"/>
              <w:rPr>
                <w:rFonts w:asciiTheme="minorHAnsi" w:hAnsiTheme="minorHAnsi" w:cstheme="minorHAnsi"/>
                <w:color w:val="000000"/>
                <w:sz w:val="20"/>
                <w:szCs w:val="20"/>
              </w:rPr>
            </w:pP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rPr>
                <w:rFonts w:asciiTheme="minorHAnsi" w:hAnsiTheme="minorHAnsi" w:cstheme="minorHAnsi"/>
                <w:b w:val="0"/>
                <w:bCs/>
                <w:color w:val="000000"/>
                <w:sz w:val="20"/>
                <w:szCs w:val="20"/>
                <w:lang w:eastAsia="nl-NL"/>
              </w:rPr>
            </w:pPr>
            <w:r w:rsidRPr="00923196">
              <w:rPr>
                <w:rFonts w:asciiTheme="minorHAnsi" w:hAnsiTheme="minorHAnsi" w:cstheme="minorHAnsi"/>
                <w:b w:val="0"/>
                <w:bCs/>
                <w:color w:val="000000"/>
                <w:sz w:val="20"/>
                <w:szCs w:val="20"/>
                <w:lang w:eastAsia="nl-NL"/>
              </w:rPr>
              <w:t> </w:t>
            </w:r>
          </w:p>
        </w:tc>
      </w:tr>
      <w:tr w:rsidR="00923196" w:rsidRPr="00923196" w:rsidTr="00923196">
        <w:trPr>
          <w:trHeight w:val="300"/>
        </w:trPr>
        <w:tc>
          <w:tcPr>
            <w:tcW w:w="5882"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pStyle w:val="Lijstalinea"/>
              <w:numPr>
                <w:ilvl w:val="0"/>
                <w:numId w:val="20"/>
              </w:numPr>
              <w:spacing w:after="0" w:line="240" w:lineRule="auto"/>
              <w:rPr>
                <w:rFonts w:asciiTheme="minorHAnsi" w:hAnsiTheme="minorHAnsi" w:cstheme="minorHAnsi"/>
                <w:color w:val="000000"/>
                <w:sz w:val="20"/>
                <w:szCs w:val="20"/>
              </w:rPr>
            </w:pPr>
            <w:r w:rsidRPr="00923196">
              <w:rPr>
                <w:rFonts w:asciiTheme="minorHAnsi" w:hAnsiTheme="minorHAnsi" w:cstheme="minorHAnsi"/>
                <w:color w:val="000000"/>
                <w:sz w:val="20"/>
                <w:szCs w:val="20"/>
              </w:rPr>
              <w:t>Najoua: Ok.</w:t>
            </w: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rPr>
                <w:rFonts w:asciiTheme="minorHAnsi" w:hAnsiTheme="minorHAnsi" w:cstheme="minorHAnsi"/>
                <w:b w:val="0"/>
                <w:bCs/>
                <w:color w:val="000000"/>
                <w:sz w:val="20"/>
                <w:szCs w:val="20"/>
                <w:lang w:eastAsia="nl-NL"/>
              </w:rPr>
            </w:pPr>
            <w:r w:rsidRPr="00923196">
              <w:rPr>
                <w:rFonts w:asciiTheme="minorHAnsi" w:hAnsiTheme="minorHAnsi" w:cstheme="minorHAnsi"/>
                <w:b w:val="0"/>
                <w:bCs/>
                <w:color w:val="000000"/>
                <w:sz w:val="20"/>
                <w:szCs w:val="20"/>
                <w:lang w:eastAsia="nl-NL"/>
              </w:rPr>
              <w:t> </w:t>
            </w:r>
          </w:p>
        </w:tc>
      </w:tr>
      <w:tr w:rsidR="00923196" w:rsidRPr="00923196" w:rsidTr="00923196">
        <w:trPr>
          <w:trHeight w:val="300"/>
        </w:trPr>
        <w:tc>
          <w:tcPr>
            <w:tcW w:w="5882"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pStyle w:val="Lijstalinea"/>
              <w:numPr>
                <w:ilvl w:val="0"/>
                <w:numId w:val="20"/>
              </w:numPr>
              <w:spacing w:after="0" w:line="240" w:lineRule="auto"/>
              <w:rPr>
                <w:rFonts w:asciiTheme="minorHAnsi" w:hAnsiTheme="minorHAnsi" w:cstheme="minorHAnsi"/>
                <w:color w:val="000000"/>
                <w:sz w:val="20"/>
                <w:szCs w:val="20"/>
              </w:rPr>
            </w:pP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rPr>
                <w:rFonts w:asciiTheme="minorHAnsi" w:hAnsiTheme="minorHAnsi" w:cstheme="minorHAnsi"/>
                <w:b w:val="0"/>
                <w:bCs/>
                <w:color w:val="000000"/>
                <w:sz w:val="20"/>
                <w:szCs w:val="20"/>
                <w:lang w:eastAsia="nl-NL"/>
              </w:rPr>
            </w:pPr>
            <w:r w:rsidRPr="00923196">
              <w:rPr>
                <w:rFonts w:asciiTheme="minorHAnsi" w:hAnsiTheme="minorHAnsi" w:cstheme="minorHAnsi"/>
                <w:b w:val="0"/>
                <w:bCs/>
                <w:color w:val="000000"/>
                <w:sz w:val="20"/>
                <w:szCs w:val="20"/>
                <w:lang w:eastAsia="nl-NL"/>
              </w:rPr>
              <w:t> </w:t>
            </w:r>
          </w:p>
        </w:tc>
      </w:tr>
      <w:tr w:rsidR="00923196" w:rsidRPr="00923196" w:rsidTr="00923196">
        <w:trPr>
          <w:trHeight w:val="300"/>
        </w:trPr>
        <w:tc>
          <w:tcPr>
            <w:tcW w:w="5882"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pStyle w:val="Lijstalinea"/>
              <w:numPr>
                <w:ilvl w:val="0"/>
                <w:numId w:val="20"/>
              </w:numPr>
              <w:spacing w:after="0" w:line="240" w:lineRule="auto"/>
              <w:rPr>
                <w:rFonts w:asciiTheme="minorHAnsi" w:hAnsiTheme="minorHAnsi" w:cstheme="minorHAnsi"/>
                <w:color w:val="000000"/>
                <w:sz w:val="20"/>
                <w:szCs w:val="20"/>
              </w:rPr>
            </w:pPr>
            <w:r w:rsidRPr="00923196">
              <w:rPr>
                <w:rFonts w:asciiTheme="minorHAnsi" w:hAnsiTheme="minorHAnsi" w:cstheme="minorHAnsi"/>
                <w:color w:val="000000"/>
                <w:sz w:val="20"/>
                <w:szCs w:val="20"/>
              </w:rPr>
              <w:t>Deelnemer 1: Ja.</w:t>
            </w: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rPr>
                <w:rFonts w:asciiTheme="minorHAnsi" w:hAnsiTheme="minorHAnsi" w:cstheme="minorHAnsi"/>
                <w:b w:val="0"/>
                <w:bCs/>
                <w:color w:val="000000"/>
                <w:sz w:val="20"/>
                <w:szCs w:val="20"/>
                <w:lang w:eastAsia="nl-NL"/>
              </w:rPr>
            </w:pPr>
            <w:r w:rsidRPr="00923196">
              <w:rPr>
                <w:rFonts w:asciiTheme="minorHAnsi" w:hAnsiTheme="minorHAnsi" w:cstheme="minorHAnsi"/>
                <w:b w:val="0"/>
                <w:bCs/>
                <w:color w:val="000000"/>
                <w:sz w:val="20"/>
                <w:szCs w:val="20"/>
                <w:lang w:eastAsia="nl-NL"/>
              </w:rPr>
              <w:t> </w:t>
            </w:r>
          </w:p>
        </w:tc>
      </w:tr>
      <w:tr w:rsidR="00923196" w:rsidRPr="00923196" w:rsidTr="00923196">
        <w:trPr>
          <w:trHeight w:val="300"/>
        </w:trPr>
        <w:tc>
          <w:tcPr>
            <w:tcW w:w="5882"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pStyle w:val="Lijstalinea"/>
              <w:numPr>
                <w:ilvl w:val="0"/>
                <w:numId w:val="20"/>
              </w:numPr>
              <w:spacing w:after="0" w:line="240" w:lineRule="auto"/>
              <w:rPr>
                <w:rFonts w:asciiTheme="minorHAnsi" w:hAnsiTheme="minorHAnsi" w:cstheme="minorHAnsi"/>
                <w:color w:val="000000"/>
                <w:sz w:val="20"/>
                <w:szCs w:val="20"/>
              </w:rPr>
            </w:pP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rPr>
                <w:rFonts w:asciiTheme="minorHAnsi" w:hAnsiTheme="minorHAnsi" w:cstheme="minorHAnsi"/>
                <w:b w:val="0"/>
                <w:bCs/>
                <w:color w:val="000000"/>
                <w:sz w:val="20"/>
                <w:szCs w:val="20"/>
                <w:lang w:eastAsia="nl-NL"/>
              </w:rPr>
            </w:pPr>
            <w:r w:rsidRPr="00923196">
              <w:rPr>
                <w:rFonts w:asciiTheme="minorHAnsi" w:hAnsiTheme="minorHAnsi" w:cstheme="minorHAnsi"/>
                <w:b w:val="0"/>
                <w:bCs/>
                <w:color w:val="000000"/>
                <w:sz w:val="20"/>
                <w:szCs w:val="20"/>
                <w:lang w:eastAsia="nl-NL"/>
              </w:rPr>
              <w:t> </w:t>
            </w:r>
          </w:p>
        </w:tc>
      </w:tr>
      <w:tr w:rsidR="00923196" w:rsidRPr="00923196" w:rsidTr="00923196">
        <w:trPr>
          <w:trHeight w:val="510"/>
        </w:trPr>
        <w:tc>
          <w:tcPr>
            <w:tcW w:w="5882"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pStyle w:val="Lijstalinea"/>
              <w:numPr>
                <w:ilvl w:val="0"/>
                <w:numId w:val="20"/>
              </w:numPr>
              <w:spacing w:after="0" w:line="240" w:lineRule="auto"/>
              <w:rPr>
                <w:rFonts w:asciiTheme="minorHAnsi" w:hAnsiTheme="minorHAnsi" w:cstheme="minorHAnsi"/>
                <w:color w:val="000000"/>
                <w:sz w:val="20"/>
                <w:szCs w:val="20"/>
              </w:rPr>
            </w:pPr>
            <w:r w:rsidRPr="00923196">
              <w:rPr>
                <w:rFonts w:asciiTheme="minorHAnsi" w:hAnsiTheme="minorHAnsi" w:cstheme="minorHAnsi"/>
                <w:color w:val="000000"/>
                <w:sz w:val="20"/>
                <w:szCs w:val="20"/>
              </w:rPr>
              <w:t>Najoua: En krijg je dan ook een soort van bedrag per maand van hun?</w:t>
            </w: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rPr>
                <w:rFonts w:asciiTheme="minorHAnsi" w:hAnsiTheme="minorHAnsi" w:cstheme="minorHAnsi"/>
                <w:b w:val="0"/>
                <w:bCs/>
                <w:color w:val="000000"/>
                <w:sz w:val="20"/>
                <w:szCs w:val="20"/>
                <w:lang w:eastAsia="nl-NL"/>
              </w:rPr>
            </w:pPr>
            <w:r w:rsidRPr="00923196">
              <w:rPr>
                <w:rFonts w:asciiTheme="minorHAnsi" w:hAnsiTheme="minorHAnsi" w:cstheme="minorHAnsi"/>
                <w:b w:val="0"/>
                <w:bCs/>
                <w:color w:val="000000"/>
                <w:sz w:val="20"/>
                <w:szCs w:val="20"/>
                <w:lang w:eastAsia="nl-NL"/>
              </w:rPr>
              <w:t> </w:t>
            </w:r>
          </w:p>
        </w:tc>
      </w:tr>
      <w:tr w:rsidR="00923196" w:rsidRPr="00923196" w:rsidTr="00923196">
        <w:trPr>
          <w:trHeight w:val="300"/>
        </w:trPr>
        <w:tc>
          <w:tcPr>
            <w:tcW w:w="5882"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pStyle w:val="Lijstalinea"/>
              <w:numPr>
                <w:ilvl w:val="0"/>
                <w:numId w:val="20"/>
              </w:numPr>
              <w:spacing w:after="0" w:line="240" w:lineRule="auto"/>
              <w:rPr>
                <w:rFonts w:asciiTheme="minorHAnsi" w:hAnsiTheme="minorHAnsi" w:cstheme="minorHAnsi"/>
                <w:color w:val="000000"/>
                <w:sz w:val="20"/>
                <w:szCs w:val="20"/>
              </w:rPr>
            </w:pP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rPr>
                <w:rFonts w:asciiTheme="minorHAnsi" w:hAnsiTheme="minorHAnsi" w:cstheme="minorHAnsi"/>
                <w:b w:val="0"/>
                <w:bCs/>
                <w:color w:val="000000"/>
                <w:sz w:val="20"/>
                <w:szCs w:val="20"/>
                <w:lang w:eastAsia="nl-NL"/>
              </w:rPr>
            </w:pPr>
            <w:r w:rsidRPr="00923196">
              <w:rPr>
                <w:rFonts w:asciiTheme="minorHAnsi" w:hAnsiTheme="minorHAnsi" w:cstheme="minorHAnsi"/>
                <w:b w:val="0"/>
                <w:bCs/>
                <w:color w:val="000000"/>
                <w:sz w:val="20"/>
                <w:szCs w:val="20"/>
                <w:lang w:eastAsia="nl-NL"/>
              </w:rPr>
              <w:t> </w:t>
            </w:r>
          </w:p>
        </w:tc>
      </w:tr>
      <w:tr w:rsidR="00923196" w:rsidRPr="00923196" w:rsidTr="00923196">
        <w:trPr>
          <w:trHeight w:val="300"/>
        </w:trPr>
        <w:tc>
          <w:tcPr>
            <w:tcW w:w="5882"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pStyle w:val="Lijstalinea"/>
              <w:numPr>
                <w:ilvl w:val="0"/>
                <w:numId w:val="20"/>
              </w:numPr>
              <w:spacing w:after="0" w:line="240" w:lineRule="auto"/>
              <w:rPr>
                <w:rFonts w:asciiTheme="minorHAnsi" w:hAnsiTheme="minorHAnsi" w:cstheme="minorHAnsi"/>
                <w:color w:val="000000"/>
                <w:sz w:val="20"/>
                <w:szCs w:val="20"/>
              </w:rPr>
            </w:pPr>
            <w:r w:rsidRPr="00923196">
              <w:rPr>
                <w:rFonts w:asciiTheme="minorHAnsi" w:hAnsiTheme="minorHAnsi" w:cstheme="minorHAnsi"/>
                <w:color w:val="000000"/>
                <w:sz w:val="20"/>
                <w:szCs w:val="20"/>
              </w:rPr>
              <w:t xml:space="preserve">Deelnemer 1: Ja, ik krijg elke week 85 euro. </w:t>
            </w: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rPr>
                <w:rFonts w:asciiTheme="minorHAnsi" w:hAnsiTheme="minorHAnsi" w:cstheme="minorHAnsi"/>
                <w:b w:val="0"/>
                <w:bCs/>
                <w:color w:val="000000"/>
                <w:sz w:val="20"/>
                <w:szCs w:val="20"/>
                <w:lang w:eastAsia="nl-NL"/>
              </w:rPr>
            </w:pPr>
            <w:r w:rsidRPr="00923196">
              <w:rPr>
                <w:rFonts w:asciiTheme="minorHAnsi" w:hAnsiTheme="minorHAnsi" w:cstheme="minorHAnsi"/>
                <w:b w:val="0"/>
                <w:bCs/>
                <w:color w:val="000000"/>
                <w:sz w:val="20"/>
                <w:szCs w:val="20"/>
                <w:lang w:eastAsia="nl-NL"/>
              </w:rPr>
              <w:t>Leefgeld</w:t>
            </w:r>
          </w:p>
        </w:tc>
      </w:tr>
      <w:tr w:rsidR="00923196" w:rsidRPr="00923196" w:rsidTr="00923196">
        <w:trPr>
          <w:trHeight w:val="300"/>
        </w:trPr>
        <w:tc>
          <w:tcPr>
            <w:tcW w:w="5882"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pStyle w:val="Lijstalinea"/>
              <w:numPr>
                <w:ilvl w:val="0"/>
                <w:numId w:val="20"/>
              </w:numPr>
              <w:spacing w:after="0" w:line="240" w:lineRule="auto"/>
              <w:rPr>
                <w:rFonts w:asciiTheme="minorHAnsi" w:hAnsiTheme="minorHAnsi" w:cstheme="minorHAnsi"/>
                <w:color w:val="000000"/>
                <w:sz w:val="20"/>
                <w:szCs w:val="20"/>
              </w:rPr>
            </w:pP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rPr>
                <w:rFonts w:asciiTheme="minorHAnsi" w:hAnsiTheme="minorHAnsi" w:cstheme="minorHAnsi"/>
                <w:b w:val="0"/>
                <w:bCs/>
                <w:color w:val="000000"/>
                <w:sz w:val="20"/>
                <w:szCs w:val="20"/>
                <w:lang w:eastAsia="nl-NL"/>
              </w:rPr>
            </w:pPr>
            <w:r w:rsidRPr="00923196">
              <w:rPr>
                <w:rFonts w:asciiTheme="minorHAnsi" w:hAnsiTheme="minorHAnsi" w:cstheme="minorHAnsi"/>
                <w:b w:val="0"/>
                <w:bCs/>
                <w:color w:val="000000"/>
                <w:sz w:val="20"/>
                <w:szCs w:val="20"/>
                <w:lang w:eastAsia="nl-NL"/>
              </w:rPr>
              <w:t> </w:t>
            </w:r>
          </w:p>
        </w:tc>
      </w:tr>
      <w:tr w:rsidR="00923196" w:rsidRPr="00923196" w:rsidTr="00923196">
        <w:trPr>
          <w:trHeight w:val="300"/>
        </w:trPr>
        <w:tc>
          <w:tcPr>
            <w:tcW w:w="5882"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pStyle w:val="Lijstalinea"/>
              <w:numPr>
                <w:ilvl w:val="0"/>
                <w:numId w:val="20"/>
              </w:numPr>
              <w:spacing w:after="0" w:line="240" w:lineRule="auto"/>
              <w:rPr>
                <w:rFonts w:asciiTheme="minorHAnsi" w:hAnsiTheme="minorHAnsi" w:cstheme="minorHAnsi"/>
                <w:color w:val="000000"/>
                <w:sz w:val="20"/>
                <w:szCs w:val="20"/>
              </w:rPr>
            </w:pPr>
            <w:r w:rsidRPr="00923196">
              <w:rPr>
                <w:rFonts w:asciiTheme="minorHAnsi" w:hAnsiTheme="minorHAnsi" w:cstheme="minorHAnsi"/>
                <w:color w:val="000000"/>
                <w:sz w:val="20"/>
                <w:szCs w:val="20"/>
              </w:rPr>
              <w:t xml:space="preserve">Najoua: Ok. </w:t>
            </w: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rPr>
                <w:rFonts w:asciiTheme="minorHAnsi" w:hAnsiTheme="minorHAnsi" w:cstheme="minorHAnsi"/>
                <w:b w:val="0"/>
                <w:bCs/>
                <w:color w:val="000000"/>
                <w:sz w:val="20"/>
                <w:szCs w:val="20"/>
                <w:lang w:eastAsia="nl-NL"/>
              </w:rPr>
            </w:pPr>
            <w:r w:rsidRPr="00923196">
              <w:rPr>
                <w:rFonts w:asciiTheme="minorHAnsi" w:hAnsiTheme="minorHAnsi" w:cstheme="minorHAnsi"/>
                <w:b w:val="0"/>
                <w:bCs/>
                <w:color w:val="000000"/>
                <w:sz w:val="20"/>
                <w:szCs w:val="20"/>
                <w:lang w:eastAsia="nl-NL"/>
              </w:rPr>
              <w:t> </w:t>
            </w:r>
          </w:p>
        </w:tc>
      </w:tr>
      <w:tr w:rsidR="00923196" w:rsidRPr="00923196" w:rsidTr="00923196">
        <w:trPr>
          <w:trHeight w:val="300"/>
        </w:trPr>
        <w:tc>
          <w:tcPr>
            <w:tcW w:w="5882"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pStyle w:val="Lijstalinea"/>
              <w:numPr>
                <w:ilvl w:val="0"/>
                <w:numId w:val="20"/>
              </w:numPr>
              <w:spacing w:after="0" w:line="240" w:lineRule="auto"/>
              <w:rPr>
                <w:rFonts w:asciiTheme="minorHAnsi" w:hAnsiTheme="minorHAnsi" w:cstheme="minorHAnsi"/>
                <w:color w:val="000000"/>
                <w:sz w:val="20"/>
                <w:szCs w:val="20"/>
              </w:rPr>
            </w:pP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rPr>
                <w:rFonts w:asciiTheme="minorHAnsi" w:hAnsiTheme="minorHAnsi" w:cstheme="minorHAnsi"/>
                <w:b w:val="0"/>
                <w:bCs/>
                <w:color w:val="000000"/>
                <w:sz w:val="20"/>
                <w:szCs w:val="20"/>
                <w:lang w:eastAsia="nl-NL"/>
              </w:rPr>
            </w:pPr>
            <w:r w:rsidRPr="00923196">
              <w:rPr>
                <w:rFonts w:asciiTheme="minorHAnsi" w:hAnsiTheme="minorHAnsi" w:cstheme="minorHAnsi"/>
                <w:b w:val="0"/>
                <w:bCs/>
                <w:color w:val="000000"/>
                <w:sz w:val="20"/>
                <w:szCs w:val="20"/>
                <w:lang w:eastAsia="nl-NL"/>
              </w:rPr>
              <w:t> </w:t>
            </w:r>
          </w:p>
        </w:tc>
      </w:tr>
      <w:tr w:rsidR="00923196" w:rsidRPr="00923196" w:rsidTr="00923196">
        <w:trPr>
          <w:trHeight w:val="765"/>
        </w:trPr>
        <w:tc>
          <w:tcPr>
            <w:tcW w:w="5882"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pStyle w:val="Lijstalinea"/>
              <w:numPr>
                <w:ilvl w:val="0"/>
                <w:numId w:val="20"/>
              </w:numPr>
              <w:spacing w:after="0" w:line="240" w:lineRule="auto"/>
              <w:rPr>
                <w:rFonts w:asciiTheme="minorHAnsi" w:hAnsiTheme="minorHAnsi" w:cstheme="minorHAnsi"/>
                <w:color w:val="000000"/>
                <w:sz w:val="20"/>
                <w:szCs w:val="20"/>
              </w:rPr>
            </w:pPr>
            <w:r w:rsidRPr="00923196">
              <w:rPr>
                <w:rFonts w:asciiTheme="minorHAnsi" w:hAnsiTheme="minorHAnsi" w:cstheme="minorHAnsi"/>
                <w:color w:val="000000"/>
                <w:sz w:val="20"/>
                <w:szCs w:val="20"/>
              </w:rPr>
              <w:t xml:space="preserve">Deelnemer 1: Het is wel moeilijk als je zeg maar 2 baby's hebt en een kind die naar school gaat. En nog boodschappen voor jezelf. </w:t>
            </w: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rPr>
                <w:rFonts w:asciiTheme="minorHAnsi" w:hAnsiTheme="minorHAnsi" w:cstheme="minorHAnsi"/>
                <w:b w:val="0"/>
                <w:bCs/>
                <w:color w:val="000000"/>
                <w:sz w:val="20"/>
                <w:szCs w:val="20"/>
                <w:lang w:eastAsia="nl-NL"/>
              </w:rPr>
            </w:pPr>
            <w:r w:rsidRPr="00923196">
              <w:rPr>
                <w:rFonts w:asciiTheme="minorHAnsi" w:hAnsiTheme="minorHAnsi" w:cstheme="minorHAnsi"/>
                <w:b w:val="0"/>
                <w:bCs/>
                <w:color w:val="000000"/>
                <w:sz w:val="20"/>
                <w:szCs w:val="20"/>
                <w:lang w:eastAsia="nl-NL"/>
              </w:rPr>
              <w:t>Ervaart het als moeilijk</w:t>
            </w:r>
          </w:p>
        </w:tc>
      </w:tr>
      <w:tr w:rsidR="00923196" w:rsidRPr="00923196" w:rsidTr="00923196">
        <w:trPr>
          <w:trHeight w:val="300"/>
        </w:trPr>
        <w:tc>
          <w:tcPr>
            <w:tcW w:w="5882"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pStyle w:val="Lijstalinea"/>
              <w:numPr>
                <w:ilvl w:val="0"/>
                <w:numId w:val="20"/>
              </w:numPr>
              <w:spacing w:after="0" w:line="240" w:lineRule="auto"/>
              <w:rPr>
                <w:rFonts w:asciiTheme="minorHAnsi" w:hAnsiTheme="minorHAnsi" w:cstheme="minorHAnsi"/>
                <w:color w:val="000000"/>
                <w:sz w:val="20"/>
                <w:szCs w:val="20"/>
              </w:rPr>
            </w:pP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rPr>
                <w:rFonts w:asciiTheme="minorHAnsi" w:hAnsiTheme="minorHAnsi" w:cstheme="minorHAnsi"/>
                <w:b w:val="0"/>
                <w:bCs/>
                <w:color w:val="000000"/>
                <w:sz w:val="20"/>
                <w:szCs w:val="20"/>
                <w:lang w:eastAsia="nl-NL"/>
              </w:rPr>
            </w:pPr>
            <w:r w:rsidRPr="00923196">
              <w:rPr>
                <w:rFonts w:asciiTheme="minorHAnsi" w:hAnsiTheme="minorHAnsi" w:cstheme="minorHAnsi"/>
                <w:b w:val="0"/>
                <w:bCs/>
                <w:color w:val="000000"/>
                <w:sz w:val="20"/>
                <w:szCs w:val="20"/>
                <w:lang w:eastAsia="nl-NL"/>
              </w:rPr>
              <w:t> </w:t>
            </w:r>
          </w:p>
        </w:tc>
      </w:tr>
      <w:tr w:rsidR="00923196" w:rsidRPr="00923196" w:rsidTr="00923196">
        <w:trPr>
          <w:trHeight w:val="510"/>
        </w:trPr>
        <w:tc>
          <w:tcPr>
            <w:tcW w:w="5882"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pStyle w:val="Lijstalinea"/>
              <w:numPr>
                <w:ilvl w:val="0"/>
                <w:numId w:val="20"/>
              </w:numPr>
              <w:spacing w:after="0" w:line="240" w:lineRule="auto"/>
              <w:rPr>
                <w:rFonts w:asciiTheme="minorHAnsi" w:hAnsiTheme="minorHAnsi" w:cstheme="minorHAnsi"/>
                <w:color w:val="000000"/>
                <w:sz w:val="20"/>
                <w:szCs w:val="20"/>
              </w:rPr>
            </w:pPr>
            <w:r w:rsidRPr="00923196">
              <w:rPr>
                <w:rFonts w:asciiTheme="minorHAnsi" w:hAnsiTheme="minorHAnsi" w:cstheme="minorHAnsi"/>
                <w:color w:val="000000"/>
                <w:sz w:val="20"/>
                <w:szCs w:val="20"/>
              </w:rPr>
              <w:t>Najoua: Ja, want hoe doe je dat dan om toch rond te komen met zo'n klein bedrag per week?</w:t>
            </w: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rPr>
                <w:rFonts w:asciiTheme="minorHAnsi" w:hAnsiTheme="minorHAnsi" w:cstheme="minorHAnsi"/>
                <w:b w:val="0"/>
                <w:bCs/>
                <w:color w:val="000000"/>
                <w:sz w:val="20"/>
                <w:szCs w:val="20"/>
                <w:lang w:eastAsia="nl-NL"/>
              </w:rPr>
            </w:pPr>
            <w:r w:rsidRPr="00923196">
              <w:rPr>
                <w:rFonts w:asciiTheme="minorHAnsi" w:hAnsiTheme="minorHAnsi" w:cstheme="minorHAnsi"/>
                <w:b w:val="0"/>
                <w:bCs/>
                <w:color w:val="000000"/>
                <w:sz w:val="20"/>
                <w:szCs w:val="20"/>
                <w:lang w:eastAsia="nl-NL"/>
              </w:rPr>
              <w:t> </w:t>
            </w:r>
          </w:p>
        </w:tc>
      </w:tr>
      <w:tr w:rsidR="00923196" w:rsidRPr="00923196" w:rsidTr="00923196">
        <w:trPr>
          <w:trHeight w:val="300"/>
        </w:trPr>
        <w:tc>
          <w:tcPr>
            <w:tcW w:w="5882"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pStyle w:val="Lijstalinea"/>
              <w:numPr>
                <w:ilvl w:val="0"/>
                <w:numId w:val="20"/>
              </w:numPr>
              <w:spacing w:after="0" w:line="240" w:lineRule="auto"/>
              <w:rPr>
                <w:rFonts w:asciiTheme="minorHAnsi" w:hAnsiTheme="minorHAnsi" w:cstheme="minorHAnsi"/>
                <w:color w:val="000000"/>
                <w:sz w:val="20"/>
                <w:szCs w:val="20"/>
              </w:rPr>
            </w:pP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rPr>
                <w:rFonts w:asciiTheme="minorHAnsi" w:hAnsiTheme="minorHAnsi" w:cstheme="minorHAnsi"/>
                <w:b w:val="0"/>
                <w:bCs/>
                <w:color w:val="000000"/>
                <w:sz w:val="20"/>
                <w:szCs w:val="20"/>
                <w:lang w:eastAsia="nl-NL"/>
              </w:rPr>
            </w:pPr>
            <w:r w:rsidRPr="00923196">
              <w:rPr>
                <w:rFonts w:asciiTheme="minorHAnsi" w:hAnsiTheme="minorHAnsi" w:cstheme="minorHAnsi"/>
                <w:b w:val="0"/>
                <w:bCs/>
                <w:color w:val="000000"/>
                <w:sz w:val="20"/>
                <w:szCs w:val="20"/>
                <w:lang w:eastAsia="nl-NL"/>
              </w:rPr>
              <w:t> </w:t>
            </w:r>
          </w:p>
        </w:tc>
      </w:tr>
      <w:tr w:rsidR="00923196" w:rsidRPr="00923196" w:rsidTr="00923196">
        <w:trPr>
          <w:trHeight w:val="1200"/>
        </w:trPr>
        <w:tc>
          <w:tcPr>
            <w:tcW w:w="5882"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pStyle w:val="Lijstalinea"/>
              <w:numPr>
                <w:ilvl w:val="0"/>
                <w:numId w:val="20"/>
              </w:numPr>
              <w:spacing w:after="0" w:line="240" w:lineRule="auto"/>
              <w:rPr>
                <w:rFonts w:asciiTheme="minorHAnsi" w:hAnsiTheme="minorHAnsi" w:cstheme="minorHAnsi"/>
                <w:color w:val="000000"/>
                <w:sz w:val="20"/>
                <w:szCs w:val="20"/>
              </w:rPr>
            </w:pPr>
            <w:r w:rsidRPr="00923196">
              <w:rPr>
                <w:rFonts w:asciiTheme="minorHAnsi" w:hAnsiTheme="minorHAnsi" w:cstheme="minorHAnsi"/>
                <w:color w:val="000000"/>
                <w:sz w:val="20"/>
                <w:szCs w:val="20"/>
              </w:rPr>
              <w:t>Deelnemer 1: Ja gewoon. Echt kijken wat je nodig hebt en dan dat kopen.</w:t>
            </w: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rsidR="00923196" w:rsidRDefault="00923196" w:rsidP="00923196">
            <w:pPr>
              <w:rPr>
                <w:rFonts w:asciiTheme="minorHAnsi" w:hAnsiTheme="minorHAnsi" w:cstheme="minorHAnsi"/>
                <w:b w:val="0"/>
                <w:bCs/>
                <w:color w:val="000000"/>
                <w:sz w:val="20"/>
                <w:szCs w:val="20"/>
                <w:lang w:eastAsia="nl-NL"/>
              </w:rPr>
            </w:pPr>
            <w:r w:rsidRPr="00923196">
              <w:rPr>
                <w:rFonts w:asciiTheme="minorHAnsi" w:hAnsiTheme="minorHAnsi" w:cstheme="minorHAnsi"/>
                <w:b w:val="0"/>
                <w:bCs/>
                <w:color w:val="000000"/>
                <w:sz w:val="20"/>
                <w:szCs w:val="20"/>
                <w:lang w:eastAsia="nl-NL"/>
              </w:rPr>
              <w:t xml:space="preserve">1. Verantwoord besteden (C2 Nibud)         </w:t>
            </w:r>
          </w:p>
          <w:p w:rsidR="00923196" w:rsidRPr="00923196" w:rsidRDefault="00923196" w:rsidP="00923196">
            <w:pPr>
              <w:rPr>
                <w:rFonts w:asciiTheme="minorHAnsi" w:hAnsiTheme="minorHAnsi" w:cstheme="minorHAnsi"/>
                <w:b w:val="0"/>
                <w:bCs/>
                <w:color w:val="000000"/>
                <w:sz w:val="20"/>
                <w:szCs w:val="20"/>
                <w:lang w:eastAsia="nl-NL"/>
              </w:rPr>
            </w:pPr>
            <w:r w:rsidRPr="00923196">
              <w:rPr>
                <w:rFonts w:asciiTheme="minorHAnsi" w:hAnsiTheme="minorHAnsi" w:cstheme="minorHAnsi"/>
                <w:b w:val="0"/>
                <w:bCs/>
                <w:color w:val="000000"/>
                <w:sz w:val="20"/>
                <w:szCs w:val="20"/>
                <w:lang w:eastAsia="nl-NL"/>
              </w:rPr>
              <w:t>2. Gepaste uitgaven ZRM</w:t>
            </w:r>
          </w:p>
        </w:tc>
      </w:tr>
      <w:tr w:rsidR="00923196" w:rsidRPr="00923196" w:rsidTr="00923196">
        <w:trPr>
          <w:trHeight w:val="300"/>
        </w:trPr>
        <w:tc>
          <w:tcPr>
            <w:tcW w:w="5882"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pStyle w:val="Lijstalinea"/>
              <w:numPr>
                <w:ilvl w:val="0"/>
                <w:numId w:val="20"/>
              </w:numPr>
              <w:spacing w:after="0" w:line="240" w:lineRule="auto"/>
              <w:rPr>
                <w:rFonts w:asciiTheme="minorHAnsi" w:hAnsiTheme="minorHAnsi" w:cstheme="minorHAnsi"/>
                <w:color w:val="000000"/>
                <w:sz w:val="20"/>
                <w:szCs w:val="20"/>
              </w:rPr>
            </w:pP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rPr>
                <w:rFonts w:asciiTheme="minorHAnsi" w:hAnsiTheme="minorHAnsi" w:cstheme="minorHAnsi"/>
                <w:b w:val="0"/>
                <w:bCs/>
                <w:color w:val="000000"/>
                <w:sz w:val="20"/>
                <w:szCs w:val="20"/>
                <w:lang w:eastAsia="nl-NL"/>
              </w:rPr>
            </w:pPr>
            <w:r w:rsidRPr="00923196">
              <w:rPr>
                <w:rFonts w:asciiTheme="minorHAnsi" w:hAnsiTheme="minorHAnsi" w:cstheme="minorHAnsi"/>
                <w:b w:val="0"/>
                <w:bCs/>
                <w:color w:val="000000"/>
                <w:sz w:val="20"/>
                <w:szCs w:val="20"/>
                <w:lang w:eastAsia="nl-NL"/>
              </w:rPr>
              <w:t> </w:t>
            </w:r>
          </w:p>
        </w:tc>
      </w:tr>
      <w:tr w:rsidR="00923196" w:rsidRPr="00923196" w:rsidTr="00923196">
        <w:trPr>
          <w:trHeight w:val="300"/>
        </w:trPr>
        <w:tc>
          <w:tcPr>
            <w:tcW w:w="5882"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pStyle w:val="Lijstalinea"/>
              <w:numPr>
                <w:ilvl w:val="0"/>
                <w:numId w:val="20"/>
              </w:numPr>
              <w:spacing w:after="0" w:line="240" w:lineRule="auto"/>
              <w:rPr>
                <w:rFonts w:asciiTheme="minorHAnsi" w:hAnsiTheme="minorHAnsi" w:cstheme="minorHAnsi"/>
                <w:color w:val="000000"/>
                <w:sz w:val="20"/>
                <w:szCs w:val="20"/>
              </w:rPr>
            </w:pPr>
            <w:r w:rsidRPr="00923196">
              <w:rPr>
                <w:rFonts w:asciiTheme="minorHAnsi" w:hAnsiTheme="minorHAnsi" w:cstheme="minorHAnsi"/>
                <w:color w:val="000000"/>
                <w:sz w:val="20"/>
                <w:szCs w:val="20"/>
              </w:rPr>
              <w:t>Najoua: Ja, en lukt dat ook altijd?</w:t>
            </w: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rPr>
                <w:rFonts w:asciiTheme="minorHAnsi" w:hAnsiTheme="minorHAnsi" w:cstheme="minorHAnsi"/>
                <w:b w:val="0"/>
                <w:bCs/>
                <w:color w:val="000000"/>
                <w:sz w:val="20"/>
                <w:szCs w:val="20"/>
                <w:lang w:eastAsia="nl-NL"/>
              </w:rPr>
            </w:pPr>
            <w:r w:rsidRPr="00923196">
              <w:rPr>
                <w:rFonts w:asciiTheme="minorHAnsi" w:hAnsiTheme="minorHAnsi" w:cstheme="minorHAnsi"/>
                <w:b w:val="0"/>
                <w:bCs/>
                <w:color w:val="000000"/>
                <w:sz w:val="20"/>
                <w:szCs w:val="20"/>
                <w:lang w:eastAsia="nl-NL"/>
              </w:rPr>
              <w:t> </w:t>
            </w:r>
          </w:p>
        </w:tc>
      </w:tr>
      <w:tr w:rsidR="00923196" w:rsidRPr="00923196" w:rsidTr="00923196">
        <w:trPr>
          <w:trHeight w:val="300"/>
        </w:trPr>
        <w:tc>
          <w:tcPr>
            <w:tcW w:w="5882"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pStyle w:val="Lijstalinea"/>
              <w:numPr>
                <w:ilvl w:val="0"/>
                <w:numId w:val="20"/>
              </w:numPr>
              <w:spacing w:after="0" w:line="240" w:lineRule="auto"/>
              <w:rPr>
                <w:rFonts w:asciiTheme="minorHAnsi" w:hAnsiTheme="minorHAnsi" w:cstheme="minorHAnsi"/>
                <w:color w:val="000000"/>
                <w:sz w:val="20"/>
                <w:szCs w:val="20"/>
              </w:rPr>
            </w:pP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rPr>
                <w:rFonts w:asciiTheme="minorHAnsi" w:hAnsiTheme="minorHAnsi" w:cstheme="minorHAnsi"/>
                <w:b w:val="0"/>
                <w:bCs/>
                <w:color w:val="000000"/>
                <w:sz w:val="20"/>
                <w:szCs w:val="20"/>
                <w:lang w:eastAsia="nl-NL"/>
              </w:rPr>
            </w:pPr>
            <w:r w:rsidRPr="00923196">
              <w:rPr>
                <w:rFonts w:asciiTheme="minorHAnsi" w:hAnsiTheme="minorHAnsi" w:cstheme="minorHAnsi"/>
                <w:b w:val="0"/>
                <w:bCs/>
                <w:color w:val="000000"/>
                <w:sz w:val="20"/>
                <w:szCs w:val="20"/>
                <w:lang w:eastAsia="nl-NL"/>
              </w:rPr>
              <w:t> </w:t>
            </w:r>
          </w:p>
        </w:tc>
      </w:tr>
      <w:tr w:rsidR="00923196" w:rsidRPr="00923196" w:rsidTr="00923196">
        <w:trPr>
          <w:trHeight w:val="900"/>
        </w:trPr>
        <w:tc>
          <w:tcPr>
            <w:tcW w:w="5882"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pStyle w:val="Lijstalinea"/>
              <w:numPr>
                <w:ilvl w:val="0"/>
                <w:numId w:val="20"/>
              </w:numPr>
              <w:spacing w:after="0" w:line="240" w:lineRule="auto"/>
              <w:rPr>
                <w:rFonts w:asciiTheme="minorHAnsi" w:hAnsiTheme="minorHAnsi" w:cstheme="minorHAnsi"/>
                <w:color w:val="000000"/>
                <w:sz w:val="20"/>
                <w:szCs w:val="20"/>
              </w:rPr>
            </w:pPr>
            <w:r w:rsidRPr="00923196">
              <w:rPr>
                <w:rFonts w:asciiTheme="minorHAnsi" w:hAnsiTheme="minorHAnsi" w:cstheme="minorHAnsi"/>
                <w:color w:val="000000"/>
                <w:sz w:val="20"/>
                <w:szCs w:val="20"/>
              </w:rPr>
              <w:t>Deelnemer 1: De ene keer wel en de andere keer niet. Ik heb ook natuurlijk pamper nodig en melk en pap enzo. Dus.</w:t>
            </w: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rPr>
                <w:rFonts w:asciiTheme="minorHAnsi" w:hAnsiTheme="minorHAnsi" w:cstheme="minorHAnsi"/>
                <w:b w:val="0"/>
                <w:bCs/>
                <w:color w:val="000000"/>
                <w:sz w:val="20"/>
                <w:szCs w:val="20"/>
                <w:lang w:eastAsia="nl-NL"/>
              </w:rPr>
            </w:pPr>
            <w:r w:rsidRPr="00923196">
              <w:rPr>
                <w:rFonts w:asciiTheme="minorHAnsi" w:hAnsiTheme="minorHAnsi" w:cstheme="minorHAnsi"/>
                <w:b w:val="0"/>
                <w:bCs/>
                <w:color w:val="000000"/>
                <w:sz w:val="20"/>
                <w:szCs w:val="20"/>
                <w:lang w:eastAsia="nl-NL"/>
              </w:rPr>
              <w:t>Afwisselend verantwoord besteden</w:t>
            </w:r>
          </w:p>
        </w:tc>
      </w:tr>
      <w:tr w:rsidR="00923196" w:rsidRPr="00923196" w:rsidTr="00923196">
        <w:trPr>
          <w:trHeight w:val="300"/>
        </w:trPr>
        <w:tc>
          <w:tcPr>
            <w:tcW w:w="5882"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pStyle w:val="Lijstalinea"/>
              <w:numPr>
                <w:ilvl w:val="0"/>
                <w:numId w:val="20"/>
              </w:numPr>
              <w:spacing w:after="0" w:line="240" w:lineRule="auto"/>
              <w:rPr>
                <w:rFonts w:asciiTheme="minorHAnsi" w:hAnsiTheme="minorHAnsi" w:cstheme="minorHAnsi"/>
                <w:color w:val="000000"/>
                <w:sz w:val="20"/>
                <w:szCs w:val="20"/>
              </w:rPr>
            </w:pP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rPr>
                <w:rFonts w:asciiTheme="minorHAnsi" w:hAnsiTheme="minorHAnsi" w:cstheme="minorHAnsi"/>
                <w:b w:val="0"/>
                <w:bCs/>
                <w:color w:val="000000"/>
                <w:sz w:val="20"/>
                <w:szCs w:val="20"/>
                <w:lang w:eastAsia="nl-NL"/>
              </w:rPr>
            </w:pPr>
            <w:r w:rsidRPr="00923196">
              <w:rPr>
                <w:rFonts w:asciiTheme="minorHAnsi" w:hAnsiTheme="minorHAnsi" w:cstheme="minorHAnsi"/>
                <w:b w:val="0"/>
                <w:bCs/>
                <w:color w:val="000000"/>
                <w:sz w:val="20"/>
                <w:szCs w:val="20"/>
                <w:lang w:eastAsia="nl-NL"/>
              </w:rPr>
              <w:t> </w:t>
            </w:r>
          </w:p>
        </w:tc>
      </w:tr>
      <w:tr w:rsidR="00923196" w:rsidRPr="00923196" w:rsidTr="00923196">
        <w:trPr>
          <w:trHeight w:val="300"/>
        </w:trPr>
        <w:tc>
          <w:tcPr>
            <w:tcW w:w="5882"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pStyle w:val="Lijstalinea"/>
              <w:numPr>
                <w:ilvl w:val="0"/>
                <w:numId w:val="20"/>
              </w:numPr>
              <w:spacing w:after="0" w:line="240" w:lineRule="auto"/>
              <w:rPr>
                <w:rFonts w:asciiTheme="minorHAnsi" w:hAnsiTheme="minorHAnsi" w:cstheme="minorHAnsi"/>
                <w:color w:val="000000"/>
                <w:sz w:val="20"/>
                <w:szCs w:val="20"/>
              </w:rPr>
            </w:pPr>
            <w:r w:rsidRPr="00923196">
              <w:rPr>
                <w:rFonts w:asciiTheme="minorHAnsi" w:hAnsiTheme="minorHAnsi" w:cstheme="minorHAnsi"/>
                <w:color w:val="000000"/>
                <w:sz w:val="20"/>
                <w:szCs w:val="20"/>
              </w:rPr>
              <w:t>Najoua: Ja.</w:t>
            </w: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rPr>
                <w:rFonts w:asciiTheme="minorHAnsi" w:hAnsiTheme="minorHAnsi" w:cstheme="minorHAnsi"/>
                <w:b w:val="0"/>
                <w:bCs/>
                <w:color w:val="000000"/>
                <w:sz w:val="20"/>
                <w:szCs w:val="20"/>
                <w:lang w:eastAsia="nl-NL"/>
              </w:rPr>
            </w:pPr>
            <w:r w:rsidRPr="00923196">
              <w:rPr>
                <w:rFonts w:asciiTheme="minorHAnsi" w:hAnsiTheme="minorHAnsi" w:cstheme="minorHAnsi"/>
                <w:b w:val="0"/>
                <w:bCs/>
                <w:color w:val="000000"/>
                <w:sz w:val="20"/>
                <w:szCs w:val="20"/>
                <w:lang w:eastAsia="nl-NL"/>
              </w:rPr>
              <w:t> </w:t>
            </w:r>
          </w:p>
        </w:tc>
      </w:tr>
      <w:tr w:rsidR="00923196" w:rsidRPr="00923196" w:rsidTr="00923196">
        <w:trPr>
          <w:trHeight w:val="300"/>
        </w:trPr>
        <w:tc>
          <w:tcPr>
            <w:tcW w:w="5882"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pStyle w:val="Lijstalinea"/>
              <w:numPr>
                <w:ilvl w:val="0"/>
                <w:numId w:val="20"/>
              </w:numPr>
              <w:spacing w:after="0" w:line="240" w:lineRule="auto"/>
              <w:rPr>
                <w:rFonts w:asciiTheme="minorHAnsi" w:hAnsiTheme="minorHAnsi" w:cstheme="minorHAnsi"/>
                <w:color w:val="000000"/>
                <w:sz w:val="20"/>
                <w:szCs w:val="20"/>
              </w:rPr>
            </w:pP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rPr>
                <w:rFonts w:asciiTheme="minorHAnsi" w:hAnsiTheme="minorHAnsi" w:cstheme="minorHAnsi"/>
                <w:b w:val="0"/>
                <w:bCs/>
                <w:color w:val="000000"/>
                <w:sz w:val="20"/>
                <w:szCs w:val="20"/>
                <w:lang w:eastAsia="nl-NL"/>
              </w:rPr>
            </w:pPr>
            <w:r w:rsidRPr="00923196">
              <w:rPr>
                <w:rFonts w:asciiTheme="minorHAnsi" w:hAnsiTheme="minorHAnsi" w:cstheme="minorHAnsi"/>
                <w:b w:val="0"/>
                <w:bCs/>
                <w:color w:val="000000"/>
                <w:sz w:val="20"/>
                <w:szCs w:val="20"/>
                <w:lang w:eastAsia="nl-NL"/>
              </w:rPr>
              <w:t> </w:t>
            </w:r>
          </w:p>
        </w:tc>
      </w:tr>
      <w:tr w:rsidR="00923196" w:rsidRPr="00923196" w:rsidTr="00923196">
        <w:trPr>
          <w:trHeight w:val="300"/>
        </w:trPr>
        <w:tc>
          <w:tcPr>
            <w:tcW w:w="5882"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pStyle w:val="Lijstalinea"/>
              <w:numPr>
                <w:ilvl w:val="0"/>
                <w:numId w:val="20"/>
              </w:numPr>
              <w:spacing w:after="0" w:line="240" w:lineRule="auto"/>
              <w:rPr>
                <w:rFonts w:asciiTheme="minorHAnsi" w:hAnsiTheme="minorHAnsi" w:cstheme="minorHAnsi"/>
                <w:color w:val="000000"/>
                <w:sz w:val="20"/>
                <w:szCs w:val="20"/>
              </w:rPr>
            </w:pPr>
            <w:r w:rsidRPr="00923196">
              <w:rPr>
                <w:rFonts w:asciiTheme="minorHAnsi" w:hAnsiTheme="minorHAnsi" w:cstheme="minorHAnsi"/>
                <w:color w:val="000000"/>
                <w:sz w:val="20"/>
                <w:szCs w:val="20"/>
              </w:rPr>
              <w:t>Deelnemer 1: Ja.</w:t>
            </w: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rPr>
                <w:rFonts w:asciiTheme="minorHAnsi" w:hAnsiTheme="minorHAnsi" w:cstheme="minorHAnsi"/>
                <w:b w:val="0"/>
                <w:bCs/>
                <w:color w:val="000000"/>
                <w:sz w:val="20"/>
                <w:szCs w:val="20"/>
                <w:lang w:eastAsia="nl-NL"/>
              </w:rPr>
            </w:pPr>
            <w:r w:rsidRPr="00923196">
              <w:rPr>
                <w:rFonts w:asciiTheme="minorHAnsi" w:hAnsiTheme="minorHAnsi" w:cstheme="minorHAnsi"/>
                <w:b w:val="0"/>
                <w:bCs/>
                <w:color w:val="000000"/>
                <w:sz w:val="20"/>
                <w:szCs w:val="20"/>
                <w:lang w:eastAsia="nl-NL"/>
              </w:rPr>
              <w:t> </w:t>
            </w:r>
          </w:p>
        </w:tc>
      </w:tr>
      <w:tr w:rsidR="00923196" w:rsidRPr="00923196" w:rsidTr="00923196">
        <w:trPr>
          <w:trHeight w:val="300"/>
        </w:trPr>
        <w:tc>
          <w:tcPr>
            <w:tcW w:w="5882"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pStyle w:val="Lijstalinea"/>
              <w:numPr>
                <w:ilvl w:val="0"/>
                <w:numId w:val="20"/>
              </w:numPr>
              <w:spacing w:after="0" w:line="240" w:lineRule="auto"/>
              <w:rPr>
                <w:rFonts w:asciiTheme="minorHAnsi" w:hAnsiTheme="minorHAnsi" w:cstheme="minorHAnsi"/>
                <w:color w:val="000000"/>
                <w:sz w:val="20"/>
                <w:szCs w:val="20"/>
              </w:rPr>
            </w:pP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rPr>
                <w:rFonts w:asciiTheme="minorHAnsi" w:hAnsiTheme="minorHAnsi" w:cstheme="minorHAnsi"/>
                <w:b w:val="0"/>
                <w:bCs/>
                <w:color w:val="000000"/>
                <w:sz w:val="20"/>
                <w:szCs w:val="20"/>
                <w:lang w:eastAsia="nl-NL"/>
              </w:rPr>
            </w:pPr>
            <w:r w:rsidRPr="00923196">
              <w:rPr>
                <w:rFonts w:asciiTheme="minorHAnsi" w:hAnsiTheme="minorHAnsi" w:cstheme="minorHAnsi"/>
                <w:b w:val="0"/>
                <w:bCs/>
                <w:color w:val="000000"/>
                <w:sz w:val="20"/>
                <w:szCs w:val="20"/>
                <w:lang w:eastAsia="nl-NL"/>
              </w:rPr>
              <w:t> </w:t>
            </w:r>
          </w:p>
        </w:tc>
      </w:tr>
      <w:tr w:rsidR="00923196" w:rsidRPr="00923196" w:rsidTr="00923196">
        <w:trPr>
          <w:trHeight w:val="510"/>
        </w:trPr>
        <w:tc>
          <w:tcPr>
            <w:tcW w:w="5882"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pStyle w:val="Lijstalinea"/>
              <w:numPr>
                <w:ilvl w:val="0"/>
                <w:numId w:val="20"/>
              </w:numPr>
              <w:spacing w:after="0" w:line="240" w:lineRule="auto"/>
              <w:rPr>
                <w:rFonts w:asciiTheme="minorHAnsi" w:hAnsiTheme="minorHAnsi" w:cstheme="minorHAnsi"/>
                <w:color w:val="000000"/>
                <w:sz w:val="20"/>
                <w:szCs w:val="20"/>
              </w:rPr>
            </w:pPr>
            <w:r w:rsidRPr="00923196">
              <w:rPr>
                <w:rFonts w:asciiTheme="minorHAnsi" w:hAnsiTheme="minorHAnsi" w:cstheme="minorHAnsi"/>
                <w:color w:val="000000"/>
                <w:sz w:val="20"/>
                <w:szCs w:val="20"/>
              </w:rPr>
              <w:t>Najoua: En hoe zorg je dan dat je inkomen en ja wat je uitgeeft in balans is?</w:t>
            </w: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rPr>
                <w:rFonts w:asciiTheme="minorHAnsi" w:hAnsiTheme="minorHAnsi" w:cstheme="minorHAnsi"/>
                <w:b w:val="0"/>
                <w:bCs/>
                <w:color w:val="000000"/>
                <w:sz w:val="20"/>
                <w:szCs w:val="20"/>
                <w:lang w:eastAsia="nl-NL"/>
              </w:rPr>
            </w:pPr>
            <w:r w:rsidRPr="00923196">
              <w:rPr>
                <w:rFonts w:asciiTheme="minorHAnsi" w:hAnsiTheme="minorHAnsi" w:cstheme="minorHAnsi"/>
                <w:b w:val="0"/>
                <w:bCs/>
                <w:color w:val="000000"/>
                <w:sz w:val="20"/>
                <w:szCs w:val="20"/>
                <w:lang w:eastAsia="nl-NL"/>
              </w:rPr>
              <w:t> </w:t>
            </w:r>
          </w:p>
        </w:tc>
      </w:tr>
      <w:tr w:rsidR="00923196" w:rsidRPr="00923196" w:rsidTr="00923196">
        <w:trPr>
          <w:trHeight w:val="300"/>
        </w:trPr>
        <w:tc>
          <w:tcPr>
            <w:tcW w:w="5882"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pStyle w:val="Lijstalinea"/>
              <w:numPr>
                <w:ilvl w:val="0"/>
                <w:numId w:val="20"/>
              </w:numPr>
              <w:spacing w:after="0" w:line="240" w:lineRule="auto"/>
              <w:rPr>
                <w:rFonts w:asciiTheme="minorHAnsi" w:hAnsiTheme="minorHAnsi" w:cstheme="minorHAnsi"/>
                <w:color w:val="000000"/>
                <w:sz w:val="20"/>
                <w:szCs w:val="20"/>
              </w:rPr>
            </w:pP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rPr>
                <w:rFonts w:asciiTheme="minorHAnsi" w:hAnsiTheme="minorHAnsi" w:cstheme="minorHAnsi"/>
                <w:b w:val="0"/>
                <w:bCs/>
                <w:color w:val="000000"/>
                <w:sz w:val="20"/>
                <w:szCs w:val="20"/>
                <w:lang w:eastAsia="nl-NL"/>
              </w:rPr>
            </w:pPr>
            <w:r w:rsidRPr="00923196">
              <w:rPr>
                <w:rFonts w:asciiTheme="minorHAnsi" w:hAnsiTheme="minorHAnsi" w:cstheme="minorHAnsi"/>
                <w:b w:val="0"/>
                <w:bCs/>
                <w:color w:val="000000"/>
                <w:sz w:val="20"/>
                <w:szCs w:val="20"/>
                <w:lang w:eastAsia="nl-NL"/>
              </w:rPr>
              <w:t> </w:t>
            </w:r>
          </w:p>
        </w:tc>
      </w:tr>
      <w:tr w:rsidR="00923196" w:rsidRPr="00923196" w:rsidTr="00923196">
        <w:trPr>
          <w:trHeight w:val="1020"/>
        </w:trPr>
        <w:tc>
          <w:tcPr>
            <w:tcW w:w="5882"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pStyle w:val="Lijstalinea"/>
              <w:numPr>
                <w:ilvl w:val="0"/>
                <w:numId w:val="20"/>
              </w:numPr>
              <w:spacing w:after="0" w:line="240" w:lineRule="auto"/>
              <w:rPr>
                <w:rFonts w:asciiTheme="minorHAnsi" w:hAnsiTheme="minorHAnsi" w:cstheme="minorHAnsi"/>
                <w:color w:val="000000"/>
                <w:sz w:val="20"/>
                <w:szCs w:val="20"/>
              </w:rPr>
            </w:pPr>
            <w:r w:rsidRPr="00923196">
              <w:rPr>
                <w:rFonts w:asciiTheme="minorHAnsi" w:hAnsiTheme="minorHAnsi" w:cstheme="minorHAnsi"/>
                <w:color w:val="000000"/>
                <w:sz w:val="20"/>
                <w:szCs w:val="20"/>
              </w:rPr>
              <w:t>Deelnemer 1: Ehm nou dat doet de Kredietbank. Als ik wat tekort kom kan ik altijd nog vragen van he ik kom misschien 20 euro tekort dan kunnen zij overmaken.</w:t>
            </w: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rPr>
                <w:rFonts w:asciiTheme="minorHAnsi" w:hAnsiTheme="minorHAnsi" w:cstheme="minorHAnsi"/>
                <w:b w:val="0"/>
                <w:bCs/>
                <w:color w:val="000000"/>
                <w:sz w:val="20"/>
                <w:szCs w:val="20"/>
                <w:lang w:eastAsia="nl-NL"/>
              </w:rPr>
            </w:pPr>
            <w:r w:rsidRPr="00923196">
              <w:rPr>
                <w:rFonts w:asciiTheme="minorHAnsi" w:hAnsiTheme="minorHAnsi" w:cstheme="minorHAnsi"/>
                <w:b w:val="0"/>
                <w:bCs/>
                <w:color w:val="000000"/>
                <w:sz w:val="20"/>
                <w:szCs w:val="20"/>
                <w:lang w:eastAsia="nl-NL"/>
              </w:rPr>
              <w:t>In kaart brengen door bewindvoering (C1 Nibud)</w:t>
            </w:r>
          </w:p>
        </w:tc>
      </w:tr>
      <w:tr w:rsidR="00923196" w:rsidRPr="00923196" w:rsidTr="00923196">
        <w:trPr>
          <w:trHeight w:val="300"/>
        </w:trPr>
        <w:tc>
          <w:tcPr>
            <w:tcW w:w="5882"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pStyle w:val="Lijstalinea"/>
              <w:numPr>
                <w:ilvl w:val="0"/>
                <w:numId w:val="20"/>
              </w:numPr>
              <w:spacing w:after="0" w:line="240" w:lineRule="auto"/>
              <w:rPr>
                <w:rFonts w:asciiTheme="minorHAnsi" w:hAnsiTheme="minorHAnsi" w:cstheme="minorHAnsi"/>
                <w:color w:val="000000"/>
                <w:sz w:val="20"/>
                <w:szCs w:val="20"/>
              </w:rPr>
            </w:pP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rPr>
                <w:rFonts w:asciiTheme="minorHAnsi" w:hAnsiTheme="minorHAnsi" w:cstheme="minorHAnsi"/>
                <w:b w:val="0"/>
                <w:bCs/>
                <w:color w:val="000000"/>
                <w:sz w:val="20"/>
                <w:szCs w:val="20"/>
                <w:lang w:eastAsia="nl-NL"/>
              </w:rPr>
            </w:pPr>
            <w:r w:rsidRPr="00923196">
              <w:rPr>
                <w:rFonts w:asciiTheme="minorHAnsi" w:hAnsiTheme="minorHAnsi" w:cstheme="minorHAnsi"/>
                <w:b w:val="0"/>
                <w:bCs/>
                <w:color w:val="000000"/>
                <w:sz w:val="20"/>
                <w:szCs w:val="20"/>
                <w:lang w:eastAsia="nl-NL"/>
              </w:rPr>
              <w:t> </w:t>
            </w:r>
          </w:p>
        </w:tc>
      </w:tr>
      <w:tr w:rsidR="00923196" w:rsidRPr="00923196" w:rsidTr="00923196">
        <w:trPr>
          <w:trHeight w:val="300"/>
        </w:trPr>
        <w:tc>
          <w:tcPr>
            <w:tcW w:w="5882"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pStyle w:val="Lijstalinea"/>
              <w:numPr>
                <w:ilvl w:val="0"/>
                <w:numId w:val="20"/>
              </w:numPr>
              <w:spacing w:after="0" w:line="240" w:lineRule="auto"/>
              <w:rPr>
                <w:rFonts w:asciiTheme="minorHAnsi" w:hAnsiTheme="minorHAnsi" w:cstheme="minorHAnsi"/>
                <w:color w:val="000000"/>
                <w:sz w:val="20"/>
                <w:szCs w:val="20"/>
              </w:rPr>
            </w:pPr>
            <w:r w:rsidRPr="00923196">
              <w:rPr>
                <w:rFonts w:asciiTheme="minorHAnsi" w:hAnsiTheme="minorHAnsi" w:cstheme="minorHAnsi"/>
                <w:color w:val="000000"/>
                <w:sz w:val="20"/>
                <w:szCs w:val="20"/>
              </w:rPr>
              <w:t>Najoua: Ok, dus daar doen ze niet moeilijk over.</w:t>
            </w: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rPr>
                <w:rFonts w:asciiTheme="minorHAnsi" w:hAnsiTheme="minorHAnsi" w:cstheme="minorHAnsi"/>
                <w:b w:val="0"/>
                <w:bCs/>
                <w:color w:val="000000"/>
                <w:sz w:val="20"/>
                <w:szCs w:val="20"/>
                <w:lang w:eastAsia="nl-NL"/>
              </w:rPr>
            </w:pPr>
            <w:r w:rsidRPr="00923196">
              <w:rPr>
                <w:rFonts w:asciiTheme="minorHAnsi" w:hAnsiTheme="minorHAnsi" w:cstheme="minorHAnsi"/>
                <w:b w:val="0"/>
                <w:bCs/>
                <w:color w:val="000000"/>
                <w:sz w:val="20"/>
                <w:szCs w:val="20"/>
                <w:lang w:eastAsia="nl-NL"/>
              </w:rPr>
              <w:t> </w:t>
            </w:r>
          </w:p>
        </w:tc>
      </w:tr>
      <w:tr w:rsidR="00923196" w:rsidRPr="00923196" w:rsidTr="00923196">
        <w:trPr>
          <w:trHeight w:val="300"/>
        </w:trPr>
        <w:tc>
          <w:tcPr>
            <w:tcW w:w="5882"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pStyle w:val="Lijstalinea"/>
              <w:numPr>
                <w:ilvl w:val="0"/>
                <w:numId w:val="20"/>
              </w:numPr>
              <w:spacing w:after="0" w:line="240" w:lineRule="auto"/>
              <w:rPr>
                <w:rFonts w:asciiTheme="minorHAnsi" w:hAnsiTheme="minorHAnsi" w:cstheme="minorHAnsi"/>
                <w:color w:val="000000"/>
                <w:sz w:val="20"/>
                <w:szCs w:val="20"/>
              </w:rPr>
            </w:pP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rPr>
                <w:rFonts w:asciiTheme="minorHAnsi" w:hAnsiTheme="minorHAnsi" w:cstheme="minorHAnsi"/>
                <w:b w:val="0"/>
                <w:bCs/>
                <w:color w:val="000000"/>
                <w:sz w:val="20"/>
                <w:szCs w:val="20"/>
                <w:lang w:eastAsia="nl-NL"/>
              </w:rPr>
            </w:pPr>
            <w:r w:rsidRPr="00923196">
              <w:rPr>
                <w:rFonts w:asciiTheme="minorHAnsi" w:hAnsiTheme="minorHAnsi" w:cstheme="minorHAnsi"/>
                <w:b w:val="0"/>
                <w:bCs/>
                <w:color w:val="000000"/>
                <w:sz w:val="20"/>
                <w:szCs w:val="20"/>
                <w:lang w:eastAsia="nl-NL"/>
              </w:rPr>
              <w:t> </w:t>
            </w:r>
          </w:p>
        </w:tc>
      </w:tr>
      <w:tr w:rsidR="00923196" w:rsidRPr="00923196" w:rsidTr="00923196">
        <w:trPr>
          <w:trHeight w:val="510"/>
        </w:trPr>
        <w:tc>
          <w:tcPr>
            <w:tcW w:w="5882"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pStyle w:val="Lijstalinea"/>
              <w:numPr>
                <w:ilvl w:val="0"/>
                <w:numId w:val="20"/>
              </w:numPr>
              <w:spacing w:after="0" w:line="240" w:lineRule="auto"/>
              <w:rPr>
                <w:rFonts w:asciiTheme="minorHAnsi" w:hAnsiTheme="minorHAnsi" w:cstheme="minorHAnsi"/>
                <w:color w:val="000000"/>
                <w:sz w:val="20"/>
                <w:szCs w:val="20"/>
              </w:rPr>
            </w:pPr>
            <w:r w:rsidRPr="00923196">
              <w:rPr>
                <w:rFonts w:asciiTheme="minorHAnsi" w:hAnsiTheme="minorHAnsi" w:cstheme="minorHAnsi"/>
                <w:color w:val="000000"/>
                <w:sz w:val="20"/>
                <w:szCs w:val="20"/>
              </w:rPr>
              <w:t>Deelnemer 1: Nee, als dat in het potje zit dan krijg ik het wel ja.</w:t>
            </w: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rPr>
                <w:rFonts w:asciiTheme="minorHAnsi" w:hAnsiTheme="minorHAnsi" w:cstheme="minorHAnsi"/>
                <w:b w:val="0"/>
                <w:bCs/>
                <w:color w:val="000000"/>
                <w:sz w:val="20"/>
                <w:szCs w:val="20"/>
                <w:lang w:eastAsia="nl-NL"/>
              </w:rPr>
            </w:pPr>
            <w:r w:rsidRPr="00923196">
              <w:rPr>
                <w:rFonts w:asciiTheme="minorHAnsi" w:hAnsiTheme="minorHAnsi" w:cstheme="minorHAnsi"/>
                <w:b w:val="0"/>
                <w:bCs/>
                <w:color w:val="000000"/>
                <w:sz w:val="20"/>
                <w:szCs w:val="20"/>
                <w:lang w:eastAsia="nl-NL"/>
              </w:rPr>
              <w:t> </w:t>
            </w:r>
          </w:p>
        </w:tc>
      </w:tr>
      <w:tr w:rsidR="00923196" w:rsidRPr="00923196" w:rsidTr="00923196">
        <w:trPr>
          <w:trHeight w:val="300"/>
        </w:trPr>
        <w:tc>
          <w:tcPr>
            <w:tcW w:w="5882"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pStyle w:val="Lijstalinea"/>
              <w:numPr>
                <w:ilvl w:val="0"/>
                <w:numId w:val="20"/>
              </w:numPr>
              <w:spacing w:after="0" w:line="240" w:lineRule="auto"/>
              <w:rPr>
                <w:rFonts w:asciiTheme="minorHAnsi" w:hAnsiTheme="minorHAnsi" w:cstheme="minorHAnsi"/>
                <w:color w:val="000000"/>
                <w:sz w:val="20"/>
                <w:szCs w:val="20"/>
              </w:rPr>
            </w:pP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rPr>
                <w:rFonts w:asciiTheme="minorHAnsi" w:hAnsiTheme="minorHAnsi" w:cstheme="minorHAnsi"/>
                <w:b w:val="0"/>
                <w:bCs/>
                <w:color w:val="000000"/>
                <w:sz w:val="20"/>
                <w:szCs w:val="20"/>
                <w:lang w:eastAsia="nl-NL"/>
              </w:rPr>
            </w:pPr>
            <w:r w:rsidRPr="00923196">
              <w:rPr>
                <w:rFonts w:asciiTheme="minorHAnsi" w:hAnsiTheme="minorHAnsi" w:cstheme="minorHAnsi"/>
                <w:b w:val="0"/>
                <w:bCs/>
                <w:color w:val="000000"/>
                <w:sz w:val="20"/>
                <w:szCs w:val="20"/>
                <w:lang w:eastAsia="nl-NL"/>
              </w:rPr>
              <w:t> </w:t>
            </w:r>
          </w:p>
        </w:tc>
      </w:tr>
      <w:tr w:rsidR="00923196" w:rsidRPr="00923196" w:rsidTr="00923196">
        <w:trPr>
          <w:trHeight w:val="510"/>
        </w:trPr>
        <w:tc>
          <w:tcPr>
            <w:tcW w:w="5882"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pStyle w:val="Lijstalinea"/>
              <w:numPr>
                <w:ilvl w:val="0"/>
                <w:numId w:val="20"/>
              </w:numPr>
              <w:spacing w:after="0" w:line="240" w:lineRule="auto"/>
              <w:rPr>
                <w:rFonts w:asciiTheme="minorHAnsi" w:hAnsiTheme="minorHAnsi" w:cstheme="minorHAnsi"/>
                <w:color w:val="000000"/>
                <w:sz w:val="20"/>
                <w:szCs w:val="20"/>
              </w:rPr>
            </w:pPr>
            <w:r w:rsidRPr="00923196">
              <w:rPr>
                <w:rFonts w:asciiTheme="minorHAnsi" w:hAnsiTheme="minorHAnsi" w:cstheme="minorHAnsi"/>
                <w:color w:val="000000"/>
                <w:sz w:val="20"/>
                <w:szCs w:val="20"/>
              </w:rPr>
              <w:t>Najoua: Ja. En open je ook altijd belangrijke brieven als je die binnen krijgt?</w:t>
            </w: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rPr>
                <w:rFonts w:asciiTheme="minorHAnsi" w:hAnsiTheme="minorHAnsi" w:cstheme="minorHAnsi"/>
                <w:b w:val="0"/>
                <w:bCs/>
                <w:color w:val="000000"/>
                <w:sz w:val="20"/>
                <w:szCs w:val="20"/>
                <w:lang w:eastAsia="nl-NL"/>
              </w:rPr>
            </w:pPr>
            <w:r w:rsidRPr="00923196">
              <w:rPr>
                <w:rFonts w:asciiTheme="minorHAnsi" w:hAnsiTheme="minorHAnsi" w:cstheme="minorHAnsi"/>
                <w:b w:val="0"/>
                <w:bCs/>
                <w:color w:val="000000"/>
                <w:sz w:val="20"/>
                <w:szCs w:val="20"/>
                <w:lang w:eastAsia="nl-NL"/>
              </w:rPr>
              <w:t> </w:t>
            </w:r>
          </w:p>
        </w:tc>
      </w:tr>
      <w:tr w:rsidR="00923196" w:rsidRPr="00923196" w:rsidTr="00923196">
        <w:trPr>
          <w:trHeight w:val="300"/>
        </w:trPr>
        <w:tc>
          <w:tcPr>
            <w:tcW w:w="5882"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pStyle w:val="Lijstalinea"/>
              <w:numPr>
                <w:ilvl w:val="0"/>
                <w:numId w:val="20"/>
              </w:numPr>
              <w:spacing w:after="0" w:line="240" w:lineRule="auto"/>
              <w:rPr>
                <w:rFonts w:asciiTheme="minorHAnsi" w:hAnsiTheme="minorHAnsi" w:cstheme="minorHAnsi"/>
                <w:color w:val="000000"/>
                <w:sz w:val="20"/>
                <w:szCs w:val="20"/>
              </w:rPr>
            </w:pP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rPr>
                <w:rFonts w:asciiTheme="minorHAnsi" w:hAnsiTheme="minorHAnsi" w:cstheme="minorHAnsi"/>
                <w:b w:val="0"/>
                <w:bCs/>
                <w:color w:val="000000"/>
                <w:sz w:val="20"/>
                <w:szCs w:val="20"/>
                <w:lang w:eastAsia="nl-NL"/>
              </w:rPr>
            </w:pPr>
            <w:r w:rsidRPr="00923196">
              <w:rPr>
                <w:rFonts w:asciiTheme="minorHAnsi" w:hAnsiTheme="minorHAnsi" w:cstheme="minorHAnsi"/>
                <w:b w:val="0"/>
                <w:bCs/>
                <w:color w:val="000000"/>
                <w:sz w:val="20"/>
                <w:szCs w:val="20"/>
                <w:lang w:eastAsia="nl-NL"/>
              </w:rPr>
              <w:t> </w:t>
            </w:r>
          </w:p>
        </w:tc>
      </w:tr>
      <w:tr w:rsidR="00923196" w:rsidRPr="00923196" w:rsidTr="00923196">
        <w:trPr>
          <w:trHeight w:val="300"/>
        </w:trPr>
        <w:tc>
          <w:tcPr>
            <w:tcW w:w="5882"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pStyle w:val="Lijstalinea"/>
              <w:numPr>
                <w:ilvl w:val="0"/>
                <w:numId w:val="20"/>
              </w:numPr>
              <w:spacing w:after="0" w:line="240" w:lineRule="auto"/>
              <w:rPr>
                <w:rFonts w:asciiTheme="minorHAnsi" w:hAnsiTheme="minorHAnsi" w:cstheme="minorHAnsi"/>
                <w:color w:val="000000"/>
                <w:sz w:val="20"/>
                <w:szCs w:val="20"/>
              </w:rPr>
            </w:pPr>
            <w:r w:rsidRPr="00923196">
              <w:rPr>
                <w:rFonts w:asciiTheme="minorHAnsi" w:hAnsiTheme="minorHAnsi" w:cstheme="minorHAnsi"/>
                <w:color w:val="000000"/>
                <w:sz w:val="20"/>
                <w:szCs w:val="20"/>
              </w:rPr>
              <w:t xml:space="preserve">Deelnemer 1: Die krijgen zij. </w:t>
            </w: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rPr>
                <w:rFonts w:asciiTheme="minorHAnsi" w:hAnsiTheme="minorHAnsi" w:cstheme="minorHAnsi"/>
                <w:b w:val="0"/>
                <w:bCs/>
                <w:color w:val="000000"/>
                <w:sz w:val="20"/>
                <w:szCs w:val="20"/>
                <w:lang w:eastAsia="nl-NL"/>
              </w:rPr>
            </w:pPr>
            <w:r w:rsidRPr="00923196">
              <w:rPr>
                <w:rFonts w:asciiTheme="minorHAnsi" w:hAnsiTheme="minorHAnsi" w:cstheme="minorHAnsi"/>
                <w:b w:val="0"/>
                <w:bCs/>
                <w:color w:val="000000"/>
                <w:sz w:val="20"/>
                <w:szCs w:val="20"/>
                <w:lang w:eastAsia="nl-NL"/>
              </w:rPr>
              <w:t> </w:t>
            </w:r>
          </w:p>
        </w:tc>
      </w:tr>
      <w:tr w:rsidR="00923196" w:rsidRPr="00923196" w:rsidTr="00923196">
        <w:trPr>
          <w:trHeight w:val="300"/>
        </w:trPr>
        <w:tc>
          <w:tcPr>
            <w:tcW w:w="5882"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pStyle w:val="Lijstalinea"/>
              <w:numPr>
                <w:ilvl w:val="0"/>
                <w:numId w:val="20"/>
              </w:numPr>
              <w:spacing w:after="0" w:line="240" w:lineRule="auto"/>
              <w:rPr>
                <w:rFonts w:asciiTheme="minorHAnsi" w:hAnsiTheme="minorHAnsi" w:cstheme="minorHAnsi"/>
                <w:color w:val="000000"/>
                <w:sz w:val="20"/>
                <w:szCs w:val="20"/>
              </w:rPr>
            </w:pP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rPr>
                <w:rFonts w:asciiTheme="minorHAnsi" w:hAnsiTheme="minorHAnsi" w:cstheme="minorHAnsi"/>
                <w:b w:val="0"/>
                <w:bCs/>
                <w:color w:val="000000"/>
                <w:sz w:val="20"/>
                <w:szCs w:val="20"/>
                <w:lang w:eastAsia="nl-NL"/>
              </w:rPr>
            </w:pPr>
            <w:r w:rsidRPr="00923196">
              <w:rPr>
                <w:rFonts w:asciiTheme="minorHAnsi" w:hAnsiTheme="minorHAnsi" w:cstheme="minorHAnsi"/>
                <w:b w:val="0"/>
                <w:bCs/>
                <w:color w:val="000000"/>
                <w:sz w:val="20"/>
                <w:szCs w:val="20"/>
                <w:lang w:eastAsia="nl-NL"/>
              </w:rPr>
              <w:t> </w:t>
            </w:r>
          </w:p>
        </w:tc>
      </w:tr>
      <w:tr w:rsidR="00923196" w:rsidRPr="00923196" w:rsidTr="00923196">
        <w:trPr>
          <w:trHeight w:val="300"/>
        </w:trPr>
        <w:tc>
          <w:tcPr>
            <w:tcW w:w="5882"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pStyle w:val="Lijstalinea"/>
              <w:numPr>
                <w:ilvl w:val="0"/>
                <w:numId w:val="20"/>
              </w:numPr>
              <w:spacing w:after="0" w:line="240" w:lineRule="auto"/>
              <w:rPr>
                <w:rFonts w:asciiTheme="minorHAnsi" w:hAnsiTheme="minorHAnsi" w:cstheme="minorHAnsi"/>
                <w:color w:val="000000"/>
                <w:sz w:val="20"/>
                <w:szCs w:val="20"/>
              </w:rPr>
            </w:pPr>
            <w:r w:rsidRPr="00923196">
              <w:rPr>
                <w:rFonts w:asciiTheme="minorHAnsi" w:hAnsiTheme="minorHAnsi" w:cstheme="minorHAnsi"/>
                <w:color w:val="000000"/>
                <w:sz w:val="20"/>
                <w:szCs w:val="20"/>
              </w:rPr>
              <w:t xml:space="preserve">Najoua: Oh die krijgen zij? Ok. </w:t>
            </w: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rPr>
                <w:rFonts w:asciiTheme="minorHAnsi" w:hAnsiTheme="minorHAnsi" w:cstheme="minorHAnsi"/>
                <w:b w:val="0"/>
                <w:bCs/>
                <w:color w:val="000000"/>
                <w:sz w:val="20"/>
                <w:szCs w:val="20"/>
                <w:lang w:eastAsia="nl-NL"/>
              </w:rPr>
            </w:pPr>
            <w:r w:rsidRPr="00923196">
              <w:rPr>
                <w:rFonts w:asciiTheme="minorHAnsi" w:hAnsiTheme="minorHAnsi" w:cstheme="minorHAnsi"/>
                <w:b w:val="0"/>
                <w:bCs/>
                <w:color w:val="000000"/>
                <w:sz w:val="20"/>
                <w:szCs w:val="20"/>
                <w:lang w:eastAsia="nl-NL"/>
              </w:rPr>
              <w:t> </w:t>
            </w:r>
          </w:p>
        </w:tc>
      </w:tr>
      <w:tr w:rsidR="00923196" w:rsidRPr="00923196" w:rsidTr="00923196">
        <w:trPr>
          <w:trHeight w:val="300"/>
        </w:trPr>
        <w:tc>
          <w:tcPr>
            <w:tcW w:w="5882"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pStyle w:val="Lijstalinea"/>
              <w:numPr>
                <w:ilvl w:val="0"/>
                <w:numId w:val="20"/>
              </w:numPr>
              <w:spacing w:after="0" w:line="240" w:lineRule="auto"/>
              <w:rPr>
                <w:rFonts w:asciiTheme="minorHAnsi" w:hAnsiTheme="minorHAnsi" w:cstheme="minorHAnsi"/>
                <w:color w:val="000000"/>
                <w:sz w:val="20"/>
                <w:szCs w:val="20"/>
              </w:rPr>
            </w:pP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rPr>
                <w:rFonts w:asciiTheme="minorHAnsi" w:hAnsiTheme="minorHAnsi" w:cstheme="minorHAnsi"/>
                <w:b w:val="0"/>
                <w:bCs/>
                <w:color w:val="000000"/>
                <w:sz w:val="20"/>
                <w:szCs w:val="20"/>
                <w:lang w:eastAsia="nl-NL"/>
              </w:rPr>
            </w:pPr>
            <w:r w:rsidRPr="00923196">
              <w:rPr>
                <w:rFonts w:asciiTheme="minorHAnsi" w:hAnsiTheme="minorHAnsi" w:cstheme="minorHAnsi"/>
                <w:b w:val="0"/>
                <w:bCs/>
                <w:color w:val="000000"/>
                <w:sz w:val="20"/>
                <w:szCs w:val="20"/>
                <w:lang w:eastAsia="nl-NL"/>
              </w:rPr>
              <w:t> </w:t>
            </w:r>
          </w:p>
        </w:tc>
      </w:tr>
      <w:tr w:rsidR="00923196" w:rsidRPr="00923196" w:rsidTr="00923196">
        <w:trPr>
          <w:trHeight w:val="765"/>
        </w:trPr>
        <w:tc>
          <w:tcPr>
            <w:tcW w:w="5882"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pStyle w:val="Lijstalinea"/>
              <w:numPr>
                <w:ilvl w:val="0"/>
                <w:numId w:val="20"/>
              </w:numPr>
              <w:spacing w:after="0" w:line="240" w:lineRule="auto"/>
              <w:rPr>
                <w:rFonts w:asciiTheme="minorHAnsi" w:hAnsiTheme="minorHAnsi" w:cstheme="minorHAnsi"/>
                <w:color w:val="000000"/>
                <w:sz w:val="20"/>
                <w:szCs w:val="20"/>
              </w:rPr>
            </w:pPr>
            <w:r w:rsidRPr="00923196">
              <w:rPr>
                <w:rFonts w:asciiTheme="minorHAnsi" w:hAnsiTheme="minorHAnsi" w:cstheme="minorHAnsi"/>
                <w:color w:val="000000"/>
                <w:sz w:val="20"/>
                <w:szCs w:val="20"/>
              </w:rPr>
              <w:t xml:space="preserve">Deelnemer 1: Ja, maar soms krijg ik wel deurwaarderbrieven en dan bel ik ze op en dan mail ik het naar ze. Dan nemen zij contact op met. </w:t>
            </w: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rPr>
                <w:rFonts w:asciiTheme="minorHAnsi" w:hAnsiTheme="minorHAnsi" w:cstheme="minorHAnsi"/>
                <w:b w:val="0"/>
                <w:bCs/>
                <w:color w:val="000000"/>
                <w:sz w:val="20"/>
                <w:szCs w:val="20"/>
                <w:lang w:eastAsia="nl-NL"/>
              </w:rPr>
            </w:pPr>
            <w:r w:rsidRPr="00923196">
              <w:rPr>
                <w:rFonts w:asciiTheme="minorHAnsi" w:hAnsiTheme="minorHAnsi" w:cstheme="minorHAnsi"/>
                <w:b w:val="0"/>
                <w:bCs/>
                <w:color w:val="000000"/>
                <w:sz w:val="20"/>
                <w:szCs w:val="20"/>
                <w:lang w:eastAsia="nl-NL"/>
              </w:rPr>
              <w:t> </w:t>
            </w:r>
          </w:p>
        </w:tc>
      </w:tr>
      <w:tr w:rsidR="00923196" w:rsidRPr="00923196" w:rsidTr="00923196">
        <w:trPr>
          <w:trHeight w:val="300"/>
        </w:trPr>
        <w:tc>
          <w:tcPr>
            <w:tcW w:w="5882"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pStyle w:val="Lijstalinea"/>
              <w:numPr>
                <w:ilvl w:val="0"/>
                <w:numId w:val="20"/>
              </w:numPr>
              <w:spacing w:after="0" w:line="240" w:lineRule="auto"/>
              <w:rPr>
                <w:rFonts w:asciiTheme="minorHAnsi" w:hAnsiTheme="minorHAnsi" w:cstheme="minorHAnsi"/>
                <w:color w:val="000000"/>
                <w:sz w:val="20"/>
                <w:szCs w:val="20"/>
              </w:rPr>
            </w:pP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rPr>
                <w:rFonts w:asciiTheme="minorHAnsi" w:hAnsiTheme="minorHAnsi" w:cstheme="minorHAnsi"/>
                <w:b w:val="0"/>
                <w:bCs/>
                <w:color w:val="000000"/>
                <w:sz w:val="20"/>
                <w:szCs w:val="20"/>
                <w:lang w:eastAsia="nl-NL"/>
              </w:rPr>
            </w:pPr>
            <w:r w:rsidRPr="00923196">
              <w:rPr>
                <w:rFonts w:asciiTheme="minorHAnsi" w:hAnsiTheme="minorHAnsi" w:cstheme="minorHAnsi"/>
                <w:b w:val="0"/>
                <w:bCs/>
                <w:color w:val="000000"/>
                <w:sz w:val="20"/>
                <w:szCs w:val="20"/>
                <w:lang w:eastAsia="nl-NL"/>
              </w:rPr>
              <w:t> </w:t>
            </w:r>
          </w:p>
        </w:tc>
      </w:tr>
      <w:tr w:rsidR="00923196" w:rsidRPr="00923196" w:rsidTr="00923196">
        <w:trPr>
          <w:trHeight w:val="300"/>
        </w:trPr>
        <w:tc>
          <w:tcPr>
            <w:tcW w:w="5882"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pStyle w:val="Lijstalinea"/>
              <w:numPr>
                <w:ilvl w:val="0"/>
                <w:numId w:val="20"/>
              </w:numPr>
              <w:spacing w:after="0" w:line="240" w:lineRule="auto"/>
              <w:rPr>
                <w:rFonts w:asciiTheme="minorHAnsi" w:hAnsiTheme="minorHAnsi" w:cstheme="minorHAnsi"/>
                <w:color w:val="000000"/>
                <w:sz w:val="20"/>
                <w:szCs w:val="20"/>
              </w:rPr>
            </w:pPr>
            <w:r w:rsidRPr="00923196">
              <w:rPr>
                <w:rFonts w:asciiTheme="minorHAnsi" w:hAnsiTheme="minorHAnsi" w:cstheme="minorHAnsi"/>
                <w:color w:val="000000"/>
                <w:sz w:val="20"/>
                <w:szCs w:val="20"/>
              </w:rPr>
              <w:t xml:space="preserve">Najoua: Oh dan nemen zij het over. </w:t>
            </w: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rPr>
                <w:rFonts w:asciiTheme="minorHAnsi" w:hAnsiTheme="minorHAnsi" w:cstheme="minorHAnsi"/>
                <w:b w:val="0"/>
                <w:bCs/>
                <w:color w:val="000000"/>
                <w:sz w:val="20"/>
                <w:szCs w:val="20"/>
                <w:lang w:eastAsia="nl-NL"/>
              </w:rPr>
            </w:pPr>
            <w:r w:rsidRPr="00923196">
              <w:rPr>
                <w:rFonts w:asciiTheme="minorHAnsi" w:hAnsiTheme="minorHAnsi" w:cstheme="minorHAnsi"/>
                <w:b w:val="0"/>
                <w:bCs/>
                <w:color w:val="000000"/>
                <w:sz w:val="20"/>
                <w:szCs w:val="20"/>
                <w:lang w:eastAsia="nl-NL"/>
              </w:rPr>
              <w:t> </w:t>
            </w:r>
          </w:p>
        </w:tc>
      </w:tr>
      <w:tr w:rsidR="00923196" w:rsidRPr="00923196" w:rsidTr="00923196">
        <w:trPr>
          <w:trHeight w:val="300"/>
        </w:trPr>
        <w:tc>
          <w:tcPr>
            <w:tcW w:w="5882"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pStyle w:val="Lijstalinea"/>
              <w:numPr>
                <w:ilvl w:val="0"/>
                <w:numId w:val="20"/>
              </w:numPr>
              <w:spacing w:after="0" w:line="240" w:lineRule="auto"/>
              <w:rPr>
                <w:rFonts w:asciiTheme="minorHAnsi" w:hAnsiTheme="minorHAnsi" w:cstheme="minorHAnsi"/>
                <w:color w:val="000000"/>
                <w:sz w:val="20"/>
                <w:szCs w:val="20"/>
              </w:rPr>
            </w:pP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rPr>
                <w:rFonts w:asciiTheme="minorHAnsi" w:hAnsiTheme="minorHAnsi" w:cstheme="minorHAnsi"/>
                <w:b w:val="0"/>
                <w:bCs/>
                <w:color w:val="000000"/>
                <w:sz w:val="20"/>
                <w:szCs w:val="20"/>
                <w:lang w:eastAsia="nl-NL"/>
              </w:rPr>
            </w:pPr>
            <w:r w:rsidRPr="00923196">
              <w:rPr>
                <w:rFonts w:asciiTheme="minorHAnsi" w:hAnsiTheme="minorHAnsi" w:cstheme="minorHAnsi"/>
                <w:b w:val="0"/>
                <w:bCs/>
                <w:color w:val="000000"/>
                <w:sz w:val="20"/>
                <w:szCs w:val="20"/>
                <w:lang w:eastAsia="nl-NL"/>
              </w:rPr>
              <w:t> </w:t>
            </w:r>
          </w:p>
        </w:tc>
      </w:tr>
      <w:tr w:rsidR="00923196" w:rsidRPr="00923196" w:rsidTr="00923196">
        <w:trPr>
          <w:trHeight w:val="300"/>
        </w:trPr>
        <w:tc>
          <w:tcPr>
            <w:tcW w:w="5882"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pStyle w:val="Lijstalinea"/>
              <w:numPr>
                <w:ilvl w:val="0"/>
                <w:numId w:val="20"/>
              </w:numPr>
              <w:spacing w:after="0" w:line="240" w:lineRule="auto"/>
              <w:rPr>
                <w:rFonts w:asciiTheme="minorHAnsi" w:hAnsiTheme="minorHAnsi" w:cstheme="minorHAnsi"/>
                <w:color w:val="000000"/>
                <w:sz w:val="20"/>
                <w:szCs w:val="20"/>
              </w:rPr>
            </w:pPr>
            <w:r w:rsidRPr="00923196">
              <w:rPr>
                <w:rFonts w:asciiTheme="minorHAnsi" w:hAnsiTheme="minorHAnsi" w:cstheme="minorHAnsi"/>
                <w:color w:val="000000"/>
                <w:sz w:val="20"/>
                <w:szCs w:val="20"/>
              </w:rPr>
              <w:t xml:space="preserve">Deelnemer 1: Ja. </w:t>
            </w: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rPr>
                <w:rFonts w:asciiTheme="minorHAnsi" w:hAnsiTheme="minorHAnsi" w:cstheme="minorHAnsi"/>
                <w:b w:val="0"/>
                <w:bCs/>
                <w:color w:val="000000"/>
                <w:sz w:val="20"/>
                <w:szCs w:val="20"/>
                <w:lang w:eastAsia="nl-NL"/>
              </w:rPr>
            </w:pPr>
            <w:r w:rsidRPr="00923196">
              <w:rPr>
                <w:rFonts w:asciiTheme="minorHAnsi" w:hAnsiTheme="minorHAnsi" w:cstheme="minorHAnsi"/>
                <w:b w:val="0"/>
                <w:bCs/>
                <w:color w:val="000000"/>
                <w:sz w:val="20"/>
                <w:szCs w:val="20"/>
                <w:lang w:eastAsia="nl-NL"/>
              </w:rPr>
              <w:t> </w:t>
            </w:r>
          </w:p>
        </w:tc>
      </w:tr>
      <w:tr w:rsidR="00923196" w:rsidRPr="00923196" w:rsidTr="00923196">
        <w:trPr>
          <w:trHeight w:val="300"/>
        </w:trPr>
        <w:tc>
          <w:tcPr>
            <w:tcW w:w="5882"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pStyle w:val="Lijstalinea"/>
              <w:numPr>
                <w:ilvl w:val="0"/>
                <w:numId w:val="20"/>
              </w:numPr>
              <w:spacing w:after="0" w:line="240" w:lineRule="auto"/>
              <w:rPr>
                <w:rFonts w:asciiTheme="minorHAnsi" w:hAnsiTheme="minorHAnsi" w:cstheme="minorHAnsi"/>
                <w:color w:val="000000"/>
                <w:sz w:val="20"/>
                <w:szCs w:val="20"/>
              </w:rPr>
            </w:pP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rPr>
                <w:rFonts w:asciiTheme="minorHAnsi" w:hAnsiTheme="minorHAnsi" w:cstheme="minorHAnsi"/>
                <w:b w:val="0"/>
                <w:bCs/>
                <w:color w:val="000000"/>
                <w:sz w:val="20"/>
                <w:szCs w:val="20"/>
                <w:lang w:eastAsia="nl-NL"/>
              </w:rPr>
            </w:pPr>
            <w:r w:rsidRPr="00923196">
              <w:rPr>
                <w:rFonts w:asciiTheme="minorHAnsi" w:hAnsiTheme="minorHAnsi" w:cstheme="minorHAnsi"/>
                <w:b w:val="0"/>
                <w:bCs/>
                <w:color w:val="000000"/>
                <w:sz w:val="20"/>
                <w:szCs w:val="20"/>
                <w:lang w:eastAsia="nl-NL"/>
              </w:rPr>
              <w:t> </w:t>
            </w:r>
          </w:p>
        </w:tc>
      </w:tr>
      <w:tr w:rsidR="00923196" w:rsidRPr="00923196" w:rsidTr="00923196">
        <w:trPr>
          <w:trHeight w:val="765"/>
        </w:trPr>
        <w:tc>
          <w:tcPr>
            <w:tcW w:w="5882"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pStyle w:val="Lijstalinea"/>
              <w:numPr>
                <w:ilvl w:val="0"/>
                <w:numId w:val="20"/>
              </w:numPr>
              <w:spacing w:after="0" w:line="240" w:lineRule="auto"/>
              <w:rPr>
                <w:rFonts w:asciiTheme="minorHAnsi" w:hAnsiTheme="minorHAnsi" w:cstheme="minorHAnsi"/>
                <w:color w:val="000000"/>
                <w:sz w:val="20"/>
                <w:szCs w:val="20"/>
              </w:rPr>
            </w:pPr>
            <w:r w:rsidRPr="00923196">
              <w:rPr>
                <w:rFonts w:asciiTheme="minorHAnsi" w:hAnsiTheme="minorHAnsi" w:cstheme="minorHAnsi"/>
                <w:color w:val="000000"/>
                <w:sz w:val="20"/>
                <w:szCs w:val="20"/>
              </w:rPr>
              <w:t>Najoua: Ja, ok. En stel dat je een brief binnen krijgt en je begrijpt niet helemaal wat er in staat en wat ze daarmee bedoelen?</w:t>
            </w: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rPr>
                <w:rFonts w:asciiTheme="minorHAnsi" w:hAnsiTheme="minorHAnsi" w:cstheme="minorHAnsi"/>
                <w:b w:val="0"/>
                <w:bCs/>
                <w:color w:val="000000"/>
                <w:sz w:val="20"/>
                <w:szCs w:val="20"/>
                <w:lang w:eastAsia="nl-NL"/>
              </w:rPr>
            </w:pPr>
            <w:r w:rsidRPr="00923196">
              <w:rPr>
                <w:rFonts w:asciiTheme="minorHAnsi" w:hAnsiTheme="minorHAnsi" w:cstheme="minorHAnsi"/>
                <w:b w:val="0"/>
                <w:bCs/>
                <w:color w:val="000000"/>
                <w:sz w:val="20"/>
                <w:szCs w:val="20"/>
                <w:lang w:eastAsia="nl-NL"/>
              </w:rPr>
              <w:t> </w:t>
            </w:r>
          </w:p>
        </w:tc>
      </w:tr>
      <w:tr w:rsidR="00923196" w:rsidRPr="00923196" w:rsidTr="00923196">
        <w:trPr>
          <w:trHeight w:val="300"/>
        </w:trPr>
        <w:tc>
          <w:tcPr>
            <w:tcW w:w="5882"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pStyle w:val="Lijstalinea"/>
              <w:numPr>
                <w:ilvl w:val="0"/>
                <w:numId w:val="20"/>
              </w:numPr>
              <w:spacing w:after="0" w:line="240" w:lineRule="auto"/>
              <w:rPr>
                <w:rFonts w:asciiTheme="minorHAnsi" w:hAnsiTheme="minorHAnsi" w:cstheme="minorHAnsi"/>
                <w:color w:val="000000"/>
                <w:sz w:val="20"/>
                <w:szCs w:val="20"/>
              </w:rPr>
            </w:pP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rPr>
                <w:rFonts w:asciiTheme="minorHAnsi" w:hAnsiTheme="minorHAnsi" w:cstheme="minorHAnsi"/>
                <w:b w:val="0"/>
                <w:bCs/>
                <w:color w:val="000000"/>
                <w:sz w:val="20"/>
                <w:szCs w:val="20"/>
                <w:lang w:eastAsia="nl-NL"/>
              </w:rPr>
            </w:pPr>
            <w:r w:rsidRPr="00923196">
              <w:rPr>
                <w:rFonts w:asciiTheme="minorHAnsi" w:hAnsiTheme="minorHAnsi" w:cstheme="minorHAnsi"/>
                <w:b w:val="0"/>
                <w:bCs/>
                <w:color w:val="000000"/>
                <w:sz w:val="20"/>
                <w:szCs w:val="20"/>
                <w:lang w:eastAsia="nl-NL"/>
              </w:rPr>
              <w:t> </w:t>
            </w:r>
          </w:p>
        </w:tc>
      </w:tr>
      <w:tr w:rsidR="00923196" w:rsidRPr="00923196" w:rsidTr="00923196">
        <w:trPr>
          <w:trHeight w:val="765"/>
        </w:trPr>
        <w:tc>
          <w:tcPr>
            <w:tcW w:w="5882"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pStyle w:val="Lijstalinea"/>
              <w:numPr>
                <w:ilvl w:val="0"/>
                <w:numId w:val="20"/>
              </w:numPr>
              <w:spacing w:after="0" w:line="240" w:lineRule="auto"/>
              <w:rPr>
                <w:rFonts w:asciiTheme="minorHAnsi" w:hAnsiTheme="minorHAnsi" w:cstheme="minorHAnsi"/>
                <w:color w:val="000000"/>
                <w:sz w:val="20"/>
                <w:szCs w:val="20"/>
              </w:rPr>
            </w:pPr>
            <w:r w:rsidRPr="00923196">
              <w:rPr>
                <w:rFonts w:asciiTheme="minorHAnsi" w:hAnsiTheme="minorHAnsi" w:cstheme="minorHAnsi"/>
                <w:color w:val="000000"/>
                <w:sz w:val="20"/>
                <w:szCs w:val="20"/>
              </w:rPr>
              <w:t xml:space="preserve">Deelnemer 1: Ik heb ook een begeleiding. Die komt een keer in de week. Dan kan ik met haar contact opnemen. </w:t>
            </w: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rPr>
                <w:rFonts w:asciiTheme="minorHAnsi" w:hAnsiTheme="minorHAnsi" w:cstheme="minorHAnsi"/>
                <w:b w:val="0"/>
                <w:bCs/>
                <w:color w:val="000000"/>
                <w:sz w:val="20"/>
                <w:szCs w:val="20"/>
                <w:lang w:eastAsia="nl-NL"/>
              </w:rPr>
            </w:pPr>
            <w:r w:rsidRPr="00923196">
              <w:rPr>
                <w:rFonts w:asciiTheme="minorHAnsi" w:hAnsiTheme="minorHAnsi" w:cstheme="minorHAnsi"/>
                <w:b w:val="0"/>
                <w:bCs/>
                <w:color w:val="000000"/>
                <w:sz w:val="20"/>
                <w:szCs w:val="20"/>
                <w:lang w:eastAsia="nl-NL"/>
              </w:rPr>
              <w:t> </w:t>
            </w:r>
          </w:p>
        </w:tc>
      </w:tr>
      <w:tr w:rsidR="00923196" w:rsidRPr="00923196" w:rsidTr="00923196">
        <w:trPr>
          <w:trHeight w:val="300"/>
        </w:trPr>
        <w:tc>
          <w:tcPr>
            <w:tcW w:w="5882"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pStyle w:val="Lijstalinea"/>
              <w:numPr>
                <w:ilvl w:val="0"/>
                <w:numId w:val="20"/>
              </w:numPr>
              <w:spacing w:after="0" w:line="240" w:lineRule="auto"/>
              <w:rPr>
                <w:rFonts w:asciiTheme="minorHAnsi" w:hAnsiTheme="minorHAnsi" w:cstheme="minorHAnsi"/>
                <w:color w:val="000000"/>
                <w:sz w:val="20"/>
                <w:szCs w:val="20"/>
              </w:rPr>
            </w:pP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rPr>
                <w:rFonts w:asciiTheme="minorHAnsi" w:hAnsiTheme="minorHAnsi" w:cstheme="minorHAnsi"/>
                <w:b w:val="0"/>
                <w:bCs/>
                <w:color w:val="000000"/>
                <w:sz w:val="20"/>
                <w:szCs w:val="20"/>
                <w:lang w:eastAsia="nl-NL"/>
              </w:rPr>
            </w:pPr>
            <w:r w:rsidRPr="00923196">
              <w:rPr>
                <w:rFonts w:asciiTheme="minorHAnsi" w:hAnsiTheme="minorHAnsi" w:cstheme="minorHAnsi"/>
                <w:b w:val="0"/>
                <w:bCs/>
                <w:color w:val="000000"/>
                <w:sz w:val="20"/>
                <w:szCs w:val="20"/>
                <w:lang w:eastAsia="nl-NL"/>
              </w:rPr>
              <w:t> </w:t>
            </w:r>
          </w:p>
        </w:tc>
      </w:tr>
      <w:tr w:rsidR="00923196" w:rsidRPr="00923196" w:rsidTr="00923196">
        <w:trPr>
          <w:trHeight w:val="300"/>
        </w:trPr>
        <w:tc>
          <w:tcPr>
            <w:tcW w:w="5882"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pStyle w:val="Lijstalinea"/>
              <w:numPr>
                <w:ilvl w:val="0"/>
                <w:numId w:val="20"/>
              </w:numPr>
              <w:spacing w:after="0" w:line="240" w:lineRule="auto"/>
              <w:rPr>
                <w:rFonts w:asciiTheme="minorHAnsi" w:hAnsiTheme="minorHAnsi" w:cstheme="minorHAnsi"/>
                <w:color w:val="000000"/>
                <w:sz w:val="20"/>
                <w:szCs w:val="20"/>
              </w:rPr>
            </w:pPr>
            <w:r w:rsidRPr="00923196">
              <w:rPr>
                <w:rFonts w:asciiTheme="minorHAnsi" w:hAnsiTheme="minorHAnsi" w:cstheme="minorHAnsi"/>
                <w:color w:val="000000"/>
                <w:sz w:val="20"/>
                <w:szCs w:val="20"/>
              </w:rPr>
              <w:t xml:space="preserve">Najoua: Ok. En wat voor begeleiding is dat? </w:t>
            </w: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rPr>
                <w:rFonts w:asciiTheme="minorHAnsi" w:hAnsiTheme="minorHAnsi" w:cstheme="minorHAnsi"/>
                <w:b w:val="0"/>
                <w:bCs/>
                <w:color w:val="000000"/>
                <w:sz w:val="20"/>
                <w:szCs w:val="20"/>
                <w:lang w:eastAsia="nl-NL"/>
              </w:rPr>
            </w:pPr>
            <w:r w:rsidRPr="00923196">
              <w:rPr>
                <w:rFonts w:asciiTheme="minorHAnsi" w:hAnsiTheme="minorHAnsi" w:cstheme="minorHAnsi"/>
                <w:b w:val="0"/>
                <w:bCs/>
                <w:color w:val="000000"/>
                <w:sz w:val="20"/>
                <w:szCs w:val="20"/>
                <w:lang w:eastAsia="nl-NL"/>
              </w:rPr>
              <w:t> </w:t>
            </w:r>
          </w:p>
        </w:tc>
      </w:tr>
      <w:tr w:rsidR="00923196" w:rsidRPr="00923196" w:rsidTr="00923196">
        <w:trPr>
          <w:trHeight w:val="300"/>
        </w:trPr>
        <w:tc>
          <w:tcPr>
            <w:tcW w:w="5882"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pStyle w:val="Lijstalinea"/>
              <w:numPr>
                <w:ilvl w:val="0"/>
                <w:numId w:val="20"/>
              </w:numPr>
              <w:spacing w:after="0" w:line="240" w:lineRule="auto"/>
              <w:rPr>
                <w:rFonts w:asciiTheme="minorHAnsi" w:hAnsiTheme="minorHAnsi" w:cstheme="minorHAnsi"/>
                <w:color w:val="000000"/>
                <w:sz w:val="20"/>
                <w:szCs w:val="20"/>
              </w:rPr>
            </w:pP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rPr>
                <w:rFonts w:asciiTheme="minorHAnsi" w:hAnsiTheme="minorHAnsi" w:cstheme="minorHAnsi"/>
                <w:b w:val="0"/>
                <w:bCs/>
                <w:color w:val="000000"/>
                <w:sz w:val="20"/>
                <w:szCs w:val="20"/>
                <w:lang w:eastAsia="nl-NL"/>
              </w:rPr>
            </w:pPr>
            <w:r w:rsidRPr="00923196">
              <w:rPr>
                <w:rFonts w:asciiTheme="minorHAnsi" w:hAnsiTheme="minorHAnsi" w:cstheme="minorHAnsi"/>
                <w:b w:val="0"/>
                <w:bCs/>
                <w:color w:val="000000"/>
                <w:sz w:val="20"/>
                <w:szCs w:val="20"/>
                <w:lang w:eastAsia="nl-NL"/>
              </w:rPr>
              <w:t> </w:t>
            </w:r>
          </w:p>
        </w:tc>
      </w:tr>
      <w:tr w:rsidR="00923196" w:rsidRPr="00923196" w:rsidTr="00923196">
        <w:trPr>
          <w:trHeight w:val="300"/>
        </w:trPr>
        <w:tc>
          <w:tcPr>
            <w:tcW w:w="5882"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pStyle w:val="Lijstalinea"/>
              <w:numPr>
                <w:ilvl w:val="0"/>
                <w:numId w:val="20"/>
              </w:numPr>
              <w:spacing w:after="0" w:line="240" w:lineRule="auto"/>
              <w:rPr>
                <w:rFonts w:asciiTheme="minorHAnsi" w:hAnsiTheme="minorHAnsi" w:cstheme="minorHAnsi"/>
                <w:color w:val="000000"/>
                <w:sz w:val="20"/>
                <w:szCs w:val="20"/>
              </w:rPr>
            </w:pPr>
            <w:r w:rsidRPr="00923196">
              <w:rPr>
                <w:rFonts w:asciiTheme="minorHAnsi" w:hAnsiTheme="minorHAnsi" w:cstheme="minorHAnsi"/>
                <w:color w:val="000000"/>
                <w:sz w:val="20"/>
                <w:szCs w:val="20"/>
              </w:rPr>
              <w:t>Deelnemer 1: Ambulant begeleiding.</w:t>
            </w: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rPr>
                <w:rFonts w:asciiTheme="minorHAnsi" w:hAnsiTheme="minorHAnsi" w:cstheme="minorHAnsi"/>
                <w:b w:val="0"/>
                <w:bCs/>
                <w:color w:val="000000"/>
                <w:sz w:val="20"/>
                <w:szCs w:val="20"/>
                <w:lang w:eastAsia="nl-NL"/>
              </w:rPr>
            </w:pPr>
            <w:r w:rsidRPr="00923196">
              <w:rPr>
                <w:rFonts w:asciiTheme="minorHAnsi" w:hAnsiTheme="minorHAnsi" w:cstheme="minorHAnsi"/>
                <w:b w:val="0"/>
                <w:bCs/>
                <w:color w:val="000000"/>
                <w:sz w:val="20"/>
                <w:szCs w:val="20"/>
                <w:lang w:eastAsia="nl-NL"/>
              </w:rPr>
              <w:t> </w:t>
            </w:r>
          </w:p>
        </w:tc>
      </w:tr>
      <w:tr w:rsidR="00923196" w:rsidRPr="00923196" w:rsidTr="00923196">
        <w:trPr>
          <w:trHeight w:val="300"/>
        </w:trPr>
        <w:tc>
          <w:tcPr>
            <w:tcW w:w="5882"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pStyle w:val="Lijstalinea"/>
              <w:numPr>
                <w:ilvl w:val="0"/>
                <w:numId w:val="20"/>
              </w:numPr>
              <w:spacing w:after="0" w:line="240" w:lineRule="auto"/>
              <w:rPr>
                <w:rFonts w:asciiTheme="minorHAnsi" w:hAnsiTheme="minorHAnsi" w:cstheme="minorHAnsi"/>
                <w:color w:val="000000"/>
                <w:sz w:val="20"/>
                <w:szCs w:val="20"/>
              </w:rPr>
            </w:pP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rPr>
                <w:rFonts w:asciiTheme="minorHAnsi" w:hAnsiTheme="minorHAnsi" w:cstheme="minorHAnsi"/>
                <w:b w:val="0"/>
                <w:bCs/>
                <w:color w:val="000000"/>
                <w:sz w:val="20"/>
                <w:szCs w:val="20"/>
                <w:lang w:eastAsia="nl-NL"/>
              </w:rPr>
            </w:pPr>
            <w:r w:rsidRPr="00923196">
              <w:rPr>
                <w:rFonts w:asciiTheme="minorHAnsi" w:hAnsiTheme="minorHAnsi" w:cstheme="minorHAnsi"/>
                <w:b w:val="0"/>
                <w:bCs/>
                <w:color w:val="000000"/>
                <w:sz w:val="20"/>
                <w:szCs w:val="20"/>
                <w:lang w:eastAsia="nl-NL"/>
              </w:rPr>
              <w:t> </w:t>
            </w:r>
          </w:p>
        </w:tc>
      </w:tr>
      <w:tr w:rsidR="00923196" w:rsidRPr="00923196" w:rsidTr="00923196">
        <w:trPr>
          <w:trHeight w:val="300"/>
        </w:trPr>
        <w:tc>
          <w:tcPr>
            <w:tcW w:w="5882"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pStyle w:val="Lijstalinea"/>
              <w:numPr>
                <w:ilvl w:val="0"/>
                <w:numId w:val="20"/>
              </w:numPr>
              <w:spacing w:after="0" w:line="240" w:lineRule="auto"/>
              <w:rPr>
                <w:rFonts w:asciiTheme="minorHAnsi" w:hAnsiTheme="minorHAnsi" w:cstheme="minorHAnsi"/>
                <w:color w:val="000000"/>
                <w:sz w:val="20"/>
                <w:szCs w:val="20"/>
              </w:rPr>
            </w:pPr>
            <w:r w:rsidRPr="00923196">
              <w:rPr>
                <w:rFonts w:asciiTheme="minorHAnsi" w:hAnsiTheme="minorHAnsi" w:cstheme="minorHAnsi"/>
                <w:color w:val="000000"/>
                <w:sz w:val="20"/>
                <w:szCs w:val="20"/>
              </w:rPr>
              <w:t xml:space="preserve">Najoua: En wat houdt dat precies in? </w:t>
            </w: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rPr>
                <w:rFonts w:asciiTheme="minorHAnsi" w:hAnsiTheme="minorHAnsi" w:cstheme="minorHAnsi"/>
                <w:b w:val="0"/>
                <w:bCs/>
                <w:color w:val="000000"/>
                <w:sz w:val="20"/>
                <w:szCs w:val="20"/>
                <w:lang w:eastAsia="nl-NL"/>
              </w:rPr>
            </w:pPr>
            <w:r w:rsidRPr="00923196">
              <w:rPr>
                <w:rFonts w:asciiTheme="minorHAnsi" w:hAnsiTheme="minorHAnsi" w:cstheme="minorHAnsi"/>
                <w:b w:val="0"/>
                <w:bCs/>
                <w:color w:val="000000"/>
                <w:sz w:val="20"/>
                <w:szCs w:val="20"/>
                <w:lang w:eastAsia="nl-NL"/>
              </w:rPr>
              <w:t> </w:t>
            </w:r>
          </w:p>
        </w:tc>
      </w:tr>
      <w:tr w:rsidR="00923196" w:rsidRPr="00923196" w:rsidTr="00923196">
        <w:trPr>
          <w:trHeight w:val="300"/>
        </w:trPr>
        <w:tc>
          <w:tcPr>
            <w:tcW w:w="5882"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pStyle w:val="Lijstalinea"/>
              <w:numPr>
                <w:ilvl w:val="0"/>
                <w:numId w:val="20"/>
              </w:numPr>
              <w:spacing w:after="0" w:line="240" w:lineRule="auto"/>
              <w:rPr>
                <w:rFonts w:asciiTheme="minorHAnsi" w:hAnsiTheme="minorHAnsi" w:cstheme="minorHAnsi"/>
                <w:color w:val="000000"/>
                <w:sz w:val="20"/>
                <w:szCs w:val="20"/>
              </w:rPr>
            </w:pP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rPr>
                <w:rFonts w:asciiTheme="minorHAnsi" w:hAnsiTheme="minorHAnsi" w:cstheme="minorHAnsi"/>
                <w:b w:val="0"/>
                <w:bCs/>
                <w:color w:val="000000"/>
                <w:sz w:val="20"/>
                <w:szCs w:val="20"/>
                <w:lang w:eastAsia="nl-NL"/>
              </w:rPr>
            </w:pPr>
            <w:r w:rsidRPr="00923196">
              <w:rPr>
                <w:rFonts w:asciiTheme="minorHAnsi" w:hAnsiTheme="minorHAnsi" w:cstheme="minorHAnsi"/>
                <w:b w:val="0"/>
                <w:bCs/>
                <w:color w:val="000000"/>
                <w:sz w:val="20"/>
                <w:szCs w:val="20"/>
                <w:lang w:eastAsia="nl-NL"/>
              </w:rPr>
              <w:t> </w:t>
            </w:r>
          </w:p>
        </w:tc>
      </w:tr>
      <w:tr w:rsidR="00923196" w:rsidRPr="00923196" w:rsidTr="00923196">
        <w:trPr>
          <w:trHeight w:val="1020"/>
        </w:trPr>
        <w:tc>
          <w:tcPr>
            <w:tcW w:w="5882"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pStyle w:val="Lijstalinea"/>
              <w:numPr>
                <w:ilvl w:val="0"/>
                <w:numId w:val="20"/>
              </w:numPr>
              <w:spacing w:after="0" w:line="240" w:lineRule="auto"/>
              <w:rPr>
                <w:rFonts w:asciiTheme="minorHAnsi" w:hAnsiTheme="minorHAnsi" w:cstheme="minorHAnsi"/>
                <w:color w:val="000000"/>
                <w:sz w:val="20"/>
                <w:szCs w:val="20"/>
              </w:rPr>
            </w:pPr>
            <w:r w:rsidRPr="00923196">
              <w:rPr>
                <w:rFonts w:asciiTheme="minorHAnsi" w:hAnsiTheme="minorHAnsi" w:cstheme="minorHAnsi"/>
                <w:color w:val="000000"/>
                <w:sz w:val="20"/>
                <w:szCs w:val="20"/>
              </w:rPr>
              <w:t xml:space="preserve">Deelnemer 1: Nou, zij komt een keer in de week me met de financiën helpen. Papieren die ik bijvoorbeeld niet begrijp en advies geven over de kinderen. </w:t>
            </w: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rPr>
                <w:rFonts w:asciiTheme="minorHAnsi" w:hAnsiTheme="minorHAnsi" w:cstheme="minorHAnsi"/>
                <w:b w:val="0"/>
                <w:bCs/>
                <w:color w:val="000000"/>
                <w:sz w:val="20"/>
                <w:szCs w:val="20"/>
                <w:lang w:eastAsia="nl-NL"/>
              </w:rPr>
            </w:pPr>
            <w:r w:rsidRPr="00923196">
              <w:rPr>
                <w:rFonts w:asciiTheme="minorHAnsi" w:hAnsiTheme="minorHAnsi" w:cstheme="minorHAnsi"/>
                <w:b w:val="0"/>
                <w:bCs/>
                <w:color w:val="000000"/>
                <w:sz w:val="20"/>
                <w:szCs w:val="20"/>
                <w:lang w:eastAsia="nl-NL"/>
              </w:rPr>
              <w:t>Financiële thuishulp/opvoedhulp</w:t>
            </w:r>
          </w:p>
        </w:tc>
      </w:tr>
      <w:tr w:rsidR="00923196" w:rsidRPr="00923196" w:rsidTr="00923196">
        <w:trPr>
          <w:trHeight w:val="300"/>
        </w:trPr>
        <w:tc>
          <w:tcPr>
            <w:tcW w:w="5882"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pStyle w:val="Lijstalinea"/>
              <w:numPr>
                <w:ilvl w:val="0"/>
                <w:numId w:val="20"/>
              </w:numPr>
              <w:spacing w:after="0" w:line="240" w:lineRule="auto"/>
              <w:rPr>
                <w:rFonts w:asciiTheme="minorHAnsi" w:hAnsiTheme="minorHAnsi" w:cstheme="minorHAnsi"/>
                <w:color w:val="000000"/>
                <w:sz w:val="20"/>
                <w:szCs w:val="20"/>
              </w:rPr>
            </w:pP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rPr>
                <w:rFonts w:asciiTheme="minorHAnsi" w:hAnsiTheme="minorHAnsi" w:cstheme="minorHAnsi"/>
                <w:b w:val="0"/>
                <w:bCs/>
                <w:color w:val="000000"/>
                <w:sz w:val="20"/>
                <w:szCs w:val="20"/>
                <w:lang w:eastAsia="nl-NL"/>
              </w:rPr>
            </w:pPr>
            <w:r w:rsidRPr="00923196">
              <w:rPr>
                <w:rFonts w:asciiTheme="minorHAnsi" w:hAnsiTheme="minorHAnsi" w:cstheme="minorHAnsi"/>
                <w:b w:val="0"/>
                <w:bCs/>
                <w:color w:val="000000"/>
                <w:sz w:val="20"/>
                <w:szCs w:val="20"/>
                <w:lang w:eastAsia="nl-NL"/>
              </w:rPr>
              <w:t> </w:t>
            </w:r>
          </w:p>
        </w:tc>
      </w:tr>
      <w:tr w:rsidR="00923196" w:rsidRPr="00923196" w:rsidTr="00923196">
        <w:trPr>
          <w:trHeight w:val="300"/>
        </w:trPr>
        <w:tc>
          <w:tcPr>
            <w:tcW w:w="5882"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pStyle w:val="Lijstalinea"/>
              <w:numPr>
                <w:ilvl w:val="0"/>
                <w:numId w:val="20"/>
              </w:numPr>
              <w:spacing w:after="0" w:line="240" w:lineRule="auto"/>
              <w:rPr>
                <w:rFonts w:asciiTheme="minorHAnsi" w:hAnsiTheme="minorHAnsi" w:cstheme="minorHAnsi"/>
                <w:color w:val="000000"/>
                <w:sz w:val="20"/>
                <w:szCs w:val="20"/>
              </w:rPr>
            </w:pPr>
            <w:r w:rsidRPr="00923196">
              <w:rPr>
                <w:rFonts w:asciiTheme="minorHAnsi" w:hAnsiTheme="minorHAnsi" w:cstheme="minorHAnsi"/>
                <w:color w:val="000000"/>
                <w:sz w:val="20"/>
                <w:szCs w:val="20"/>
              </w:rPr>
              <w:t xml:space="preserve">Najoua: Is dat van, van welke organisatie? </w:t>
            </w: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rPr>
                <w:rFonts w:asciiTheme="minorHAnsi" w:hAnsiTheme="minorHAnsi" w:cstheme="minorHAnsi"/>
                <w:b w:val="0"/>
                <w:bCs/>
                <w:color w:val="000000"/>
                <w:sz w:val="20"/>
                <w:szCs w:val="20"/>
                <w:lang w:eastAsia="nl-NL"/>
              </w:rPr>
            </w:pPr>
            <w:r w:rsidRPr="00923196">
              <w:rPr>
                <w:rFonts w:asciiTheme="minorHAnsi" w:hAnsiTheme="minorHAnsi" w:cstheme="minorHAnsi"/>
                <w:b w:val="0"/>
                <w:bCs/>
                <w:color w:val="000000"/>
                <w:sz w:val="20"/>
                <w:szCs w:val="20"/>
                <w:lang w:eastAsia="nl-NL"/>
              </w:rPr>
              <w:t> </w:t>
            </w:r>
          </w:p>
        </w:tc>
      </w:tr>
      <w:tr w:rsidR="00923196" w:rsidRPr="00923196" w:rsidTr="00923196">
        <w:trPr>
          <w:trHeight w:val="300"/>
        </w:trPr>
        <w:tc>
          <w:tcPr>
            <w:tcW w:w="5882"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pStyle w:val="Lijstalinea"/>
              <w:numPr>
                <w:ilvl w:val="0"/>
                <w:numId w:val="20"/>
              </w:numPr>
              <w:spacing w:after="0" w:line="240" w:lineRule="auto"/>
              <w:rPr>
                <w:rFonts w:asciiTheme="minorHAnsi" w:hAnsiTheme="minorHAnsi" w:cstheme="minorHAnsi"/>
                <w:color w:val="000000"/>
                <w:sz w:val="20"/>
                <w:szCs w:val="20"/>
              </w:rPr>
            </w:pP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rPr>
                <w:rFonts w:asciiTheme="minorHAnsi" w:hAnsiTheme="minorHAnsi" w:cstheme="minorHAnsi"/>
                <w:b w:val="0"/>
                <w:bCs/>
                <w:color w:val="000000"/>
                <w:sz w:val="20"/>
                <w:szCs w:val="20"/>
                <w:lang w:eastAsia="nl-NL"/>
              </w:rPr>
            </w:pPr>
            <w:r w:rsidRPr="00923196">
              <w:rPr>
                <w:rFonts w:asciiTheme="minorHAnsi" w:hAnsiTheme="minorHAnsi" w:cstheme="minorHAnsi"/>
                <w:b w:val="0"/>
                <w:bCs/>
                <w:color w:val="000000"/>
                <w:sz w:val="20"/>
                <w:szCs w:val="20"/>
                <w:lang w:eastAsia="nl-NL"/>
              </w:rPr>
              <w:t> </w:t>
            </w:r>
          </w:p>
        </w:tc>
      </w:tr>
      <w:tr w:rsidR="00923196" w:rsidRPr="00923196" w:rsidTr="00923196">
        <w:trPr>
          <w:trHeight w:val="300"/>
        </w:trPr>
        <w:tc>
          <w:tcPr>
            <w:tcW w:w="5882"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pStyle w:val="Lijstalinea"/>
              <w:numPr>
                <w:ilvl w:val="0"/>
                <w:numId w:val="20"/>
              </w:numPr>
              <w:spacing w:after="0" w:line="240" w:lineRule="auto"/>
              <w:rPr>
                <w:rFonts w:asciiTheme="minorHAnsi" w:hAnsiTheme="minorHAnsi" w:cstheme="minorHAnsi"/>
                <w:color w:val="000000"/>
                <w:sz w:val="20"/>
                <w:szCs w:val="20"/>
              </w:rPr>
            </w:pPr>
            <w:r w:rsidRPr="00923196">
              <w:rPr>
                <w:rFonts w:asciiTheme="minorHAnsi" w:hAnsiTheme="minorHAnsi" w:cstheme="minorHAnsi"/>
                <w:color w:val="000000"/>
                <w:sz w:val="20"/>
                <w:szCs w:val="20"/>
              </w:rPr>
              <w:t xml:space="preserve">Deelnemer 1: Van Sherpa. </w:t>
            </w: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rPr>
                <w:rFonts w:asciiTheme="minorHAnsi" w:hAnsiTheme="minorHAnsi" w:cstheme="minorHAnsi"/>
                <w:b w:val="0"/>
                <w:bCs/>
                <w:color w:val="000000"/>
                <w:sz w:val="20"/>
                <w:szCs w:val="20"/>
                <w:lang w:eastAsia="nl-NL"/>
              </w:rPr>
            </w:pPr>
            <w:r w:rsidRPr="00923196">
              <w:rPr>
                <w:rFonts w:asciiTheme="minorHAnsi" w:hAnsiTheme="minorHAnsi" w:cstheme="minorHAnsi"/>
                <w:b w:val="0"/>
                <w:bCs/>
                <w:color w:val="000000"/>
                <w:sz w:val="20"/>
                <w:szCs w:val="20"/>
                <w:lang w:eastAsia="nl-NL"/>
              </w:rPr>
              <w:t> </w:t>
            </w:r>
          </w:p>
        </w:tc>
      </w:tr>
      <w:tr w:rsidR="00923196" w:rsidRPr="00923196" w:rsidTr="00923196">
        <w:trPr>
          <w:trHeight w:val="300"/>
        </w:trPr>
        <w:tc>
          <w:tcPr>
            <w:tcW w:w="5882"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pStyle w:val="Lijstalinea"/>
              <w:numPr>
                <w:ilvl w:val="0"/>
                <w:numId w:val="20"/>
              </w:numPr>
              <w:spacing w:after="0" w:line="240" w:lineRule="auto"/>
              <w:rPr>
                <w:rFonts w:asciiTheme="minorHAnsi" w:hAnsiTheme="minorHAnsi" w:cstheme="minorHAnsi"/>
                <w:color w:val="000000"/>
                <w:sz w:val="20"/>
                <w:szCs w:val="20"/>
              </w:rPr>
            </w:pP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rPr>
                <w:rFonts w:asciiTheme="minorHAnsi" w:hAnsiTheme="minorHAnsi" w:cstheme="minorHAnsi"/>
                <w:b w:val="0"/>
                <w:bCs/>
                <w:color w:val="000000"/>
                <w:sz w:val="20"/>
                <w:szCs w:val="20"/>
                <w:lang w:eastAsia="nl-NL"/>
              </w:rPr>
            </w:pPr>
            <w:r w:rsidRPr="00923196">
              <w:rPr>
                <w:rFonts w:asciiTheme="minorHAnsi" w:hAnsiTheme="minorHAnsi" w:cstheme="minorHAnsi"/>
                <w:b w:val="0"/>
                <w:bCs/>
                <w:color w:val="000000"/>
                <w:sz w:val="20"/>
                <w:szCs w:val="20"/>
                <w:lang w:eastAsia="nl-NL"/>
              </w:rPr>
              <w:t> </w:t>
            </w:r>
          </w:p>
        </w:tc>
      </w:tr>
      <w:tr w:rsidR="00923196" w:rsidRPr="00923196" w:rsidTr="00923196">
        <w:trPr>
          <w:trHeight w:val="510"/>
        </w:trPr>
        <w:tc>
          <w:tcPr>
            <w:tcW w:w="5882"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pStyle w:val="Lijstalinea"/>
              <w:numPr>
                <w:ilvl w:val="0"/>
                <w:numId w:val="20"/>
              </w:numPr>
              <w:spacing w:after="0" w:line="240" w:lineRule="auto"/>
              <w:rPr>
                <w:rFonts w:asciiTheme="minorHAnsi" w:hAnsiTheme="minorHAnsi" w:cstheme="minorHAnsi"/>
                <w:color w:val="000000"/>
                <w:sz w:val="20"/>
                <w:szCs w:val="20"/>
              </w:rPr>
            </w:pPr>
            <w:r w:rsidRPr="00923196">
              <w:rPr>
                <w:rFonts w:asciiTheme="minorHAnsi" w:hAnsiTheme="minorHAnsi" w:cstheme="minorHAnsi"/>
                <w:color w:val="000000"/>
                <w:sz w:val="20"/>
                <w:szCs w:val="20"/>
              </w:rPr>
              <w:t>Najoua: Van Sherpa. Ok. Van Sherpa. En dan krijg je ook begeleiding en ondersteuning?</w:t>
            </w: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rPr>
                <w:rFonts w:asciiTheme="minorHAnsi" w:hAnsiTheme="minorHAnsi" w:cstheme="minorHAnsi"/>
                <w:b w:val="0"/>
                <w:bCs/>
                <w:color w:val="000000"/>
                <w:sz w:val="20"/>
                <w:szCs w:val="20"/>
                <w:lang w:eastAsia="nl-NL"/>
              </w:rPr>
            </w:pPr>
            <w:r w:rsidRPr="00923196">
              <w:rPr>
                <w:rFonts w:asciiTheme="minorHAnsi" w:hAnsiTheme="minorHAnsi" w:cstheme="minorHAnsi"/>
                <w:b w:val="0"/>
                <w:bCs/>
                <w:color w:val="000000"/>
                <w:sz w:val="20"/>
                <w:szCs w:val="20"/>
                <w:lang w:eastAsia="nl-NL"/>
              </w:rPr>
              <w:t> </w:t>
            </w:r>
          </w:p>
        </w:tc>
      </w:tr>
      <w:tr w:rsidR="00923196" w:rsidRPr="00923196" w:rsidTr="00923196">
        <w:trPr>
          <w:trHeight w:val="300"/>
        </w:trPr>
        <w:tc>
          <w:tcPr>
            <w:tcW w:w="5882"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pStyle w:val="Lijstalinea"/>
              <w:numPr>
                <w:ilvl w:val="0"/>
                <w:numId w:val="20"/>
              </w:numPr>
              <w:spacing w:after="0" w:line="240" w:lineRule="auto"/>
              <w:rPr>
                <w:rFonts w:asciiTheme="minorHAnsi" w:hAnsiTheme="minorHAnsi" w:cstheme="minorHAnsi"/>
                <w:color w:val="000000"/>
                <w:sz w:val="20"/>
                <w:szCs w:val="20"/>
              </w:rPr>
            </w:pP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rPr>
                <w:rFonts w:asciiTheme="minorHAnsi" w:hAnsiTheme="minorHAnsi" w:cstheme="minorHAnsi"/>
                <w:b w:val="0"/>
                <w:bCs/>
                <w:color w:val="000000"/>
                <w:sz w:val="20"/>
                <w:szCs w:val="20"/>
                <w:lang w:eastAsia="nl-NL"/>
              </w:rPr>
            </w:pPr>
            <w:r w:rsidRPr="00923196">
              <w:rPr>
                <w:rFonts w:asciiTheme="minorHAnsi" w:hAnsiTheme="minorHAnsi" w:cstheme="minorHAnsi"/>
                <w:b w:val="0"/>
                <w:bCs/>
                <w:color w:val="000000"/>
                <w:sz w:val="20"/>
                <w:szCs w:val="20"/>
                <w:lang w:eastAsia="nl-NL"/>
              </w:rPr>
              <w:t> </w:t>
            </w:r>
          </w:p>
        </w:tc>
      </w:tr>
      <w:tr w:rsidR="00923196" w:rsidRPr="00923196" w:rsidTr="00923196">
        <w:trPr>
          <w:trHeight w:val="300"/>
        </w:trPr>
        <w:tc>
          <w:tcPr>
            <w:tcW w:w="5882"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pStyle w:val="Lijstalinea"/>
              <w:numPr>
                <w:ilvl w:val="0"/>
                <w:numId w:val="20"/>
              </w:numPr>
              <w:spacing w:after="0" w:line="240" w:lineRule="auto"/>
              <w:rPr>
                <w:rFonts w:asciiTheme="minorHAnsi" w:hAnsiTheme="minorHAnsi" w:cstheme="minorHAnsi"/>
                <w:color w:val="000000"/>
                <w:sz w:val="20"/>
                <w:szCs w:val="20"/>
              </w:rPr>
            </w:pPr>
            <w:r w:rsidRPr="00923196">
              <w:rPr>
                <w:rFonts w:asciiTheme="minorHAnsi" w:hAnsiTheme="minorHAnsi" w:cstheme="minorHAnsi"/>
                <w:color w:val="000000"/>
                <w:sz w:val="20"/>
                <w:szCs w:val="20"/>
              </w:rPr>
              <w:t xml:space="preserve">Deelnemer 1: Ja. </w:t>
            </w: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rPr>
                <w:rFonts w:asciiTheme="minorHAnsi" w:hAnsiTheme="minorHAnsi" w:cstheme="minorHAnsi"/>
                <w:b w:val="0"/>
                <w:bCs/>
                <w:color w:val="000000"/>
                <w:sz w:val="20"/>
                <w:szCs w:val="20"/>
                <w:lang w:eastAsia="nl-NL"/>
              </w:rPr>
            </w:pPr>
            <w:r w:rsidRPr="00923196">
              <w:rPr>
                <w:rFonts w:asciiTheme="minorHAnsi" w:hAnsiTheme="minorHAnsi" w:cstheme="minorHAnsi"/>
                <w:b w:val="0"/>
                <w:bCs/>
                <w:color w:val="000000"/>
                <w:sz w:val="20"/>
                <w:szCs w:val="20"/>
                <w:lang w:eastAsia="nl-NL"/>
              </w:rPr>
              <w:t> </w:t>
            </w:r>
          </w:p>
        </w:tc>
      </w:tr>
      <w:tr w:rsidR="00923196" w:rsidRPr="00923196" w:rsidTr="00923196">
        <w:trPr>
          <w:trHeight w:val="300"/>
        </w:trPr>
        <w:tc>
          <w:tcPr>
            <w:tcW w:w="5882"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pStyle w:val="Lijstalinea"/>
              <w:numPr>
                <w:ilvl w:val="0"/>
                <w:numId w:val="20"/>
              </w:numPr>
              <w:spacing w:after="0" w:line="240" w:lineRule="auto"/>
              <w:rPr>
                <w:rFonts w:asciiTheme="minorHAnsi" w:hAnsiTheme="minorHAnsi" w:cstheme="minorHAnsi"/>
                <w:color w:val="000000"/>
                <w:sz w:val="20"/>
                <w:szCs w:val="20"/>
              </w:rPr>
            </w:pP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rPr>
                <w:rFonts w:asciiTheme="minorHAnsi" w:hAnsiTheme="minorHAnsi" w:cstheme="minorHAnsi"/>
                <w:b w:val="0"/>
                <w:bCs/>
                <w:color w:val="000000"/>
                <w:sz w:val="20"/>
                <w:szCs w:val="20"/>
                <w:lang w:eastAsia="nl-NL"/>
              </w:rPr>
            </w:pPr>
            <w:r w:rsidRPr="00923196">
              <w:rPr>
                <w:rFonts w:asciiTheme="minorHAnsi" w:hAnsiTheme="minorHAnsi" w:cstheme="minorHAnsi"/>
                <w:b w:val="0"/>
                <w:bCs/>
                <w:color w:val="000000"/>
                <w:sz w:val="20"/>
                <w:szCs w:val="20"/>
                <w:lang w:eastAsia="nl-NL"/>
              </w:rPr>
              <w:t> </w:t>
            </w:r>
          </w:p>
        </w:tc>
      </w:tr>
      <w:tr w:rsidR="00923196" w:rsidRPr="00923196" w:rsidTr="00923196">
        <w:trPr>
          <w:trHeight w:val="300"/>
        </w:trPr>
        <w:tc>
          <w:tcPr>
            <w:tcW w:w="5882"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pStyle w:val="Lijstalinea"/>
              <w:numPr>
                <w:ilvl w:val="0"/>
                <w:numId w:val="20"/>
              </w:numPr>
              <w:spacing w:after="0" w:line="240" w:lineRule="auto"/>
              <w:rPr>
                <w:rFonts w:asciiTheme="minorHAnsi" w:hAnsiTheme="minorHAnsi" w:cstheme="minorHAnsi"/>
                <w:color w:val="000000"/>
                <w:sz w:val="20"/>
                <w:szCs w:val="20"/>
              </w:rPr>
            </w:pPr>
            <w:r w:rsidRPr="00923196">
              <w:rPr>
                <w:rFonts w:asciiTheme="minorHAnsi" w:hAnsiTheme="minorHAnsi" w:cstheme="minorHAnsi"/>
                <w:color w:val="000000"/>
                <w:sz w:val="20"/>
                <w:szCs w:val="20"/>
              </w:rPr>
              <w:t xml:space="preserve">Najoua: Bij je administratie. </w:t>
            </w: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rPr>
                <w:rFonts w:asciiTheme="minorHAnsi" w:hAnsiTheme="minorHAnsi" w:cstheme="minorHAnsi"/>
                <w:b w:val="0"/>
                <w:bCs/>
                <w:color w:val="000000"/>
                <w:sz w:val="20"/>
                <w:szCs w:val="20"/>
                <w:lang w:eastAsia="nl-NL"/>
              </w:rPr>
            </w:pPr>
            <w:r w:rsidRPr="00923196">
              <w:rPr>
                <w:rFonts w:asciiTheme="minorHAnsi" w:hAnsiTheme="minorHAnsi" w:cstheme="minorHAnsi"/>
                <w:b w:val="0"/>
                <w:bCs/>
                <w:color w:val="000000"/>
                <w:sz w:val="20"/>
                <w:szCs w:val="20"/>
                <w:lang w:eastAsia="nl-NL"/>
              </w:rPr>
              <w:t> </w:t>
            </w:r>
          </w:p>
        </w:tc>
      </w:tr>
      <w:tr w:rsidR="00923196" w:rsidRPr="00923196" w:rsidTr="00923196">
        <w:trPr>
          <w:trHeight w:val="300"/>
        </w:trPr>
        <w:tc>
          <w:tcPr>
            <w:tcW w:w="5882"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pStyle w:val="Lijstalinea"/>
              <w:numPr>
                <w:ilvl w:val="0"/>
                <w:numId w:val="20"/>
              </w:numPr>
              <w:spacing w:after="0" w:line="240" w:lineRule="auto"/>
              <w:rPr>
                <w:rFonts w:asciiTheme="minorHAnsi" w:hAnsiTheme="minorHAnsi" w:cstheme="minorHAnsi"/>
                <w:color w:val="000000"/>
                <w:sz w:val="20"/>
                <w:szCs w:val="20"/>
              </w:rPr>
            </w:pP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rPr>
                <w:rFonts w:asciiTheme="minorHAnsi" w:hAnsiTheme="minorHAnsi" w:cstheme="minorHAnsi"/>
                <w:b w:val="0"/>
                <w:bCs/>
                <w:color w:val="000000"/>
                <w:sz w:val="20"/>
                <w:szCs w:val="20"/>
                <w:lang w:eastAsia="nl-NL"/>
              </w:rPr>
            </w:pPr>
            <w:r w:rsidRPr="00923196">
              <w:rPr>
                <w:rFonts w:asciiTheme="minorHAnsi" w:hAnsiTheme="minorHAnsi" w:cstheme="minorHAnsi"/>
                <w:b w:val="0"/>
                <w:bCs/>
                <w:color w:val="000000"/>
                <w:sz w:val="20"/>
                <w:szCs w:val="20"/>
                <w:lang w:eastAsia="nl-NL"/>
              </w:rPr>
              <w:t> </w:t>
            </w:r>
          </w:p>
        </w:tc>
      </w:tr>
      <w:tr w:rsidR="00923196" w:rsidRPr="00923196" w:rsidTr="00923196">
        <w:trPr>
          <w:trHeight w:val="300"/>
        </w:trPr>
        <w:tc>
          <w:tcPr>
            <w:tcW w:w="5882"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pStyle w:val="Lijstalinea"/>
              <w:numPr>
                <w:ilvl w:val="0"/>
                <w:numId w:val="20"/>
              </w:numPr>
              <w:spacing w:after="0" w:line="240" w:lineRule="auto"/>
              <w:rPr>
                <w:rFonts w:asciiTheme="minorHAnsi" w:hAnsiTheme="minorHAnsi" w:cstheme="minorHAnsi"/>
                <w:color w:val="000000"/>
                <w:sz w:val="20"/>
                <w:szCs w:val="20"/>
              </w:rPr>
            </w:pPr>
            <w:r w:rsidRPr="00923196">
              <w:rPr>
                <w:rFonts w:asciiTheme="minorHAnsi" w:hAnsiTheme="minorHAnsi" w:cstheme="minorHAnsi"/>
                <w:color w:val="000000"/>
                <w:sz w:val="20"/>
                <w:szCs w:val="20"/>
              </w:rPr>
              <w:t xml:space="preserve">Deelnemer 1: Ja en ook opvoeding. </w:t>
            </w: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rPr>
                <w:rFonts w:asciiTheme="minorHAnsi" w:hAnsiTheme="minorHAnsi" w:cstheme="minorHAnsi"/>
                <w:b w:val="0"/>
                <w:bCs/>
                <w:color w:val="000000"/>
                <w:sz w:val="20"/>
                <w:szCs w:val="20"/>
                <w:lang w:eastAsia="nl-NL"/>
              </w:rPr>
            </w:pPr>
            <w:r w:rsidRPr="00923196">
              <w:rPr>
                <w:rFonts w:asciiTheme="minorHAnsi" w:hAnsiTheme="minorHAnsi" w:cstheme="minorHAnsi"/>
                <w:b w:val="0"/>
                <w:bCs/>
                <w:color w:val="000000"/>
                <w:sz w:val="20"/>
                <w:szCs w:val="20"/>
                <w:lang w:eastAsia="nl-NL"/>
              </w:rPr>
              <w:t> </w:t>
            </w:r>
          </w:p>
        </w:tc>
      </w:tr>
      <w:tr w:rsidR="00923196" w:rsidRPr="00923196" w:rsidTr="00923196">
        <w:trPr>
          <w:trHeight w:val="300"/>
        </w:trPr>
        <w:tc>
          <w:tcPr>
            <w:tcW w:w="5882"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pStyle w:val="Lijstalinea"/>
              <w:numPr>
                <w:ilvl w:val="0"/>
                <w:numId w:val="20"/>
              </w:numPr>
              <w:spacing w:after="0" w:line="240" w:lineRule="auto"/>
              <w:rPr>
                <w:rFonts w:asciiTheme="minorHAnsi" w:hAnsiTheme="minorHAnsi" w:cstheme="minorHAnsi"/>
                <w:color w:val="000000"/>
                <w:sz w:val="20"/>
                <w:szCs w:val="20"/>
              </w:rPr>
            </w:pP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rPr>
                <w:rFonts w:asciiTheme="minorHAnsi" w:hAnsiTheme="minorHAnsi" w:cstheme="minorHAnsi"/>
                <w:b w:val="0"/>
                <w:bCs/>
                <w:color w:val="000000"/>
                <w:sz w:val="20"/>
                <w:szCs w:val="20"/>
                <w:lang w:eastAsia="nl-NL"/>
              </w:rPr>
            </w:pPr>
            <w:r w:rsidRPr="00923196">
              <w:rPr>
                <w:rFonts w:asciiTheme="minorHAnsi" w:hAnsiTheme="minorHAnsi" w:cstheme="minorHAnsi"/>
                <w:b w:val="0"/>
                <w:bCs/>
                <w:color w:val="000000"/>
                <w:sz w:val="20"/>
                <w:szCs w:val="20"/>
                <w:lang w:eastAsia="nl-NL"/>
              </w:rPr>
              <w:t> </w:t>
            </w:r>
          </w:p>
        </w:tc>
      </w:tr>
      <w:tr w:rsidR="00923196" w:rsidRPr="00923196" w:rsidTr="00923196">
        <w:trPr>
          <w:trHeight w:val="300"/>
        </w:trPr>
        <w:tc>
          <w:tcPr>
            <w:tcW w:w="5882"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pStyle w:val="Lijstalinea"/>
              <w:numPr>
                <w:ilvl w:val="0"/>
                <w:numId w:val="20"/>
              </w:numPr>
              <w:spacing w:after="0" w:line="240" w:lineRule="auto"/>
              <w:rPr>
                <w:rFonts w:asciiTheme="minorHAnsi" w:hAnsiTheme="minorHAnsi" w:cstheme="minorHAnsi"/>
                <w:color w:val="000000"/>
                <w:sz w:val="20"/>
                <w:szCs w:val="20"/>
              </w:rPr>
            </w:pPr>
            <w:r w:rsidRPr="00923196">
              <w:rPr>
                <w:rFonts w:asciiTheme="minorHAnsi" w:hAnsiTheme="minorHAnsi" w:cstheme="minorHAnsi"/>
                <w:color w:val="000000"/>
                <w:sz w:val="20"/>
                <w:szCs w:val="20"/>
              </w:rPr>
              <w:t xml:space="preserve">Najoua: En opvoeding. Ok. </w:t>
            </w: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rPr>
                <w:rFonts w:asciiTheme="minorHAnsi" w:hAnsiTheme="minorHAnsi" w:cstheme="minorHAnsi"/>
                <w:b w:val="0"/>
                <w:bCs/>
                <w:color w:val="000000"/>
                <w:sz w:val="20"/>
                <w:szCs w:val="20"/>
                <w:lang w:eastAsia="nl-NL"/>
              </w:rPr>
            </w:pPr>
            <w:r w:rsidRPr="00923196">
              <w:rPr>
                <w:rFonts w:asciiTheme="minorHAnsi" w:hAnsiTheme="minorHAnsi" w:cstheme="minorHAnsi"/>
                <w:b w:val="0"/>
                <w:bCs/>
                <w:color w:val="000000"/>
                <w:sz w:val="20"/>
                <w:szCs w:val="20"/>
                <w:lang w:eastAsia="nl-NL"/>
              </w:rPr>
              <w:t> </w:t>
            </w:r>
          </w:p>
        </w:tc>
      </w:tr>
      <w:tr w:rsidR="00923196" w:rsidRPr="00923196" w:rsidTr="00923196">
        <w:trPr>
          <w:trHeight w:val="300"/>
        </w:trPr>
        <w:tc>
          <w:tcPr>
            <w:tcW w:w="5882"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pStyle w:val="Lijstalinea"/>
              <w:numPr>
                <w:ilvl w:val="0"/>
                <w:numId w:val="20"/>
              </w:numPr>
              <w:spacing w:after="0" w:line="240" w:lineRule="auto"/>
              <w:rPr>
                <w:rFonts w:asciiTheme="minorHAnsi" w:hAnsiTheme="minorHAnsi" w:cstheme="minorHAnsi"/>
                <w:color w:val="000000"/>
                <w:sz w:val="20"/>
                <w:szCs w:val="20"/>
              </w:rPr>
            </w:pP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rPr>
                <w:rFonts w:asciiTheme="minorHAnsi" w:hAnsiTheme="minorHAnsi" w:cstheme="minorHAnsi"/>
                <w:b w:val="0"/>
                <w:bCs/>
                <w:color w:val="000000"/>
                <w:sz w:val="20"/>
                <w:szCs w:val="20"/>
                <w:lang w:eastAsia="nl-NL"/>
              </w:rPr>
            </w:pPr>
            <w:r w:rsidRPr="00923196">
              <w:rPr>
                <w:rFonts w:asciiTheme="minorHAnsi" w:hAnsiTheme="minorHAnsi" w:cstheme="minorHAnsi"/>
                <w:b w:val="0"/>
                <w:bCs/>
                <w:color w:val="000000"/>
                <w:sz w:val="20"/>
                <w:szCs w:val="20"/>
                <w:lang w:eastAsia="nl-NL"/>
              </w:rPr>
              <w:t> </w:t>
            </w:r>
          </w:p>
        </w:tc>
      </w:tr>
      <w:tr w:rsidR="00923196" w:rsidRPr="00923196" w:rsidTr="00923196">
        <w:trPr>
          <w:trHeight w:val="765"/>
        </w:trPr>
        <w:tc>
          <w:tcPr>
            <w:tcW w:w="5882"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pStyle w:val="Lijstalinea"/>
              <w:numPr>
                <w:ilvl w:val="0"/>
                <w:numId w:val="20"/>
              </w:numPr>
              <w:spacing w:after="0" w:line="240" w:lineRule="auto"/>
              <w:rPr>
                <w:rFonts w:asciiTheme="minorHAnsi" w:hAnsiTheme="minorHAnsi" w:cstheme="minorHAnsi"/>
                <w:color w:val="000000"/>
                <w:sz w:val="20"/>
                <w:szCs w:val="20"/>
              </w:rPr>
            </w:pPr>
            <w:r w:rsidRPr="00923196">
              <w:rPr>
                <w:rFonts w:asciiTheme="minorHAnsi" w:hAnsiTheme="minorHAnsi" w:cstheme="minorHAnsi"/>
                <w:color w:val="000000"/>
                <w:sz w:val="20"/>
                <w:szCs w:val="20"/>
              </w:rPr>
              <w:t xml:space="preserve">Deelnemer 1: Het is wel leuk, want soms heb je echt iemand nodig om te praten over bepaalde dingen. Dus vind ik het wel ok dat ze komt. </w:t>
            </w: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rPr>
                <w:rFonts w:asciiTheme="minorHAnsi" w:hAnsiTheme="minorHAnsi" w:cstheme="minorHAnsi"/>
                <w:b w:val="0"/>
                <w:bCs/>
                <w:color w:val="000000"/>
                <w:sz w:val="20"/>
                <w:szCs w:val="20"/>
                <w:lang w:eastAsia="nl-NL"/>
              </w:rPr>
            </w:pPr>
            <w:r w:rsidRPr="00923196">
              <w:rPr>
                <w:rFonts w:asciiTheme="minorHAnsi" w:hAnsiTheme="minorHAnsi" w:cstheme="minorHAnsi"/>
                <w:b w:val="0"/>
                <w:bCs/>
                <w:color w:val="000000"/>
                <w:sz w:val="20"/>
                <w:szCs w:val="20"/>
                <w:lang w:eastAsia="nl-NL"/>
              </w:rPr>
              <w:t xml:space="preserve">Behoefte aan hulp </w:t>
            </w:r>
          </w:p>
        </w:tc>
      </w:tr>
      <w:tr w:rsidR="00923196" w:rsidRPr="00923196" w:rsidTr="00923196">
        <w:trPr>
          <w:trHeight w:val="300"/>
        </w:trPr>
        <w:tc>
          <w:tcPr>
            <w:tcW w:w="5882"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pStyle w:val="Lijstalinea"/>
              <w:numPr>
                <w:ilvl w:val="0"/>
                <w:numId w:val="20"/>
              </w:numPr>
              <w:spacing w:after="0" w:line="240" w:lineRule="auto"/>
              <w:rPr>
                <w:rFonts w:asciiTheme="minorHAnsi" w:hAnsiTheme="minorHAnsi" w:cstheme="minorHAnsi"/>
                <w:color w:val="000000"/>
                <w:sz w:val="20"/>
                <w:szCs w:val="20"/>
              </w:rPr>
            </w:pP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rPr>
                <w:rFonts w:asciiTheme="minorHAnsi" w:hAnsiTheme="minorHAnsi" w:cstheme="minorHAnsi"/>
                <w:b w:val="0"/>
                <w:bCs/>
                <w:color w:val="000000"/>
                <w:sz w:val="20"/>
                <w:szCs w:val="20"/>
                <w:lang w:eastAsia="nl-NL"/>
              </w:rPr>
            </w:pPr>
            <w:r w:rsidRPr="00923196">
              <w:rPr>
                <w:rFonts w:asciiTheme="minorHAnsi" w:hAnsiTheme="minorHAnsi" w:cstheme="minorHAnsi"/>
                <w:b w:val="0"/>
                <w:bCs/>
                <w:color w:val="000000"/>
                <w:sz w:val="20"/>
                <w:szCs w:val="20"/>
                <w:lang w:eastAsia="nl-NL"/>
              </w:rPr>
              <w:t> </w:t>
            </w:r>
          </w:p>
        </w:tc>
      </w:tr>
      <w:tr w:rsidR="00923196" w:rsidRPr="00923196" w:rsidTr="00923196">
        <w:trPr>
          <w:trHeight w:val="510"/>
        </w:trPr>
        <w:tc>
          <w:tcPr>
            <w:tcW w:w="5882"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pStyle w:val="Lijstalinea"/>
              <w:numPr>
                <w:ilvl w:val="0"/>
                <w:numId w:val="20"/>
              </w:numPr>
              <w:spacing w:after="0" w:line="240" w:lineRule="auto"/>
              <w:rPr>
                <w:rFonts w:asciiTheme="minorHAnsi" w:hAnsiTheme="minorHAnsi" w:cstheme="minorHAnsi"/>
                <w:color w:val="000000"/>
                <w:sz w:val="20"/>
                <w:szCs w:val="20"/>
              </w:rPr>
            </w:pPr>
            <w:r w:rsidRPr="00923196">
              <w:rPr>
                <w:rFonts w:asciiTheme="minorHAnsi" w:hAnsiTheme="minorHAnsi" w:cstheme="minorHAnsi"/>
                <w:color w:val="000000"/>
                <w:sz w:val="20"/>
                <w:szCs w:val="20"/>
              </w:rPr>
              <w:t xml:space="preserve">Najoua: Dus je vind het wel fijn dat er iemand is die je vragen kan stellen. </w:t>
            </w: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rPr>
                <w:rFonts w:asciiTheme="minorHAnsi" w:hAnsiTheme="minorHAnsi" w:cstheme="minorHAnsi"/>
                <w:b w:val="0"/>
                <w:bCs/>
                <w:color w:val="000000"/>
                <w:sz w:val="20"/>
                <w:szCs w:val="20"/>
                <w:lang w:eastAsia="nl-NL"/>
              </w:rPr>
            </w:pPr>
            <w:r w:rsidRPr="00923196">
              <w:rPr>
                <w:rFonts w:asciiTheme="minorHAnsi" w:hAnsiTheme="minorHAnsi" w:cstheme="minorHAnsi"/>
                <w:b w:val="0"/>
                <w:bCs/>
                <w:color w:val="000000"/>
                <w:sz w:val="20"/>
                <w:szCs w:val="20"/>
                <w:lang w:eastAsia="nl-NL"/>
              </w:rPr>
              <w:t> </w:t>
            </w:r>
          </w:p>
        </w:tc>
      </w:tr>
      <w:tr w:rsidR="00923196" w:rsidRPr="00923196" w:rsidTr="00923196">
        <w:trPr>
          <w:trHeight w:val="300"/>
        </w:trPr>
        <w:tc>
          <w:tcPr>
            <w:tcW w:w="5882"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pStyle w:val="Lijstalinea"/>
              <w:numPr>
                <w:ilvl w:val="0"/>
                <w:numId w:val="20"/>
              </w:numPr>
              <w:spacing w:after="0" w:line="240" w:lineRule="auto"/>
              <w:rPr>
                <w:rFonts w:asciiTheme="minorHAnsi" w:hAnsiTheme="minorHAnsi" w:cstheme="minorHAnsi"/>
                <w:color w:val="000000"/>
                <w:sz w:val="20"/>
                <w:szCs w:val="20"/>
              </w:rPr>
            </w:pP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rPr>
                <w:rFonts w:asciiTheme="minorHAnsi" w:hAnsiTheme="minorHAnsi" w:cstheme="minorHAnsi"/>
                <w:b w:val="0"/>
                <w:bCs/>
                <w:color w:val="000000"/>
                <w:sz w:val="20"/>
                <w:szCs w:val="20"/>
                <w:lang w:eastAsia="nl-NL"/>
              </w:rPr>
            </w:pPr>
            <w:r w:rsidRPr="00923196">
              <w:rPr>
                <w:rFonts w:asciiTheme="minorHAnsi" w:hAnsiTheme="minorHAnsi" w:cstheme="minorHAnsi"/>
                <w:b w:val="0"/>
                <w:bCs/>
                <w:color w:val="000000"/>
                <w:sz w:val="20"/>
                <w:szCs w:val="20"/>
                <w:lang w:eastAsia="nl-NL"/>
              </w:rPr>
              <w:t> </w:t>
            </w:r>
          </w:p>
        </w:tc>
      </w:tr>
      <w:tr w:rsidR="00923196" w:rsidRPr="00923196" w:rsidTr="00923196">
        <w:trPr>
          <w:trHeight w:val="300"/>
        </w:trPr>
        <w:tc>
          <w:tcPr>
            <w:tcW w:w="5882"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pStyle w:val="Lijstalinea"/>
              <w:numPr>
                <w:ilvl w:val="0"/>
                <w:numId w:val="20"/>
              </w:numPr>
              <w:spacing w:after="0" w:line="240" w:lineRule="auto"/>
              <w:rPr>
                <w:rFonts w:asciiTheme="minorHAnsi" w:hAnsiTheme="minorHAnsi" w:cstheme="minorHAnsi"/>
                <w:color w:val="000000"/>
                <w:sz w:val="20"/>
                <w:szCs w:val="20"/>
              </w:rPr>
            </w:pPr>
            <w:r w:rsidRPr="00923196">
              <w:rPr>
                <w:rFonts w:asciiTheme="minorHAnsi" w:hAnsiTheme="minorHAnsi" w:cstheme="minorHAnsi"/>
                <w:color w:val="000000"/>
                <w:sz w:val="20"/>
                <w:szCs w:val="20"/>
              </w:rPr>
              <w:t xml:space="preserve">Deelnemer 1: Ja. </w:t>
            </w: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rPr>
                <w:rFonts w:asciiTheme="minorHAnsi" w:hAnsiTheme="minorHAnsi" w:cstheme="minorHAnsi"/>
                <w:b w:val="0"/>
                <w:bCs/>
                <w:color w:val="000000"/>
                <w:sz w:val="20"/>
                <w:szCs w:val="20"/>
                <w:lang w:eastAsia="nl-NL"/>
              </w:rPr>
            </w:pPr>
            <w:r w:rsidRPr="00923196">
              <w:rPr>
                <w:rFonts w:asciiTheme="minorHAnsi" w:hAnsiTheme="minorHAnsi" w:cstheme="minorHAnsi"/>
                <w:b w:val="0"/>
                <w:bCs/>
                <w:color w:val="000000"/>
                <w:sz w:val="20"/>
                <w:szCs w:val="20"/>
                <w:lang w:eastAsia="nl-NL"/>
              </w:rPr>
              <w:t> </w:t>
            </w:r>
          </w:p>
        </w:tc>
      </w:tr>
      <w:tr w:rsidR="00923196" w:rsidRPr="00923196" w:rsidTr="00923196">
        <w:trPr>
          <w:trHeight w:val="300"/>
        </w:trPr>
        <w:tc>
          <w:tcPr>
            <w:tcW w:w="5882"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pStyle w:val="Lijstalinea"/>
              <w:numPr>
                <w:ilvl w:val="0"/>
                <w:numId w:val="20"/>
              </w:numPr>
              <w:spacing w:after="0" w:line="240" w:lineRule="auto"/>
              <w:rPr>
                <w:rFonts w:asciiTheme="minorHAnsi" w:hAnsiTheme="minorHAnsi" w:cstheme="minorHAnsi"/>
                <w:color w:val="000000"/>
                <w:sz w:val="20"/>
                <w:szCs w:val="20"/>
              </w:rPr>
            </w:pP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rPr>
                <w:rFonts w:asciiTheme="minorHAnsi" w:hAnsiTheme="minorHAnsi" w:cstheme="minorHAnsi"/>
                <w:b w:val="0"/>
                <w:bCs/>
                <w:color w:val="000000"/>
                <w:sz w:val="20"/>
                <w:szCs w:val="20"/>
                <w:lang w:eastAsia="nl-NL"/>
              </w:rPr>
            </w:pPr>
            <w:r w:rsidRPr="00923196">
              <w:rPr>
                <w:rFonts w:asciiTheme="minorHAnsi" w:hAnsiTheme="minorHAnsi" w:cstheme="minorHAnsi"/>
                <w:b w:val="0"/>
                <w:bCs/>
                <w:color w:val="000000"/>
                <w:sz w:val="20"/>
                <w:szCs w:val="20"/>
                <w:lang w:eastAsia="nl-NL"/>
              </w:rPr>
              <w:t> </w:t>
            </w:r>
          </w:p>
        </w:tc>
      </w:tr>
      <w:tr w:rsidR="00923196" w:rsidRPr="00923196" w:rsidTr="00923196">
        <w:trPr>
          <w:trHeight w:val="300"/>
        </w:trPr>
        <w:tc>
          <w:tcPr>
            <w:tcW w:w="5882"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pStyle w:val="Lijstalinea"/>
              <w:numPr>
                <w:ilvl w:val="0"/>
                <w:numId w:val="20"/>
              </w:numPr>
              <w:spacing w:after="0" w:line="240" w:lineRule="auto"/>
              <w:rPr>
                <w:rFonts w:asciiTheme="minorHAnsi" w:hAnsiTheme="minorHAnsi" w:cstheme="minorHAnsi"/>
                <w:color w:val="000000"/>
                <w:sz w:val="20"/>
                <w:szCs w:val="20"/>
              </w:rPr>
            </w:pPr>
            <w:r w:rsidRPr="00923196">
              <w:rPr>
                <w:rFonts w:asciiTheme="minorHAnsi" w:hAnsiTheme="minorHAnsi" w:cstheme="minorHAnsi"/>
                <w:color w:val="000000"/>
                <w:sz w:val="20"/>
                <w:szCs w:val="20"/>
              </w:rPr>
              <w:t xml:space="preserve">Najoua: Ja ok, dat is mooi. </w:t>
            </w: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rPr>
                <w:rFonts w:asciiTheme="minorHAnsi" w:hAnsiTheme="minorHAnsi" w:cstheme="minorHAnsi"/>
                <w:b w:val="0"/>
                <w:bCs/>
                <w:color w:val="000000"/>
                <w:sz w:val="20"/>
                <w:szCs w:val="20"/>
                <w:lang w:eastAsia="nl-NL"/>
              </w:rPr>
            </w:pPr>
            <w:r w:rsidRPr="00923196">
              <w:rPr>
                <w:rFonts w:asciiTheme="minorHAnsi" w:hAnsiTheme="minorHAnsi" w:cstheme="minorHAnsi"/>
                <w:b w:val="0"/>
                <w:bCs/>
                <w:color w:val="000000"/>
                <w:sz w:val="20"/>
                <w:szCs w:val="20"/>
                <w:lang w:eastAsia="nl-NL"/>
              </w:rPr>
              <w:t> </w:t>
            </w:r>
          </w:p>
        </w:tc>
      </w:tr>
      <w:tr w:rsidR="00923196" w:rsidRPr="00923196" w:rsidTr="00923196">
        <w:trPr>
          <w:trHeight w:val="300"/>
        </w:trPr>
        <w:tc>
          <w:tcPr>
            <w:tcW w:w="5882"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pStyle w:val="Lijstalinea"/>
              <w:numPr>
                <w:ilvl w:val="0"/>
                <w:numId w:val="20"/>
              </w:numPr>
              <w:spacing w:after="0" w:line="240" w:lineRule="auto"/>
              <w:rPr>
                <w:rFonts w:asciiTheme="minorHAnsi" w:hAnsiTheme="minorHAnsi" w:cstheme="minorHAnsi"/>
                <w:color w:val="000000"/>
                <w:sz w:val="20"/>
                <w:szCs w:val="20"/>
              </w:rPr>
            </w:pP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rPr>
                <w:rFonts w:asciiTheme="minorHAnsi" w:hAnsiTheme="minorHAnsi" w:cstheme="minorHAnsi"/>
                <w:b w:val="0"/>
                <w:bCs/>
                <w:color w:val="000000"/>
                <w:sz w:val="20"/>
                <w:szCs w:val="20"/>
                <w:lang w:eastAsia="nl-NL"/>
              </w:rPr>
            </w:pPr>
            <w:r w:rsidRPr="00923196">
              <w:rPr>
                <w:rFonts w:asciiTheme="minorHAnsi" w:hAnsiTheme="minorHAnsi" w:cstheme="minorHAnsi"/>
                <w:b w:val="0"/>
                <w:bCs/>
                <w:color w:val="000000"/>
                <w:sz w:val="20"/>
                <w:szCs w:val="20"/>
                <w:lang w:eastAsia="nl-NL"/>
              </w:rPr>
              <w:t> </w:t>
            </w:r>
          </w:p>
        </w:tc>
      </w:tr>
      <w:tr w:rsidR="00923196" w:rsidRPr="00923196" w:rsidTr="00923196">
        <w:trPr>
          <w:trHeight w:val="1530"/>
        </w:trPr>
        <w:tc>
          <w:tcPr>
            <w:tcW w:w="5882"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pStyle w:val="Lijstalinea"/>
              <w:numPr>
                <w:ilvl w:val="0"/>
                <w:numId w:val="20"/>
              </w:numPr>
              <w:spacing w:after="0" w:line="240" w:lineRule="auto"/>
              <w:rPr>
                <w:rFonts w:asciiTheme="minorHAnsi" w:hAnsiTheme="minorHAnsi" w:cstheme="minorHAnsi"/>
                <w:color w:val="000000"/>
                <w:sz w:val="20"/>
                <w:szCs w:val="20"/>
              </w:rPr>
            </w:pPr>
            <w:r w:rsidRPr="00923196">
              <w:rPr>
                <w:rFonts w:asciiTheme="minorHAnsi" w:hAnsiTheme="minorHAnsi" w:cstheme="minorHAnsi"/>
                <w:color w:val="000000"/>
                <w:sz w:val="20"/>
                <w:szCs w:val="20"/>
              </w:rPr>
              <w:t xml:space="preserve">Deelnemer 1: En soms als je zelf bijvoorbeeld ergens naartoe moet bellen dan wordt je niet echt serieus genomen. En als een begeleiding van je belt dan wordt je wel serieus genomen. Het is wel jammer dat ze je zelf niet serieus nemen terwijl het over jezelf gaat. En als er iemand anders. </w:t>
            </w: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rPr>
                <w:rFonts w:asciiTheme="minorHAnsi" w:hAnsiTheme="minorHAnsi" w:cstheme="minorHAnsi"/>
                <w:b w:val="0"/>
                <w:bCs/>
                <w:color w:val="000000"/>
                <w:sz w:val="20"/>
                <w:szCs w:val="20"/>
                <w:lang w:eastAsia="nl-NL"/>
              </w:rPr>
            </w:pPr>
            <w:r w:rsidRPr="00923196">
              <w:rPr>
                <w:rFonts w:asciiTheme="minorHAnsi" w:hAnsiTheme="minorHAnsi" w:cstheme="minorHAnsi"/>
                <w:b w:val="0"/>
                <w:bCs/>
                <w:color w:val="000000"/>
                <w:sz w:val="20"/>
                <w:szCs w:val="20"/>
                <w:lang w:eastAsia="nl-NL"/>
              </w:rPr>
              <w:t>Voelt zich niet serieus genomen door instanties</w:t>
            </w:r>
          </w:p>
        </w:tc>
      </w:tr>
      <w:tr w:rsidR="00923196" w:rsidRPr="00923196" w:rsidTr="00923196">
        <w:trPr>
          <w:trHeight w:val="300"/>
        </w:trPr>
        <w:tc>
          <w:tcPr>
            <w:tcW w:w="5882"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pStyle w:val="Lijstalinea"/>
              <w:numPr>
                <w:ilvl w:val="0"/>
                <w:numId w:val="20"/>
              </w:numPr>
              <w:spacing w:after="0" w:line="240" w:lineRule="auto"/>
              <w:rPr>
                <w:rFonts w:asciiTheme="minorHAnsi" w:hAnsiTheme="minorHAnsi" w:cstheme="minorHAnsi"/>
                <w:color w:val="000000"/>
                <w:sz w:val="20"/>
                <w:szCs w:val="20"/>
              </w:rPr>
            </w:pP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rPr>
                <w:rFonts w:asciiTheme="minorHAnsi" w:hAnsiTheme="minorHAnsi" w:cstheme="minorHAnsi"/>
                <w:b w:val="0"/>
                <w:bCs/>
                <w:color w:val="000000"/>
                <w:sz w:val="20"/>
                <w:szCs w:val="20"/>
                <w:lang w:eastAsia="nl-NL"/>
              </w:rPr>
            </w:pPr>
            <w:r w:rsidRPr="00923196">
              <w:rPr>
                <w:rFonts w:asciiTheme="minorHAnsi" w:hAnsiTheme="minorHAnsi" w:cstheme="minorHAnsi"/>
                <w:b w:val="0"/>
                <w:bCs/>
                <w:color w:val="000000"/>
                <w:sz w:val="20"/>
                <w:szCs w:val="20"/>
                <w:lang w:eastAsia="nl-NL"/>
              </w:rPr>
              <w:t> </w:t>
            </w:r>
          </w:p>
        </w:tc>
      </w:tr>
      <w:tr w:rsidR="00923196" w:rsidRPr="00923196" w:rsidTr="00923196">
        <w:trPr>
          <w:trHeight w:val="510"/>
        </w:trPr>
        <w:tc>
          <w:tcPr>
            <w:tcW w:w="5882"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pStyle w:val="Lijstalinea"/>
              <w:numPr>
                <w:ilvl w:val="0"/>
                <w:numId w:val="20"/>
              </w:numPr>
              <w:spacing w:after="0" w:line="240" w:lineRule="auto"/>
              <w:rPr>
                <w:rFonts w:asciiTheme="minorHAnsi" w:hAnsiTheme="minorHAnsi" w:cstheme="minorHAnsi"/>
                <w:color w:val="000000"/>
                <w:sz w:val="20"/>
                <w:szCs w:val="20"/>
              </w:rPr>
            </w:pPr>
            <w:r w:rsidRPr="00923196">
              <w:rPr>
                <w:rFonts w:asciiTheme="minorHAnsi" w:hAnsiTheme="minorHAnsi" w:cstheme="minorHAnsi"/>
                <w:color w:val="000000"/>
                <w:sz w:val="20"/>
                <w:szCs w:val="20"/>
              </w:rPr>
              <w:t xml:space="preserve">Najoua: En over wie heb je het dan? Kan je een voorbeeld noemen? </w:t>
            </w: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rPr>
                <w:rFonts w:asciiTheme="minorHAnsi" w:hAnsiTheme="minorHAnsi" w:cstheme="minorHAnsi"/>
                <w:b w:val="0"/>
                <w:bCs/>
                <w:color w:val="000000"/>
                <w:sz w:val="20"/>
                <w:szCs w:val="20"/>
                <w:lang w:eastAsia="nl-NL"/>
              </w:rPr>
            </w:pPr>
            <w:r w:rsidRPr="00923196">
              <w:rPr>
                <w:rFonts w:asciiTheme="minorHAnsi" w:hAnsiTheme="minorHAnsi" w:cstheme="minorHAnsi"/>
                <w:b w:val="0"/>
                <w:bCs/>
                <w:color w:val="000000"/>
                <w:sz w:val="20"/>
                <w:szCs w:val="20"/>
                <w:lang w:eastAsia="nl-NL"/>
              </w:rPr>
              <w:t> </w:t>
            </w:r>
          </w:p>
        </w:tc>
      </w:tr>
      <w:tr w:rsidR="00923196" w:rsidRPr="00923196" w:rsidTr="00923196">
        <w:trPr>
          <w:trHeight w:val="300"/>
        </w:trPr>
        <w:tc>
          <w:tcPr>
            <w:tcW w:w="5882"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pStyle w:val="Lijstalinea"/>
              <w:numPr>
                <w:ilvl w:val="0"/>
                <w:numId w:val="20"/>
              </w:numPr>
              <w:spacing w:after="0" w:line="240" w:lineRule="auto"/>
              <w:rPr>
                <w:rFonts w:asciiTheme="minorHAnsi" w:hAnsiTheme="minorHAnsi" w:cstheme="minorHAnsi"/>
                <w:color w:val="000000"/>
                <w:sz w:val="20"/>
                <w:szCs w:val="20"/>
              </w:rPr>
            </w:pP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rPr>
                <w:rFonts w:asciiTheme="minorHAnsi" w:hAnsiTheme="minorHAnsi" w:cstheme="minorHAnsi"/>
                <w:b w:val="0"/>
                <w:bCs/>
                <w:color w:val="000000"/>
                <w:sz w:val="20"/>
                <w:szCs w:val="20"/>
                <w:lang w:eastAsia="nl-NL"/>
              </w:rPr>
            </w:pPr>
            <w:r w:rsidRPr="00923196">
              <w:rPr>
                <w:rFonts w:asciiTheme="minorHAnsi" w:hAnsiTheme="minorHAnsi" w:cstheme="minorHAnsi"/>
                <w:b w:val="0"/>
                <w:bCs/>
                <w:color w:val="000000"/>
                <w:sz w:val="20"/>
                <w:szCs w:val="20"/>
                <w:lang w:eastAsia="nl-NL"/>
              </w:rPr>
              <w:t> </w:t>
            </w:r>
          </w:p>
        </w:tc>
      </w:tr>
      <w:tr w:rsidR="00923196" w:rsidRPr="00923196" w:rsidTr="00923196">
        <w:trPr>
          <w:trHeight w:val="510"/>
        </w:trPr>
        <w:tc>
          <w:tcPr>
            <w:tcW w:w="5882"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pStyle w:val="Lijstalinea"/>
              <w:numPr>
                <w:ilvl w:val="0"/>
                <w:numId w:val="20"/>
              </w:numPr>
              <w:spacing w:after="0" w:line="240" w:lineRule="auto"/>
              <w:rPr>
                <w:rFonts w:asciiTheme="minorHAnsi" w:hAnsiTheme="minorHAnsi" w:cstheme="minorHAnsi"/>
                <w:color w:val="000000"/>
                <w:sz w:val="20"/>
                <w:szCs w:val="20"/>
              </w:rPr>
            </w:pPr>
            <w:r w:rsidRPr="00923196">
              <w:rPr>
                <w:rFonts w:asciiTheme="minorHAnsi" w:hAnsiTheme="minorHAnsi" w:cstheme="minorHAnsi"/>
                <w:color w:val="000000"/>
                <w:sz w:val="20"/>
                <w:szCs w:val="20"/>
              </w:rPr>
              <w:t>Deelnemer 1: Bijvoorbeeld, de woningbouw. Wordt je dan niet echt serieus genomen</w:t>
            </w: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rPr>
                <w:rFonts w:asciiTheme="minorHAnsi" w:hAnsiTheme="minorHAnsi" w:cstheme="minorHAnsi"/>
                <w:b w:val="0"/>
                <w:bCs/>
                <w:color w:val="000000"/>
                <w:sz w:val="20"/>
                <w:szCs w:val="20"/>
                <w:lang w:eastAsia="nl-NL"/>
              </w:rPr>
            </w:pPr>
            <w:r w:rsidRPr="00923196">
              <w:rPr>
                <w:rFonts w:asciiTheme="minorHAnsi" w:hAnsiTheme="minorHAnsi" w:cstheme="minorHAnsi"/>
                <w:b w:val="0"/>
                <w:bCs/>
                <w:color w:val="000000"/>
                <w:sz w:val="20"/>
                <w:szCs w:val="20"/>
                <w:lang w:eastAsia="nl-NL"/>
              </w:rPr>
              <w:t> </w:t>
            </w:r>
          </w:p>
        </w:tc>
      </w:tr>
      <w:tr w:rsidR="00923196" w:rsidRPr="00923196" w:rsidTr="00923196">
        <w:trPr>
          <w:trHeight w:val="300"/>
        </w:trPr>
        <w:tc>
          <w:tcPr>
            <w:tcW w:w="5882"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pStyle w:val="Lijstalinea"/>
              <w:numPr>
                <w:ilvl w:val="0"/>
                <w:numId w:val="20"/>
              </w:numPr>
              <w:spacing w:after="0" w:line="240" w:lineRule="auto"/>
              <w:rPr>
                <w:rFonts w:asciiTheme="minorHAnsi" w:hAnsiTheme="minorHAnsi" w:cstheme="minorHAnsi"/>
                <w:color w:val="000000"/>
                <w:sz w:val="20"/>
                <w:szCs w:val="20"/>
              </w:rPr>
            </w:pP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rPr>
                <w:rFonts w:asciiTheme="minorHAnsi" w:hAnsiTheme="minorHAnsi" w:cstheme="minorHAnsi"/>
                <w:b w:val="0"/>
                <w:bCs/>
                <w:color w:val="000000"/>
                <w:sz w:val="20"/>
                <w:szCs w:val="20"/>
                <w:lang w:eastAsia="nl-NL"/>
              </w:rPr>
            </w:pPr>
            <w:r w:rsidRPr="00923196">
              <w:rPr>
                <w:rFonts w:asciiTheme="minorHAnsi" w:hAnsiTheme="minorHAnsi" w:cstheme="minorHAnsi"/>
                <w:b w:val="0"/>
                <w:bCs/>
                <w:color w:val="000000"/>
                <w:sz w:val="20"/>
                <w:szCs w:val="20"/>
                <w:lang w:eastAsia="nl-NL"/>
              </w:rPr>
              <w:t> </w:t>
            </w:r>
          </w:p>
        </w:tc>
      </w:tr>
      <w:tr w:rsidR="00923196" w:rsidRPr="00923196" w:rsidTr="00923196">
        <w:trPr>
          <w:trHeight w:val="510"/>
        </w:trPr>
        <w:tc>
          <w:tcPr>
            <w:tcW w:w="5882"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pStyle w:val="Lijstalinea"/>
              <w:numPr>
                <w:ilvl w:val="0"/>
                <w:numId w:val="20"/>
              </w:numPr>
              <w:spacing w:after="0" w:line="240" w:lineRule="auto"/>
              <w:rPr>
                <w:rFonts w:asciiTheme="minorHAnsi" w:hAnsiTheme="minorHAnsi" w:cstheme="minorHAnsi"/>
                <w:color w:val="000000"/>
                <w:sz w:val="20"/>
                <w:szCs w:val="20"/>
              </w:rPr>
            </w:pPr>
            <w:r w:rsidRPr="00923196">
              <w:rPr>
                <w:rFonts w:asciiTheme="minorHAnsi" w:hAnsiTheme="minorHAnsi" w:cstheme="minorHAnsi"/>
                <w:color w:val="000000"/>
                <w:sz w:val="20"/>
                <w:szCs w:val="20"/>
              </w:rPr>
              <w:t xml:space="preserve">Najoua: Ok, en als een begeleider belt dan heb je het gevoel dat het beter wordt opgepakt? </w:t>
            </w: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rPr>
                <w:rFonts w:asciiTheme="minorHAnsi" w:hAnsiTheme="minorHAnsi" w:cstheme="minorHAnsi"/>
                <w:b w:val="0"/>
                <w:bCs/>
                <w:color w:val="000000"/>
                <w:sz w:val="20"/>
                <w:szCs w:val="20"/>
                <w:lang w:eastAsia="nl-NL"/>
              </w:rPr>
            </w:pPr>
            <w:r w:rsidRPr="00923196">
              <w:rPr>
                <w:rFonts w:asciiTheme="minorHAnsi" w:hAnsiTheme="minorHAnsi" w:cstheme="minorHAnsi"/>
                <w:b w:val="0"/>
                <w:bCs/>
                <w:color w:val="000000"/>
                <w:sz w:val="20"/>
                <w:szCs w:val="20"/>
                <w:lang w:eastAsia="nl-NL"/>
              </w:rPr>
              <w:t> </w:t>
            </w:r>
          </w:p>
        </w:tc>
      </w:tr>
      <w:tr w:rsidR="00923196" w:rsidRPr="00923196" w:rsidTr="00923196">
        <w:trPr>
          <w:trHeight w:val="300"/>
        </w:trPr>
        <w:tc>
          <w:tcPr>
            <w:tcW w:w="5882"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pStyle w:val="Lijstalinea"/>
              <w:numPr>
                <w:ilvl w:val="0"/>
                <w:numId w:val="20"/>
              </w:numPr>
              <w:spacing w:after="0" w:line="240" w:lineRule="auto"/>
              <w:rPr>
                <w:rFonts w:asciiTheme="minorHAnsi" w:hAnsiTheme="minorHAnsi" w:cstheme="minorHAnsi"/>
                <w:color w:val="000000"/>
                <w:sz w:val="20"/>
                <w:szCs w:val="20"/>
              </w:rPr>
            </w:pP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rPr>
                <w:rFonts w:asciiTheme="minorHAnsi" w:hAnsiTheme="minorHAnsi" w:cstheme="minorHAnsi"/>
                <w:b w:val="0"/>
                <w:bCs/>
                <w:color w:val="000000"/>
                <w:sz w:val="20"/>
                <w:szCs w:val="20"/>
                <w:lang w:eastAsia="nl-NL"/>
              </w:rPr>
            </w:pPr>
            <w:r w:rsidRPr="00923196">
              <w:rPr>
                <w:rFonts w:asciiTheme="minorHAnsi" w:hAnsiTheme="minorHAnsi" w:cstheme="minorHAnsi"/>
                <w:b w:val="0"/>
                <w:bCs/>
                <w:color w:val="000000"/>
                <w:sz w:val="20"/>
                <w:szCs w:val="20"/>
                <w:lang w:eastAsia="nl-NL"/>
              </w:rPr>
              <w:t> </w:t>
            </w:r>
          </w:p>
        </w:tc>
      </w:tr>
      <w:tr w:rsidR="00923196" w:rsidRPr="00923196" w:rsidTr="00923196">
        <w:trPr>
          <w:trHeight w:val="300"/>
        </w:trPr>
        <w:tc>
          <w:tcPr>
            <w:tcW w:w="5882"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pStyle w:val="Lijstalinea"/>
              <w:numPr>
                <w:ilvl w:val="0"/>
                <w:numId w:val="20"/>
              </w:numPr>
              <w:spacing w:after="0" w:line="240" w:lineRule="auto"/>
              <w:rPr>
                <w:rFonts w:asciiTheme="minorHAnsi" w:hAnsiTheme="minorHAnsi" w:cstheme="minorHAnsi"/>
                <w:color w:val="000000"/>
                <w:sz w:val="20"/>
                <w:szCs w:val="20"/>
              </w:rPr>
            </w:pPr>
            <w:r w:rsidRPr="00923196">
              <w:rPr>
                <w:rFonts w:asciiTheme="minorHAnsi" w:hAnsiTheme="minorHAnsi" w:cstheme="minorHAnsi"/>
                <w:color w:val="000000"/>
                <w:sz w:val="20"/>
                <w:szCs w:val="20"/>
              </w:rPr>
              <w:t xml:space="preserve">Deelnemer 1: Ja. </w:t>
            </w: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rPr>
                <w:rFonts w:asciiTheme="minorHAnsi" w:hAnsiTheme="minorHAnsi" w:cstheme="minorHAnsi"/>
                <w:b w:val="0"/>
                <w:bCs/>
                <w:color w:val="000000"/>
                <w:sz w:val="20"/>
                <w:szCs w:val="20"/>
                <w:lang w:eastAsia="nl-NL"/>
              </w:rPr>
            </w:pPr>
            <w:r w:rsidRPr="00923196">
              <w:rPr>
                <w:rFonts w:asciiTheme="minorHAnsi" w:hAnsiTheme="minorHAnsi" w:cstheme="minorHAnsi"/>
                <w:b w:val="0"/>
                <w:bCs/>
                <w:color w:val="000000"/>
                <w:sz w:val="20"/>
                <w:szCs w:val="20"/>
                <w:lang w:eastAsia="nl-NL"/>
              </w:rPr>
              <w:t> </w:t>
            </w:r>
          </w:p>
        </w:tc>
      </w:tr>
      <w:tr w:rsidR="00923196" w:rsidRPr="00923196" w:rsidTr="00923196">
        <w:trPr>
          <w:trHeight w:val="300"/>
        </w:trPr>
        <w:tc>
          <w:tcPr>
            <w:tcW w:w="5882"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pStyle w:val="Lijstalinea"/>
              <w:numPr>
                <w:ilvl w:val="0"/>
                <w:numId w:val="20"/>
              </w:numPr>
              <w:spacing w:after="0" w:line="240" w:lineRule="auto"/>
              <w:rPr>
                <w:rFonts w:asciiTheme="minorHAnsi" w:hAnsiTheme="minorHAnsi" w:cstheme="minorHAnsi"/>
                <w:color w:val="000000"/>
                <w:sz w:val="20"/>
                <w:szCs w:val="20"/>
              </w:rPr>
            </w:pP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rPr>
                <w:rFonts w:asciiTheme="minorHAnsi" w:hAnsiTheme="minorHAnsi" w:cstheme="minorHAnsi"/>
                <w:b w:val="0"/>
                <w:bCs/>
                <w:color w:val="000000"/>
                <w:sz w:val="20"/>
                <w:szCs w:val="20"/>
                <w:lang w:eastAsia="nl-NL"/>
              </w:rPr>
            </w:pPr>
            <w:r w:rsidRPr="00923196">
              <w:rPr>
                <w:rFonts w:asciiTheme="minorHAnsi" w:hAnsiTheme="minorHAnsi" w:cstheme="minorHAnsi"/>
                <w:b w:val="0"/>
                <w:bCs/>
                <w:color w:val="000000"/>
                <w:sz w:val="20"/>
                <w:szCs w:val="20"/>
                <w:lang w:eastAsia="nl-NL"/>
              </w:rPr>
              <w:t> </w:t>
            </w:r>
          </w:p>
        </w:tc>
      </w:tr>
      <w:tr w:rsidR="00923196" w:rsidRPr="00923196" w:rsidTr="00923196">
        <w:trPr>
          <w:trHeight w:val="300"/>
        </w:trPr>
        <w:tc>
          <w:tcPr>
            <w:tcW w:w="5882"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pStyle w:val="Lijstalinea"/>
              <w:numPr>
                <w:ilvl w:val="0"/>
                <w:numId w:val="20"/>
              </w:numPr>
              <w:spacing w:after="0" w:line="240" w:lineRule="auto"/>
              <w:rPr>
                <w:rFonts w:asciiTheme="minorHAnsi" w:hAnsiTheme="minorHAnsi" w:cstheme="minorHAnsi"/>
                <w:color w:val="000000"/>
                <w:sz w:val="20"/>
                <w:szCs w:val="20"/>
              </w:rPr>
            </w:pPr>
            <w:r w:rsidRPr="00923196">
              <w:rPr>
                <w:rFonts w:asciiTheme="minorHAnsi" w:hAnsiTheme="minorHAnsi" w:cstheme="minorHAnsi"/>
                <w:color w:val="000000"/>
                <w:sz w:val="20"/>
                <w:szCs w:val="20"/>
              </w:rPr>
              <w:t xml:space="preserve">Najoua: Ja. Ok. </w:t>
            </w: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rPr>
                <w:rFonts w:asciiTheme="minorHAnsi" w:hAnsiTheme="minorHAnsi" w:cstheme="minorHAnsi"/>
                <w:b w:val="0"/>
                <w:bCs/>
                <w:color w:val="000000"/>
                <w:sz w:val="20"/>
                <w:szCs w:val="20"/>
                <w:lang w:eastAsia="nl-NL"/>
              </w:rPr>
            </w:pPr>
            <w:r w:rsidRPr="00923196">
              <w:rPr>
                <w:rFonts w:asciiTheme="minorHAnsi" w:hAnsiTheme="minorHAnsi" w:cstheme="minorHAnsi"/>
                <w:b w:val="0"/>
                <w:bCs/>
                <w:color w:val="000000"/>
                <w:sz w:val="20"/>
                <w:szCs w:val="20"/>
                <w:lang w:eastAsia="nl-NL"/>
              </w:rPr>
              <w:t> </w:t>
            </w:r>
          </w:p>
        </w:tc>
      </w:tr>
      <w:tr w:rsidR="00923196" w:rsidRPr="00923196" w:rsidTr="00923196">
        <w:trPr>
          <w:trHeight w:val="300"/>
        </w:trPr>
        <w:tc>
          <w:tcPr>
            <w:tcW w:w="5882"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pStyle w:val="Lijstalinea"/>
              <w:numPr>
                <w:ilvl w:val="0"/>
                <w:numId w:val="20"/>
              </w:numPr>
              <w:spacing w:after="0" w:line="240" w:lineRule="auto"/>
              <w:rPr>
                <w:rFonts w:asciiTheme="minorHAnsi" w:hAnsiTheme="minorHAnsi" w:cstheme="minorHAnsi"/>
                <w:color w:val="000000"/>
                <w:sz w:val="20"/>
                <w:szCs w:val="20"/>
              </w:rPr>
            </w:pP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rPr>
                <w:rFonts w:asciiTheme="minorHAnsi" w:hAnsiTheme="minorHAnsi" w:cstheme="minorHAnsi"/>
                <w:b w:val="0"/>
                <w:bCs/>
                <w:color w:val="000000"/>
                <w:sz w:val="20"/>
                <w:szCs w:val="20"/>
                <w:lang w:eastAsia="nl-NL"/>
              </w:rPr>
            </w:pPr>
            <w:r w:rsidRPr="00923196">
              <w:rPr>
                <w:rFonts w:asciiTheme="minorHAnsi" w:hAnsiTheme="minorHAnsi" w:cstheme="minorHAnsi"/>
                <w:b w:val="0"/>
                <w:bCs/>
                <w:color w:val="000000"/>
                <w:sz w:val="20"/>
                <w:szCs w:val="20"/>
                <w:lang w:eastAsia="nl-NL"/>
              </w:rPr>
              <w:t> </w:t>
            </w:r>
          </w:p>
        </w:tc>
      </w:tr>
      <w:tr w:rsidR="00923196" w:rsidRPr="00923196" w:rsidTr="00923196">
        <w:trPr>
          <w:trHeight w:val="1020"/>
        </w:trPr>
        <w:tc>
          <w:tcPr>
            <w:tcW w:w="5882"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pStyle w:val="Lijstalinea"/>
              <w:numPr>
                <w:ilvl w:val="0"/>
                <w:numId w:val="20"/>
              </w:numPr>
              <w:spacing w:after="0" w:line="240" w:lineRule="auto"/>
              <w:rPr>
                <w:rFonts w:asciiTheme="minorHAnsi" w:hAnsiTheme="minorHAnsi" w:cstheme="minorHAnsi"/>
                <w:color w:val="000000"/>
                <w:sz w:val="20"/>
                <w:szCs w:val="20"/>
              </w:rPr>
            </w:pPr>
            <w:r w:rsidRPr="00923196">
              <w:rPr>
                <w:rFonts w:asciiTheme="minorHAnsi" w:hAnsiTheme="minorHAnsi" w:cstheme="minorHAnsi"/>
                <w:color w:val="000000"/>
                <w:sz w:val="20"/>
                <w:szCs w:val="20"/>
              </w:rPr>
              <w:t xml:space="preserve">Deelnemer 1: Het is wel jammer vind ik zelf. Want het gaat natuurlijk over mij en ik moet het aan haar vertellen wat ik zeg maar wil. En welke antwoorden ik wil horen. </w:t>
            </w: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rPr>
                <w:rFonts w:asciiTheme="minorHAnsi" w:hAnsiTheme="minorHAnsi" w:cstheme="minorHAnsi"/>
                <w:b w:val="0"/>
                <w:bCs/>
                <w:color w:val="000000"/>
                <w:sz w:val="20"/>
                <w:szCs w:val="20"/>
                <w:lang w:eastAsia="nl-NL"/>
              </w:rPr>
            </w:pPr>
            <w:r w:rsidRPr="00923196">
              <w:rPr>
                <w:rFonts w:asciiTheme="minorHAnsi" w:hAnsiTheme="minorHAnsi" w:cstheme="minorHAnsi"/>
                <w:b w:val="0"/>
                <w:bCs/>
                <w:color w:val="000000"/>
                <w:sz w:val="20"/>
                <w:szCs w:val="20"/>
                <w:lang w:eastAsia="nl-NL"/>
              </w:rPr>
              <w:t> </w:t>
            </w:r>
          </w:p>
        </w:tc>
      </w:tr>
      <w:tr w:rsidR="00923196" w:rsidRPr="00923196" w:rsidTr="00923196">
        <w:trPr>
          <w:trHeight w:val="300"/>
        </w:trPr>
        <w:tc>
          <w:tcPr>
            <w:tcW w:w="5882"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pStyle w:val="Lijstalinea"/>
              <w:numPr>
                <w:ilvl w:val="0"/>
                <w:numId w:val="20"/>
              </w:numPr>
              <w:spacing w:after="0" w:line="240" w:lineRule="auto"/>
              <w:rPr>
                <w:rFonts w:asciiTheme="minorHAnsi" w:hAnsiTheme="minorHAnsi" w:cstheme="minorHAnsi"/>
                <w:color w:val="000000"/>
                <w:sz w:val="20"/>
                <w:szCs w:val="20"/>
              </w:rPr>
            </w:pP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rPr>
                <w:rFonts w:asciiTheme="minorHAnsi" w:hAnsiTheme="minorHAnsi" w:cstheme="minorHAnsi"/>
                <w:b w:val="0"/>
                <w:bCs/>
                <w:color w:val="000000"/>
                <w:sz w:val="20"/>
                <w:szCs w:val="20"/>
                <w:lang w:eastAsia="nl-NL"/>
              </w:rPr>
            </w:pPr>
            <w:r w:rsidRPr="00923196">
              <w:rPr>
                <w:rFonts w:asciiTheme="minorHAnsi" w:hAnsiTheme="minorHAnsi" w:cstheme="minorHAnsi"/>
                <w:b w:val="0"/>
                <w:bCs/>
                <w:color w:val="000000"/>
                <w:sz w:val="20"/>
                <w:szCs w:val="20"/>
                <w:lang w:eastAsia="nl-NL"/>
              </w:rPr>
              <w:t> </w:t>
            </w:r>
          </w:p>
        </w:tc>
      </w:tr>
      <w:tr w:rsidR="00923196" w:rsidRPr="00923196" w:rsidTr="00923196">
        <w:trPr>
          <w:trHeight w:val="510"/>
        </w:trPr>
        <w:tc>
          <w:tcPr>
            <w:tcW w:w="5882"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pStyle w:val="Lijstalinea"/>
              <w:numPr>
                <w:ilvl w:val="0"/>
                <w:numId w:val="20"/>
              </w:numPr>
              <w:spacing w:after="0" w:line="240" w:lineRule="auto"/>
              <w:rPr>
                <w:rFonts w:asciiTheme="minorHAnsi" w:hAnsiTheme="minorHAnsi" w:cstheme="minorHAnsi"/>
                <w:color w:val="000000"/>
                <w:sz w:val="20"/>
                <w:szCs w:val="20"/>
              </w:rPr>
            </w:pPr>
            <w:r w:rsidRPr="00923196">
              <w:rPr>
                <w:rFonts w:asciiTheme="minorHAnsi" w:hAnsiTheme="minorHAnsi" w:cstheme="minorHAnsi"/>
                <w:color w:val="000000"/>
                <w:sz w:val="20"/>
                <w:szCs w:val="20"/>
              </w:rPr>
              <w:t>Najoua: Dus als ik het goed begrijp voel je je niet serieus genomen, met je problemen?</w:t>
            </w: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rPr>
                <w:rFonts w:asciiTheme="minorHAnsi" w:hAnsiTheme="minorHAnsi" w:cstheme="minorHAnsi"/>
                <w:b w:val="0"/>
                <w:bCs/>
                <w:color w:val="000000"/>
                <w:sz w:val="20"/>
                <w:szCs w:val="20"/>
                <w:lang w:eastAsia="nl-NL"/>
              </w:rPr>
            </w:pPr>
            <w:r w:rsidRPr="00923196">
              <w:rPr>
                <w:rFonts w:asciiTheme="minorHAnsi" w:hAnsiTheme="minorHAnsi" w:cstheme="minorHAnsi"/>
                <w:b w:val="0"/>
                <w:bCs/>
                <w:color w:val="000000"/>
                <w:sz w:val="20"/>
                <w:szCs w:val="20"/>
                <w:lang w:eastAsia="nl-NL"/>
              </w:rPr>
              <w:t> </w:t>
            </w:r>
          </w:p>
        </w:tc>
      </w:tr>
      <w:tr w:rsidR="00923196" w:rsidRPr="00923196" w:rsidTr="00923196">
        <w:trPr>
          <w:trHeight w:val="300"/>
        </w:trPr>
        <w:tc>
          <w:tcPr>
            <w:tcW w:w="5882"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pStyle w:val="Lijstalinea"/>
              <w:numPr>
                <w:ilvl w:val="0"/>
                <w:numId w:val="20"/>
              </w:numPr>
              <w:spacing w:after="0" w:line="240" w:lineRule="auto"/>
              <w:rPr>
                <w:rFonts w:asciiTheme="minorHAnsi" w:hAnsiTheme="minorHAnsi" w:cstheme="minorHAnsi"/>
                <w:color w:val="000000"/>
                <w:sz w:val="20"/>
                <w:szCs w:val="20"/>
              </w:rPr>
            </w:pP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rPr>
                <w:rFonts w:asciiTheme="minorHAnsi" w:hAnsiTheme="minorHAnsi" w:cstheme="minorHAnsi"/>
                <w:b w:val="0"/>
                <w:bCs/>
                <w:color w:val="000000"/>
                <w:sz w:val="20"/>
                <w:szCs w:val="20"/>
                <w:lang w:eastAsia="nl-NL"/>
              </w:rPr>
            </w:pPr>
            <w:r w:rsidRPr="00923196">
              <w:rPr>
                <w:rFonts w:asciiTheme="minorHAnsi" w:hAnsiTheme="minorHAnsi" w:cstheme="minorHAnsi"/>
                <w:b w:val="0"/>
                <w:bCs/>
                <w:color w:val="000000"/>
                <w:sz w:val="20"/>
                <w:szCs w:val="20"/>
                <w:lang w:eastAsia="nl-NL"/>
              </w:rPr>
              <w:t> </w:t>
            </w:r>
          </w:p>
        </w:tc>
      </w:tr>
      <w:tr w:rsidR="00923196" w:rsidRPr="00923196" w:rsidTr="00923196">
        <w:trPr>
          <w:trHeight w:val="900"/>
        </w:trPr>
        <w:tc>
          <w:tcPr>
            <w:tcW w:w="5882"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pStyle w:val="Lijstalinea"/>
              <w:numPr>
                <w:ilvl w:val="0"/>
                <w:numId w:val="20"/>
              </w:numPr>
              <w:spacing w:after="0" w:line="240" w:lineRule="auto"/>
              <w:rPr>
                <w:rFonts w:asciiTheme="minorHAnsi" w:hAnsiTheme="minorHAnsi" w:cstheme="minorHAnsi"/>
                <w:color w:val="000000"/>
                <w:sz w:val="20"/>
                <w:szCs w:val="20"/>
              </w:rPr>
            </w:pPr>
            <w:r w:rsidRPr="00923196">
              <w:rPr>
                <w:rFonts w:asciiTheme="minorHAnsi" w:hAnsiTheme="minorHAnsi" w:cstheme="minorHAnsi"/>
                <w:color w:val="000000"/>
                <w:sz w:val="20"/>
                <w:szCs w:val="20"/>
              </w:rPr>
              <w:t>Deelnemer 1: Ja.</w:t>
            </w: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rPr>
                <w:rFonts w:asciiTheme="minorHAnsi" w:hAnsiTheme="minorHAnsi" w:cstheme="minorHAnsi"/>
                <w:b w:val="0"/>
                <w:bCs/>
                <w:color w:val="000000"/>
                <w:sz w:val="20"/>
                <w:szCs w:val="20"/>
                <w:lang w:eastAsia="nl-NL"/>
              </w:rPr>
            </w:pPr>
            <w:r w:rsidRPr="00923196">
              <w:rPr>
                <w:rFonts w:asciiTheme="minorHAnsi" w:hAnsiTheme="minorHAnsi" w:cstheme="minorHAnsi"/>
                <w:b w:val="0"/>
                <w:bCs/>
                <w:color w:val="000000"/>
                <w:sz w:val="20"/>
                <w:szCs w:val="20"/>
                <w:lang w:eastAsia="nl-NL"/>
              </w:rPr>
              <w:t>Voelt zich niet serieus genomen door instanties</w:t>
            </w:r>
          </w:p>
        </w:tc>
      </w:tr>
      <w:tr w:rsidR="00923196" w:rsidRPr="00923196" w:rsidTr="00923196">
        <w:trPr>
          <w:trHeight w:val="300"/>
        </w:trPr>
        <w:tc>
          <w:tcPr>
            <w:tcW w:w="5882"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pStyle w:val="Lijstalinea"/>
              <w:numPr>
                <w:ilvl w:val="0"/>
                <w:numId w:val="20"/>
              </w:numPr>
              <w:spacing w:after="0" w:line="240" w:lineRule="auto"/>
              <w:rPr>
                <w:rFonts w:asciiTheme="minorHAnsi" w:hAnsiTheme="minorHAnsi" w:cstheme="minorHAnsi"/>
                <w:color w:val="000000"/>
                <w:sz w:val="20"/>
                <w:szCs w:val="20"/>
              </w:rPr>
            </w:pP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rPr>
                <w:rFonts w:asciiTheme="minorHAnsi" w:hAnsiTheme="minorHAnsi" w:cstheme="minorHAnsi"/>
                <w:b w:val="0"/>
                <w:bCs/>
                <w:color w:val="000000"/>
                <w:sz w:val="20"/>
                <w:szCs w:val="20"/>
                <w:lang w:eastAsia="nl-NL"/>
              </w:rPr>
            </w:pPr>
            <w:r w:rsidRPr="00923196">
              <w:rPr>
                <w:rFonts w:asciiTheme="minorHAnsi" w:hAnsiTheme="minorHAnsi" w:cstheme="minorHAnsi"/>
                <w:b w:val="0"/>
                <w:bCs/>
                <w:color w:val="000000"/>
                <w:sz w:val="20"/>
                <w:szCs w:val="20"/>
                <w:lang w:eastAsia="nl-NL"/>
              </w:rPr>
              <w:t> </w:t>
            </w:r>
          </w:p>
        </w:tc>
      </w:tr>
      <w:tr w:rsidR="00923196" w:rsidRPr="00923196" w:rsidTr="00923196">
        <w:trPr>
          <w:trHeight w:val="510"/>
        </w:trPr>
        <w:tc>
          <w:tcPr>
            <w:tcW w:w="5882"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pStyle w:val="Lijstalinea"/>
              <w:numPr>
                <w:ilvl w:val="0"/>
                <w:numId w:val="20"/>
              </w:numPr>
              <w:spacing w:after="0" w:line="240" w:lineRule="auto"/>
              <w:rPr>
                <w:rFonts w:asciiTheme="minorHAnsi" w:hAnsiTheme="minorHAnsi" w:cstheme="minorHAnsi"/>
                <w:color w:val="000000"/>
                <w:sz w:val="20"/>
                <w:szCs w:val="20"/>
              </w:rPr>
            </w:pPr>
            <w:r w:rsidRPr="00923196">
              <w:rPr>
                <w:rFonts w:asciiTheme="minorHAnsi" w:hAnsiTheme="minorHAnsi" w:cstheme="minorHAnsi"/>
                <w:color w:val="000000"/>
                <w:sz w:val="20"/>
                <w:szCs w:val="20"/>
              </w:rPr>
              <w:t>Najoua: Ja, ok. Hoe verstandig denk je na wanneer je geld uitgeeft?</w:t>
            </w: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rPr>
                <w:rFonts w:asciiTheme="minorHAnsi" w:hAnsiTheme="minorHAnsi" w:cstheme="minorHAnsi"/>
                <w:b w:val="0"/>
                <w:bCs/>
                <w:color w:val="000000"/>
                <w:sz w:val="20"/>
                <w:szCs w:val="20"/>
                <w:lang w:eastAsia="nl-NL"/>
              </w:rPr>
            </w:pPr>
            <w:r w:rsidRPr="00923196">
              <w:rPr>
                <w:rFonts w:asciiTheme="minorHAnsi" w:hAnsiTheme="minorHAnsi" w:cstheme="minorHAnsi"/>
                <w:b w:val="0"/>
                <w:bCs/>
                <w:color w:val="000000"/>
                <w:sz w:val="20"/>
                <w:szCs w:val="20"/>
                <w:lang w:eastAsia="nl-NL"/>
              </w:rPr>
              <w:t> </w:t>
            </w:r>
          </w:p>
        </w:tc>
      </w:tr>
      <w:tr w:rsidR="00923196" w:rsidRPr="00923196" w:rsidTr="00923196">
        <w:trPr>
          <w:trHeight w:val="300"/>
        </w:trPr>
        <w:tc>
          <w:tcPr>
            <w:tcW w:w="5882"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pStyle w:val="Lijstalinea"/>
              <w:numPr>
                <w:ilvl w:val="0"/>
                <w:numId w:val="20"/>
              </w:numPr>
              <w:spacing w:after="0" w:line="240" w:lineRule="auto"/>
              <w:rPr>
                <w:rFonts w:asciiTheme="minorHAnsi" w:hAnsiTheme="minorHAnsi" w:cstheme="minorHAnsi"/>
                <w:color w:val="000000"/>
                <w:sz w:val="20"/>
                <w:szCs w:val="20"/>
              </w:rPr>
            </w:pP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rPr>
                <w:rFonts w:asciiTheme="minorHAnsi" w:hAnsiTheme="minorHAnsi" w:cstheme="minorHAnsi"/>
                <w:b w:val="0"/>
                <w:bCs/>
                <w:color w:val="000000"/>
                <w:sz w:val="20"/>
                <w:szCs w:val="20"/>
                <w:lang w:eastAsia="nl-NL"/>
              </w:rPr>
            </w:pPr>
            <w:r w:rsidRPr="00923196">
              <w:rPr>
                <w:rFonts w:asciiTheme="minorHAnsi" w:hAnsiTheme="minorHAnsi" w:cstheme="minorHAnsi"/>
                <w:b w:val="0"/>
                <w:bCs/>
                <w:color w:val="000000"/>
                <w:sz w:val="20"/>
                <w:szCs w:val="20"/>
                <w:lang w:eastAsia="nl-NL"/>
              </w:rPr>
              <w:t> </w:t>
            </w:r>
          </w:p>
        </w:tc>
      </w:tr>
      <w:tr w:rsidR="00923196" w:rsidRPr="00923196" w:rsidTr="00923196">
        <w:trPr>
          <w:trHeight w:val="2040"/>
        </w:trPr>
        <w:tc>
          <w:tcPr>
            <w:tcW w:w="5882"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pStyle w:val="Lijstalinea"/>
              <w:numPr>
                <w:ilvl w:val="0"/>
                <w:numId w:val="20"/>
              </w:numPr>
              <w:spacing w:after="0" w:line="240" w:lineRule="auto"/>
              <w:rPr>
                <w:rFonts w:asciiTheme="minorHAnsi" w:hAnsiTheme="minorHAnsi" w:cstheme="minorHAnsi"/>
                <w:color w:val="000000"/>
                <w:sz w:val="20"/>
                <w:szCs w:val="20"/>
              </w:rPr>
            </w:pPr>
            <w:r w:rsidRPr="00923196">
              <w:rPr>
                <w:rFonts w:asciiTheme="minorHAnsi" w:hAnsiTheme="minorHAnsi" w:cstheme="minorHAnsi"/>
                <w:color w:val="000000"/>
                <w:sz w:val="20"/>
                <w:szCs w:val="20"/>
              </w:rPr>
              <w:t>Deelnemer 1: Nou ik ben heel erg bezorgd om mijn kinderen dus ik denk altijd eerst aan mijn kinderen. Als ik bijvoorbeeld deze schoenen ga halen dan hebben ze misschien medicijnen nodig en daar denk ik meestal aan van nee ik kan die schoenen niet kopen want straks hebben jouw kinderen medicijnen nodig bijvoorbeeld dan kan je dat niet halen want je hebt schoenen gekocht zeg maar.</w:t>
            </w: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rPr>
                <w:rFonts w:asciiTheme="minorHAnsi" w:hAnsiTheme="minorHAnsi" w:cstheme="minorHAnsi"/>
                <w:b w:val="0"/>
                <w:bCs/>
                <w:color w:val="000000"/>
                <w:sz w:val="20"/>
                <w:szCs w:val="20"/>
                <w:lang w:eastAsia="nl-NL"/>
              </w:rPr>
            </w:pPr>
            <w:r w:rsidRPr="00923196">
              <w:rPr>
                <w:rFonts w:asciiTheme="minorHAnsi" w:hAnsiTheme="minorHAnsi" w:cstheme="minorHAnsi"/>
                <w:b w:val="0"/>
                <w:bCs/>
                <w:color w:val="000000"/>
                <w:sz w:val="20"/>
                <w:szCs w:val="20"/>
                <w:lang w:eastAsia="nl-NL"/>
              </w:rPr>
              <w:t>1.Verantwoordelijkheidsgevoel                                           2. Verantwoord besteden C2</w:t>
            </w:r>
          </w:p>
        </w:tc>
      </w:tr>
      <w:tr w:rsidR="00923196" w:rsidRPr="00923196" w:rsidTr="00923196">
        <w:trPr>
          <w:trHeight w:val="300"/>
        </w:trPr>
        <w:tc>
          <w:tcPr>
            <w:tcW w:w="5882"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pStyle w:val="Lijstalinea"/>
              <w:numPr>
                <w:ilvl w:val="0"/>
                <w:numId w:val="20"/>
              </w:numPr>
              <w:spacing w:after="0" w:line="240" w:lineRule="auto"/>
              <w:rPr>
                <w:rFonts w:asciiTheme="minorHAnsi" w:hAnsiTheme="minorHAnsi" w:cstheme="minorHAnsi"/>
                <w:color w:val="000000"/>
                <w:sz w:val="20"/>
                <w:szCs w:val="20"/>
              </w:rPr>
            </w:pP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rPr>
                <w:rFonts w:asciiTheme="minorHAnsi" w:hAnsiTheme="minorHAnsi" w:cstheme="minorHAnsi"/>
                <w:b w:val="0"/>
                <w:bCs/>
                <w:color w:val="000000"/>
                <w:sz w:val="20"/>
                <w:szCs w:val="20"/>
                <w:lang w:eastAsia="nl-NL"/>
              </w:rPr>
            </w:pPr>
            <w:r w:rsidRPr="00923196">
              <w:rPr>
                <w:rFonts w:asciiTheme="minorHAnsi" w:hAnsiTheme="minorHAnsi" w:cstheme="minorHAnsi"/>
                <w:b w:val="0"/>
                <w:bCs/>
                <w:color w:val="000000"/>
                <w:sz w:val="20"/>
                <w:szCs w:val="20"/>
                <w:lang w:eastAsia="nl-NL"/>
              </w:rPr>
              <w:t> </w:t>
            </w:r>
          </w:p>
        </w:tc>
      </w:tr>
      <w:tr w:rsidR="00923196" w:rsidRPr="00923196" w:rsidTr="00923196">
        <w:trPr>
          <w:trHeight w:val="765"/>
        </w:trPr>
        <w:tc>
          <w:tcPr>
            <w:tcW w:w="5882"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pStyle w:val="Lijstalinea"/>
              <w:numPr>
                <w:ilvl w:val="0"/>
                <w:numId w:val="20"/>
              </w:numPr>
              <w:spacing w:after="0" w:line="240" w:lineRule="auto"/>
              <w:rPr>
                <w:rFonts w:asciiTheme="minorHAnsi" w:hAnsiTheme="minorHAnsi" w:cstheme="minorHAnsi"/>
                <w:color w:val="000000"/>
                <w:sz w:val="20"/>
                <w:szCs w:val="20"/>
              </w:rPr>
            </w:pPr>
            <w:r w:rsidRPr="00923196">
              <w:rPr>
                <w:rFonts w:asciiTheme="minorHAnsi" w:hAnsiTheme="minorHAnsi" w:cstheme="minorHAnsi"/>
                <w:color w:val="000000"/>
                <w:sz w:val="20"/>
                <w:szCs w:val="20"/>
              </w:rPr>
              <w:t xml:space="preserve">Najoua: Ok. Dus je maak je daar de de afweging in van wat belangrijk is en wat niet belangrijk is als ik het goed begrijp. </w:t>
            </w: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rPr>
                <w:rFonts w:asciiTheme="minorHAnsi" w:hAnsiTheme="minorHAnsi" w:cstheme="minorHAnsi"/>
                <w:b w:val="0"/>
                <w:bCs/>
                <w:color w:val="000000"/>
                <w:sz w:val="20"/>
                <w:szCs w:val="20"/>
                <w:lang w:eastAsia="nl-NL"/>
              </w:rPr>
            </w:pPr>
            <w:r w:rsidRPr="00923196">
              <w:rPr>
                <w:rFonts w:asciiTheme="minorHAnsi" w:hAnsiTheme="minorHAnsi" w:cstheme="minorHAnsi"/>
                <w:b w:val="0"/>
                <w:bCs/>
                <w:color w:val="000000"/>
                <w:sz w:val="20"/>
                <w:szCs w:val="20"/>
                <w:lang w:eastAsia="nl-NL"/>
              </w:rPr>
              <w:t> </w:t>
            </w:r>
          </w:p>
        </w:tc>
      </w:tr>
      <w:tr w:rsidR="00923196" w:rsidRPr="00923196" w:rsidTr="00923196">
        <w:trPr>
          <w:trHeight w:val="300"/>
        </w:trPr>
        <w:tc>
          <w:tcPr>
            <w:tcW w:w="5882"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pStyle w:val="Lijstalinea"/>
              <w:numPr>
                <w:ilvl w:val="0"/>
                <w:numId w:val="20"/>
              </w:numPr>
              <w:spacing w:after="0" w:line="240" w:lineRule="auto"/>
              <w:rPr>
                <w:rFonts w:asciiTheme="minorHAnsi" w:hAnsiTheme="minorHAnsi" w:cstheme="minorHAnsi"/>
                <w:color w:val="000000"/>
                <w:sz w:val="20"/>
                <w:szCs w:val="20"/>
              </w:rPr>
            </w:pP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rPr>
                <w:rFonts w:asciiTheme="minorHAnsi" w:hAnsiTheme="minorHAnsi" w:cstheme="minorHAnsi"/>
                <w:b w:val="0"/>
                <w:bCs/>
                <w:color w:val="000000"/>
                <w:sz w:val="20"/>
                <w:szCs w:val="20"/>
                <w:lang w:eastAsia="nl-NL"/>
              </w:rPr>
            </w:pPr>
            <w:r w:rsidRPr="00923196">
              <w:rPr>
                <w:rFonts w:asciiTheme="minorHAnsi" w:hAnsiTheme="minorHAnsi" w:cstheme="minorHAnsi"/>
                <w:b w:val="0"/>
                <w:bCs/>
                <w:color w:val="000000"/>
                <w:sz w:val="20"/>
                <w:szCs w:val="20"/>
                <w:lang w:eastAsia="nl-NL"/>
              </w:rPr>
              <w:t> </w:t>
            </w:r>
          </w:p>
        </w:tc>
      </w:tr>
      <w:tr w:rsidR="00923196" w:rsidRPr="00923196" w:rsidTr="00923196">
        <w:trPr>
          <w:trHeight w:val="300"/>
        </w:trPr>
        <w:tc>
          <w:tcPr>
            <w:tcW w:w="5882"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pStyle w:val="Lijstalinea"/>
              <w:numPr>
                <w:ilvl w:val="0"/>
                <w:numId w:val="20"/>
              </w:numPr>
              <w:spacing w:after="0" w:line="240" w:lineRule="auto"/>
              <w:rPr>
                <w:rFonts w:asciiTheme="minorHAnsi" w:hAnsiTheme="minorHAnsi" w:cstheme="minorHAnsi"/>
                <w:color w:val="000000"/>
                <w:sz w:val="20"/>
                <w:szCs w:val="20"/>
              </w:rPr>
            </w:pPr>
            <w:r w:rsidRPr="00923196">
              <w:rPr>
                <w:rFonts w:asciiTheme="minorHAnsi" w:hAnsiTheme="minorHAnsi" w:cstheme="minorHAnsi"/>
                <w:color w:val="000000"/>
                <w:sz w:val="20"/>
                <w:szCs w:val="20"/>
              </w:rPr>
              <w:t xml:space="preserve">Deelnemer 1: Ja. Uhum.  </w:t>
            </w: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rPr>
                <w:rFonts w:asciiTheme="minorHAnsi" w:hAnsiTheme="minorHAnsi" w:cstheme="minorHAnsi"/>
                <w:b w:val="0"/>
                <w:bCs/>
                <w:color w:val="000000"/>
                <w:sz w:val="20"/>
                <w:szCs w:val="20"/>
                <w:lang w:eastAsia="nl-NL"/>
              </w:rPr>
            </w:pPr>
            <w:r w:rsidRPr="00923196">
              <w:rPr>
                <w:rFonts w:asciiTheme="minorHAnsi" w:hAnsiTheme="minorHAnsi" w:cstheme="minorHAnsi"/>
                <w:b w:val="0"/>
                <w:bCs/>
                <w:color w:val="000000"/>
                <w:sz w:val="20"/>
                <w:szCs w:val="20"/>
                <w:lang w:eastAsia="nl-NL"/>
              </w:rPr>
              <w:t> </w:t>
            </w:r>
          </w:p>
        </w:tc>
      </w:tr>
      <w:tr w:rsidR="00923196" w:rsidRPr="00923196" w:rsidTr="00923196">
        <w:trPr>
          <w:trHeight w:val="300"/>
        </w:trPr>
        <w:tc>
          <w:tcPr>
            <w:tcW w:w="5882"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pStyle w:val="Lijstalinea"/>
              <w:numPr>
                <w:ilvl w:val="0"/>
                <w:numId w:val="20"/>
              </w:numPr>
              <w:spacing w:after="0" w:line="240" w:lineRule="auto"/>
              <w:rPr>
                <w:rFonts w:asciiTheme="minorHAnsi" w:hAnsiTheme="minorHAnsi" w:cstheme="minorHAnsi"/>
                <w:color w:val="000000"/>
                <w:sz w:val="20"/>
                <w:szCs w:val="20"/>
              </w:rPr>
            </w:pP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rPr>
                <w:rFonts w:asciiTheme="minorHAnsi" w:hAnsiTheme="minorHAnsi" w:cstheme="minorHAnsi"/>
                <w:b w:val="0"/>
                <w:bCs/>
                <w:color w:val="000000"/>
                <w:sz w:val="20"/>
                <w:szCs w:val="20"/>
                <w:lang w:eastAsia="nl-NL"/>
              </w:rPr>
            </w:pPr>
            <w:r w:rsidRPr="00923196">
              <w:rPr>
                <w:rFonts w:asciiTheme="minorHAnsi" w:hAnsiTheme="minorHAnsi" w:cstheme="minorHAnsi"/>
                <w:b w:val="0"/>
                <w:bCs/>
                <w:color w:val="000000"/>
                <w:sz w:val="20"/>
                <w:szCs w:val="20"/>
                <w:lang w:eastAsia="nl-NL"/>
              </w:rPr>
              <w:t> </w:t>
            </w:r>
          </w:p>
        </w:tc>
      </w:tr>
      <w:tr w:rsidR="00923196" w:rsidRPr="00923196" w:rsidTr="00923196">
        <w:trPr>
          <w:trHeight w:val="510"/>
        </w:trPr>
        <w:tc>
          <w:tcPr>
            <w:tcW w:w="5882"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pStyle w:val="Lijstalinea"/>
              <w:numPr>
                <w:ilvl w:val="0"/>
                <w:numId w:val="20"/>
              </w:numPr>
              <w:spacing w:after="0" w:line="240" w:lineRule="auto"/>
              <w:rPr>
                <w:rFonts w:asciiTheme="minorHAnsi" w:hAnsiTheme="minorHAnsi" w:cstheme="minorHAnsi"/>
                <w:color w:val="000000"/>
                <w:sz w:val="20"/>
                <w:szCs w:val="20"/>
              </w:rPr>
            </w:pPr>
            <w:r w:rsidRPr="00923196">
              <w:rPr>
                <w:rFonts w:asciiTheme="minorHAnsi" w:hAnsiTheme="minorHAnsi" w:cstheme="minorHAnsi"/>
                <w:color w:val="000000"/>
                <w:sz w:val="20"/>
                <w:szCs w:val="20"/>
              </w:rPr>
              <w:t>Najoua: Ok. En even kijken hoe zorg je dat je je vaste lasten op tijd betaalt en lukt dat ook altijd?</w:t>
            </w: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rPr>
                <w:rFonts w:asciiTheme="minorHAnsi" w:hAnsiTheme="minorHAnsi" w:cstheme="minorHAnsi"/>
                <w:b w:val="0"/>
                <w:bCs/>
                <w:color w:val="000000"/>
                <w:sz w:val="20"/>
                <w:szCs w:val="20"/>
                <w:lang w:eastAsia="nl-NL"/>
              </w:rPr>
            </w:pPr>
            <w:r w:rsidRPr="00923196">
              <w:rPr>
                <w:rFonts w:asciiTheme="minorHAnsi" w:hAnsiTheme="minorHAnsi" w:cstheme="minorHAnsi"/>
                <w:b w:val="0"/>
                <w:bCs/>
                <w:color w:val="000000"/>
                <w:sz w:val="20"/>
                <w:szCs w:val="20"/>
                <w:lang w:eastAsia="nl-NL"/>
              </w:rPr>
              <w:t> </w:t>
            </w:r>
          </w:p>
        </w:tc>
      </w:tr>
      <w:tr w:rsidR="00923196" w:rsidRPr="00923196" w:rsidTr="00923196">
        <w:trPr>
          <w:trHeight w:val="300"/>
        </w:trPr>
        <w:tc>
          <w:tcPr>
            <w:tcW w:w="5882"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pStyle w:val="Lijstalinea"/>
              <w:numPr>
                <w:ilvl w:val="0"/>
                <w:numId w:val="20"/>
              </w:numPr>
              <w:spacing w:after="0" w:line="240" w:lineRule="auto"/>
              <w:rPr>
                <w:rFonts w:asciiTheme="minorHAnsi" w:hAnsiTheme="minorHAnsi" w:cstheme="minorHAnsi"/>
                <w:color w:val="000000"/>
                <w:sz w:val="20"/>
                <w:szCs w:val="20"/>
              </w:rPr>
            </w:pP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rPr>
                <w:rFonts w:asciiTheme="minorHAnsi" w:hAnsiTheme="minorHAnsi" w:cstheme="minorHAnsi"/>
                <w:b w:val="0"/>
                <w:bCs/>
                <w:color w:val="000000"/>
                <w:sz w:val="20"/>
                <w:szCs w:val="20"/>
                <w:lang w:eastAsia="nl-NL"/>
              </w:rPr>
            </w:pPr>
            <w:r w:rsidRPr="00923196">
              <w:rPr>
                <w:rFonts w:asciiTheme="minorHAnsi" w:hAnsiTheme="minorHAnsi" w:cstheme="minorHAnsi"/>
                <w:b w:val="0"/>
                <w:bCs/>
                <w:color w:val="000000"/>
                <w:sz w:val="20"/>
                <w:szCs w:val="20"/>
                <w:lang w:eastAsia="nl-NL"/>
              </w:rPr>
              <w:t> </w:t>
            </w:r>
          </w:p>
        </w:tc>
      </w:tr>
      <w:tr w:rsidR="00923196" w:rsidRPr="00923196" w:rsidTr="00923196">
        <w:trPr>
          <w:trHeight w:val="900"/>
        </w:trPr>
        <w:tc>
          <w:tcPr>
            <w:tcW w:w="5882"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pStyle w:val="Lijstalinea"/>
              <w:numPr>
                <w:ilvl w:val="0"/>
                <w:numId w:val="20"/>
              </w:numPr>
              <w:spacing w:after="0" w:line="240" w:lineRule="auto"/>
              <w:rPr>
                <w:rFonts w:asciiTheme="minorHAnsi" w:hAnsiTheme="minorHAnsi" w:cstheme="minorHAnsi"/>
                <w:color w:val="000000"/>
                <w:sz w:val="20"/>
                <w:szCs w:val="20"/>
              </w:rPr>
            </w:pPr>
            <w:r w:rsidRPr="00923196">
              <w:rPr>
                <w:rFonts w:asciiTheme="minorHAnsi" w:hAnsiTheme="minorHAnsi" w:cstheme="minorHAnsi"/>
                <w:color w:val="000000"/>
                <w:sz w:val="20"/>
                <w:szCs w:val="20"/>
              </w:rPr>
              <w:t xml:space="preserve">Deelnemer 1: Meestal lukt dat wel. </w:t>
            </w: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rPr>
                <w:rFonts w:asciiTheme="minorHAnsi" w:hAnsiTheme="minorHAnsi" w:cstheme="minorHAnsi"/>
                <w:b w:val="0"/>
                <w:bCs/>
                <w:color w:val="000000"/>
                <w:sz w:val="20"/>
                <w:szCs w:val="20"/>
                <w:lang w:eastAsia="nl-NL"/>
              </w:rPr>
            </w:pPr>
            <w:r w:rsidRPr="00923196">
              <w:rPr>
                <w:rFonts w:asciiTheme="minorHAnsi" w:hAnsiTheme="minorHAnsi" w:cstheme="minorHAnsi"/>
                <w:b w:val="0"/>
                <w:bCs/>
                <w:color w:val="000000"/>
                <w:sz w:val="20"/>
                <w:szCs w:val="20"/>
                <w:lang w:eastAsia="nl-NL"/>
              </w:rPr>
              <w:t>Afwisselend verantwoord besteden</w:t>
            </w:r>
          </w:p>
        </w:tc>
      </w:tr>
      <w:tr w:rsidR="00923196" w:rsidRPr="00923196" w:rsidTr="00923196">
        <w:trPr>
          <w:trHeight w:val="300"/>
        </w:trPr>
        <w:tc>
          <w:tcPr>
            <w:tcW w:w="5882"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pStyle w:val="Lijstalinea"/>
              <w:numPr>
                <w:ilvl w:val="0"/>
                <w:numId w:val="20"/>
              </w:numPr>
              <w:spacing w:after="0" w:line="240" w:lineRule="auto"/>
              <w:rPr>
                <w:rFonts w:asciiTheme="minorHAnsi" w:hAnsiTheme="minorHAnsi" w:cstheme="minorHAnsi"/>
                <w:color w:val="000000"/>
                <w:sz w:val="20"/>
                <w:szCs w:val="20"/>
              </w:rPr>
            </w:pP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rPr>
                <w:rFonts w:asciiTheme="minorHAnsi" w:hAnsiTheme="minorHAnsi" w:cstheme="minorHAnsi"/>
                <w:b w:val="0"/>
                <w:bCs/>
                <w:color w:val="000000"/>
                <w:sz w:val="20"/>
                <w:szCs w:val="20"/>
                <w:lang w:eastAsia="nl-NL"/>
              </w:rPr>
            </w:pPr>
            <w:r w:rsidRPr="00923196">
              <w:rPr>
                <w:rFonts w:asciiTheme="minorHAnsi" w:hAnsiTheme="minorHAnsi" w:cstheme="minorHAnsi"/>
                <w:b w:val="0"/>
                <w:bCs/>
                <w:color w:val="000000"/>
                <w:sz w:val="20"/>
                <w:szCs w:val="20"/>
                <w:lang w:eastAsia="nl-NL"/>
              </w:rPr>
              <w:t> </w:t>
            </w:r>
          </w:p>
        </w:tc>
      </w:tr>
      <w:tr w:rsidR="00923196" w:rsidRPr="00923196" w:rsidTr="00923196">
        <w:trPr>
          <w:trHeight w:val="300"/>
        </w:trPr>
        <w:tc>
          <w:tcPr>
            <w:tcW w:w="5882"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pStyle w:val="Lijstalinea"/>
              <w:numPr>
                <w:ilvl w:val="0"/>
                <w:numId w:val="20"/>
              </w:numPr>
              <w:spacing w:after="0" w:line="240" w:lineRule="auto"/>
              <w:rPr>
                <w:rFonts w:asciiTheme="minorHAnsi" w:hAnsiTheme="minorHAnsi" w:cstheme="minorHAnsi"/>
                <w:color w:val="000000"/>
                <w:sz w:val="20"/>
                <w:szCs w:val="20"/>
              </w:rPr>
            </w:pPr>
            <w:r w:rsidRPr="00923196">
              <w:rPr>
                <w:rFonts w:asciiTheme="minorHAnsi" w:hAnsiTheme="minorHAnsi" w:cstheme="minorHAnsi"/>
                <w:color w:val="000000"/>
                <w:sz w:val="20"/>
                <w:szCs w:val="20"/>
              </w:rPr>
              <w:t>Najoua: En wordt dat gedaan door de Kredietbank?</w:t>
            </w: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rPr>
                <w:rFonts w:asciiTheme="minorHAnsi" w:hAnsiTheme="minorHAnsi" w:cstheme="minorHAnsi"/>
                <w:b w:val="0"/>
                <w:bCs/>
                <w:color w:val="000000"/>
                <w:sz w:val="20"/>
                <w:szCs w:val="20"/>
                <w:lang w:eastAsia="nl-NL"/>
              </w:rPr>
            </w:pPr>
            <w:r w:rsidRPr="00923196">
              <w:rPr>
                <w:rFonts w:asciiTheme="minorHAnsi" w:hAnsiTheme="minorHAnsi" w:cstheme="minorHAnsi"/>
                <w:b w:val="0"/>
                <w:bCs/>
                <w:color w:val="000000"/>
                <w:sz w:val="20"/>
                <w:szCs w:val="20"/>
                <w:lang w:eastAsia="nl-NL"/>
              </w:rPr>
              <w:t> </w:t>
            </w:r>
          </w:p>
        </w:tc>
      </w:tr>
      <w:tr w:rsidR="00923196" w:rsidRPr="00923196" w:rsidTr="00923196">
        <w:trPr>
          <w:trHeight w:val="300"/>
        </w:trPr>
        <w:tc>
          <w:tcPr>
            <w:tcW w:w="5882"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pStyle w:val="Lijstalinea"/>
              <w:numPr>
                <w:ilvl w:val="0"/>
                <w:numId w:val="20"/>
              </w:numPr>
              <w:spacing w:after="0" w:line="240" w:lineRule="auto"/>
              <w:rPr>
                <w:rFonts w:asciiTheme="minorHAnsi" w:hAnsiTheme="minorHAnsi" w:cstheme="minorHAnsi"/>
                <w:color w:val="000000"/>
                <w:sz w:val="20"/>
                <w:szCs w:val="20"/>
              </w:rPr>
            </w:pP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rPr>
                <w:rFonts w:asciiTheme="minorHAnsi" w:hAnsiTheme="minorHAnsi" w:cstheme="minorHAnsi"/>
                <w:b w:val="0"/>
                <w:bCs/>
                <w:color w:val="000000"/>
                <w:sz w:val="20"/>
                <w:szCs w:val="20"/>
                <w:lang w:eastAsia="nl-NL"/>
              </w:rPr>
            </w:pPr>
            <w:r w:rsidRPr="00923196">
              <w:rPr>
                <w:rFonts w:asciiTheme="minorHAnsi" w:hAnsiTheme="minorHAnsi" w:cstheme="minorHAnsi"/>
                <w:b w:val="0"/>
                <w:bCs/>
                <w:color w:val="000000"/>
                <w:sz w:val="20"/>
                <w:szCs w:val="20"/>
                <w:lang w:eastAsia="nl-NL"/>
              </w:rPr>
              <w:t> </w:t>
            </w:r>
          </w:p>
        </w:tc>
      </w:tr>
      <w:tr w:rsidR="00923196" w:rsidRPr="00923196" w:rsidTr="00923196">
        <w:trPr>
          <w:trHeight w:val="300"/>
        </w:trPr>
        <w:tc>
          <w:tcPr>
            <w:tcW w:w="5882"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pStyle w:val="Lijstalinea"/>
              <w:numPr>
                <w:ilvl w:val="0"/>
                <w:numId w:val="20"/>
              </w:numPr>
              <w:spacing w:after="0" w:line="240" w:lineRule="auto"/>
              <w:rPr>
                <w:rFonts w:asciiTheme="minorHAnsi" w:hAnsiTheme="minorHAnsi" w:cstheme="minorHAnsi"/>
                <w:color w:val="000000"/>
                <w:sz w:val="20"/>
                <w:szCs w:val="20"/>
              </w:rPr>
            </w:pPr>
            <w:r w:rsidRPr="00923196">
              <w:rPr>
                <w:rFonts w:asciiTheme="minorHAnsi" w:hAnsiTheme="minorHAnsi" w:cstheme="minorHAnsi"/>
                <w:color w:val="000000"/>
                <w:sz w:val="20"/>
                <w:szCs w:val="20"/>
              </w:rPr>
              <w:t>Deelnemer 1: Ja, alles wordt door hun gedaan.</w:t>
            </w: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rPr>
                <w:rFonts w:asciiTheme="minorHAnsi" w:hAnsiTheme="minorHAnsi" w:cstheme="minorHAnsi"/>
                <w:b w:val="0"/>
                <w:bCs/>
                <w:color w:val="000000"/>
                <w:sz w:val="20"/>
                <w:szCs w:val="20"/>
                <w:lang w:eastAsia="nl-NL"/>
              </w:rPr>
            </w:pPr>
            <w:r w:rsidRPr="00923196">
              <w:rPr>
                <w:rFonts w:asciiTheme="minorHAnsi" w:hAnsiTheme="minorHAnsi" w:cstheme="minorHAnsi"/>
                <w:b w:val="0"/>
                <w:bCs/>
                <w:color w:val="000000"/>
                <w:sz w:val="20"/>
                <w:szCs w:val="20"/>
                <w:lang w:eastAsia="nl-NL"/>
              </w:rPr>
              <w:t> </w:t>
            </w:r>
          </w:p>
        </w:tc>
      </w:tr>
      <w:tr w:rsidR="00923196" w:rsidRPr="00923196" w:rsidTr="00923196">
        <w:trPr>
          <w:trHeight w:val="300"/>
        </w:trPr>
        <w:tc>
          <w:tcPr>
            <w:tcW w:w="5882"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pStyle w:val="Lijstalinea"/>
              <w:numPr>
                <w:ilvl w:val="0"/>
                <w:numId w:val="20"/>
              </w:numPr>
              <w:spacing w:after="0" w:line="240" w:lineRule="auto"/>
              <w:rPr>
                <w:rFonts w:asciiTheme="minorHAnsi" w:hAnsiTheme="minorHAnsi" w:cstheme="minorHAnsi"/>
                <w:color w:val="000000"/>
                <w:sz w:val="20"/>
                <w:szCs w:val="20"/>
              </w:rPr>
            </w:pP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rPr>
                <w:rFonts w:asciiTheme="minorHAnsi" w:hAnsiTheme="minorHAnsi" w:cstheme="minorHAnsi"/>
                <w:b w:val="0"/>
                <w:bCs/>
                <w:color w:val="000000"/>
                <w:sz w:val="20"/>
                <w:szCs w:val="20"/>
                <w:lang w:eastAsia="nl-NL"/>
              </w:rPr>
            </w:pPr>
            <w:r w:rsidRPr="00923196">
              <w:rPr>
                <w:rFonts w:asciiTheme="minorHAnsi" w:hAnsiTheme="minorHAnsi" w:cstheme="minorHAnsi"/>
                <w:b w:val="0"/>
                <w:bCs/>
                <w:color w:val="000000"/>
                <w:sz w:val="20"/>
                <w:szCs w:val="20"/>
                <w:lang w:eastAsia="nl-NL"/>
              </w:rPr>
              <w:t> </w:t>
            </w:r>
          </w:p>
        </w:tc>
      </w:tr>
      <w:tr w:rsidR="00923196" w:rsidRPr="00923196" w:rsidTr="00923196">
        <w:trPr>
          <w:trHeight w:val="300"/>
        </w:trPr>
        <w:tc>
          <w:tcPr>
            <w:tcW w:w="5882"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pStyle w:val="Lijstalinea"/>
              <w:numPr>
                <w:ilvl w:val="0"/>
                <w:numId w:val="20"/>
              </w:numPr>
              <w:spacing w:after="0" w:line="240" w:lineRule="auto"/>
              <w:rPr>
                <w:rFonts w:asciiTheme="minorHAnsi" w:hAnsiTheme="minorHAnsi" w:cstheme="minorHAnsi"/>
                <w:color w:val="000000"/>
                <w:sz w:val="20"/>
                <w:szCs w:val="20"/>
              </w:rPr>
            </w:pPr>
            <w:r w:rsidRPr="00923196">
              <w:rPr>
                <w:rFonts w:asciiTheme="minorHAnsi" w:hAnsiTheme="minorHAnsi" w:cstheme="minorHAnsi"/>
                <w:color w:val="000000"/>
                <w:sz w:val="20"/>
                <w:szCs w:val="20"/>
              </w:rPr>
              <w:t xml:space="preserve">Najoua: Ok. </w:t>
            </w: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rPr>
                <w:rFonts w:asciiTheme="minorHAnsi" w:hAnsiTheme="minorHAnsi" w:cstheme="minorHAnsi"/>
                <w:b w:val="0"/>
                <w:bCs/>
                <w:color w:val="000000"/>
                <w:sz w:val="20"/>
                <w:szCs w:val="20"/>
                <w:lang w:eastAsia="nl-NL"/>
              </w:rPr>
            </w:pPr>
            <w:r w:rsidRPr="00923196">
              <w:rPr>
                <w:rFonts w:asciiTheme="minorHAnsi" w:hAnsiTheme="minorHAnsi" w:cstheme="minorHAnsi"/>
                <w:b w:val="0"/>
                <w:bCs/>
                <w:color w:val="000000"/>
                <w:sz w:val="20"/>
                <w:szCs w:val="20"/>
                <w:lang w:eastAsia="nl-NL"/>
              </w:rPr>
              <w:t> </w:t>
            </w:r>
          </w:p>
        </w:tc>
      </w:tr>
      <w:tr w:rsidR="00923196" w:rsidRPr="00923196" w:rsidTr="00923196">
        <w:trPr>
          <w:trHeight w:val="300"/>
        </w:trPr>
        <w:tc>
          <w:tcPr>
            <w:tcW w:w="5882"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pStyle w:val="Lijstalinea"/>
              <w:numPr>
                <w:ilvl w:val="0"/>
                <w:numId w:val="20"/>
              </w:numPr>
              <w:spacing w:after="0" w:line="240" w:lineRule="auto"/>
              <w:rPr>
                <w:rFonts w:asciiTheme="minorHAnsi" w:hAnsiTheme="minorHAnsi" w:cstheme="minorHAnsi"/>
                <w:color w:val="000000"/>
                <w:sz w:val="20"/>
                <w:szCs w:val="20"/>
              </w:rPr>
            </w:pP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rPr>
                <w:rFonts w:asciiTheme="minorHAnsi" w:hAnsiTheme="minorHAnsi" w:cstheme="minorHAnsi"/>
                <w:b w:val="0"/>
                <w:bCs/>
                <w:color w:val="000000"/>
                <w:sz w:val="20"/>
                <w:szCs w:val="20"/>
                <w:lang w:eastAsia="nl-NL"/>
              </w:rPr>
            </w:pPr>
            <w:r w:rsidRPr="00923196">
              <w:rPr>
                <w:rFonts w:asciiTheme="minorHAnsi" w:hAnsiTheme="minorHAnsi" w:cstheme="minorHAnsi"/>
                <w:b w:val="0"/>
                <w:bCs/>
                <w:color w:val="000000"/>
                <w:sz w:val="20"/>
                <w:szCs w:val="20"/>
                <w:lang w:eastAsia="nl-NL"/>
              </w:rPr>
              <w:t> </w:t>
            </w:r>
          </w:p>
        </w:tc>
      </w:tr>
      <w:tr w:rsidR="00923196" w:rsidRPr="00923196" w:rsidTr="00923196">
        <w:trPr>
          <w:trHeight w:val="765"/>
        </w:trPr>
        <w:tc>
          <w:tcPr>
            <w:tcW w:w="5882"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pStyle w:val="Lijstalinea"/>
              <w:numPr>
                <w:ilvl w:val="0"/>
                <w:numId w:val="20"/>
              </w:numPr>
              <w:spacing w:after="0" w:line="240" w:lineRule="auto"/>
              <w:rPr>
                <w:rFonts w:asciiTheme="minorHAnsi" w:hAnsiTheme="minorHAnsi" w:cstheme="minorHAnsi"/>
                <w:color w:val="000000"/>
                <w:sz w:val="20"/>
                <w:szCs w:val="20"/>
              </w:rPr>
            </w:pPr>
            <w:r w:rsidRPr="00923196">
              <w:rPr>
                <w:rFonts w:asciiTheme="minorHAnsi" w:hAnsiTheme="minorHAnsi" w:cstheme="minorHAnsi"/>
                <w:color w:val="000000"/>
                <w:sz w:val="20"/>
                <w:szCs w:val="20"/>
              </w:rPr>
              <w:t xml:space="preserve">Deelnemer 1: Soms doen ze dat ook zeg maar laat, dan moet ik echt er achter aan gaan voordat het echt betaald wordt. </w:t>
            </w: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rPr>
                <w:rFonts w:asciiTheme="minorHAnsi" w:hAnsiTheme="minorHAnsi" w:cstheme="minorHAnsi"/>
                <w:b w:val="0"/>
                <w:bCs/>
                <w:color w:val="000000"/>
                <w:sz w:val="20"/>
                <w:szCs w:val="20"/>
                <w:lang w:eastAsia="nl-NL"/>
              </w:rPr>
            </w:pPr>
            <w:r w:rsidRPr="00923196">
              <w:rPr>
                <w:rFonts w:asciiTheme="minorHAnsi" w:hAnsiTheme="minorHAnsi" w:cstheme="minorHAnsi"/>
                <w:b w:val="0"/>
                <w:bCs/>
                <w:color w:val="000000"/>
                <w:sz w:val="20"/>
                <w:szCs w:val="20"/>
                <w:lang w:eastAsia="nl-NL"/>
              </w:rPr>
              <w:t>Verantwoord besteden C2</w:t>
            </w:r>
          </w:p>
        </w:tc>
      </w:tr>
      <w:tr w:rsidR="00923196" w:rsidRPr="00923196" w:rsidTr="00923196">
        <w:trPr>
          <w:trHeight w:val="300"/>
        </w:trPr>
        <w:tc>
          <w:tcPr>
            <w:tcW w:w="5882"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pStyle w:val="Lijstalinea"/>
              <w:numPr>
                <w:ilvl w:val="0"/>
                <w:numId w:val="20"/>
              </w:numPr>
              <w:spacing w:after="0" w:line="240" w:lineRule="auto"/>
              <w:rPr>
                <w:rFonts w:asciiTheme="minorHAnsi" w:hAnsiTheme="minorHAnsi" w:cstheme="minorHAnsi"/>
                <w:color w:val="000000"/>
                <w:sz w:val="20"/>
                <w:szCs w:val="20"/>
              </w:rPr>
            </w:pP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rPr>
                <w:rFonts w:asciiTheme="minorHAnsi" w:hAnsiTheme="minorHAnsi" w:cstheme="minorHAnsi"/>
                <w:b w:val="0"/>
                <w:bCs/>
                <w:color w:val="000000"/>
                <w:sz w:val="20"/>
                <w:szCs w:val="20"/>
                <w:lang w:eastAsia="nl-NL"/>
              </w:rPr>
            </w:pPr>
            <w:r w:rsidRPr="00923196">
              <w:rPr>
                <w:rFonts w:asciiTheme="minorHAnsi" w:hAnsiTheme="minorHAnsi" w:cstheme="minorHAnsi"/>
                <w:b w:val="0"/>
                <w:bCs/>
                <w:color w:val="000000"/>
                <w:sz w:val="20"/>
                <w:szCs w:val="20"/>
                <w:lang w:eastAsia="nl-NL"/>
              </w:rPr>
              <w:t> </w:t>
            </w:r>
          </w:p>
        </w:tc>
      </w:tr>
      <w:tr w:rsidR="00923196" w:rsidRPr="00923196" w:rsidTr="00923196">
        <w:trPr>
          <w:trHeight w:val="510"/>
        </w:trPr>
        <w:tc>
          <w:tcPr>
            <w:tcW w:w="5882"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pStyle w:val="Lijstalinea"/>
              <w:numPr>
                <w:ilvl w:val="0"/>
                <w:numId w:val="20"/>
              </w:numPr>
              <w:spacing w:after="0" w:line="240" w:lineRule="auto"/>
              <w:rPr>
                <w:rFonts w:asciiTheme="minorHAnsi" w:hAnsiTheme="minorHAnsi" w:cstheme="minorHAnsi"/>
                <w:color w:val="000000"/>
                <w:sz w:val="20"/>
                <w:szCs w:val="20"/>
              </w:rPr>
            </w:pPr>
            <w:r w:rsidRPr="00923196">
              <w:rPr>
                <w:rFonts w:asciiTheme="minorHAnsi" w:hAnsiTheme="minorHAnsi" w:cstheme="minorHAnsi"/>
                <w:color w:val="000000"/>
                <w:sz w:val="20"/>
                <w:szCs w:val="20"/>
              </w:rPr>
              <w:t>Najoua: Ok. Dus je draagt ook de verantwoordelijk zodat het op tijd betaald wordt?</w:t>
            </w: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rPr>
                <w:rFonts w:asciiTheme="minorHAnsi" w:hAnsiTheme="minorHAnsi" w:cstheme="minorHAnsi"/>
                <w:b w:val="0"/>
                <w:bCs/>
                <w:color w:val="000000"/>
                <w:sz w:val="20"/>
                <w:szCs w:val="20"/>
                <w:lang w:eastAsia="nl-NL"/>
              </w:rPr>
            </w:pPr>
            <w:r w:rsidRPr="00923196">
              <w:rPr>
                <w:rFonts w:asciiTheme="minorHAnsi" w:hAnsiTheme="minorHAnsi" w:cstheme="minorHAnsi"/>
                <w:b w:val="0"/>
                <w:bCs/>
                <w:color w:val="000000"/>
                <w:sz w:val="20"/>
                <w:szCs w:val="20"/>
                <w:lang w:eastAsia="nl-NL"/>
              </w:rPr>
              <w:t> </w:t>
            </w:r>
          </w:p>
        </w:tc>
      </w:tr>
      <w:tr w:rsidR="00923196" w:rsidRPr="00923196" w:rsidTr="00923196">
        <w:trPr>
          <w:trHeight w:val="300"/>
        </w:trPr>
        <w:tc>
          <w:tcPr>
            <w:tcW w:w="5882"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pStyle w:val="Lijstalinea"/>
              <w:numPr>
                <w:ilvl w:val="0"/>
                <w:numId w:val="20"/>
              </w:numPr>
              <w:spacing w:after="0" w:line="240" w:lineRule="auto"/>
              <w:rPr>
                <w:rFonts w:asciiTheme="minorHAnsi" w:hAnsiTheme="minorHAnsi" w:cstheme="minorHAnsi"/>
                <w:color w:val="000000"/>
                <w:sz w:val="20"/>
                <w:szCs w:val="20"/>
              </w:rPr>
            </w:pP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rPr>
                <w:rFonts w:asciiTheme="minorHAnsi" w:hAnsiTheme="minorHAnsi" w:cstheme="minorHAnsi"/>
                <w:b w:val="0"/>
                <w:bCs/>
                <w:color w:val="000000"/>
                <w:sz w:val="20"/>
                <w:szCs w:val="20"/>
                <w:lang w:eastAsia="nl-NL"/>
              </w:rPr>
            </w:pPr>
            <w:r w:rsidRPr="00923196">
              <w:rPr>
                <w:rFonts w:asciiTheme="minorHAnsi" w:hAnsiTheme="minorHAnsi" w:cstheme="minorHAnsi"/>
                <w:b w:val="0"/>
                <w:bCs/>
                <w:color w:val="000000"/>
                <w:sz w:val="20"/>
                <w:szCs w:val="20"/>
                <w:lang w:eastAsia="nl-NL"/>
              </w:rPr>
              <w:t> </w:t>
            </w:r>
          </w:p>
        </w:tc>
      </w:tr>
      <w:tr w:rsidR="00923196" w:rsidRPr="00923196" w:rsidTr="00923196">
        <w:trPr>
          <w:trHeight w:val="300"/>
        </w:trPr>
        <w:tc>
          <w:tcPr>
            <w:tcW w:w="5882"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pStyle w:val="Lijstalinea"/>
              <w:numPr>
                <w:ilvl w:val="0"/>
                <w:numId w:val="20"/>
              </w:numPr>
              <w:spacing w:after="0" w:line="240" w:lineRule="auto"/>
              <w:rPr>
                <w:rFonts w:asciiTheme="minorHAnsi" w:hAnsiTheme="minorHAnsi" w:cstheme="minorHAnsi"/>
                <w:color w:val="000000"/>
                <w:sz w:val="20"/>
                <w:szCs w:val="20"/>
              </w:rPr>
            </w:pPr>
            <w:r w:rsidRPr="00923196">
              <w:rPr>
                <w:rFonts w:asciiTheme="minorHAnsi" w:hAnsiTheme="minorHAnsi" w:cstheme="minorHAnsi"/>
                <w:color w:val="000000"/>
                <w:sz w:val="20"/>
                <w:szCs w:val="20"/>
              </w:rPr>
              <w:t xml:space="preserve">Deelnemer 1: Ja. </w:t>
            </w: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rPr>
                <w:rFonts w:asciiTheme="minorHAnsi" w:hAnsiTheme="minorHAnsi" w:cstheme="minorHAnsi"/>
                <w:b w:val="0"/>
                <w:bCs/>
                <w:color w:val="000000"/>
                <w:sz w:val="20"/>
                <w:szCs w:val="20"/>
                <w:lang w:eastAsia="nl-NL"/>
              </w:rPr>
            </w:pPr>
            <w:r w:rsidRPr="00923196">
              <w:rPr>
                <w:rFonts w:asciiTheme="minorHAnsi" w:hAnsiTheme="minorHAnsi" w:cstheme="minorHAnsi"/>
                <w:b w:val="0"/>
                <w:bCs/>
                <w:color w:val="000000"/>
                <w:sz w:val="20"/>
                <w:szCs w:val="20"/>
                <w:lang w:eastAsia="nl-NL"/>
              </w:rPr>
              <w:t> </w:t>
            </w:r>
          </w:p>
        </w:tc>
      </w:tr>
      <w:tr w:rsidR="00923196" w:rsidRPr="00923196" w:rsidTr="00923196">
        <w:trPr>
          <w:trHeight w:val="300"/>
        </w:trPr>
        <w:tc>
          <w:tcPr>
            <w:tcW w:w="5882"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pStyle w:val="Lijstalinea"/>
              <w:numPr>
                <w:ilvl w:val="0"/>
                <w:numId w:val="20"/>
              </w:numPr>
              <w:spacing w:after="0" w:line="240" w:lineRule="auto"/>
              <w:rPr>
                <w:rFonts w:asciiTheme="minorHAnsi" w:hAnsiTheme="minorHAnsi" w:cstheme="minorHAnsi"/>
                <w:color w:val="000000"/>
                <w:sz w:val="20"/>
                <w:szCs w:val="20"/>
              </w:rPr>
            </w:pP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rPr>
                <w:rFonts w:asciiTheme="minorHAnsi" w:hAnsiTheme="minorHAnsi" w:cstheme="minorHAnsi"/>
                <w:b w:val="0"/>
                <w:bCs/>
                <w:color w:val="000000"/>
                <w:sz w:val="20"/>
                <w:szCs w:val="20"/>
                <w:lang w:eastAsia="nl-NL"/>
              </w:rPr>
            </w:pPr>
            <w:r w:rsidRPr="00923196">
              <w:rPr>
                <w:rFonts w:asciiTheme="minorHAnsi" w:hAnsiTheme="minorHAnsi" w:cstheme="minorHAnsi"/>
                <w:b w:val="0"/>
                <w:bCs/>
                <w:color w:val="000000"/>
                <w:sz w:val="20"/>
                <w:szCs w:val="20"/>
                <w:lang w:eastAsia="nl-NL"/>
              </w:rPr>
              <w:t> </w:t>
            </w:r>
          </w:p>
        </w:tc>
      </w:tr>
      <w:tr w:rsidR="00923196" w:rsidRPr="00923196" w:rsidTr="00923196">
        <w:trPr>
          <w:trHeight w:val="765"/>
        </w:trPr>
        <w:tc>
          <w:tcPr>
            <w:tcW w:w="5882"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pStyle w:val="Lijstalinea"/>
              <w:numPr>
                <w:ilvl w:val="0"/>
                <w:numId w:val="20"/>
              </w:numPr>
              <w:spacing w:after="0" w:line="240" w:lineRule="auto"/>
              <w:rPr>
                <w:rFonts w:asciiTheme="minorHAnsi" w:hAnsiTheme="minorHAnsi" w:cstheme="minorHAnsi"/>
                <w:color w:val="000000"/>
                <w:sz w:val="20"/>
                <w:szCs w:val="20"/>
              </w:rPr>
            </w:pPr>
            <w:r w:rsidRPr="00923196">
              <w:rPr>
                <w:rFonts w:asciiTheme="minorHAnsi" w:hAnsiTheme="minorHAnsi" w:cstheme="minorHAnsi"/>
                <w:color w:val="000000"/>
                <w:sz w:val="20"/>
                <w:szCs w:val="20"/>
              </w:rPr>
              <w:t xml:space="preserve">Najoua: Ok. En hoe ga je om met situaties waarbij je plotseling een uitgave moet doen waar je niet op hebt gerekend? </w:t>
            </w: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rPr>
                <w:rFonts w:asciiTheme="minorHAnsi" w:hAnsiTheme="minorHAnsi" w:cstheme="minorHAnsi"/>
                <w:b w:val="0"/>
                <w:bCs/>
                <w:color w:val="000000"/>
                <w:sz w:val="20"/>
                <w:szCs w:val="20"/>
                <w:lang w:eastAsia="nl-NL"/>
              </w:rPr>
            </w:pPr>
            <w:r w:rsidRPr="00923196">
              <w:rPr>
                <w:rFonts w:asciiTheme="minorHAnsi" w:hAnsiTheme="minorHAnsi" w:cstheme="minorHAnsi"/>
                <w:b w:val="0"/>
                <w:bCs/>
                <w:color w:val="000000"/>
                <w:sz w:val="20"/>
                <w:szCs w:val="20"/>
                <w:lang w:eastAsia="nl-NL"/>
              </w:rPr>
              <w:t> </w:t>
            </w:r>
          </w:p>
        </w:tc>
      </w:tr>
      <w:tr w:rsidR="00923196" w:rsidRPr="00923196" w:rsidTr="00923196">
        <w:trPr>
          <w:trHeight w:val="300"/>
        </w:trPr>
        <w:tc>
          <w:tcPr>
            <w:tcW w:w="5882"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pStyle w:val="Lijstalinea"/>
              <w:numPr>
                <w:ilvl w:val="0"/>
                <w:numId w:val="20"/>
              </w:numPr>
              <w:spacing w:after="0" w:line="240" w:lineRule="auto"/>
              <w:rPr>
                <w:rFonts w:asciiTheme="minorHAnsi" w:hAnsiTheme="minorHAnsi" w:cstheme="minorHAnsi"/>
                <w:color w:val="000000"/>
                <w:sz w:val="20"/>
                <w:szCs w:val="20"/>
              </w:rPr>
            </w:pP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rPr>
                <w:rFonts w:asciiTheme="minorHAnsi" w:hAnsiTheme="minorHAnsi" w:cstheme="minorHAnsi"/>
                <w:b w:val="0"/>
                <w:bCs/>
                <w:color w:val="000000"/>
                <w:sz w:val="20"/>
                <w:szCs w:val="20"/>
                <w:lang w:eastAsia="nl-NL"/>
              </w:rPr>
            </w:pPr>
            <w:r w:rsidRPr="00923196">
              <w:rPr>
                <w:rFonts w:asciiTheme="minorHAnsi" w:hAnsiTheme="minorHAnsi" w:cstheme="minorHAnsi"/>
                <w:b w:val="0"/>
                <w:bCs/>
                <w:color w:val="000000"/>
                <w:sz w:val="20"/>
                <w:szCs w:val="20"/>
                <w:lang w:eastAsia="nl-NL"/>
              </w:rPr>
              <w:t> </w:t>
            </w:r>
          </w:p>
        </w:tc>
      </w:tr>
      <w:tr w:rsidR="00923196" w:rsidRPr="00923196" w:rsidTr="00923196">
        <w:trPr>
          <w:trHeight w:val="1275"/>
        </w:trPr>
        <w:tc>
          <w:tcPr>
            <w:tcW w:w="5882"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pStyle w:val="Lijstalinea"/>
              <w:numPr>
                <w:ilvl w:val="0"/>
                <w:numId w:val="20"/>
              </w:numPr>
              <w:spacing w:after="0" w:line="240" w:lineRule="auto"/>
              <w:rPr>
                <w:rFonts w:asciiTheme="minorHAnsi" w:hAnsiTheme="minorHAnsi" w:cstheme="minorHAnsi"/>
                <w:color w:val="000000"/>
                <w:sz w:val="20"/>
                <w:szCs w:val="20"/>
              </w:rPr>
            </w:pPr>
            <w:r w:rsidRPr="00923196">
              <w:rPr>
                <w:rFonts w:asciiTheme="minorHAnsi" w:hAnsiTheme="minorHAnsi" w:cstheme="minorHAnsi"/>
                <w:color w:val="000000"/>
                <w:sz w:val="20"/>
                <w:szCs w:val="20"/>
              </w:rPr>
              <w:t xml:space="preserve">Deelnemer 1: Dan bel ik hun op en zeg van, net als gister. Ik was me fietssleutel kwijt en moest 20 euro betalen. Dus heb ik ze opgebeld van nou ik ben me fietssleutel kwijt geraakt en ik moet het gaan zagen en ik heb een nieuwe slot nodig en dat kost 20 euro. </w:t>
            </w: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rPr>
                <w:rFonts w:asciiTheme="minorHAnsi" w:hAnsiTheme="minorHAnsi" w:cstheme="minorHAnsi"/>
                <w:b w:val="0"/>
                <w:bCs/>
                <w:color w:val="000000"/>
                <w:sz w:val="20"/>
                <w:szCs w:val="20"/>
                <w:lang w:eastAsia="nl-NL"/>
              </w:rPr>
            </w:pPr>
            <w:r w:rsidRPr="00923196">
              <w:rPr>
                <w:rFonts w:asciiTheme="minorHAnsi" w:hAnsiTheme="minorHAnsi" w:cstheme="minorHAnsi"/>
                <w:b w:val="0"/>
                <w:bCs/>
                <w:color w:val="000000"/>
                <w:sz w:val="20"/>
                <w:szCs w:val="20"/>
                <w:lang w:eastAsia="nl-NL"/>
              </w:rPr>
              <w:t>Vooruit kijken C3</w:t>
            </w:r>
          </w:p>
        </w:tc>
      </w:tr>
      <w:tr w:rsidR="00923196" w:rsidRPr="00923196" w:rsidTr="00923196">
        <w:trPr>
          <w:trHeight w:val="300"/>
        </w:trPr>
        <w:tc>
          <w:tcPr>
            <w:tcW w:w="5882"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pStyle w:val="Lijstalinea"/>
              <w:numPr>
                <w:ilvl w:val="0"/>
                <w:numId w:val="20"/>
              </w:numPr>
              <w:spacing w:after="0" w:line="240" w:lineRule="auto"/>
              <w:rPr>
                <w:rFonts w:asciiTheme="minorHAnsi" w:hAnsiTheme="minorHAnsi" w:cstheme="minorHAnsi"/>
                <w:color w:val="000000"/>
                <w:sz w:val="20"/>
                <w:szCs w:val="20"/>
              </w:rPr>
            </w:pP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rPr>
                <w:rFonts w:asciiTheme="minorHAnsi" w:hAnsiTheme="minorHAnsi" w:cstheme="minorHAnsi"/>
                <w:b w:val="0"/>
                <w:bCs/>
                <w:color w:val="000000"/>
                <w:sz w:val="20"/>
                <w:szCs w:val="20"/>
                <w:lang w:eastAsia="nl-NL"/>
              </w:rPr>
            </w:pPr>
            <w:r w:rsidRPr="00923196">
              <w:rPr>
                <w:rFonts w:asciiTheme="minorHAnsi" w:hAnsiTheme="minorHAnsi" w:cstheme="minorHAnsi"/>
                <w:b w:val="0"/>
                <w:bCs/>
                <w:color w:val="000000"/>
                <w:sz w:val="20"/>
                <w:szCs w:val="20"/>
                <w:lang w:eastAsia="nl-NL"/>
              </w:rPr>
              <w:t> </w:t>
            </w:r>
          </w:p>
        </w:tc>
      </w:tr>
      <w:tr w:rsidR="00923196" w:rsidRPr="00923196" w:rsidTr="00923196">
        <w:trPr>
          <w:trHeight w:val="300"/>
        </w:trPr>
        <w:tc>
          <w:tcPr>
            <w:tcW w:w="5882"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pStyle w:val="Lijstalinea"/>
              <w:numPr>
                <w:ilvl w:val="0"/>
                <w:numId w:val="20"/>
              </w:numPr>
              <w:spacing w:after="0" w:line="240" w:lineRule="auto"/>
              <w:rPr>
                <w:rFonts w:asciiTheme="minorHAnsi" w:hAnsiTheme="minorHAnsi" w:cstheme="minorHAnsi"/>
                <w:color w:val="000000"/>
                <w:sz w:val="20"/>
                <w:szCs w:val="20"/>
              </w:rPr>
            </w:pPr>
            <w:r w:rsidRPr="00923196">
              <w:rPr>
                <w:rFonts w:asciiTheme="minorHAnsi" w:hAnsiTheme="minorHAnsi" w:cstheme="minorHAnsi"/>
                <w:color w:val="000000"/>
                <w:sz w:val="20"/>
                <w:szCs w:val="20"/>
              </w:rPr>
              <w:t xml:space="preserve">Najoua: Uhum. </w:t>
            </w: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rPr>
                <w:rFonts w:asciiTheme="minorHAnsi" w:hAnsiTheme="minorHAnsi" w:cstheme="minorHAnsi"/>
                <w:b w:val="0"/>
                <w:bCs/>
                <w:color w:val="000000"/>
                <w:sz w:val="20"/>
                <w:szCs w:val="20"/>
                <w:lang w:eastAsia="nl-NL"/>
              </w:rPr>
            </w:pPr>
            <w:r w:rsidRPr="00923196">
              <w:rPr>
                <w:rFonts w:asciiTheme="minorHAnsi" w:hAnsiTheme="minorHAnsi" w:cstheme="minorHAnsi"/>
                <w:b w:val="0"/>
                <w:bCs/>
                <w:color w:val="000000"/>
                <w:sz w:val="20"/>
                <w:szCs w:val="20"/>
                <w:lang w:eastAsia="nl-NL"/>
              </w:rPr>
              <w:t> </w:t>
            </w:r>
          </w:p>
        </w:tc>
      </w:tr>
      <w:tr w:rsidR="00923196" w:rsidRPr="00923196" w:rsidTr="00923196">
        <w:trPr>
          <w:trHeight w:val="300"/>
        </w:trPr>
        <w:tc>
          <w:tcPr>
            <w:tcW w:w="5882"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pStyle w:val="Lijstalinea"/>
              <w:numPr>
                <w:ilvl w:val="0"/>
                <w:numId w:val="20"/>
              </w:numPr>
              <w:spacing w:after="0" w:line="240" w:lineRule="auto"/>
              <w:rPr>
                <w:rFonts w:asciiTheme="minorHAnsi" w:hAnsiTheme="minorHAnsi" w:cstheme="minorHAnsi"/>
                <w:color w:val="000000"/>
                <w:sz w:val="20"/>
                <w:szCs w:val="20"/>
              </w:rPr>
            </w:pP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rPr>
                <w:rFonts w:asciiTheme="minorHAnsi" w:hAnsiTheme="minorHAnsi" w:cstheme="minorHAnsi"/>
                <w:b w:val="0"/>
                <w:bCs/>
                <w:color w:val="000000"/>
                <w:sz w:val="20"/>
                <w:szCs w:val="20"/>
                <w:lang w:eastAsia="nl-NL"/>
              </w:rPr>
            </w:pPr>
            <w:r w:rsidRPr="00923196">
              <w:rPr>
                <w:rFonts w:asciiTheme="minorHAnsi" w:hAnsiTheme="minorHAnsi" w:cstheme="minorHAnsi"/>
                <w:b w:val="0"/>
                <w:bCs/>
                <w:color w:val="000000"/>
                <w:sz w:val="20"/>
                <w:szCs w:val="20"/>
                <w:lang w:eastAsia="nl-NL"/>
              </w:rPr>
              <w:t> </w:t>
            </w:r>
          </w:p>
        </w:tc>
      </w:tr>
      <w:tr w:rsidR="00923196" w:rsidRPr="00923196" w:rsidTr="00923196">
        <w:trPr>
          <w:trHeight w:val="300"/>
        </w:trPr>
        <w:tc>
          <w:tcPr>
            <w:tcW w:w="5882"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pStyle w:val="Lijstalinea"/>
              <w:numPr>
                <w:ilvl w:val="0"/>
                <w:numId w:val="20"/>
              </w:numPr>
              <w:spacing w:after="0" w:line="240" w:lineRule="auto"/>
              <w:rPr>
                <w:rFonts w:asciiTheme="minorHAnsi" w:hAnsiTheme="minorHAnsi" w:cstheme="minorHAnsi"/>
                <w:color w:val="000000"/>
                <w:sz w:val="20"/>
                <w:szCs w:val="20"/>
              </w:rPr>
            </w:pPr>
            <w:r w:rsidRPr="00923196">
              <w:rPr>
                <w:rFonts w:asciiTheme="minorHAnsi" w:hAnsiTheme="minorHAnsi" w:cstheme="minorHAnsi"/>
                <w:color w:val="000000"/>
                <w:sz w:val="20"/>
                <w:szCs w:val="20"/>
              </w:rPr>
              <w:t xml:space="preserve">Deelnemer 1: Ja, dan wordt dat overgemaakt. </w:t>
            </w: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rPr>
                <w:rFonts w:asciiTheme="minorHAnsi" w:hAnsiTheme="minorHAnsi" w:cstheme="minorHAnsi"/>
                <w:b w:val="0"/>
                <w:bCs/>
                <w:color w:val="000000"/>
                <w:sz w:val="20"/>
                <w:szCs w:val="20"/>
                <w:lang w:eastAsia="nl-NL"/>
              </w:rPr>
            </w:pPr>
            <w:r w:rsidRPr="00923196">
              <w:rPr>
                <w:rFonts w:asciiTheme="minorHAnsi" w:hAnsiTheme="minorHAnsi" w:cstheme="minorHAnsi"/>
                <w:b w:val="0"/>
                <w:bCs/>
                <w:color w:val="000000"/>
                <w:sz w:val="20"/>
                <w:szCs w:val="20"/>
                <w:lang w:eastAsia="nl-NL"/>
              </w:rPr>
              <w:t> </w:t>
            </w:r>
          </w:p>
        </w:tc>
      </w:tr>
      <w:tr w:rsidR="00923196" w:rsidRPr="00923196" w:rsidTr="00923196">
        <w:trPr>
          <w:trHeight w:val="300"/>
        </w:trPr>
        <w:tc>
          <w:tcPr>
            <w:tcW w:w="5882"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pStyle w:val="Lijstalinea"/>
              <w:numPr>
                <w:ilvl w:val="0"/>
                <w:numId w:val="20"/>
              </w:numPr>
              <w:spacing w:after="0" w:line="240" w:lineRule="auto"/>
              <w:rPr>
                <w:rFonts w:asciiTheme="minorHAnsi" w:hAnsiTheme="minorHAnsi" w:cstheme="minorHAnsi"/>
                <w:color w:val="000000"/>
                <w:sz w:val="20"/>
                <w:szCs w:val="20"/>
              </w:rPr>
            </w:pP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rPr>
                <w:rFonts w:asciiTheme="minorHAnsi" w:hAnsiTheme="minorHAnsi" w:cstheme="minorHAnsi"/>
                <w:b w:val="0"/>
                <w:bCs/>
                <w:color w:val="000000"/>
                <w:sz w:val="20"/>
                <w:szCs w:val="20"/>
                <w:lang w:eastAsia="nl-NL"/>
              </w:rPr>
            </w:pPr>
            <w:r w:rsidRPr="00923196">
              <w:rPr>
                <w:rFonts w:asciiTheme="minorHAnsi" w:hAnsiTheme="minorHAnsi" w:cstheme="minorHAnsi"/>
                <w:b w:val="0"/>
                <w:bCs/>
                <w:color w:val="000000"/>
                <w:sz w:val="20"/>
                <w:szCs w:val="20"/>
                <w:lang w:eastAsia="nl-NL"/>
              </w:rPr>
              <w:t> </w:t>
            </w:r>
          </w:p>
        </w:tc>
      </w:tr>
      <w:tr w:rsidR="00923196" w:rsidRPr="00923196" w:rsidTr="00923196">
        <w:trPr>
          <w:trHeight w:val="510"/>
        </w:trPr>
        <w:tc>
          <w:tcPr>
            <w:tcW w:w="5882"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pStyle w:val="Lijstalinea"/>
              <w:numPr>
                <w:ilvl w:val="0"/>
                <w:numId w:val="20"/>
              </w:numPr>
              <w:spacing w:after="0" w:line="240" w:lineRule="auto"/>
              <w:rPr>
                <w:rFonts w:asciiTheme="minorHAnsi" w:hAnsiTheme="minorHAnsi" w:cstheme="minorHAnsi"/>
                <w:color w:val="000000"/>
                <w:sz w:val="20"/>
                <w:szCs w:val="20"/>
              </w:rPr>
            </w:pPr>
            <w:r w:rsidRPr="00923196">
              <w:rPr>
                <w:rFonts w:asciiTheme="minorHAnsi" w:hAnsiTheme="minorHAnsi" w:cstheme="minorHAnsi"/>
                <w:color w:val="000000"/>
                <w:sz w:val="20"/>
                <w:szCs w:val="20"/>
              </w:rPr>
              <w:t>Najoua: Oke. Dus daar zorgen zijvoor dat dat goed wordt opgevangen?</w:t>
            </w: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rPr>
                <w:rFonts w:asciiTheme="minorHAnsi" w:hAnsiTheme="minorHAnsi" w:cstheme="minorHAnsi"/>
                <w:b w:val="0"/>
                <w:bCs/>
                <w:color w:val="000000"/>
                <w:sz w:val="20"/>
                <w:szCs w:val="20"/>
                <w:lang w:eastAsia="nl-NL"/>
              </w:rPr>
            </w:pPr>
            <w:r w:rsidRPr="00923196">
              <w:rPr>
                <w:rFonts w:asciiTheme="minorHAnsi" w:hAnsiTheme="minorHAnsi" w:cstheme="minorHAnsi"/>
                <w:b w:val="0"/>
                <w:bCs/>
                <w:color w:val="000000"/>
                <w:sz w:val="20"/>
                <w:szCs w:val="20"/>
                <w:lang w:eastAsia="nl-NL"/>
              </w:rPr>
              <w:t> </w:t>
            </w:r>
          </w:p>
        </w:tc>
      </w:tr>
      <w:tr w:rsidR="00923196" w:rsidRPr="00923196" w:rsidTr="00923196">
        <w:trPr>
          <w:trHeight w:val="300"/>
        </w:trPr>
        <w:tc>
          <w:tcPr>
            <w:tcW w:w="5882"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pStyle w:val="Lijstalinea"/>
              <w:numPr>
                <w:ilvl w:val="0"/>
                <w:numId w:val="20"/>
              </w:numPr>
              <w:spacing w:after="0" w:line="240" w:lineRule="auto"/>
              <w:rPr>
                <w:rFonts w:asciiTheme="minorHAnsi" w:hAnsiTheme="minorHAnsi" w:cstheme="minorHAnsi"/>
                <w:color w:val="000000"/>
                <w:sz w:val="20"/>
                <w:szCs w:val="20"/>
              </w:rPr>
            </w:pP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rPr>
                <w:rFonts w:asciiTheme="minorHAnsi" w:hAnsiTheme="minorHAnsi" w:cstheme="minorHAnsi"/>
                <w:b w:val="0"/>
                <w:bCs/>
                <w:color w:val="000000"/>
                <w:sz w:val="20"/>
                <w:szCs w:val="20"/>
                <w:lang w:eastAsia="nl-NL"/>
              </w:rPr>
            </w:pPr>
            <w:r w:rsidRPr="00923196">
              <w:rPr>
                <w:rFonts w:asciiTheme="minorHAnsi" w:hAnsiTheme="minorHAnsi" w:cstheme="minorHAnsi"/>
                <w:b w:val="0"/>
                <w:bCs/>
                <w:color w:val="000000"/>
                <w:sz w:val="20"/>
                <w:szCs w:val="20"/>
                <w:lang w:eastAsia="nl-NL"/>
              </w:rPr>
              <w:t> </w:t>
            </w:r>
          </w:p>
        </w:tc>
      </w:tr>
      <w:tr w:rsidR="00923196" w:rsidRPr="00923196" w:rsidTr="00923196">
        <w:trPr>
          <w:trHeight w:val="300"/>
        </w:trPr>
        <w:tc>
          <w:tcPr>
            <w:tcW w:w="5882"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pStyle w:val="Lijstalinea"/>
              <w:numPr>
                <w:ilvl w:val="0"/>
                <w:numId w:val="20"/>
              </w:numPr>
              <w:spacing w:after="0" w:line="240" w:lineRule="auto"/>
              <w:rPr>
                <w:rFonts w:asciiTheme="minorHAnsi" w:hAnsiTheme="minorHAnsi" w:cstheme="minorHAnsi"/>
                <w:color w:val="000000"/>
                <w:sz w:val="20"/>
                <w:szCs w:val="20"/>
              </w:rPr>
            </w:pPr>
            <w:r w:rsidRPr="00923196">
              <w:rPr>
                <w:rFonts w:asciiTheme="minorHAnsi" w:hAnsiTheme="minorHAnsi" w:cstheme="minorHAnsi"/>
                <w:color w:val="000000"/>
                <w:sz w:val="20"/>
                <w:szCs w:val="20"/>
              </w:rPr>
              <w:t xml:space="preserve">Deelnemer 1: Ja. </w:t>
            </w: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rPr>
                <w:rFonts w:asciiTheme="minorHAnsi" w:hAnsiTheme="minorHAnsi" w:cstheme="minorHAnsi"/>
                <w:b w:val="0"/>
                <w:bCs/>
                <w:color w:val="000000"/>
                <w:sz w:val="20"/>
                <w:szCs w:val="20"/>
                <w:lang w:eastAsia="nl-NL"/>
              </w:rPr>
            </w:pPr>
            <w:r w:rsidRPr="00923196">
              <w:rPr>
                <w:rFonts w:asciiTheme="minorHAnsi" w:hAnsiTheme="minorHAnsi" w:cstheme="minorHAnsi"/>
                <w:b w:val="0"/>
                <w:bCs/>
                <w:color w:val="000000"/>
                <w:sz w:val="20"/>
                <w:szCs w:val="20"/>
                <w:lang w:eastAsia="nl-NL"/>
              </w:rPr>
              <w:t> </w:t>
            </w:r>
          </w:p>
        </w:tc>
      </w:tr>
      <w:tr w:rsidR="00923196" w:rsidRPr="00923196" w:rsidTr="00923196">
        <w:trPr>
          <w:trHeight w:val="300"/>
        </w:trPr>
        <w:tc>
          <w:tcPr>
            <w:tcW w:w="5882"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pStyle w:val="Lijstalinea"/>
              <w:numPr>
                <w:ilvl w:val="0"/>
                <w:numId w:val="20"/>
              </w:numPr>
              <w:spacing w:after="0" w:line="240" w:lineRule="auto"/>
              <w:rPr>
                <w:rFonts w:asciiTheme="minorHAnsi" w:hAnsiTheme="minorHAnsi" w:cstheme="minorHAnsi"/>
                <w:color w:val="000000"/>
                <w:sz w:val="20"/>
                <w:szCs w:val="20"/>
              </w:rPr>
            </w:pP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rPr>
                <w:rFonts w:asciiTheme="minorHAnsi" w:hAnsiTheme="minorHAnsi" w:cstheme="minorHAnsi"/>
                <w:b w:val="0"/>
                <w:bCs/>
                <w:color w:val="000000"/>
                <w:sz w:val="20"/>
                <w:szCs w:val="20"/>
                <w:lang w:eastAsia="nl-NL"/>
              </w:rPr>
            </w:pPr>
            <w:r w:rsidRPr="00923196">
              <w:rPr>
                <w:rFonts w:asciiTheme="minorHAnsi" w:hAnsiTheme="minorHAnsi" w:cstheme="minorHAnsi"/>
                <w:b w:val="0"/>
                <w:bCs/>
                <w:color w:val="000000"/>
                <w:sz w:val="20"/>
                <w:szCs w:val="20"/>
                <w:lang w:eastAsia="nl-NL"/>
              </w:rPr>
              <w:t> </w:t>
            </w:r>
          </w:p>
        </w:tc>
      </w:tr>
      <w:tr w:rsidR="00923196" w:rsidRPr="00923196" w:rsidTr="00923196">
        <w:trPr>
          <w:trHeight w:val="765"/>
        </w:trPr>
        <w:tc>
          <w:tcPr>
            <w:tcW w:w="5882"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pStyle w:val="Lijstalinea"/>
              <w:numPr>
                <w:ilvl w:val="0"/>
                <w:numId w:val="20"/>
              </w:numPr>
              <w:spacing w:after="0" w:line="240" w:lineRule="auto"/>
              <w:rPr>
                <w:rFonts w:asciiTheme="minorHAnsi" w:hAnsiTheme="minorHAnsi" w:cstheme="minorHAnsi"/>
                <w:color w:val="000000"/>
                <w:sz w:val="20"/>
                <w:szCs w:val="20"/>
              </w:rPr>
            </w:pPr>
            <w:r w:rsidRPr="00923196">
              <w:rPr>
                <w:rFonts w:asciiTheme="minorHAnsi" w:hAnsiTheme="minorHAnsi" w:cstheme="minorHAnsi"/>
                <w:color w:val="000000"/>
                <w:sz w:val="20"/>
                <w:szCs w:val="20"/>
              </w:rPr>
              <w:t xml:space="preserve">Najoua: En hou je dan ook rekening met uitgaven die in de toekomst worden gedaan? Dus kijk je dan ook vooruit? </w:t>
            </w: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rPr>
                <w:rFonts w:asciiTheme="minorHAnsi" w:hAnsiTheme="minorHAnsi" w:cstheme="minorHAnsi"/>
                <w:b w:val="0"/>
                <w:bCs/>
                <w:color w:val="000000"/>
                <w:sz w:val="20"/>
                <w:szCs w:val="20"/>
                <w:lang w:eastAsia="nl-NL"/>
              </w:rPr>
            </w:pPr>
            <w:r w:rsidRPr="00923196">
              <w:rPr>
                <w:rFonts w:asciiTheme="minorHAnsi" w:hAnsiTheme="minorHAnsi" w:cstheme="minorHAnsi"/>
                <w:b w:val="0"/>
                <w:bCs/>
                <w:color w:val="000000"/>
                <w:sz w:val="20"/>
                <w:szCs w:val="20"/>
                <w:lang w:eastAsia="nl-NL"/>
              </w:rPr>
              <w:t> </w:t>
            </w:r>
          </w:p>
        </w:tc>
      </w:tr>
      <w:tr w:rsidR="00923196" w:rsidRPr="00923196" w:rsidTr="00923196">
        <w:trPr>
          <w:trHeight w:val="300"/>
        </w:trPr>
        <w:tc>
          <w:tcPr>
            <w:tcW w:w="5882"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pStyle w:val="Lijstalinea"/>
              <w:numPr>
                <w:ilvl w:val="0"/>
                <w:numId w:val="20"/>
              </w:numPr>
              <w:spacing w:after="0" w:line="240" w:lineRule="auto"/>
              <w:rPr>
                <w:rFonts w:asciiTheme="minorHAnsi" w:hAnsiTheme="minorHAnsi" w:cstheme="minorHAnsi"/>
                <w:color w:val="000000"/>
                <w:sz w:val="20"/>
                <w:szCs w:val="20"/>
              </w:rPr>
            </w:pP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rPr>
                <w:rFonts w:asciiTheme="minorHAnsi" w:hAnsiTheme="minorHAnsi" w:cstheme="minorHAnsi"/>
                <w:b w:val="0"/>
                <w:bCs/>
                <w:color w:val="000000"/>
                <w:sz w:val="20"/>
                <w:szCs w:val="20"/>
                <w:lang w:eastAsia="nl-NL"/>
              </w:rPr>
            </w:pPr>
            <w:r w:rsidRPr="00923196">
              <w:rPr>
                <w:rFonts w:asciiTheme="minorHAnsi" w:hAnsiTheme="minorHAnsi" w:cstheme="minorHAnsi"/>
                <w:b w:val="0"/>
                <w:bCs/>
                <w:color w:val="000000"/>
                <w:sz w:val="20"/>
                <w:szCs w:val="20"/>
                <w:lang w:eastAsia="nl-NL"/>
              </w:rPr>
              <w:t> </w:t>
            </w:r>
          </w:p>
        </w:tc>
      </w:tr>
      <w:tr w:rsidR="00923196" w:rsidRPr="00923196" w:rsidTr="00923196">
        <w:trPr>
          <w:trHeight w:val="1020"/>
        </w:trPr>
        <w:tc>
          <w:tcPr>
            <w:tcW w:w="5882"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pStyle w:val="Lijstalinea"/>
              <w:numPr>
                <w:ilvl w:val="0"/>
                <w:numId w:val="20"/>
              </w:numPr>
              <w:spacing w:after="0" w:line="240" w:lineRule="auto"/>
              <w:rPr>
                <w:rFonts w:asciiTheme="minorHAnsi" w:hAnsiTheme="minorHAnsi" w:cstheme="minorHAnsi"/>
                <w:color w:val="000000"/>
                <w:sz w:val="20"/>
                <w:szCs w:val="20"/>
              </w:rPr>
            </w:pPr>
            <w:r w:rsidRPr="00923196">
              <w:rPr>
                <w:rFonts w:asciiTheme="minorHAnsi" w:hAnsiTheme="minorHAnsi" w:cstheme="minorHAnsi"/>
                <w:color w:val="000000"/>
                <w:sz w:val="20"/>
                <w:szCs w:val="20"/>
              </w:rPr>
              <w:lastRenderedPageBreak/>
              <w:t>Deelnemer 1: Ja, als ik bijvoorbeeld ook iets nodig heb dan bel ik hun op en zeg dan nou volgende maand wil ik dat dus kunnen jullie daar extra voor aan de kant zetten.</w:t>
            </w: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rPr>
                <w:rFonts w:asciiTheme="minorHAnsi" w:hAnsiTheme="minorHAnsi" w:cstheme="minorHAnsi"/>
                <w:b w:val="0"/>
                <w:bCs/>
                <w:color w:val="000000"/>
                <w:sz w:val="20"/>
                <w:szCs w:val="20"/>
                <w:lang w:eastAsia="nl-NL"/>
              </w:rPr>
            </w:pPr>
            <w:r w:rsidRPr="00923196">
              <w:rPr>
                <w:rFonts w:asciiTheme="minorHAnsi" w:hAnsiTheme="minorHAnsi" w:cstheme="minorHAnsi"/>
                <w:b w:val="0"/>
                <w:bCs/>
                <w:color w:val="000000"/>
                <w:sz w:val="20"/>
                <w:szCs w:val="20"/>
                <w:lang w:eastAsia="nl-NL"/>
              </w:rPr>
              <w:t>Vooruit kijken C3</w:t>
            </w:r>
          </w:p>
        </w:tc>
      </w:tr>
      <w:tr w:rsidR="00923196" w:rsidRPr="00923196" w:rsidTr="00923196">
        <w:trPr>
          <w:trHeight w:val="300"/>
        </w:trPr>
        <w:tc>
          <w:tcPr>
            <w:tcW w:w="5882"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pStyle w:val="Lijstalinea"/>
              <w:numPr>
                <w:ilvl w:val="0"/>
                <w:numId w:val="20"/>
              </w:numPr>
              <w:spacing w:after="0" w:line="240" w:lineRule="auto"/>
              <w:rPr>
                <w:rFonts w:asciiTheme="minorHAnsi" w:hAnsiTheme="minorHAnsi" w:cstheme="minorHAnsi"/>
                <w:color w:val="000000"/>
                <w:sz w:val="20"/>
                <w:szCs w:val="20"/>
              </w:rPr>
            </w:pP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rPr>
                <w:rFonts w:asciiTheme="minorHAnsi" w:hAnsiTheme="minorHAnsi" w:cstheme="minorHAnsi"/>
                <w:b w:val="0"/>
                <w:bCs/>
                <w:color w:val="000000"/>
                <w:sz w:val="20"/>
                <w:szCs w:val="20"/>
                <w:lang w:eastAsia="nl-NL"/>
              </w:rPr>
            </w:pPr>
            <w:r w:rsidRPr="00923196">
              <w:rPr>
                <w:rFonts w:asciiTheme="minorHAnsi" w:hAnsiTheme="minorHAnsi" w:cstheme="minorHAnsi"/>
                <w:b w:val="0"/>
                <w:bCs/>
                <w:color w:val="000000"/>
                <w:sz w:val="20"/>
                <w:szCs w:val="20"/>
                <w:lang w:eastAsia="nl-NL"/>
              </w:rPr>
              <w:t> </w:t>
            </w:r>
          </w:p>
        </w:tc>
      </w:tr>
      <w:tr w:rsidR="00923196" w:rsidRPr="00923196" w:rsidTr="00923196">
        <w:trPr>
          <w:trHeight w:val="300"/>
        </w:trPr>
        <w:tc>
          <w:tcPr>
            <w:tcW w:w="5882"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pStyle w:val="Lijstalinea"/>
              <w:numPr>
                <w:ilvl w:val="0"/>
                <w:numId w:val="20"/>
              </w:numPr>
              <w:spacing w:after="0" w:line="240" w:lineRule="auto"/>
              <w:rPr>
                <w:rFonts w:asciiTheme="minorHAnsi" w:hAnsiTheme="minorHAnsi" w:cstheme="minorHAnsi"/>
                <w:color w:val="000000"/>
                <w:sz w:val="20"/>
                <w:szCs w:val="20"/>
              </w:rPr>
            </w:pPr>
            <w:r w:rsidRPr="00923196">
              <w:rPr>
                <w:rFonts w:asciiTheme="minorHAnsi" w:hAnsiTheme="minorHAnsi" w:cstheme="minorHAnsi"/>
                <w:color w:val="000000"/>
                <w:sz w:val="20"/>
                <w:szCs w:val="20"/>
              </w:rPr>
              <w:t>Najoua: Ok. En dat doen ze dan ook?</w:t>
            </w: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rPr>
                <w:rFonts w:asciiTheme="minorHAnsi" w:hAnsiTheme="minorHAnsi" w:cstheme="minorHAnsi"/>
                <w:b w:val="0"/>
                <w:bCs/>
                <w:color w:val="000000"/>
                <w:sz w:val="20"/>
                <w:szCs w:val="20"/>
                <w:lang w:eastAsia="nl-NL"/>
              </w:rPr>
            </w:pPr>
            <w:r w:rsidRPr="00923196">
              <w:rPr>
                <w:rFonts w:asciiTheme="minorHAnsi" w:hAnsiTheme="minorHAnsi" w:cstheme="minorHAnsi"/>
                <w:b w:val="0"/>
                <w:bCs/>
                <w:color w:val="000000"/>
                <w:sz w:val="20"/>
                <w:szCs w:val="20"/>
                <w:lang w:eastAsia="nl-NL"/>
              </w:rPr>
              <w:t> </w:t>
            </w:r>
          </w:p>
        </w:tc>
      </w:tr>
      <w:tr w:rsidR="00923196" w:rsidRPr="00923196" w:rsidTr="00923196">
        <w:trPr>
          <w:trHeight w:val="300"/>
        </w:trPr>
        <w:tc>
          <w:tcPr>
            <w:tcW w:w="5882"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pStyle w:val="Lijstalinea"/>
              <w:numPr>
                <w:ilvl w:val="0"/>
                <w:numId w:val="20"/>
              </w:numPr>
              <w:spacing w:after="0" w:line="240" w:lineRule="auto"/>
              <w:rPr>
                <w:rFonts w:asciiTheme="minorHAnsi" w:hAnsiTheme="minorHAnsi" w:cstheme="minorHAnsi"/>
                <w:color w:val="000000"/>
                <w:sz w:val="20"/>
                <w:szCs w:val="20"/>
              </w:rPr>
            </w:pP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rPr>
                <w:rFonts w:asciiTheme="minorHAnsi" w:hAnsiTheme="minorHAnsi" w:cstheme="minorHAnsi"/>
                <w:b w:val="0"/>
                <w:bCs/>
                <w:color w:val="000000"/>
                <w:sz w:val="20"/>
                <w:szCs w:val="20"/>
                <w:lang w:eastAsia="nl-NL"/>
              </w:rPr>
            </w:pPr>
            <w:r w:rsidRPr="00923196">
              <w:rPr>
                <w:rFonts w:asciiTheme="minorHAnsi" w:hAnsiTheme="minorHAnsi" w:cstheme="minorHAnsi"/>
                <w:b w:val="0"/>
                <w:bCs/>
                <w:color w:val="000000"/>
                <w:sz w:val="20"/>
                <w:szCs w:val="20"/>
                <w:lang w:eastAsia="nl-NL"/>
              </w:rPr>
              <w:t> </w:t>
            </w:r>
          </w:p>
        </w:tc>
      </w:tr>
      <w:tr w:rsidR="00923196" w:rsidRPr="00923196" w:rsidTr="00923196">
        <w:trPr>
          <w:trHeight w:val="300"/>
        </w:trPr>
        <w:tc>
          <w:tcPr>
            <w:tcW w:w="5882"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pStyle w:val="Lijstalinea"/>
              <w:numPr>
                <w:ilvl w:val="0"/>
                <w:numId w:val="20"/>
              </w:numPr>
              <w:spacing w:after="0" w:line="240" w:lineRule="auto"/>
              <w:rPr>
                <w:rFonts w:asciiTheme="minorHAnsi" w:hAnsiTheme="minorHAnsi" w:cstheme="minorHAnsi"/>
                <w:color w:val="000000"/>
                <w:sz w:val="20"/>
                <w:szCs w:val="20"/>
              </w:rPr>
            </w:pPr>
            <w:r w:rsidRPr="00923196">
              <w:rPr>
                <w:rFonts w:asciiTheme="minorHAnsi" w:hAnsiTheme="minorHAnsi" w:cstheme="minorHAnsi"/>
                <w:color w:val="000000"/>
                <w:sz w:val="20"/>
                <w:szCs w:val="20"/>
              </w:rPr>
              <w:t>Deelnemer 1: Ja.</w:t>
            </w: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rPr>
                <w:rFonts w:asciiTheme="minorHAnsi" w:hAnsiTheme="minorHAnsi" w:cstheme="minorHAnsi"/>
                <w:b w:val="0"/>
                <w:bCs/>
                <w:color w:val="000000"/>
                <w:sz w:val="20"/>
                <w:szCs w:val="20"/>
                <w:lang w:eastAsia="nl-NL"/>
              </w:rPr>
            </w:pPr>
            <w:r w:rsidRPr="00923196">
              <w:rPr>
                <w:rFonts w:asciiTheme="minorHAnsi" w:hAnsiTheme="minorHAnsi" w:cstheme="minorHAnsi"/>
                <w:b w:val="0"/>
                <w:bCs/>
                <w:color w:val="000000"/>
                <w:sz w:val="20"/>
                <w:szCs w:val="20"/>
                <w:lang w:eastAsia="nl-NL"/>
              </w:rPr>
              <w:t> </w:t>
            </w:r>
          </w:p>
        </w:tc>
      </w:tr>
      <w:tr w:rsidR="00923196" w:rsidRPr="00923196" w:rsidTr="00923196">
        <w:trPr>
          <w:trHeight w:val="300"/>
        </w:trPr>
        <w:tc>
          <w:tcPr>
            <w:tcW w:w="5882"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pStyle w:val="Lijstalinea"/>
              <w:numPr>
                <w:ilvl w:val="0"/>
                <w:numId w:val="20"/>
              </w:numPr>
              <w:spacing w:after="0" w:line="240" w:lineRule="auto"/>
              <w:rPr>
                <w:rFonts w:asciiTheme="minorHAnsi" w:hAnsiTheme="minorHAnsi" w:cstheme="minorHAnsi"/>
                <w:color w:val="000000"/>
                <w:sz w:val="20"/>
                <w:szCs w:val="20"/>
              </w:rPr>
            </w:pP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rPr>
                <w:rFonts w:asciiTheme="minorHAnsi" w:hAnsiTheme="minorHAnsi" w:cstheme="minorHAnsi"/>
                <w:b w:val="0"/>
                <w:bCs/>
                <w:color w:val="000000"/>
                <w:sz w:val="20"/>
                <w:szCs w:val="20"/>
                <w:lang w:eastAsia="nl-NL"/>
              </w:rPr>
            </w:pPr>
            <w:r w:rsidRPr="00923196">
              <w:rPr>
                <w:rFonts w:asciiTheme="minorHAnsi" w:hAnsiTheme="minorHAnsi" w:cstheme="minorHAnsi"/>
                <w:b w:val="0"/>
                <w:bCs/>
                <w:color w:val="000000"/>
                <w:sz w:val="20"/>
                <w:szCs w:val="20"/>
                <w:lang w:eastAsia="nl-NL"/>
              </w:rPr>
              <w:t> </w:t>
            </w:r>
          </w:p>
        </w:tc>
      </w:tr>
      <w:tr w:rsidR="00923196" w:rsidRPr="00923196" w:rsidTr="00923196">
        <w:trPr>
          <w:trHeight w:val="765"/>
        </w:trPr>
        <w:tc>
          <w:tcPr>
            <w:tcW w:w="5882"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pStyle w:val="Lijstalinea"/>
              <w:numPr>
                <w:ilvl w:val="0"/>
                <w:numId w:val="20"/>
              </w:numPr>
              <w:spacing w:after="0" w:line="240" w:lineRule="auto"/>
              <w:rPr>
                <w:rFonts w:asciiTheme="minorHAnsi" w:hAnsiTheme="minorHAnsi" w:cstheme="minorHAnsi"/>
                <w:color w:val="000000"/>
                <w:sz w:val="20"/>
                <w:szCs w:val="20"/>
              </w:rPr>
            </w:pPr>
            <w:r w:rsidRPr="00923196">
              <w:rPr>
                <w:rFonts w:asciiTheme="minorHAnsi" w:hAnsiTheme="minorHAnsi" w:cstheme="minorHAnsi"/>
                <w:color w:val="000000"/>
                <w:sz w:val="20"/>
                <w:szCs w:val="20"/>
              </w:rPr>
              <w:t>Najoua: Ok. En hoe zorg je ervoor dat je bewust en verstandig koopt? Die passen bij jou persoonlijke situatie?</w:t>
            </w: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rPr>
                <w:rFonts w:asciiTheme="minorHAnsi" w:hAnsiTheme="minorHAnsi" w:cstheme="minorHAnsi"/>
                <w:b w:val="0"/>
                <w:bCs/>
                <w:color w:val="000000"/>
                <w:sz w:val="20"/>
                <w:szCs w:val="20"/>
                <w:lang w:eastAsia="nl-NL"/>
              </w:rPr>
            </w:pPr>
            <w:r w:rsidRPr="00923196">
              <w:rPr>
                <w:rFonts w:asciiTheme="minorHAnsi" w:hAnsiTheme="minorHAnsi" w:cstheme="minorHAnsi"/>
                <w:b w:val="0"/>
                <w:bCs/>
                <w:color w:val="000000"/>
                <w:sz w:val="20"/>
                <w:szCs w:val="20"/>
                <w:lang w:eastAsia="nl-NL"/>
              </w:rPr>
              <w:t> </w:t>
            </w:r>
          </w:p>
        </w:tc>
      </w:tr>
      <w:tr w:rsidR="00923196" w:rsidRPr="00923196" w:rsidTr="00923196">
        <w:trPr>
          <w:trHeight w:val="300"/>
        </w:trPr>
        <w:tc>
          <w:tcPr>
            <w:tcW w:w="5882"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pStyle w:val="Lijstalinea"/>
              <w:numPr>
                <w:ilvl w:val="0"/>
                <w:numId w:val="20"/>
              </w:numPr>
              <w:spacing w:after="0" w:line="240" w:lineRule="auto"/>
              <w:rPr>
                <w:rFonts w:asciiTheme="minorHAnsi" w:hAnsiTheme="minorHAnsi" w:cstheme="minorHAnsi"/>
                <w:color w:val="000000"/>
                <w:sz w:val="20"/>
                <w:szCs w:val="20"/>
              </w:rPr>
            </w:pP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rPr>
                <w:rFonts w:asciiTheme="minorHAnsi" w:hAnsiTheme="minorHAnsi" w:cstheme="minorHAnsi"/>
                <w:b w:val="0"/>
                <w:bCs/>
                <w:color w:val="000000"/>
                <w:sz w:val="20"/>
                <w:szCs w:val="20"/>
                <w:lang w:eastAsia="nl-NL"/>
              </w:rPr>
            </w:pPr>
            <w:r w:rsidRPr="00923196">
              <w:rPr>
                <w:rFonts w:asciiTheme="minorHAnsi" w:hAnsiTheme="minorHAnsi" w:cstheme="minorHAnsi"/>
                <w:b w:val="0"/>
                <w:bCs/>
                <w:color w:val="000000"/>
                <w:sz w:val="20"/>
                <w:szCs w:val="20"/>
                <w:lang w:eastAsia="nl-NL"/>
              </w:rPr>
              <w:t> </w:t>
            </w:r>
          </w:p>
        </w:tc>
      </w:tr>
      <w:tr w:rsidR="00923196" w:rsidRPr="00923196" w:rsidTr="00923196">
        <w:trPr>
          <w:trHeight w:val="300"/>
        </w:trPr>
        <w:tc>
          <w:tcPr>
            <w:tcW w:w="5882"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pStyle w:val="Lijstalinea"/>
              <w:numPr>
                <w:ilvl w:val="0"/>
                <w:numId w:val="20"/>
              </w:numPr>
              <w:spacing w:after="0" w:line="240" w:lineRule="auto"/>
              <w:rPr>
                <w:rFonts w:asciiTheme="minorHAnsi" w:hAnsiTheme="minorHAnsi" w:cstheme="minorHAnsi"/>
                <w:color w:val="000000"/>
                <w:sz w:val="20"/>
                <w:szCs w:val="20"/>
              </w:rPr>
            </w:pPr>
            <w:r w:rsidRPr="00923196">
              <w:rPr>
                <w:rFonts w:asciiTheme="minorHAnsi" w:hAnsiTheme="minorHAnsi" w:cstheme="minorHAnsi"/>
                <w:color w:val="000000"/>
                <w:sz w:val="20"/>
                <w:szCs w:val="20"/>
              </w:rPr>
              <w:t>Deelnemer 1: Nog een keer?</w:t>
            </w: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rPr>
                <w:rFonts w:asciiTheme="minorHAnsi" w:hAnsiTheme="minorHAnsi" w:cstheme="minorHAnsi"/>
                <w:b w:val="0"/>
                <w:bCs/>
                <w:color w:val="000000"/>
                <w:sz w:val="20"/>
                <w:szCs w:val="20"/>
                <w:lang w:eastAsia="nl-NL"/>
              </w:rPr>
            </w:pPr>
            <w:r w:rsidRPr="00923196">
              <w:rPr>
                <w:rFonts w:asciiTheme="minorHAnsi" w:hAnsiTheme="minorHAnsi" w:cstheme="minorHAnsi"/>
                <w:b w:val="0"/>
                <w:bCs/>
                <w:color w:val="000000"/>
                <w:sz w:val="20"/>
                <w:szCs w:val="20"/>
                <w:lang w:eastAsia="nl-NL"/>
              </w:rPr>
              <w:t> </w:t>
            </w:r>
          </w:p>
        </w:tc>
      </w:tr>
      <w:tr w:rsidR="00923196" w:rsidRPr="00923196" w:rsidTr="00923196">
        <w:trPr>
          <w:trHeight w:val="300"/>
        </w:trPr>
        <w:tc>
          <w:tcPr>
            <w:tcW w:w="5882"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pStyle w:val="Lijstalinea"/>
              <w:numPr>
                <w:ilvl w:val="0"/>
                <w:numId w:val="20"/>
              </w:numPr>
              <w:spacing w:after="0" w:line="240" w:lineRule="auto"/>
              <w:rPr>
                <w:rFonts w:asciiTheme="minorHAnsi" w:hAnsiTheme="minorHAnsi" w:cstheme="minorHAnsi"/>
                <w:color w:val="000000"/>
                <w:sz w:val="20"/>
                <w:szCs w:val="20"/>
              </w:rPr>
            </w:pP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rPr>
                <w:rFonts w:asciiTheme="minorHAnsi" w:hAnsiTheme="minorHAnsi" w:cstheme="minorHAnsi"/>
                <w:b w:val="0"/>
                <w:bCs/>
                <w:color w:val="000000"/>
                <w:sz w:val="20"/>
                <w:szCs w:val="20"/>
                <w:lang w:eastAsia="nl-NL"/>
              </w:rPr>
            </w:pPr>
            <w:r w:rsidRPr="00923196">
              <w:rPr>
                <w:rFonts w:asciiTheme="minorHAnsi" w:hAnsiTheme="minorHAnsi" w:cstheme="minorHAnsi"/>
                <w:b w:val="0"/>
                <w:bCs/>
                <w:color w:val="000000"/>
                <w:sz w:val="20"/>
                <w:szCs w:val="20"/>
                <w:lang w:eastAsia="nl-NL"/>
              </w:rPr>
              <w:t> </w:t>
            </w:r>
          </w:p>
        </w:tc>
      </w:tr>
      <w:tr w:rsidR="00923196" w:rsidRPr="00923196" w:rsidTr="00923196">
        <w:trPr>
          <w:trHeight w:val="765"/>
        </w:trPr>
        <w:tc>
          <w:tcPr>
            <w:tcW w:w="5882"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pStyle w:val="Lijstalinea"/>
              <w:numPr>
                <w:ilvl w:val="0"/>
                <w:numId w:val="20"/>
              </w:numPr>
              <w:spacing w:after="0" w:line="240" w:lineRule="auto"/>
              <w:rPr>
                <w:rFonts w:asciiTheme="minorHAnsi" w:hAnsiTheme="minorHAnsi" w:cstheme="minorHAnsi"/>
                <w:color w:val="000000"/>
                <w:sz w:val="20"/>
                <w:szCs w:val="20"/>
              </w:rPr>
            </w:pPr>
            <w:r w:rsidRPr="00923196">
              <w:rPr>
                <w:rFonts w:asciiTheme="minorHAnsi" w:hAnsiTheme="minorHAnsi" w:cstheme="minorHAnsi"/>
                <w:color w:val="000000"/>
                <w:sz w:val="20"/>
                <w:szCs w:val="20"/>
              </w:rPr>
              <w:t>Najoua: Ja, hoe zorg je er dus voor dat je verstandige aankopen doet die passen bij jouw situatie?</w:t>
            </w: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rPr>
                <w:rFonts w:asciiTheme="minorHAnsi" w:hAnsiTheme="minorHAnsi" w:cstheme="minorHAnsi"/>
                <w:b w:val="0"/>
                <w:bCs/>
                <w:color w:val="000000"/>
                <w:sz w:val="20"/>
                <w:szCs w:val="20"/>
                <w:lang w:eastAsia="nl-NL"/>
              </w:rPr>
            </w:pPr>
            <w:r w:rsidRPr="00923196">
              <w:rPr>
                <w:rFonts w:asciiTheme="minorHAnsi" w:hAnsiTheme="minorHAnsi" w:cstheme="minorHAnsi"/>
                <w:b w:val="0"/>
                <w:bCs/>
                <w:color w:val="000000"/>
                <w:sz w:val="20"/>
                <w:szCs w:val="20"/>
                <w:lang w:eastAsia="nl-NL"/>
              </w:rPr>
              <w:t> </w:t>
            </w:r>
          </w:p>
        </w:tc>
      </w:tr>
      <w:tr w:rsidR="00923196" w:rsidRPr="00923196" w:rsidTr="00923196">
        <w:trPr>
          <w:trHeight w:val="300"/>
        </w:trPr>
        <w:tc>
          <w:tcPr>
            <w:tcW w:w="5882"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pStyle w:val="Lijstalinea"/>
              <w:numPr>
                <w:ilvl w:val="0"/>
                <w:numId w:val="20"/>
              </w:numPr>
              <w:spacing w:after="0" w:line="240" w:lineRule="auto"/>
              <w:rPr>
                <w:rFonts w:asciiTheme="minorHAnsi" w:hAnsiTheme="minorHAnsi" w:cstheme="minorHAnsi"/>
                <w:color w:val="000000"/>
                <w:sz w:val="20"/>
                <w:szCs w:val="20"/>
              </w:rPr>
            </w:pP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rPr>
                <w:rFonts w:asciiTheme="minorHAnsi" w:hAnsiTheme="minorHAnsi" w:cstheme="minorHAnsi"/>
                <w:b w:val="0"/>
                <w:bCs/>
                <w:color w:val="000000"/>
                <w:sz w:val="20"/>
                <w:szCs w:val="20"/>
                <w:lang w:eastAsia="nl-NL"/>
              </w:rPr>
            </w:pPr>
            <w:r w:rsidRPr="00923196">
              <w:rPr>
                <w:rFonts w:asciiTheme="minorHAnsi" w:hAnsiTheme="minorHAnsi" w:cstheme="minorHAnsi"/>
                <w:b w:val="0"/>
                <w:bCs/>
                <w:color w:val="000000"/>
                <w:sz w:val="20"/>
                <w:szCs w:val="20"/>
                <w:lang w:eastAsia="nl-NL"/>
              </w:rPr>
              <w:t> </w:t>
            </w:r>
          </w:p>
        </w:tc>
      </w:tr>
      <w:tr w:rsidR="00923196" w:rsidRPr="00923196" w:rsidTr="00923196">
        <w:trPr>
          <w:trHeight w:val="600"/>
        </w:trPr>
        <w:tc>
          <w:tcPr>
            <w:tcW w:w="5882"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pStyle w:val="Lijstalinea"/>
              <w:numPr>
                <w:ilvl w:val="0"/>
                <w:numId w:val="20"/>
              </w:numPr>
              <w:spacing w:after="0" w:line="240" w:lineRule="auto"/>
              <w:rPr>
                <w:rFonts w:asciiTheme="minorHAnsi" w:hAnsiTheme="minorHAnsi" w:cstheme="minorHAnsi"/>
                <w:color w:val="000000"/>
                <w:sz w:val="20"/>
                <w:szCs w:val="20"/>
              </w:rPr>
            </w:pPr>
            <w:r w:rsidRPr="00923196">
              <w:rPr>
                <w:rFonts w:asciiTheme="minorHAnsi" w:hAnsiTheme="minorHAnsi" w:cstheme="minorHAnsi"/>
                <w:color w:val="000000"/>
                <w:sz w:val="20"/>
                <w:szCs w:val="20"/>
              </w:rPr>
              <w:t>Deelnemer 1: Nou ja gewoon. Een beetje voorraad kopen wat in de aanbieding is.</w:t>
            </w: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rPr>
                <w:rFonts w:asciiTheme="minorHAnsi" w:hAnsiTheme="minorHAnsi" w:cstheme="minorHAnsi"/>
                <w:b w:val="0"/>
                <w:bCs/>
                <w:color w:val="000000"/>
                <w:sz w:val="20"/>
                <w:szCs w:val="20"/>
                <w:lang w:eastAsia="nl-NL"/>
              </w:rPr>
            </w:pPr>
            <w:r w:rsidRPr="00923196">
              <w:rPr>
                <w:rFonts w:asciiTheme="minorHAnsi" w:hAnsiTheme="minorHAnsi" w:cstheme="minorHAnsi"/>
                <w:b w:val="0"/>
                <w:bCs/>
                <w:color w:val="000000"/>
                <w:sz w:val="20"/>
                <w:szCs w:val="20"/>
                <w:lang w:eastAsia="nl-NL"/>
              </w:rPr>
              <w:t>Bewust financiële producten kiezen C4</w:t>
            </w:r>
          </w:p>
        </w:tc>
      </w:tr>
      <w:tr w:rsidR="00923196" w:rsidRPr="00923196" w:rsidTr="00923196">
        <w:trPr>
          <w:trHeight w:val="300"/>
        </w:trPr>
        <w:tc>
          <w:tcPr>
            <w:tcW w:w="5882"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pStyle w:val="Lijstalinea"/>
              <w:numPr>
                <w:ilvl w:val="0"/>
                <w:numId w:val="20"/>
              </w:numPr>
              <w:spacing w:after="0" w:line="240" w:lineRule="auto"/>
              <w:rPr>
                <w:rFonts w:asciiTheme="minorHAnsi" w:hAnsiTheme="minorHAnsi" w:cstheme="minorHAnsi"/>
                <w:color w:val="000000"/>
                <w:sz w:val="20"/>
                <w:szCs w:val="20"/>
              </w:rPr>
            </w:pP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rPr>
                <w:rFonts w:asciiTheme="minorHAnsi" w:hAnsiTheme="minorHAnsi" w:cstheme="minorHAnsi"/>
                <w:b w:val="0"/>
                <w:bCs/>
                <w:color w:val="000000"/>
                <w:sz w:val="20"/>
                <w:szCs w:val="20"/>
                <w:lang w:eastAsia="nl-NL"/>
              </w:rPr>
            </w:pPr>
            <w:r w:rsidRPr="00923196">
              <w:rPr>
                <w:rFonts w:asciiTheme="minorHAnsi" w:hAnsiTheme="minorHAnsi" w:cstheme="minorHAnsi"/>
                <w:b w:val="0"/>
                <w:bCs/>
                <w:color w:val="000000"/>
                <w:sz w:val="20"/>
                <w:szCs w:val="20"/>
                <w:lang w:eastAsia="nl-NL"/>
              </w:rPr>
              <w:t> </w:t>
            </w:r>
          </w:p>
        </w:tc>
      </w:tr>
      <w:tr w:rsidR="00923196" w:rsidRPr="00923196" w:rsidTr="00923196">
        <w:trPr>
          <w:trHeight w:val="300"/>
        </w:trPr>
        <w:tc>
          <w:tcPr>
            <w:tcW w:w="5882"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pStyle w:val="Lijstalinea"/>
              <w:numPr>
                <w:ilvl w:val="0"/>
                <w:numId w:val="20"/>
              </w:numPr>
              <w:spacing w:after="0" w:line="240" w:lineRule="auto"/>
              <w:rPr>
                <w:rFonts w:asciiTheme="minorHAnsi" w:hAnsiTheme="minorHAnsi" w:cstheme="minorHAnsi"/>
                <w:color w:val="000000"/>
                <w:sz w:val="20"/>
                <w:szCs w:val="20"/>
              </w:rPr>
            </w:pPr>
            <w:r w:rsidRPr="00923196">
              <w:rPr>
                <w:rFonts w:asciiTheme="minorHAnsi" w:hAnsiTheme="minorHAnsi" w:cstheme="minorHAnsi"/>
                <w:color w:val="000000"/>
                <w:sz w:val="20"/>
                <w:szCs w:val="20"/>
              </w:rPr>
              <w:t>Najoua: Dus je let op aanbiedingen?</w:t>
            </w: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rPr>
                <w:rFonts w:asciiTheme="minorHAnsi" w:hAnsiTheme="minorHAnsi" w:cstheme="minorHAnsi"/>
                <w:b w:val="0"/>
                <w:bCs/>
                <w:color w:val="000000"/>
                <w:sz w:val="20"/>
                <w:szCs w:val="20"/>
                <w:lang w:eastAsia="nl-NL"/>
              </w:rPr>
            </w:pPr>
            <w:r w:rsidRPr="00923196">
              <w:rPr>
                <w:rFonts w:asciiTheme="minorHAnsi" w:hAnsiTheme="minorHAnsi" w:cstheme="minorHAnsi"/>
                <w:b w:val="0"/>
                <w:bCs/>
                <w:color w:val="000000"/>
                <w:sz w:val="20"/>
                <w:szCs w:val="20"/>
                <w:lang w:eastAsia="nl-NL"/>
              </w:rPr>
              <w:t> </w:t>
            </w:r>
          </w:p>
        </w:tc>
      </w:tr>
      <w:tr w:rsidR="00923196" w:rsidRPr="00923196" w:rsidTr="00923196">
        <w:trPr>
          <w:trHeight w:val="300"/>
        </w:trPr>
        <w:tc>
          <w:tcPr>
            <w:tcW w:w="5882"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pStyle w:val="Lijstalinea"/>
              <w:numPr>
                <w:ilvl w:val="0"/>
                <w:numId w:val="20"/>
              </w:numPr>
              <w:spacing w:after="0" w:line="240" w:lineRule="auto"/>
              <w:rPr>
                <w:rFonts w:asciiTheme="minorHAnsi" w:hAnsiTheme="minorHAnsi" w:cstheme="minorHAnsi"/>
                <w:color w:val="000000"/>
                <w:sz w:val="20"/>
                <w:szCs w:val="20"/>
              </w:rPr>
            </w:pP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rPr>
                <w:rFonts w:asciiTheme="minorHAnsi" w:hAnsiTheme="minorHAnsi" w:cstheme="minorHAnsi"/>
                <w:b w:val="0"/>
                <w:bCs/>
                <w:color w:val="000000"/>
                <w:sz w:val="20"/>
                <w:szCs w:val="20"/>
                <w:lang w:eastAsia="nl-NL"/>
              </w:rPr>
            </w:pPr>
            <w:r w:rsidRPr="00923196">
              <w:rPr>
                <w:rFonts w:asciiTheme="minorHAnsi" w:hAnsiTheme="minorHAnsi" w:cstheme="minorHAnsi"/>
                <w:b w:val="0"/>
                <w:bCs/>
                <w:color w:val="000000"/>
                <w:sz w:val="20"/>
                <w:szCs w:val="20"/>
                <w:lang w:eastAsia="nl-NL"/>
              </w:rPr>
              <w:t> </w:t>
            </w:r>
          </w:p>
        </w:tc>
      </w:tr>
      <w:tr w:rsidR="00923196" w:rsidRPr="00923196" w:rsidTr="00923196">
        <w:trPr>
          <w:trHeight w:val="300"/>
        </w:trPr>
        <w:tc>
          <w:tcPr>
            <w:tcW w:w="5882"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pStyle w:val="Lijstalinea"/>
              <w:numPr>
                <w:ilvl w:val="0"/>
                <w:numId w:val="20"/>
              </w:numPr>
              <w:spacing w:after="0" w:line="240" w:lineRule="auto"/>
              <w:rPr>
                <w:rFonts w:asciiTheme="minorHAnsi" w:hAnsiTheme="minorHAnsi" w:cstheme="minorHAnsi"/>
                <w:color w:val="000000"/>
                <w:sz w:val="20"/>
                <w:szCs w:val="20"/>
              </w:rPr>
            </w:pPr>
            <w:r w:rsidRPr="00923196">
              <w:rPr>
                <w:rFonts w:asciiTheme="minorHAnsi" w:hAnsiTheme="minorHAnsi" w:cstheme="minorHAnsi"/>
                <w:color w:val="000000"/>
                <w:sz w:val="20"/>
                <w:szCs w:val="20"/>
              </w:rPr>
              <w:t>Deelnemer 1: Uhum.</w:t>
            </w: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rPr>
                <w:rFonts w:asciiTheme="minorHAnsi" w:hAnsiTheme="minorHAnsi" w:cstheme="minorHAnsi"/>
                <w:b w:val="0"/>
                <w:bCs/>
                <w:color w:val="000000"/>
                <w:sz w:val="20"/>
                <w:szCs w:val="20"/>
                <w:lang w:eastAsia="nl-NL"/>
              </w:rPr>
            </w:pPr>
            <w:r w:rsidRPr="00923196">
              <w:rPr>
                <w:rFonts w:asciiTheme="minorHAnsi" w:hAnsiTheme="minorHAnsi" w:cstheme="minorHAnsi"/>
                <w:b w:val="0"/>
                <w:bCs/>
                <w:color w:val="000000"/>
                <w:sz w:val="20"/>
                <w:szCs w:val="20"/>
                <w:lang w:eastAsia="nl-NL"/>
              </w:rPr>
              <w:t> </w:t>
            </w:r>
          </w:p>
        </w:tc>
      </w:tr>
      <w:tr w:rsidR="00923196" w:rsidRPr="00923196" w:rsidTr="00923196">
        <w:trPr>
          <w:trHeight w:val="300"/>
        </w:trPr>
        <w:tc>
          <w:tcPr>
            <w:tcW w:w="5882"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pStyle w:val="Lijstalinea"/>
              <w:numPr>
                <w:ilvl w:val="0"/>
                <w:numId w:val="20"/>
              </w:numPr>
              <w:spacing w:after="0" w:line="240" w:lineRule="auto"/>
              <w:rPr>
                <w:rFonts w:asciiTheme="minorHAnsi" w:hAnsiTheme="minorHAnsi" w:cstheme="minorHAnsi"/>
                <w:color w:val="000000"/>
                <w:sz w:val="20"/>
                <w:szCs w:val="20"/>
              </w:rPr>
            </w:pP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rPr>
                <w:rFonts w:asciiTheme="minorHAnsi" w:hAnsiTheme="minorHAnsi" w:cstheme="minorHAnsi"/>
                <w:b w:val="0"/>
                <w:bCs/>
                <w:color w:val="000000"/>
                <w:sz w:val="20"/>
                <w:szCs w:val="20"/>
                <w:lang w:eastAsia="nl-NL"/>
              </w:rPr>
            </w:pPr>
            <w:r w:rsidRPr="00923196">
              <w:rPr>
                <w:rFonts w:asciiTheme="minorHAnsi" w:hAnsiTheme="minorHAnsi" w:cstheme="minorHAnsi"/>
                <w:b w:val="0"/>
                <w:bCs/>
                <w:color w:val="000000"/>
                <w:sz w:val="20"/>
                <w:szCs w:val="20"/>
                <w:lang w:eastAsia="nl-NL"/>
              </w:rPr>
              <w:t> </w:t>
            </w:r>
          </w:p>
        </w:tc>
      </w:tr>
      <w:tr w:rsidR="00923196" w:rsidRPr="00923196" w:rsidTr="00923196">
        <w:trPr>
          <w:trHeight w:val="510"/>
        </w:trPr>
        <w:tc>
          <w:tcPr>
            <w:tcW w:w="5882"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pStyle w:val="Lijstalinea"/>
              <w:numPr>
                <w:ilvl w:val="0"/>
                <w:numId w:val="20"/>
              </w:numPr>
              <w:spacing w:after="0" w:line="240" w:lineRule="auto"/>
              <w:rPr>
                <w:rFonts w:asciiTheme="minorHAnsi" w:hAnsiTheme="minorHAnsi" w:cstheme="minorHAnsi"/>
                <w:color w:val="000000"/>
                <w:sz w:val="20"/>
                <w:szCs w:val="20"/>
              </w:rPr>
            </w:pPr>
            <w:r w:rsidRPr="00923196">
              <w:rPr>
                <w:rFonts w:asciiTheme="minorHAnsi" w:hAnsiTheme="minorHAnsi" w:cstheme="minorHAnsi"/>
                <w:color w:val="000000"/>
                <w:sz w:val="20"/>
                <w:szCs w:val="20"/>
              </w:rPr>
              <w:t>Najoua: Ok. En let je er ook op of deze aanbieding ook echt nodig is?</w:t>
            </w: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rPr>
                <w:rFonts w:asciiTheme="minorHAnsi" w:hAnsiTheme="minorHAnsi" w:cstheme="minorHAnsi"/>
                <w:b w:val="0"/>
                <w:bCs/>
                <w:color w:val="000000"/>
                <w:sz w:val="20"/>
                <w:szCs w:val="20"/>
                <w:lang w:eastAsia="nl-NL"/>
              </w:rPr>
            </w:pPr>
            <w:r w:rsidRPr="00923196">
              <w:rPr>
                <w:rFonts w:asciiTheme="minorHAnsi" w:hAnsiTheme="minorHAnsi" w:cstheme="minorHAnsi"/>
                <w:b w:val="0"/>
                <w:bCs/>
                <w:color w:val="000000"/>
                <w:sz w:val="20"/>
                <w:szCs w:val="20"/>
                <w:lang w:eastAsia="nl-NL"/>
              </w:rPr>
              <w:t> </w:t>
            </w:r>
          </w:p>
        </w:tc>
      </w:tr>
      <w:tr w:rsidR="00923196" w:rsidRPr="00923196" w:rsidTr="00923196">
        <w:trPr>
          <w:trHeight w:val="300"/>
        </w:trPr>
        <w:tc>
          <w:tcPr>
            <w:tcW w:w="5882"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pStyle w:val="Lijstalinea"/>
              <w:numPr>
                <w:ilvl w:val="0"/>
                <w:numId w:val="20"/>
              </w:numPr>
              <w:spacing w:after="0" w:line="240" w:lineRule="auto"/>
              <w:rPr>
                <w:rFonts w:asciiTheme="minorHAnsi" w:hAnsiTheme="minorHAnsi" w:cstheme="minorHAnsi"/>
                <w:color w:val="000000"/>
                <w:sz w:val="20"/>
                <w:szCs w:val="20"/>
              </w:rPr>
            </w:pP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rPr>
                <w:rFonts w:asciiTheme="minorHAnsi" w:hAnsiTheme="minorHAnsi" w:cstheme="minorHAnsi"/>
                <w:b w:val="0"/>
                <w:bCs/>
                <w:color w:val="000000"/>
                <w:sz w:val="20"/>
                <w:szCs w:val="20"/>
                <w:lang w:eastAsia="nl-NL"/>
              </w:rPr>
            </w:pPr>
            <w:r w:rsidRPr="00923196">
              <w:rPr>
                <w:rFonts w:asciiTheme="minorHAnsi" w:hAnsiTheme="minorHAnsi" w:cstheme="minorHAnsi"/>
                <w:b w:val="0"/>
                <w:bCs/>
                <w:color w:val="000000"/>
                <w:sz w:val="20"/>
                <w:szCs w:val="20"/>
                <w:lang w:eastAsia="nl-NL"/>
              </w:rPr>
              <w:t> </w:t>
            </w:r>
          </w:p>
        </w:tc>
      </w:tr>
      <w:tr w:rsidR="00923196" w:rsidRPr="00923196" w:rsidTr="00923196">
        <w:trPr>
          <w:trHeight w:val="300"/>
        </w:trPr>
        <w:tc>
          <w:tcPr>
            <w:tcW w:w="5882"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pStyle w:val="Lijstalinea"/>
              <w:numPr>
                <w:ilvl w:val="0"/>
                <w:numId w:val="20"/>
              </w:numPr>
              <w:spacing w:after="0" w:line="240" w:lineRule="auto"/>
              <w:rPr>
                <w:rFonts w:asciiTheme="minorHAnsi" w:hAnsiTheme="minorHAnsi" w:cstheme="minorHAnsi"/>
                <w:color w:val="000000"/>
                <w:sz w:val="20"/>
                <w:szCs w:val="20"/>
              </w:rPr>
            </w:pPr>
            <w:r w:rsidRPr="00923196">
              <w:rPr>
                <w:rFonts w:asciiTheme="minorHAnsi" w:hAnsiTheme="minorHAnsi" w:cstheme="minorHAnsi"/>
                <w:color w:val="000000"/>
                <w:sz w:val="20"/>
                <w:szCs w:val="20"/>
              </w:rPr>
              <w:t>Deelnemer 1: Ja.</w:t>
            </w: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rPr>
                <w:rFonts w:asciiTheme="minorHAnsi" w:hAnsiTheme="minorHAnsi" w:cstheme="minorHAnsi"/>
                <w:b w:val="0"/>
                <w:bCs/>
                <w:color w:val="000000"/>
                <w:sz w:val="20"/>
                <w:szCs w:val="20"/>
                <w:lang w:eastAsia="nl-NL"/>
              </w:rPr>
            </w:pPr>
            <w:r w:rsidRPr="00923196">
              <w:rPr>
                <w:rFonts w:asciiTheme="minorHAnsi" w:hAnsiTheme="minorHAnsi" w:cstheme="minorHAnsi"/>
                <w:b w:val="0"/>
                <w:bCs/>
                <w:color w:val="000000"/>
                <w:sz w:val="20"/>
                <w:szCs w:val="20"/>
                <w:lang w:eastAsia="nl-NL"/>
              </w:rPr>
              <w:t> </w:t>
            </w:r>
          </w:p>
        </w:tc>
      </w:tr>
      <w:tr w:rsidR="00923196" w:rsidRPr="00923196" w:rsidTr="00923196">
        <w:trPr>
          <w:trHeight w:val="300"/>
        </w:trPr>
        <w:tc>
          <w:tcPr>
            <w:tcW w:w="5882"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pStyle w:val="Lijstalinea"/>
              <w:numPr>
                <w:ilvl w:val="0"/>
                <w:numId w:val="20"/>
              </w:numPr>
              <w:spacing w:after="0" w:line="240" w:lineRule="auto"/>
              <w:rPr>
                <w:rFonts w:asciiTheme="minorHAnsi" w:hAnsiTheme="minorHAnsi" w:cstheme="minorHAnsi"/>
                <w:color w:val="000000"/>
                <w:sz w:val="20"/>
                <w:szCs w:val="20"/>
              </w:rPr>
            </w:pP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rPr>
                <w:rFonts w:asciiTheme="minorHAnsi" w:hAnsiTheme="minorHAnsi" w:cstheme="minorHAnsi"/>
                <w:b w:val="0"/>
                <w:bCs/>
                <w:color w:val="000000"/>
                <w:sz w:val="20"/>
                <w:szCs w:val="20"/>
                <w:lang w:eastAsia="nl-NL"/>
              </w:rPr>
            </w:pPr>
            <w:r w:rsidRPr="00923196">
              <w:rPr>
                <w:rFonts w:asciiTheme="minorHAnsi" w:hAnsiTheme="minorHAnsi" w:cstheme="minorHAnsi"/>
                <w:b w:val="0"/>
                <w:bCs/>
                <w:color w:val="000000"/>
                <w:sz w:val="20"/>
                <w:szCs w:val="20"/>
                <w:lang w:eastAsia="nl-NL"/>
              </w:rPr>
              <w:t> </w:t>
            </w:r>
          </w:p>
        </w:tc>
      </w:tr>
      <w:tr w:rsidR="00923196" w:rsidRPr="00923196" w:rsidTr="00923196">
        <w:trPr>
          <w:trHeight w:val="510"/>
        </w:trPr>
        <w:tc>
          <w:tcPr>
            <w:tcW w:w="5882"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pStyle w:val="Lijstalinea"/>
              <w:numPr>
                <w:ilvl w:val="0"/>
                <w:numId w:val="20"/>
              </w:numPr>
              <w:spacing w:after="0" w:line="240" w:lineRule="auto"/>
              <w:rPr>
                <w:rFonts w:asciiTheme="minorHAnsi" w:hAnsiTheme="minorHAnsi" w:cstheme="minorHAnsi"/>
                <w:color w:val="000000"/>
                <w:sz w:val="20"/>
                <w:szCs w:val="20"/>
              </w:rPr>
            </w:pPr>
            <w:r w:rsidRPr="00923196">
              <w:rPr>
                <w:rFonts w:asciiTheme="minorHAnsi" w:hAnsiTheme="minorHAnsi" w:cstheme="minorHAnsi"/>
                <w:color w:val="000000"/>
                <w:sz w:val="20"/>
                <w:szCs w:val="20"/>
              </w:rPr>
              <w:t>Najoua: En hoe doe je dat dan? Hoe maak je die afweging of het echt nodig is?</w:t>
            </w: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rPr>
                <w:rFonts w:asciiTheme="minorHAnsi" w:hAnsiTheme="minorHAnsi" w:cstheme="minorHAnsi"/>
                <w:b w:val="0"/>
                <w:bCs/>
                <w:color w:val="000000"/>
                <w:sz w:val="20"/>
                <w:szCs w:val="20"/>
                <w:lang w:eastAsia="nl-NL"/>
              </w:rPr>
            </w:pPr>
            <w:r w:rsidRPr="00923196">
              <w:rPr>
                <w:rFonts w:asciiTheme="minorHAnsi" w:hAnsiTheme="minorHAnsi" w:cstheme="minorHAnsi"/>
                <w:b w:val="0"/>
                <w:bCs/>
                <w:color w:val="000000"/>
                <w:sz w:val="20"/>
                <w:szCs w:val="20"/>
                <w:lang w:eastAsia="nl-NL"/>
              </w:rPr>
              <w:t> </w:t>
            </w:r>
          </w:p>
        </w:tc>
      </w:tr>
      <w:tr w:rsidR="00923196" w:rsidRPr="00923196" w:rsidTr="00923196">
        <w:trPr>
          <w:trHeight w:val="765"/>
        </w:trPr>
        <w:tc>
          <w:tcPr>
            <w:tcW w:w="5882"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pStyle w:val="Lijstalinea"/>
              <w:numPr>
                <w:ilvl w:val="0"/>
                <w:numId w:val="20"/>
              </w:numPr>
              <w:spacing w:after="0" w:line="240" w:lineRule="auto"/>
              <w:rPr>
                <w:rFonts w:asciiTheme="minorHAnsi" w:hAnsiTheme="minorHAnsi" w:cstheme="minorHAnsi"/>
                <w:color w:val="000000"/>
                <w:sz w:val="20"/>
                <w:szCs w:val="20"/>
              </w:rPr>
            </w:pPr>
            <w:r w:rsidRPr="00923196">
              <w:rPr>
                <w:rFonts w:asciiTheme="minorHAnsi" w:hAnsiTheme="minorHAnsi" w:cstheme="minorHAnsi"/>
                <w:color w:val="000000"/>
                <w:sz w:val="20"/>
                <w:szCs w:val="20"/>
              </w:rPr>
              <w:t xml:space="preserve">Deelnemer 1: Ja als je dagelijks gebruik van maakt, dan is het wel nodig. Dingen die je dagelijks gebruikt. </w:t>
            </w: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rPr>
                <w:rFonts w:asciiTheme="minorHAnsi" w:hAnsiTheme="minorHAnsi" w:cstheme="minorHAnsi"/>
                <w:b w:val="0"/>
                <w:bCs/>
                <w:color w:val="000000"/>
                <w:sz w:val="20"/>
                <w:szCs w:val="20"/>
                <w:lang w:eastAsia="nl-NL"/>
              </w:rPr>
            </w:pPr>
            <w:r w:rsidRPr="00923196">
              <w:rPr>
                <w:rFonts w:asciiTheme="minorHAnsi" w:hAnsiTheme="minorHAnsi" w:cstheme="minorHAnsi"/>
                <w:b w:val="0"/>
                <w:bCs/>
                <w:color w:val="000000"/>
                <w:sz w:val="20"/>
                <w:szCs w:val="20"/>
                <w:lang w:eastAsia="nl-NL"/>
              </w:rPr>
              <w:t>Bewust financiële producten kiezen C4</w:t>
            </w:r>
          </w:p>
        </w:tc>
      </w:tr>
      <w:tr w:rsidR="00923196" w:rsidRPr="00923196" w:rsidTr="00923196">
        <w:trPr>
          <w:trHeight w:val="300"/>
        </w:trPr>
        <w:tc>
          <w:tcPr>
            <w:tcW w:w="5882"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pStyle w:val="Lijstalinea"/>
              <w:numPr>
                <w:ilvl w:val="0"/>
                <w:numId w:val="20"/>
              </w:numPr>
              <w:spacing w:after="0" w:line="240" w:lineRule="auto"/>
              <w:rPr>
                <w:rFonts w:asciiTheme="minorHAnsi" w:hAnsiTheme="minorHAnsi" w:cstheme="minorHAnsi"/>
                <w:color w:val="000000"/>
                <w:sz w:val="20"/>
                <w:szCs w:val="20"/>
              </w:rPr>
            </w:pP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rPr>
                <w:rFonts w:asciiTheme="minorHAnsi" w:hAnsiTheme="minorHAnsi" w:cstheme="minorHAnsi"/>
                <w:b w:val="0"/>
                <w:bCs/>
                <w:color w:val="000000"/>
                <w:sz w:val="20"/>
                <w:szCs w:val="20"/>
                <w:lang w:eastAsia="nl-NL"/>
              </w:rPr>
            </w:pPr>
            <w:r w:rsidRPr="00923196">
              <w:rPr>
                <w:rFonts w:asciiTheme="minorHAnsi" w:hAnsiTheme="minorHAnsi" w:cstheme="minorHAnsi"/>
                <w:b w:val="0"/>
                <w:bCs/>
                <w:color w:val="000000"/>
                <w:sz w:val="20"/>
                <w:szCs w:val="20"/>
                <w:lang w:eastAsia="nl-NL"/>
              </w:rPr>
              <w:t> </w:t>
            </w:r>
          </w:p>
        </w:tc>
      </w:tr>
      <w:tr w:rsidR="00923196" w:rsidRPr="00923196" w:rsidTr="00923196">
        <w:trPr>
          <w:trHeight w:val="510"/>
        </w:trPr>
        <w:tc>
          <w:tcPr>
            <w:tcW w:w="5882"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pStyle w:val="Lijstalinea"/>
              <w:numPr>
                <w:ilvl w:val="0"/>
                <w:numId w:val="20"/>
              </w:numPr>
              <w:spacing w:after="0" w:line="240" w:lineRule="auto"/>
              <w:rPr>
                <w:rFonts w:asciiTheme="minorHAnsi" w:hAnsiTheme="minorHAnsi" w:cstheme="minorHAnsi"/>
                <w:color w:val="000000"/>
                <w:sz w:val="20"/>
                <w:szCs w:val="20"/>
              </w:rPr>
            </w:pPr>
            <w:r w:rsidRPr="00923196">
              <w:rPr>
                <w:rFonts w:asciiTheme="minorHAnsi" w:hAnsiTheme="minorHAnsi" w:cstheme="minorHAnsi"/>
                <w:color w:val="000000"/>
                <w:sz w:val="20"/>
                <w:szCs w:val="20"/>
              </w:rPr>
              <w:t>Najoua: Dus dingen die je dagelijks gebruikt, die gaan voor?</w:t>
            </w: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rPr>
                <w:rFonts w:asciiTheme="minorHAnsi" w:hAnsiTheme="minorHAnsi" w:cstheme="minorHAnsi"/>
                <w:b w:val="0"/>
                <w:bCs/>
                <w:color w:val="000000"/>
                <w:sz w:val="20"/>
                <w:szCs w:val="20"/>
                <w:lang w:eastAsia="nl-NL"/>
              </w:rPr>
            </w:pPr>
            <w:r w:rsidRPr="00923196">
              <w:rPr>
                <w:rFonts w:asciiTheme="minorHAnsi" w:hAnsiTheme="minorHAnsi" w:cstheme="minorHAnsi"/>
                <w:b w:val="0"/>
                <w:bCs/>
                <w:color w:val="000000"/>
                <w:sz w:val="20"/>
                <w:szCs w:val="20"/>
                <w:lang w:eastAsia="nl-NL"/>
              </w:rPr>
              <w:t> </w:t>
            </w:r>
          </w:p>
        </w:tc>
      </w:tr>
      <w:tr w:rsidR="00923196" w:rsidRPr="00923196" w:rsidTr="00923196">
        <w:trPr>
          <w:trHeight w:val="300"/>
        </w:trPr>
        <w:tc>
          <w:tcPr>
            <w:tcW w:w="5882"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pStyle w:val="Lijstalinea"/>
              <w:numPr>
                <w:ilvl w:val="0"/>
                <w:numId w:val="20"/>
              </w:numPr>
              <w:spacing w:after="0" w:line="240" w:lineRule="auto"/>
              <w:rPr>
                <w:rFonts w:asciiTheme="minorHAnsi" w:hAnsiTheme="minorHAnsi" w:cstheme="minorHAnsi"/>
                <w:color w:val="000000"/>
                <w:sz w:val="20"/>
                <w:szCs w:val="20"/>
              </w:rPr>
            </w:pP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rPr>
                <w:rFonts w:asciiTheme="minorHAnsi" w:hAnsiTheme="minorHAnsi" w:cstheme="minorHAnsi"/>
                <w:b w:val="0"/>
                <w:bCs/>
                <w:color w:val="000000"/>
                <w:sz w:val="20"/>
                <w:szCs w:val="20"/>
                <w:lang w:eastAsia="nl-NL"/>
              </w:rPr>
            </w:pPr>
            <w:r w:rsidRPr="00923196">
              <w:rPr>
                <w:rFonts w:asciiTheme="minorHAnsi" w:hAnsiTheme="minorHAnsi" w:cstheme="minorHAnsi"/>
                <w:b w:val="0"/>
                <w:bCs/>
                <w:color w:val="000000"/>
                <w:sz w:val="20"/>
                <w:szCs w:val="20"/>
                <w:lang w:eastAsia="nl-NL"/>
              </w:rPr>
              <w:t> </w:t>
            </w:r>
          </w:p>
        </w:tc>
      </w:tr>
      <w:tr w:rsidR="00923196" w:rsidRPr="00923196" w:rsidTr="00923196">
        <w:trPr>
          <w:trHeight w:val="300"/>
        </w:trPr>
        <w:tc>
          <w:tcPr>
            <w:tcW w:w="5882"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pStyle w:val="Lijstalinea"/>
              <w:numPr>
                <w:ilvl w:val="0"/>
                <w:numId w:val="20"/>
              </w:numPr>
              <w:spacing w:after="0" w:line="240" w:lineRule="auto"/>
              <w:rPr>
                <w:rFonts w:asciiTheme="minorHAnsi" w:hAnsiTheme="minorHAnsi" w:cstheme="minorHAnsi"/>
                <w:color w:val="000000"/>
                <w:sz w:val="20"/>
                <w:szCs w:val="20"/>
              </w:rPr>
            </w:pPr>
            <w:r w:rsidRPr="00923196">
              <w:rPr>
                <w:rFonts w:asciiTheme="minorHAnsi" w:hAnsiTheme="minorHAnsi" w:cstheme="minorHAnsi"/>
                <w:color w:val="000000"/>
                <w:sz w:val="20"/>
                <w:szCs w:val="20"/>
              </w:rPr>
              <w:t xml:space="preserve">Deelnemer 1: Ja. </w:t>
            </w: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rPr>
                <w:rFonts w:asciiTheme="minorHAnsi" w:hAnsiTheme="minorHAnsi" w:cstheme="minorHAnsi"/>
                <w:b w:val="0"/>
                <w:bCs/>
                <w:color w:val="000000"/>
                <w:sz w:val="20"/>
                <w:szCs w:val="20"/>
                <w:lang w:eastAsia="nl-NL"/>
              </w:rPr>
            </w:pPr>
            <w:r w:rsidRPr="00923196">
              <w:rPr>
                <w:rFonts w:asciiTheme="minorHAnsi" w:hAnsiTheme="minorHAnsi" w:cstheme="minorHAnsi"/>
                <w:b w:val="0"/>
                <w:bCs/>
                <w:color w:val="000000"/>
                <w:sz w:val="20"/>
                <w:szCs w:val="20"/>
                <w:lang w:eastAsia="nl-NL"/>
              </w:rPr>
              <w:t> </w:t>
            </w:r>
          </w:p>
        </w:tc>
      </w:tr>
      <w:tr w:rsidR="00923196" w:rsidRPr="00923196" w:rsidTr="00923196">
        <w:trPr>
          <w:trHeight w:val="300"/>
        </w:trPr>
        <w:tc>
          <w:tcPr>
            <w:tcW w:w="5882"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pStyle w:val="Lijstalinea"/>
              <w:numPr>
                <w:ilvl w:val="0"/>
                <w:numId w:val="20"/>
              </w:numPr>
              <w:spacing w:after="0" w:line="240" w:lineRule="auto"/>
              <w:rPr>
                <w:rFonts w:asciiTheme="minorHAnsi" w:hAnsiTheme="minorHAnsi" w:cstheme="minorHAnsi"/>
                <w:color w:val="000000"/>
                <w:sz w:val="20"/>
                <w:szCs w:val="20"/>
              </w:rPr>
            </w:pP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rPr>
                <w:rFonts w:asciiTheme="minorHAnsi" w:hAnsiTheme="minorHAnsi" w:cstheme="minorHAnsi"/>
                <w:b w:val="0"/>
                <w:bCs/>
                <w:color w:val="000000"/>
                <w:sz w:val="20"/>
                <w:szCs w:val="20"/>
                <w:lang w:eastAsia="nl-NL"/>
              </w:rPr>
            </w:pPr>
            <w:r w:rsidRPr="00923196">
              <w:rPr>
                <w:rFonts w:asciiTheme="minorHAnsi" w:hAnsiTheme="minorHAnsi" w:cstheme="minorHAnsi"/>
                <w:b w:val="0"/>
                <w:bCs/>
                <w:color w:val="000000"/>
                <w:sz w:val="20"/>
                <w:szCs w:val="20"/>
                <w:lang w:eastAsia="nl-NL"/>
              </w:rPr>
              <w:t> </w:t>
            </w:r>
          </w:p>
        </w:tc>
      </w:tr>
      <w:tr w:rsidR="00923196" w:rsidRPr="00923196" w:rsidTr="00923196">
        <w:trPr>
          <w:trHeight w:val="765"/>
        </w:trPr>
        <w:tc>
          <w:tcPr>
            <w:tcW w:w="5882"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pStyle w:val="Lijstalinea"/>
              <w:numPr>
                <w:ilvl w:val="0"/>
                <w:numId w:val="20"/>
              </w:numPr>
              <w:spacing w:after="0" w:line="240" w:lineRule="auto"/>
              <w:rPr>
                <w:rFonts w:asciiTheme="minorHAnsi" w:hAnsiTheme="minorHAnsi" w:cstheme="minorHAnsi"/>
                <w:color w:val="000000"/>
                <w:sz w:val="20"/>
                <w:szCs w:val="20"/>
              </w:rPr>
            </w:pPr>
            <w:r w:rsidRPr="00923196">
              <w:rPr>
                <w:rFonts w:asciiTheme="minorHAnsi" w:hAnsiTheme="minorHAnsi" w:cstheme="minorHAnsi"/>
                <w:color w:val="000000"/>
                <w:sz w:val="20"/>
                <w:szCs w:val="20"/>
              </w:rPr>
              <w:t>Najoua: Ok. En hoe zorg je ervoor dat je geld opzij legt voor de toekomst? En is dat van toepassing nu in jouw situatie?</w:t>
            </w: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rPr>
                <w:rFonts w:asciiTheme="minorHAnsi" w:hAnsiTheme="minorHAnsi" w:cstheme="minorHAnsi"/>
                <w:b w:val="0"/>
                <w:bCs/>
                <w:color w:val="000000"/>
                <w:sz w:val="20"/>
                <w:szCs w:val="20"/>
                <w:lang w:eastAsia="nl-NL"/>
              </w:rPr>
            </w:pPr>
            <w:r w:rsidRPr="00923196">
              <w:rPr>
                <w:rFonts w:asciiTheme="minorHAnsi" w:hAnsiTheme="minorHAnsi" w:cstheme="minorHAnsi"/>
                <w:b w:val="0"/>
                <w:bCs/>
                <w:color w:val="000000"/>
                <w:sz w:val="20"/>
                <w:szCs w:val="20"/>
                <w:lang w:eastAsia="nl-NL"/>
              </w:rPr>
              <w:t> </w:t>
            </w:r>
          </w:p>
        </w:tc>
      </w:tr>
      <w:tr w:rsidR="00923196" w:rsidRPr="00923196" w:rsidTr="00923196">
        <w:trPr>
          <w:trHeight w:val="300"/>
        </w:trPr>
        <w:tc>
          <w:tcPr>
            <w:tcW w:w="5882"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pStyle w:val="Lijstalinea"/>
              <w:numPr>
                <w:ilvl w:val="0"/>
                <w:numId w:val="20"/>
              </w:numPr>
              <w:spacing w:after="0" w:line="240" w:lineRule="auto"/>
              <w:rPr>
                <w:rFonts w:asciiTheme="minorHAnsi" w:hAnsiTheme="minorHAnsi" w:cstheme="minorHAnsi"/>
                <w:color w:val="000000"/>
                <w:sz w:val="20"/>
                <w:szCs w:val="20"/>
              </w:rPr>
            </w:pP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rPr>
                <w:rFonts w:asciiTheme="minorHAnsi" w:hAnsiTheme="minorHAnsi" w:cstheme="minorHAnsi"/>
                <w:b w:val="0"/>
                <w:bCs/>
                <w:color w:val="000000"/>
                <w:sz w:val="20"/>
                <w:szCs w:val="20"/>
                <w:lang w:eastAsia="nl-NL"/>
              </w:rPr>
            </w:pPr>
            <w:r w:rsidRPr="00923196">
              <w:rPr>
                <w:rFonts w:asciiTheme="minorHAnsi" w:hAnsiTheme="minorHAnsi" w:cstheme="minorHAnsi"/>
                <w:b w:val="0"/>
                <w:bCs/>
                <w:color w:val="000000"/>
                <w:sz w:val="20"/>
                <w:szCs w:val="20"/>
                <w:lang w:eastAsia="nl-NL"/>
              </w:rPr>
              <w:t> </w:t>
            </w:r>
          </w:p>
        </w:tc>
      </w:tr>
      <w:tr w:rsidR="00923196" w:rsidRPr="00923196" w:rsidTr="00923196">
        <w:trPr>
          <w:trHeight w:val="300"/>
        </w:trPr>
        <w:tc>
          <w:tcPr>
            <w:tcW w:w="5882"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pStyle w:val="Lijstalinea"/>
              <w:numPr>
                <w:ilvl w:val="0"/>
                <w:numId w:val="20"/>
              </w:numPr>
              <w:spacing w:after="0" w:line="240" w:lineRule="auto"/>
              <w:rPr>
                <w:rFonts w:asciiTheme="minorHAnsi" w:hAnsiTheme="minorHAnsi" w:cstheme="minorHAnsi"/>
                <w:color w:val="000000"/>
                <w:sz w:val="20"/>
                <w:szCs w:val="20"/>
              </w:rPr>
            </w:pPr>
            <w:r w:rsidRPr="00923196">
              <w:rPr>
                <w:rFonts w:asciiTheme="minorHAnsi" w:hAnsiTheme="minorHAnsi" w:cstheme="minorHAnsi"/>
                <w:color w:val="000000"/>
                <w:sz w:val="20"/>
                <w:szCs w:val="20"/>
              </w:rPr>
              <w:t>Deelnemer 1: Ja.</w:t>
            </w: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rPr>
                <w:rFonts w:asciiTheme="minorHAnsi" w:hAnsiTheme="minorHAnsi" w:cstheme="minorHAnsi"/>
                <w:b w:val="0"/>
                <w:bCs/>
                <w:color w:val="000000"/>
                <w:sz w:val="20"/>
                <w:szCs w:val="20"/>
                <w:lang w:eastAsia="nl-NL"/>
              </w:rPr>
            </w:pPr>
            <w:r w:rsidRPr="00923196">
              <w:rPr>
                <w:rFonts w:asciiTheme="minorHAnsi" w:hAnsiTheme="minorHAnsi" w:cstheme="minorHAnsi"/>
                <w:b w:val="0"/>
                <w:bCs/>
                <w:color w:val="000000"/>
                <w:sz w:val="20"/>
                <w:szCs w:val="20"/>
                <w:lang w:eastAsia="nl-NL"/>
              </w:rPr>
              <w:t> </w:t>
            </w:r>
          </w:p>
        </w:tc>
      </w:tr>
      <w:tr w:rsidR="00923196" w:rsidRPr="00923196" w:rsidTr="00923196">
        <w:trPr>
          <w:trHeight w:val="300"/>
        </w:trPr>
        <w:tc>
          <w:tcPr>
            <w:tcW w:w="5882"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pStyle w:val="Lijstalinea"/>
              <w:numPr>
                <w:ilvl w:val="0"/>
                <w:numId w:val="20"/>
              </w:numPr>
              <w:spacing w:after="0" w:line="240" w:lineRule="auto"/>
              <w:rPr>
                <w:rFonts w:asciiTheme="minorHAnsi" w:hAnsiTheme="minorHAnsi" w:cstheme="minorHAnsi"/>
                <w:color w:val="000000"/>
                <w:sz w:val="20"/>
                <w:szCs w:val="20"/>
              </w:rPr>
            </w:pP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rPr>
                <w:rFonts w:asciiTheme="minorHAnsi" w:hAnsiTheme="minorHAnsi" w:cstheme="minorHAnsi"/>
                <w:b w:val="0"/>
                <w:bCs/>
                <w:color w:val="000000"/>
                <w:sz w:val="20"/>
                <w:szCs w:val="20"/>
                <w:lang w:eastAsia="nl-NL"/>
              </w:rPr>
            </w:pPr>
            <w:r w:rsidRPr="00923196">
              <w:rPr>
                <w:rFonts w:asciiTheme="minorHAnsi" w:hAnsiTheme="minorHAnsi" w:cstheme="minorHAnsi"/>
                <w:b w:val="0"/>
                <w:bCs/>
                <w:color w:val="000000"/>
                <w:sz w:val="20"/>
                <w:szCs w:val="20"/>
                <w:lang w:eastAsia="nl-NL"/>
              </w:rPr>
              <w:t> </w:t>
            </w:r>
          </w:p>
        </w:tc>
      </w:tr>
      <w:tr w:rsidR="00923196" w:rsidRPr="00923196" w:rsidTr="00923196">
        <w:trPr>
          <w:trHeight w:val="510"/>
        </w:trPr>
        <w:tc>
          <w:tcPr>
            <w:tcW w:w="5882"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pStyle w:val="Lijstalinea"/>
              <w:numPr>
                <w:ilvl w:val="0"/>
                <w:numId w:val="20"/>
              </w:numPr>
              <w:spacing w:after="0" w:line="240" w:lineRule="auto"/>
              <w:rPr>
                <w:rFonts w:asciiTheme="minorHAnsi" w:hAnsiTheme="minorHAnsi" w:cstheme="minorHAnsi"/>
                <w:color w:val="000000"/>
                <w:sz w:val="20"/>
                <w:szCs w:val="20"/>
              </w:rPr>
            </w:pPr>
            <w:r w:rsidRPr="00923196">
              <w:rPr>
                <w:rFonts w:asciiTheme="minorHAnsi" w:hAnsiTheme="minorHAnsi" w:cstheme="minorHAnsi"/>
                <w:color w:val="000000"/>
                <w:sz w:val="20"/>
                <w:szCs w:val="20"/>
              </w:rPr>
              <w:lastRenderedPageBreak/>
              <w:t xml:space="preserve">Najoua: Hoe gaat dat in zijn werk? Kun je er wat over vertellen? </w:t>
            </w: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rPr>
                <w:rFonts w:asciiTheme="minorHAnsi" w:hAnsiTheme="minorHAnsi" w:cstheme="minorHAnsi"/>
                <w:b w:val="0"/>
                <w:bCs/>
                <w:color w:val="000000"/>
                <w:sz w:val="20"/>
                <w:szCs w:val="20"/>
                <w:lang w:eastAsia="nl-NL"/>
              </w:rPr>
            </w:pPr>
            <w:r w:rsidRPr="00923196">
              <w:rPr>
                <w:rFonts w:asciiTheme="minorHAnsi" w:hAnsiTheme="minorHAnsi" w:cstheme="minorHAnsi"/>
                <w:b w:val="0"/>
                <w:bCs/>
                <w:color w:val="000000"/>
                <w:sz w:val="20"/>
                <w:szCs w:val="20"/>
                <w:lang w:eastAsia="nl-NL"/>
              </w:rPr>
              <w:t> </w:t>
            </w:r>
          </w:p>
        </w:tc>
      </w:tr>
      <w:tr w:rsidR="00923196" w:rsidRPr="00923196" w:rsidTr="00923196">
        <w:trPr>
          <w:trHeight w:val="300"/>
        </w:trPr>
        <w:tc>
          <w:tcPr>
            <w:tcW w:w="5882"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pStyle w:val="Lijstalinea"/>
              <w:numPr>
                <w:ilvl w:val="0"/>
                <w:numId w:val="20"/>
              </w:numPr>
              <w:spacing w:after="0" w:line="240" w:lineRule="auto"/>
              <w:rPr>
                <w:rFonts w:asciiTheme="minorHAnsi" w:hAnsiTheme="minorHAnsi" w:cstheme="minorHAnsi"/>
                <w:color w:val="000000"/>
                <w:sz w:val="20"/>
                <w:szCs w:val="20"/>
              </w:rPr>
            </w:pP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rPr>
                <w:rFonts w:asciiTheme="minorHAnsi" w:hAnsiTheme="minorHAnsi" w:cstheme="minorHAnsi"/>
                <w:b w:val="0"/>
                <w:bCs/>
                <w:color w:val="000000"/>
                <w:sz w:val="20"/>
                <w:szCs w:val="20"/>
                <w:lang w:eastAsia="nl-NL"/>
              </w:rPr>
            </w:pPr>
            <w:r w:rsidRPr="00923196">
              <w:rPr>
                <w:rFonts w:asciiTheme="minorHAnsi" w:hAnsiTheme="minorHAnsi" w:cstheme="minorHAnsi"/>
                <w:b w:val="0"/>
                <w:bCs/>
                <w:color w:val="000000"/>
                <w:sz w:val="20"/>
                <w:szCs w:val="20"/>
                <w:lang w:eastAsia="nl-NL"/>
              </w:rPr>
              <w:t> </w:t>
            </w:r>
          </w:p>
        </w:tc>
      </w:tr>
      <w:tr w:rsidR="00923196" w:rsidRPr="00923196" w:rsidTr="00923196">
        <w:trPr>
          <w:trHeight w:val="510"/>
        </w:trPr>
        <w:tc>
          <w:tcPr>
            <w:tcW w:w="5882"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pStyle w:val="Lijstalinea"/>
              <w:numPr>
                <w:ilvl w:val="0"/>
                <w:numId w:val="20"/>
              </w:numPr>
              <w:spacing w:after="0" w:line="240" w:lineRule="auto"/>
              <w:rPr>
                <w:rFonts w:asciiTheme="minorHAnsi" w:hAnsiTheme="minorHAnsi" w:cstheme="minorHAnsi"/>
                <w:color w:val="000000"/>
                <w:sz w:val="20"/>
                <w:szCs w:val="20"/>
              </w:rPr>
            </w:pPr>
            <w:r w:rsidRPr="00923196">
              <w:rPr>
                <w:rFonts w:asciiTheme="minorHAnsi" w:hAnsiTheme="minorHAnsi" w:cstheme="minorHAnsi"/>
                <w:color w:val="000000"/>
                <w:sz w:val="20"/>
                <w:szCs w:val="20"/>
              </w:rPr>
              <w:t>Deelnemer 1: Dat bespreek ik met de Kredietbank en zij maken een potje.</w:t>
            </w: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rPr>
                <w:rFonts w:asciiTheme="minorHAnsi" w:hAnsiTheme="minorHAnsi" w:cstheme="minorHAnsi"/>
                <w:b w:val="0"/>
                <w:bCs/>
                <w:color w:val="000000"/>
                <w:sz w:val="20"/>
                <w:szCs w:val="20"/>
                <w:lang w:eastAsia="nl-NL"/>
              </w:rPr>
            </w:pPr>
            <w:r w:rsidRPr="00923196">
              <w:rPr>
                <w:rFonts w:asciiTheme="minorHAnsi" w:hAnsiTheme="minorHAnsi" w:cstheme="minorHAnsi"/>
                <w:b w:val="0"/>
                <w:bCs/>
                <w:color w:val="000000"/>
                <w:sz w:val="20"/>
                <w:szCs w:val="20"/>
                <w:lang w:eastAsia="nl-NL"/>
              </w:rPr>
              <w:t>Spaarbehoefte</w:t>
            </w:r>
          </w:p>
        </w:tc>
      </w:tr>
      <w:tr w:rsidR="00923196" w:rsidRPr="00923196" w:rsidTr="00923196">
        <w:trPr>
          <w:trHeight w:val="300"/>
        </w:trPr>
        <w:tc>
          <w:tcPr>
            <w:tcW w:w="5882"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pStyle w:val="Lijstalinea"/>
              <w:numPr>
                <w:ilvl w:val="0"/>
                <w:numId w:val="20"/>
              </w:numPr>
              <w:spacing w:after="0" w:line="240" w:lineRule="auto"/>
              <w:rPr>
                <w:rFonts w:asciiTheme="minorHAnsi" w:hAnsiTheme="minorHAnsi" w:cstheme="minorHAnsi"/>
                <w:color w:val="000000"/>
                <w:sz w:val="20"/>
                <w:szCs w:val="20"/>
              </w:rPr>
            </w:pP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rPr>
                <w:rFonts w:asciiTheme="minorHAnsi" w:hAnsiTheme="minorHAnsi" w:cstheme="minorHAnsi"/>
                <w:b w:val="0"/>
                <w:bCs/>
                <w:color w:val="000000"/>
                <w:sz w:val="20"/>
                <w:szCs w:val="20"/>
                <w:lang w:eastAsia="nl-NL"/>
              </w:rPr>
            </w:pPr>
            <w:r w:rsidRPr="00923196">
              <w:rPr>
                <w:rFonts w:asciiTheme="minorHAnsi" w:hAnsiTheme="minorHAnsi" w:cstheme="minorHAnsi"/>
                <w:b w:val="0"/>
                <w:bCs/>
                <w:color w:val="000000"/>
                <w:sz w:val="20"/>
                <w:szCs w:val="20"/>
                <w:lang w:eastAsia="nl-NL"/>
              </w:rPr>
              <w:t> </w:t>
            </w:r>
          </w:p>
        </w:tc>
      </w:tr>
      <w:tr w:rsidR="00923196" w:rsidRPr="00923196" w:rsidTr="00923196">
        <w:trPr>
          <w:trHeight w:val="765"/>
        </w:trPr>
        <w:tc>
          <w:tcPr>
            <w:tcW w:w="5882"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pStyle w:val="Lijstalinea"/>
              <w:numPr>
                <w:ilvl w:val="0"/>
                <w:numId w:val="20"/>
              </w:numPr>
              <w:spacing w:after="0" w:line="240" w:lineRule="auto"/>
              <w:rPr>
                <w:rFonts w:asciiTheme="minorHAnsi" w:hAnsiTheme="minorHAnsi" w:cstheme="minorHAnsi"/>
                <w:color w:val="000000"/>
                <w:sz w:val="20"/>
                <w:szCs w:val="20"/>
              </w:rPr>
            </w:pPr>
            <w:r w:rsidRPr="00923196">
              <w:rPr>
                <w:rFonts w:asciiTheme="minorHAnsi" w:hAnsiTheme="minorHAnsi" w:cstheme="minorHAnsi"/>
                <w:color w:val="000000"/>
                <w:sz w:val="20"/>
                <w:szCs w:val="20"/>
              </w:rPr>
              <w:t xml:space="preserve">Najoua: Ok, dus zij zorgen er eigenlijk ook voor dat jij spaart voor je toekomst en soort van iets opzij legt. </w:t>
            </w: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rPr>
                <w:rFonts w:asciiTheme="minorHAnsi" w:hAnsiTheme="minorHAnsi" w:cstheme="minorHAnsi"/>
                <w:b w:val="0"/>
                <w:bCs/>
                <w:color w:val="000000"/>
                <w:sz w:val="20"/>
                <w:szCs w:val="20"/>
                <w:lang w:eastAsia="nl-NL"/>
              </w:rPr>
            </w:pPr>
            <w:r w:rsidRPr="00923196">
              <w:rPr>
                <w:rFonts w:asciiTheme="minorHAnsi" w:hAnsiTheme="minorHAnsi" w:cstheme="minorHAnsi"/>
                <w:b w:val="0"/>
                <w:bCs/>
                <w:color w:val="000000"/>
                <w:sz w:val="20"/>
                <w:szCs w:val="20"/>
                <w:lang w:eastAsia="nl-NL"/>
              </w:rPr>
              <w:t> </w:t>
            </w:r>
          </w:p>
        </w:tc>
      </w:tr>
      <w:tr w:rsidR="00923196" w:rsidRPr="00923196" w:rsidTr="00923196">
        <w:trPr>
          <w:trHeight w:val="300"/>
        </w:trPr>
        <w:tc>
          <w:tcPr>
            <w:tcW w:w="5882"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pStyle w:val="Lijstalinea"/>
              <w:numPr>
                <w:ilvl w:val="0"/>
                <w:numId w:val="20"/>
              </w:numPr>
              <w:spacing w:after="0" w:line="240" w:lineRule="auto"/>
              <w:rPr>
                <w:rFonts w:asciiTheme="minorHAnsi" w:hAnsiTheme="minorHAnsi" w:cstheme="minorHAnsi"/>
                <w:color w:val="000000"/>
                <w:sz w:val="20"/>
                <w:szCs w:val="20"/>
              </w:rPr>
            </w:pP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rPr>
                <w:rFonts w:asciiTheme="minorHAnsi" w:hAnsiTheme="minorHAnsi" w:cstheme="minorHAnsi"/>
                <w:b w:val="0"/>
                <w:bCs/>
                <w:color w:val="000000"/>
                <w:sz w:val="20"/>
                <w:szCs w:val="20"/>
                <w:lang w:eastAsia="nl-NL"/>
              </w:rPr>
            </w:pPr>
            <w:r w:rsidRPr="00923196">
              <w:rPr>
                <w:rFonts w:asciiTheme="minorHAnsi" w:hAnsiTheme="minorHAnsi" w:cstheme="minorHAnsi"/>
                <w:b w:val="0"/>
                <w:bCs/>
                <w:color w:val="000000"/>
                <w:sz w:val="20"/>
                <w:szCs w:val="20"/>
                <w:lang w:eastAsia="nl-NL"/>
              </w:rPr>
              <w:t> </w:t>
            </w:r>
          </w:p>
        </w:tc>
      </w:tr>
      <w:tr w:rsidR="00923196" w:rsidRPr="00923196" w:rsidTr="00923196">
        <w:trPr>
          <w:trHeight w:val="765"/>
        </w:trPr>
        <w:tc>
          <w:tcPr>
            <w:tcW w:w="5882"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pStyle w:val="Lijstalinea"/>
              <w:numPr>
                <w:ilvl w:val="0"/>
                <w:numId w:val="20"/>
              </w:numPr>
              <w:spacing w:after="0" w:line="240" w:lineRule="auto"/>
              <w:rPr>
                <w:rFonts w:asciiTheme="minorHAnsi" w:hAnsiTheme="minorHAnsi" w:cstheme="minorHAnsi"/>
                <w:color w:val="000000"/>
                <w:sz w:val="20"/>
                <w:szCs w:val="20"/>
              </w:rPr>
            </w:pPr>
            <w:r w:rsidRPr="00923196">
              <w:rPr>
                <w:rFonts w:asciiTheme="minorHAnsi" w:hAnsiTheme="minorHAnsi" w:cstheme="minorHAnsi"/>
                <w:color w:val="000000"/>
                <w:sz w:val="20"/>
                <w:szCs w:val="20"/>
              </w:rPr>
              <w:t xml:space="preserve">Deelnemer 1: Ja niet echt. Ik heb niet echt heel veel inkomen dus, een klein beetje. Ze leggen wel aan de kant. </w:t>
            </w: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rPr>
                <w:rFonts w:asciiTheme="minorHAnsi" w:hAnsiTheme="minorHAnsi" w:cstheme="minorHAnsi"/>
                <w:b w:val="0"/>
                <w:bCs/>
                <w:color w:val="000000"/>
                <w:sz w:val="20"/>
                <w:szCs w:val="20"/>
                <w:lang w:eastAsia="nl-NL"/>
              </w:rPr>
            </w:pPr>
            <w:r w:rsidRPr="00923196">
              <w:rPr>
                <w:rFonts w:asciiTheme="minorHAnsi" w:hAnsiTheme="minorHAnsi" w:cstheme="minorHAnsi"/>
                <w:b w:val="0"/>
                <w:bCs/>
                <w:color w:val="000000"/>
                <w:sz w:val="20"/>
                <w:szCs w:val="20"/>
                <w:lang w:eastAsia="nl-NL"/>
              </w:rPr>
              <w:t> </w:t>
            </w:r>
          </w:p>
        </w:tc>
      </w:tr>
      <w:tr w:rsidR="00923196" w:rsidRPr="00923196" w:rsidTr="00923196">
        <w:trPr>
          <w:trHeight w:val="300"/>
        </w:trPr>
        <w:tc>
          <w:tcPr>
            <w:tcW w:w="5882"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pStyle w:val="Lijstalinea"/>
              <w:numPr>
                <w:ilvl w:val="0"/>
                <w:numId w:val="20"/>
              </w:numPr>
              <w:spacing w:after="0" w:line="240" w:lineRule="auto"/>
              <w:rPr>
                <w:rFonts w:asciiTheme="minorHAnsi" w:hAnsiTheme="minorHAnsi" w:cstheme="minorHAnsi"/>
                <w:color w:val="000000"/>
                <w:sz w:val="20"/>
                <w:szCs w:val="20"/>
              </w:rPr>
            </w:pP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rPr>
                <w:rFonts w:asciiTheme="minorHAnsi" w:hAnsiTheme="minorHAnsi" w:cstheme="minorHAnsi"/>
                <w:b w:val="0"/>
                <w:bCs/>
                <w:color w:val="000000"/>
                <w:sz w:val="20"/>
                <w:szCs w:val="20"/>
                <w:lang w:eastAsia="nl-NL"/>
              </w:rPr>
            </w:pPr>
            <w:r w:rsidRPr="00923196">
              <w:rPr>
                <w:rFonts w:asciiTheme="minorHAnsi" w:hAnsiTheme="minorHAnsi" w:cstheme="minorHAnsi"/>
                <w:b w:val="0"/>
                <w:bCs/>
                <w:color w:val="000000"/>
                <w:sz w:val="20"/>
                <w:szCs w:val="20"/>
                <w:lang w:eastAsia="nl-NL"/>
              </w:rPr>
              <w:t> </w:t>
            </w:r>
          </w:p>
        </w:tc>
      </w:tr>
      <w:tr w:rsidR="00923196" w:rsidRPr="00923196" w:rsidTr="00923196">
        <w:trPr>
          <w:trHeight w:val="300"/>
        </w:trPr>
        <w:tc>
          <w:tcPr>
            <w:tcW w:w="5882"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pStyle w:val="Lijstalinea"/>
              <w:numPr>
                <w:ilvl w:val="0"/>
                <w:numId w:val="20"/>
              </w:numPr>
              <w:spacing w:after="0" w:line="240" w:lineRule="auto"/>
              <w:rPr>
                <w:rFonts w:asciiTheme="minorHAnsi" w:hAnsiTheme="minorHAnsi" w:cstheme="minorHAnsi"/>
                <w:color w:val="000000"/>
                <w:sz w:val="20"/>
                <w:szCs w:val="20"/>
              </w:rPr>
            </w:pPr>
            <w:r w:rsidRPr="00923196">
              <w:rPr>
                <w:rFonts w:asciiTheme="minorHAnsi" w:hAnsiTheme="minorHAnsi" w:cstheme="minorHAnsi"/>
                <w:color w:val="000000"/>
                <w:sz w:val="20"/>
                <w:szCs w:val="20"/>
              </w:rPr>
              <w:t>Najoua: Ze leggen wel iets aan de kant.</w:t>
            </w: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rPr>
                <w:rFonts w:asciiTheme="minorHAnsi" w:hAnsiTheme="minorHAnsi" w:cstheme="minorHAnsi"/>
                <w:b w:val="0"/>
                <w:bCs/>
                <w:color w:val="000000"/>
                <w:sz w:val="20"/>
                <w:szCs w:val="20"/>
                <w:lang w:eastAsia="nl-NL"/>
              </w:rPr>
            </w:pPr>
            <w:r w:rsidRPr="00923196">
              <w:rPr>
                <w:rFonts w:asciiTheme="minorHAnsi" w:hAnsiTheme="minorHAnsi" w:cstheme="minorHAnsi"/>
                <w:b w:val="0"/>
                <w:bCs/>
                <w:color w:val="000000"/>
                <w:sz w:val="20"/>
                <w:szCs w:val="20"/>
                <w:lang w:eastAsia="nl-NL"/>
              </w:rPr>
              <w:t> </w:t>
            </w:r>
          </w:p>
        </w:tc>
      </w:tr>
      <w:tr w:rsidR="00923196" w:rsidRPr="00923196" w:rsidTr="00923196">
        <w:trPr>
          <w:trHeight w:val="300"/>
        </w:trPr>
        <w:tc>
          <w:tcPr>
            <w:tcW w:w="5882"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pStyle w:val="Lijstalinea"/>
              <w:numPr>
                <w:ilvl w:val="0"/>
                <w:numId w:val="20"/>
              </w:numPr>
              <w:spacing w:after="0" w:line="240" w:lineRule="auto"/>
              <w:rPr>
                <w:rFonts w:asciiTheme="minorHAnsi" w:hAnsiTheme="minorHAnsi" w:cstheme="minorHAnsi"/>
                <w:color w:val="000000"/>
                <w:sz w:val="20"/>
                <w:szCs w:val="20"/>
              </w:rPr>
            </w:pP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rPr>
                <w:rFonts w:asciiTheme="minorHAnsi" w:hAnsiTheme="minorHAnsi" w:cstheme="minorHAnsi"/>
                <w:b w:val="0"/>
                <w:bCs/>
                <w:color w:val="000000"/>
                <w:sz w:val="20"/>
                <w:szCs w:val="20"/>
                <w:lang w:eastAsia="nl-NL"/>
              </w:rPr>
            </w:pPr>
            <w:r w:rsidRPr="00923196">
              <w:rPr>
                <w:rFonts w:asciiTheme="minorHAnsi" w:hAnsiTheme="minorHAnsi" w:cstheme="minorHAnsi"/>
                <w:b w:val="0"/>
                <w:bCs/>
                <w:color w:val="000000"/>
                <w:sz w:val="20"/>
                <w:szCs w:val="20"/>
                <w:lang w:eastAsia="nl-NL"/>
              </w:rPr>
              <w:t> </w:t>
            </w:r>
          </w:p>
        </w:tc>
      </w:tr>
      <w:tr w:rsidR="00923196" w:rsidRPr="00923196" w:rsidTr="00923196">
        <w:trPr>
          <w:trHeight w:val="510"/>
        </w:trPr>
        <w:tc>
          <w:tcPr>
            <w:tcW w:w="5882"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pStyle w:val="Lijstalinea"/>
              <w:numPr>
                <w:ilvl w:val="0"/>
                <w:numId w:val="20"/>
              </w:numPr>
              <w:spacing w:after="0" w:line="240" w:lineRule="auto"/>
              <w:rPr>
                <w:rFonts w:asciiTheme="minorHAnsi" w:hAnsiTheme="minorHAnsi" w:cstheme="minorHAnsi"/>
                <w:color w:val="000000"/>
                <w:sz w:val="20"/>
                <w:szCs w:val="20"/>
              </w:rPr>
            </w:pPr>
            <w:r w:rsidRPr="00923196">
              <w:rPr>
                <w:rFonts w:asciiTheme="minorHAnsi" w:hAnsiTheme="minorHAnsi" w:cstheme="minorHAnsi"/>
                <w:color w:val="000000"/>
                <w:sz w:val="20"/>
                <w:szCs w:val="20"/>
              </w:rPr>
              <w:t>Deelnemer 1: Ja. Voor als iets extra’s bij komt kijken dat ik het wel kan betalen.</w:t>
            </w: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rPr>
                <w:rFonts w:asciiTheme="minorHAnsi" w:hAnsiTheme="minorHAnsi" w:cstheme="minorHAnsi"/>
                <w:b w:val="0"/>
                <w:bCs/>
                <w:color w:val="000000"/>
                <w:sz w:val="20"/>
                <w:szCs w:val="20"/>
                <w:lang w:eastAsia="nl-NL"/>
              </w:rPr>
            </w:pPr>
            <w:r w:rsidRPr="00923196">
              <w:rPr>
                <w:rFonts w:asciiTheme="minorHAnsi" w:hAnsiTheme="minorHAnsi" w:cstheme="minorHAnsi"/>
                <w:b w:val="0"/>
                <w:bCs/>
                <w:color w:val="000000"/>
                <w:sz w:val="20"/>
                <w:szCs w:val="20"/>
                <w:lang w:eastAsia="nl-NL"/>
              </w:rPr>
              <w:t> </w:t>
            </w:r>
          </w:p>
        </w:tc>
      </w:tr>
      <w:tr w:rsidR="00923196" w:rsidRPr="00923196" w:rsidTr="00923196">
        <w:trPr>
          <w:trHeight w:val="300"/>
        </w:trPr>
        <w:tc>
          <w:tcPr>
            <w:tcW w:w="5882"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pStyle w:val="Lijstalinea"/>
              <w:numPr>
                <w:ilvl w:val="0"/>
                <w:numId w:val="20"/>
              </w:numPr>
              <w:spacing w:after="0" w:line="240" w:lineRule="auto"/>
              <w:rPr>
                <w:rFonts w:asciiTheme="minorHAnsi" w:hAnsiTheme="minorHAnsi" w:cstheme="minorHAnsi"/>
                <w:color w:val="000000"/>
                <w:sz w:val="20"/>
                <w:szCs w:val="20"/>
              </w:rPr>
            </w:pP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rPr>
                <w:rFonts w:asciiTheme="minorHAnsi" w:hAnsiTheme="minorHAnsi" w:cstheme="minorHAnsi"/>
                <w:b w:val="0"/>
                <w:bCs/>
                <w:color w:val="000000"/>
                <w:sz w:val="20"/>
                <w:szCs w:val="20"/>
                <w:lang w:eastAsia="nl-NL"/>
              </w:rPr>
            </w:pPr>
            <w:r w:rsidRPr="00923196">
              <w:rPr>
                <w:rFonts w:asciiTheme="minorHAnsi" w:hAnsiTheme="minorHAnsi" w:cstheme="minorHAnsi"/>
                <w:b w:val="0"/>
                <w:bCs/>
                <w:color w:val="000000"/>
                <w:sz w:val="20"/>
                <w:szCs w:val="20"/>
                <w:lang w:eastAsia="nl-NL"/>
              </w:rPr>
              <w:t> </w:t>
            </w:r>
          </w:p>
        </w:tc>
      </w:tr>
      <w:tr w:rsidR="00923196" w:rsidRPr="00923196" w:rsidTr="00923196">
        <w:trPr>
          <w:trHeight w:val="300"/>
        </w:trPr>
        <w:tc>
          <w:tcPr>
            <w:tcW w:w="5882"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pStyle w:val="Lijstalinea"/>
              <w:numPr>
                <w:ilvl w:val="0"/>
                <w:numId w:val="20"/>
              </w:numPr>
              <w:spacing w:after="0" w:line="240" w:lineRule="auto"/>
              <w:rPr>
                <w:rFonts w:asciiTheme="minorHAnsi" w:hAnsiTheme="minorHAnsi" w:cstheme="minorHAnsi"/>
                <w:color w:val="000000"/>
                <w:sz w:val="20"/>
                <w:szCs w:val="20"/>
              </w:rPr>
            </w:pPr>
            <w:r w:rsidRPr="00923196">
              <w:rPr>
                <w:rFonts w:asciiTheme="minorHAnsi" w:hAnsiTheme="minorHAnsi" w:cstheme="minorHAnsi"/>
                <w:color w:val="000000"/>
                <w:sz w:val="20"/>
                <w:szCs w:val="20"/>
              </w:rPr>
              <w:t xml:space="preserve">Najoua: Ok. </w:t>
            </w: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rPr>
                <w:rFonts w:asciiTheme="minorHAnsi" w:hAnsiTheme="minorHAnsi" w:cstheme="minorHAnsi"/>
                <w:b w:val="0"/>
                <w:bCs/>
                <w:color w:val="000000"/>
                <w:sz w:val="20"/>
                <w:szCs w:val="20"/>
                <w:lang w:eastAsia="nl-NL"/>
              </w:rPr>
            </w:pPr>
            <w:r w:rsidRPr="00923196">
              <w:rPr>
                <w:rFonts w:asciiTheme="minorHAnsi" w:hAnsiTheme="minorHAnsi" w:cstheme="minorHAnsi"/>
                <w:b w:val="0"/>
                <w:bCs/>
                <w:color w:val="000000"/>
                <w:sz w:val="20"/>
                <w:szCs w:val="20"/>
                <w:lang w:eastAsia="nl-NL"/>
              </w:rPr>
              <w:t> </w:t>
            </w:r>
          </w:p>
        </w:tc>
      </w:tr>
      <w:tr w:rsidR="00923196" w:rsidRPr="00923196" w:rsidTr="00923196">
        <w:trPr>
          <w:trHeight w:val="300"/>
        </w:trPr>
        <w:tc>
          <w:tcPr>
            <w:tcW w:w="5882"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pStyle w:val="Lijstalinea"/>
              <w:numPr>
                <w:ilvl w:val="0"/>
                <w:numId w:val="20"/>
              </w:numPr>
              <w:spacing w:after="0" w:line="240" w:lineRule="auto"/>
              <w:rPr>
                <w:rFonts w:asciiTheme="minorHAnsi" w:hAnsiTheme="minorHAnsi" w:cstheme="minorHAnsi"/>
                <w:color w:val="000000"/>
                <w:sz w:val="20"/>
                <w:szCs w:val="20"/>
              </w:rPr>
            </w:pP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rPr>
                <w:rFonts w:asciiTheme="minorHAnsi" w:hAnsiTheme="minorHAnsi" w:cstheme="minorHAnsi"/>
                <w:b w:val="0"/>
                <w:bCs/>
                <w:color w:val="000000"/>
                <w:sz w:val="20"/>
                <w:szCs w:val="20"/>
                <w:lang w:eastAsia="nl-NL"/>
              </w:rPr>
            </w:pPr>
            <w:r w:rsidRPr="00923196">
              <w:rPr>
                <w:rFonts w:asciiTheme="minorHAnsi" w:hAnsiTheme="minorHAnsi" w:cstheme="minorHAnsi"/>
                <w:b w:val="0"/>
                <w:bCs/>
                <w:color w:val="000000"/>
                <w:sz w:val="20"/>
                <w:szCs w:val="20"/>
                <w:lang w:eastAsia="nl-NL"/>
              </w:rPr>
              <w:t> </w:t>
            </w:r>
          </w:p>
        </w:tc>
      </w:tr>
      <w:tr w:rsidR="00923196" w:rsidRPr="00923196" w:rsidTr="00923196">
        <w:trPr>
          <w:trHeight w:val="510"/>
        </w:trPr>
        <w:tc>
          <w:tcPr>
            <w:tcW w:w="5882"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pStyle w:val="Lijstalinea"/>
              <w:numPr>
                <w:ilvl w:val="0"/>
                <w:numId w:val="20"/>
              </w:numPr>
              <w:spacing w:after="0" w:line="240" w:lineRule="auto"/>
              <w:rPr>
                <w:rFonts w:asciiTheme="minorHAnsi" w:hAnsiTheme="minorHAnsi" w:cstheme="minorHAnsi"/>
                <w:color w:val="000000"/>
                <w:sz w:val="20"/>
                <w:szCs w:val="20"/>
              </w:rPr>
            </w:pPr>
            <w:r w:rsidRPr="00923196">
              <w:rPr>
                <w:rFonts w:asciiTheme="minorHAnsi" w:hAnsiTheme="minorHAnsi" w:cstheme="minorHAnsi"/>
                <w:color w:val="000000"/>
                <w:sz w:val="20"/>
                <w:szCs w:val="20"/>
              </w:rPr>
              <w:t>Najoua: Hoe is het gesteld met je kennis op het gebied van financien? Wat weet je daarover?</w:t>
            </w: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rPr>
                <w:rFonts w:asciiTheme="minorHAnsi" w:hAnsiTheme="minorHAnsi" w:cstheme="minorHAnsi"/>
                <w:b w:val="0"/>
                <w:bCs/>
                <w:color w:val="000000"/>
                <w:sz w:val="20"/>
                <w:szCs w:val="20"/>
                <w:lang w:eastAsia="nl-NL"/>
              </w:rPr>
            </w:pPr>
            <w:r w:rsidRPr="00923196">
              <w:rPr>
                <w:rFonts w:asciiTheme="minorHAnsi" w:hAnsiTheme="minorHAnsi" w:cstheme="minorHAnsi"/>
                <w:b w:val="0"/>
                <w:bCs/>
                <w:color w:val="000000"/>
                <w:sz w:val="20"/>
                <w:szCs w:val="20"/>
                <w:lang w:eastAsia="nl-NL"/>
              </w:rPr>
              <w:t> </w:t>
            </w:r>
          </w:p>
        </w:tc>
      </w:tr>
      <w:tr w:rsidR="00923196" w:rsidRPr="00923196" w:rsidTr="00923196">
        <w:trPr>
          <w:trHeight w:val="300"/>
        </w:trPr>
        <w:tc>
          <w:tcPr>
            <w:tcW w:w="5882"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pStyle w:val="Lijstalinea"/>
              <w:numPr>
                <w:ilvl w:val="0"/>
                <w:numId w:val="20"/>
              </w:numPr>
              <w:spacing w:after="0" w:line="240" w:lineRule="auto"/>
              <w:rPr>
                <w:rFonts w:asciiTheme="minorHAnsi" w:hAnsiTheme="minorHAnsi" w:cstheme="minorHAnsi"/>
                <w:color w:val="000000"/>
                <w:sz w:val="20"/>
                <w:szCs w:val="20"/>
              </w:rPr>
            </w:pP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rPr>
                <w:rFonts w:asciiTheme="minorHAnsi" w:hAnsiTheme="minorHAnsi" w:cstheme="minorHAnsi"/>
                <w:b w:val="0"/>
                <w:bCs/>
                <w:color w:val="000000"/>
                <w:sz w:val="20"/>
                <w:szCs w:val="20"/>
                <w:lang w:eastAsia="nl-NL"/>
              </w:rPr>
            </w:pPr>
            <w:r w:rsidRPr="00923196">
              <w:rPr>
                <w:rFonts w:asciiTheme="minorHAnsi" w:hAnsiTheme="minorHAnsi" w:cstheme="minorHAnsi"/>
                <w:b w:val="0"/>
                <w:bCs/>
                <w:color w:val="000000"/>
                <w:sz w:val="20"/>
                <w:szCs w:val="20"/>
                <w:lang w:eastAsia="nl-NL"/>
              </w:rPr>
              <w:t> </w:t>
            </w:r>
          </w:p>
        </w:tc>
      </w:tr>
      <w:tr w:rsidR="00923196" w:rsidRPr="00923196" w:rsidTr="00923196">
        <w:trPr>
          <w:trHeight w:val="765"/>
        </w:trPr>
        <w:tc>
          <w:tcPr>
            <w:tcW w:w="5882"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pStyle w:val="Lijstalinea"/>
              <w:numPr>
                <w:ilvl w:val="0"/>
                <w:numId w:val="20"/>
              </w:numPr>
              <w:spacing w:after="0" w:line="240" w:lineRule="auto"/>
              <w:rPr>
                <w:rFonts w:asciiTheme="minorHAnsi" w:hAnsiTheme="minorHAnsi" w:cstheme="minorHAnsi"/>
                <w:color w:val="000000"/>
                <w:sz w:val="20"/>
                <w:szCs w:val="20"/>
              </w:rPr>
            </w:pPr>
            <w:r w:rsidRPr="00923196">
              <w:rPr>
                <w:rFonts w:asciiTheme="minorHAnsi" w:hAnsiTheme="minorHAnsi" w:cstheme="minorHAnsi"/>
                <w:color w:val="000000"/>
                <w:sz w:val="20"/>
                <w:szCs w:val="20"/>
              </w:rPr>
              <w:t>Deelnemer 1: Nou niet heel veel. Ik krijg van de belasting wat van de Wajong en van de gemeente heb ik daar ook recht op.</w:t>
            </w: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rPr>
                <w:rFonts w:asciiTheme="minorHAnsi" w:hAnsiTheme="minorHAnsi" w:cstheme="minorHAnsi"/>
                <w:b w:val="0"/>
                <w:bCs/>
                <w:color w:val="000000"/>
                <w:sz w:val="20"/>
                <w:szCs w:val="20"/>
                <w:lang w:eastAsia="nl-NL"/>
              </w:rPr>
            </w:pPr>
            <w:r w:rsidRPr="00923196">
              <w:rPr>
                <w:rFonts w:asciiTheme="minorHAnsi" w:hAnsiTheme="minorHAnsi" w:cstheme="minorHAnsi"/>
                <w:b w:val="0"/>
                <w:bCs/>
                <w:color w:val="000000"/>
                <w:sz w:val="20"/>
                <w:szCs w:val="20"/>
                <w:lang w:eastAsia="nl-NL"/>
              </w:rPr>
              <w:t>Over voldoende kennis beschikken C5</w:t>
            </w:r>
          </w:p>
        </w:tc>
      </w:tr>
      <w:tr w:rsidR="00923196" w:rsidRPr="00923196" w:rsidTr="00923196">
        <w:trPr>
          <w:trHeight w:val="300"/>
        </w:trPr>
        <w:tc>
          <w:tcPr>
            <w:tcW w:w="5882"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pStyle w:val="Lijstalinea"/>
              <w:numPr>
                <w:ilvl w:val="0"/>
                <w:numId w:val="20"/>
              </w:numPr>
              <w:spacing w:after="0" w:line="240" w:lineRule="auto"/>
              <w:rPr>
                <w:rFonts w:asciiTheme="minorHAnsi" w:hAnsiTheme="minorHAnsi" w:cstheme="minorHAnsi"/>
                <w:color w:val="000000"/>
                <w:sz w:val="20"/>
                <w:szCs w:val="20"/>
              </w:rPr>
            </w:pP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rPr>
                <w:rFonts w:asciiTheme="minorHAnsi" w:hAnsiTheme="minorHAnsi" w:cstheme="minorHAnsi"/>
                <w:b w:val="0"/>
                <w:bCs/>
                <w:color w:val="000000"/>
                <w:sz w:val="20"/>
                <w:szCs w:val="20"/>
                <w:lang w:eastAsia="nl-NL"/>
              </w:rPr>
            </w:pPr>
            <w:r w:rsidRPr="00923196">
              <w:rPr>
                <w:rFonts w:asciiTheme="minorHAnsi" w:hAnsiTheme="minorHAnsi" w:cstheme="minorHAnsi"/>
                <w:b w:val="0"/>
                <w:bCs/>
                <w:color w:val="000000"/>
                <w:sz w:val="20"/>
                <w:szCs w:val="20"/>
                <w:lang w:eastAsia="nl-NL"/>
              </w:rPr>
              <w:t> </w:t>
            </w:r>
          </w:p>
        </w:tc>
      </w:tr>
      <w:tr w:rsidR="00923196" w:rsidRPr="00923196" w:rsidTr="00923196">
        <w:trPr>
          <w:trHeight w:val="300"/>
        </w:trPr>
        <w:tc>
          <w:tcPr>
            <w:tcW w:w="5882"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pStyle w:val="Lijstalinea"/>
              <w:numPr>
                <w:ilvl w:val="0"/>
                <w:numId w:val="20"/>
              </w:numPr>
              <w:spacing w:after="0" w:line="240" w:lineRule="auto"/>
              <w:rPr>
                <w:rFonts w:asciiTheme="minorHAnsi" w:hAnsiTheme="minorHAnsi" w:cstheme="minorHAnsi"/>
                <w:color w:val="000000"/>
                <w:sz w:val="20"/>
                <w:szCs w:val="20"/>
              </w:rPr>
            </w:pPr>
            <w:r w:rsidRPr="00923196">
              <w:rPr>
                <w:rFonts w:asciiTheme="minorHAnsi" w:hAnsiTheme="minorHAnsi" w:cstheme="minorHAnsi"/>
                <w:color w:val="000000"/>
                <w:sz w:val="20"/>
                <w:szCs w:val="20"/>
              </w:rPr>
              <w:t>Najoua: Bedoel je de regelingen?</w:t>
            </w: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rPr>
                <w:rFonts w:asciiTheme="minorHAnsi" w:hAnsiTheme="minorHAnsi" w:cstheme="minorHAnsi"/>
                <w:b w:val="0"/>
                <w:bCs/>
                <w:color w:val="000000"/>
                <w:sz w:val="20"/>
                <w:szCs w:val="20"/>
                <w:lang w:eastAsia="nl-NL"/>
              </w:rPr>
            </w:pPr>
            <w:r w:rsidRPr="00923196">
              <w:rPr>
                <w:rFonts w:asciiTheme="minorHAnsi" w:hAnsiTheme="minorHAnsi" w:cstheme="minorHAnsi"/>
                <w:b w:val="0"/>
                <w:bCs/>
                <w:color w:val="000000"/>
                <w:sz w:val="20"/>
                <w:szCs w:val="20"/>
                <w:lang w:eastAsia="nl-NL"/>
              </w:rPr>
              <w:t> </w:t>
            </w:r>
          </w:p>
        </w:tc>
      </w:tr>
      <w:tr w:rsidR="00923196" w:rsidRPr="00923196" w:rsidTr="00923196">
        <w:trPr>
          <w:trHeight w:val="300"/>
        </w:trPr>
        <w:tc>
          <w:tcPr>
            <w:tcW w:w="5882"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pStyle w:val="Lijstalinea"/>
              <w:numPr>
                <w:ilvl w:val="0"/>
                <w:numId w:val="20"/>
              </w:numPr>
              <w:spacing w:after="0" w:line="240" w:lineRule="auto"/>
              <w:rPr>
                <w:rFonts w:asciiTheme="minorHAnsi" w:hAnsiTheme="minorHAnsi" w:cstheme="minorHAnsi"/>
                <w:color w:val="000000"/>
                <w:sz w:val="20"/>
                <w:szCs w:val="20"/>
              </w:rPr>
            </w:pP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rPr>
                <w:rFonts w:asciiTheme="minorHAnsi" w:hAnsiTheme="minorHAnsi" w:cstheme="minorHAnsi"/>
                <w:b w:val="0"/>
                <w:bCs/>
                <w:color w:val="000000"/>
                <w:sz w:val="20"/>
                <w:szCs w:val="20"/>
                <w:lang w:eastAsia="nl-NL"/>
              </w:rPr>
            </w:pPr>
            <w:r w:rsidRPr="00923196">
              <w:rPr>
                <w:rFonts w:asciiTheme="minorHAnsi" w:hAnsiTheme="minorHAnsi" w:cstheme="minorHAnsi"/>
                <w:b w:val="0"/>
                <w:bCs/>
                <w:color w:val="000000"/>
                <w:sz w:val="20"/>
                <w:szCs w:val="20"/>
                <w:lang w:eastAsia="nl-NL"/>
              </w:rPr>
              <w:t> </w:t>
            </w:r>
          </w:p>
        </w:tc>
      </w:tr>
      <w:tr w:rsidR="00923196" w:rsidRPr="00923196" w:rsidTr="00923196">
        <w:trPr>
          <w:trHeight w:val="300"/>
        </w:trPr>
        <w:tc>
          <w:tcPr>
            <w:tcW w:w="5882"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pStyle w:val="Lijstalinea"/>
              <w:numPr>
                <w:ilvl w:val="0"/>
                <w:numId w:val="20"/>
              </w:numPr>
              <w:spacing w:after="0" w:line="240" w:lineRule="auto"/>
              <w:rPr>
                <w:rFonts w:asciiTheme="minorHAnsi" w:hAnsiTheme="minorHAnsi" w:cstheme="minorHAnsi"/>
                <w:color w:val="000000"/>
                <w:sz w:val="20"/>
                <w:szCs w:val="20"/>
              </w:rPr>
            </w:pPr>
            <w:r w:rsidRPr="00923196">
              <w:rPr>
                <w:rFonts w:asciiTheme="minorHAnsi" w:hAnsiTheme="minorHAnsi" w:cstheme="minorHAnsi"/>
                <w:color w:val="000000"/>
                <w:sz w:val="20"/>
                <w:szCs w:val="20"/>
              </w:rPr>
              <w:t>Deelnemer 1: Ja hoe noem je dat?</w:t>
            </w: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rPr>
                <w:rFonts w:asciiTheme="minorHAnsi" w:hAnsiTheme="minorHAnsi" w:cstheme="minorHAnsi"/>
                <w:b w:val="0"/>
                <w:bCs/>
                <w:color w:val="000000"/>
                <w:sz w:val="20"/>
                <w:szCs w:val="20"/>
                <w:lang w:eastAsia="nl-NL"/>
              </w:rPr>
            </w:pPr>
            <w:r w:rsidRPr="00923196">
              <w:rPr>
                <w:rFonts w:asciiTheme="minorHAnsi" w:hAnsiTheme="minorHAnsi" w:cstheme="minorHAnsi"/>
                <w:b w:val="0"/>
                <w:bCs/>
                <w:color w:val="000000"/>
                <w:sz w:val="20"/>
                <w:szCs w:val="20"/>
                <w:lang w:eastAsia="nl-NL"/>
              </w:rPr>
              <w:t> </w:t>
            </w:r>
          </w:p>
        </w:tc>
      </w:tr>
      <w:tr w:rsidR="00923196" w:rsidRPr="00923196" w:rsidTr="00923196">
        <w:trPr>
          <w:trHeight w:val="300"/>
        </w:trPr>
        <w:tc>
          <w:tcPr>
            <w:tcW w:w="5882"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pStyle w:val="Lijstalinea"/>
              <w:numPr>
                <w:ilvl w:val="0"/>
                <w:numId w:val="20"/>
              </w:numPr>
              <w:spacing w:after="0" w:line="240" w:lineRule="auto"/>
              <w:rPr>
                <w:rFonts w:asciiTheme="minorHAnsi" w:hAnsiTheme="minorHAnsi" w:cstheme="minorHAnsi"/>
                <w:color w:val="000000"/>
                <w:sz w:val="20"/>
                <w:szCs w:val="20"/>
              </w:rPr>
            </w:pP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rPr>
                <w:rFonts w:asciiTheme="minorHAnsi" w:hAnsiTheme="minorHAnsi" w:cstheme="minorHAnsi"/>
                <w:b w:val="0"/>
                <w:bCs/>
                <w:color w:val="000000"/>
                <w:sz w:val="20"/>
                <w:szCs w:val="20"/>
                <w:lang w:eastAsia="nl-NL"/>
              </w:rPr>
            </w:pPr>
            <w:r w:rsidRPr="00923196">
              <w:rPr>
                <w:rFonts w:asciiTheme="minorHAnsi" w:hAnsiTheme="minorHAnsi" w:cstheme="minorHAnsi"/>
                <w:b w:val="0"/>
                <w:bCs/>
                <w:color w:val="000000"/>
                <w:sz w:val="20"/>
                <w:szCs w:val="20"/>
                <w:lang w:eastAsia="nl-NL"/>
              </w:rPr>
              <w:t> </w:t>
            </w:r>
          </w:p>
        </w:tc>
      </w:tr>
      <w:tr w:rsidR="00923196" w:rsidRPr="00923196" w:rsidTr="00923196">
        <w:trPr>
          <w:trHeight w:val="300"/>
        </w:trPr>
        <w:tc>
          <w:tcPr>
            <w:tcW w:w="5882"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pStyle w:val="Lijstalinea"/>
              <w:numPr>
                <w:ilvl w:val="0"/>
                <w:numId w:val="20"/>
              </w:numPr>
              <w:spacing w:after="0" w:line="240" w:lineRule="auto"/>
              <w:rPr>
                <w:rFonts w:asciiTheme="minorHAnsi" w:hAnsiTheme="minorHAnsi" w:cstheme="minorHAnsi"/>
                <w:color w:val="000000"/>
                <w:sz w:val="20"/>
                <w:szCs w:val="20"/>
              </w:rPr>
            </w:pPr>
            <w:r w:rsidRPr="00923196">
              <w:rPr>
                <w:rFonts w:asciiTheme="minorHAnsi" w:hAnsiTheme="minorHAnsi" w:cstheme="minorHAnsi"/>
                <w:color w:val="000000"/>
                <w:sz w:val="20"/>
                <w:szCs w:val="20"/>
              </w:rPr>
              <w:t>Najoua: Minimaregelingen?</w:t>
            </w: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rPr>
                <w:rFonts w:asciiTheme="minorHAnsi" w:hAnsiTheme="minorHAnsi" w:cstheme="minorHAnsi"/>
                <w:b w:val="0"/>
                <w:bCs/>
                <w:color w:val="000000"/>
                <w:sz w:val="20"/>
                <w:szCs w:val="20"/>
                <w:lang w:eastAsia="nl-NL"/>
              </w:rPr>
            </w:pPr>
            <w:r w:rsidRPr="00923196">
              <w:rPr>
                <w:rFonts w:asciiTheme="minorHAnsi" w:hAnsiTheme="minorHAnsi" w:cstheme="minorHAnsi"/>
                <w:b w:val="0"/>
                <w:bCs/>
                <w:color w:val="000000"/>
                <w:sz w:val="20"/>
                <w:szCs w:val="20"/>
                <w:lang w:eastAsia="nl-NL"/>
              </w:rPr>
              <w:t> </w:t>
            </w:r>
          </w:p>
        </w:tc>
      </w:tr>
      <w:tr w:rsidR="00923196" w:rsidRPr="00923196" w:rsidTr="00923196">
        <w:trPr>
          <w:trHeight w:val="300"/>
        </w:trPr>
        <w:tc>
          <w:tcPr>
            <w:tcW w:w="5882"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pStyle w:val="Lijstalinea"/>
              <w:numPr>
                <w:ilvl w:val="0"/>
                <w:numId w:val="20"/>
              </w:numPr>
              <w:spacing w:after="0" w:line="240" w:lineRule="auto"/>
              <w:rPr>
                <w:rFonts w:asciiTheme="minorHAnsi" w:hAnsiTheme="minorHAnsi" w:cstheme="minorHAnsi"/>
                <w:color w:val="000000"/>
                <w:sz w:val="20"/>
                <w:szCs w:val="20"/>
              </w:rPr>
            </w:pP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rPr>
                <w:rFonts w:asciiTheme="minorHAnsi" w:hAnsiTheme="minorHAnsi" w:cstheme="minorHAnsi"/>
                <w:b w:val="0"/>
                <w:bCs/>
                <w:color w:val="000000"/>
                <w:sz w:val="20"/>
                <w:szCs w:val="20"/>
                <w:lang w:eastAsia="nl-NL"/>
              </w:rPr>
            </w:pPr>
            <w:r w:rsidRPr="00923196">
              <w:rPr>
                <w:rFonts w:asciiTheme="minorHAnsi" w:hAnsiTheme="minorHAnsi" w:cstheme="minorHAnsi"/>
                <w:b w:val="0"/>
                <w:bCs/>
                <w:color w:val="000000"/>
                <w:sz w:val="20"/>
                <w:szCs w:val="20"/>
                <w:lang w:eastAsia="nl-NL"/>
              </w:rPr>
              <w:t> </w:t>
            </w:r>
          </w:p>
        </w:tc>
      </w:tr>
      <w:tr w:rsidR="00923196" w:rsidRPr="00923196" w:rsidTr="00923196">
        <w:trPr>
          <w:trHeight w:val="510"/>
        </w:trPr>
        <w:tc>
          <w:tcPr>
            <w:tcW w:w="5882"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pStyle w:val="Lijstalinea"/>
              <w:numPr>
                <w:ilvl w:val="0"/>
                <w:numId w:val="20"/>
              </w:numPr>
              <w:spacing w:after="0" w:line="240" w:lineRule="auto"/>
              <w:rPr>
                <w:rFonts w:asciiTheme="minorHAnsi" w:hAnsiTheme="minorHAnsi" w:cstheme="minorHAnsi"/>
                <w:color w:val="000000"/>
                <w:sz w:val="20"/>
                <w:szCs w:val="20"/>
              </w:rPr>
            </w:pPr>
            <w:r w:rsidRPr="00923196">
              <w:rPr>
                <w:rFonts w:asciiTheme="minorHAnsi" w:hAnsiTheme="minorHAnsi" w:cstheme="minorHAnsi"/>
                <w:color w:val="000000"/>
                <w:sz w:val="20"/>
                <w:szCs w:val="20"/>
              </w:rPr>
              <w:t>Deelnemer 1: Ja dat zijn ze nu voor mij aan het aanvragen. Dus afwachten</w:t>
            </w: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rPr>
                <w:rFonts w:asciiTheme="minorHAnsi" w:hAnsiTheme="minorHAnsi" w:cstheme="minorHAnsi"/>
                <w:b w:val="0"/>
                <w:bCs/>
                <w:color w:val="000000"/>
                <w:sz w:val="20"/>
                <w:szCs w:val="20"/>
                <w:lang w:eastAsia="nl-NL"/>
              </w:rPr>
            </w:pPr>
            <w:r w:rsidRPr="00923196">
              <w:rPr>
                <w:rFonts w:asciiTheme="minorHAnsi" w:hAnsiTheme="minorHAnsi" w:cstheme="minorHAnsi"/>
                <w:b w:val="0"/>
                <w:bCs/>
                <w:color w:val="000000"/>
                <w:sz w:val="20"/>
                <w:szCs w:val="20"/>
                <w:lang w:eastAsia="nl-NL"/>
              </w:rPr>
              <w:t> </w:t>
            </w:r>
          </w:p>
        </w:tc>
      </w:tr>
      <w:tr w:rsidR="00923196" w:rsidRPr="00923196" w:rsidTr="00923196">
        <w:trPr>
          <w:trHeight w:val="300"/>
        </w:trPr>
        <w:tc>
          <w:tcPr>
            <w:tcW w:w="5882"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pStyle w:val="Lijstalinea"/>
              <w:numPr>
                <w:ilvl w:val="0"/>
                <w:numId w:val="20"/>
              </w:numPr>
              <w:spacing w:after="0" w:line="240" w:lineRule="auto"/>
              <w:rPr>
                <w:rFonts w:asciiTheme="minorHAnsi" w:hAnsiTheme="minorHAnsi" w:cstheme="minorHAnsi"/>
                <w:color w:val="000000"/>
                <w:sz w:val="20"/>
                <w:szCs w:val="20"/>
              </w:rPr>
            </w:pP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rPr>
                <w:rFonts w:asciiTheme="minorHAnsi" w:hAnsiTheme="minorHAnsi" w:cstheme="minorHAnsi"/>
                <w:b w:val="0"/>
                <w:bCs/>
                <w:color w:val="000000"/>
                <w:sz w:val="20"/>
                <w:szCs w:val="20"/>
                <w:lang w:eastAsia="nl-NL"/>
              </w:rPr>
            </w:pPr>
            <w:r w:rsidRPr="00923196">
              <w:rPr>
                <w:rFonts w:asciiTheme="minorHAnsi" w:hAnsiTheme="minorHAnsi" w:cstheme="minorHAnsi"/>
                <w:b w:val="0"/>
                <w:bCs/>
                <w:color w:val="000000"/>
                <w:sz w:val="20"/>
                <w:szCs w:val="20"/>
                <w:lang w:eastAsia="nl-NL"/>
              </w:rPr>
              <w:t> </w:t>
            </w:r>
          </w:p>
        </w:tc>
      </w:tr>
      <w:tr w:rsidR="00923196" w:rsidRPr="00923196" w:rsidTr="00923196">
        <w:trPr>
          <w:trHeight w:val="510"/>
        </w:trPr>
        <w:tc>
          <w:tcPr>
            <w:tcW w:w="5882"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pStyle w:val="Lijstalinea"/>
              <w:numPr>
                <w:ilvl w:val="0"/>
                <w:numId w:val="20"/>
              </w:numPr>
              <w:spacing w:after="0" w:line="240" w:lineRule="auto"/>
              <w:rPr>
                <w:rFonts w:asciiTheme="minorHAnsi" w:hAnsiTheme="minorHAnsi" w:cstheme="minorHAnsi"/>
                <w:color w:val="000000"/>
                <w:sz w:val="20"/>
                <w:szCs w:val="20"/>
              </w:rPr>
            </w:pPr>
            <w:r w:rsidRPr="00923196">
              <w:rPr>
                <w:rFonts w:asciiTheme="minorHAnsi" w:hAnsiTheme="minorHAnsi" w:cstheme="minorHAnsi"/>
                <w:color w:val="000000"/>
                <w:sz w:val="20"/>
                <w:szCs w:val="20"/>
              </w:rPr>
              <w:t xml:space="preserve">Najoua: Ok. En hoe probeer je een goede balans te houden in je geldzaken? </w:t>
            </w: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rPr>
                <w:rFonts w:asciiTheme="minorHAnsi" w:hAnsiTheme="minorHAnsi" w:cstheme="minorHAnsi"/>
                <w:b w:val="0"/>
                <w:bCs/>
                <w:color w:val="000000"/>
                <w:sz w:val="20"/>
                <w:szCs w:val="20"/>
                <w:lang w:eastAsia="nl-NL"/>
              </w:rPr>
            </w:pPr>
            <w:r w:rsidRPr="00923196">
              <w:rPr>
                <w:rFonts w:asciiTheme="minorHAnsi" w:hAnsiTheme="minorHAnsi" w:cstheme="minorHAnsi"/>
                <w:b w:val="0"/>
                <w:bCs/>
                <w:color w:val="000000"/>
                <w:sz w:val="20"/>
                <w:szCs w:val="20"/>
                <w:lang w:eastAsia="nl-NL"/>
              </w:rPr>
              <w:t> </w:t>
            </w:r>
          </w:p>
        </w:tc>
      </w:tr>
      <w:tr w:rsidR="00923196" w:rsidRPr="00923196" w:rsidTr="00923196">
        <w:trPr>
          <w:trHeight w:val="300"/>
        </w:trPr>
        <w:tc>
          <w:tcPr>
            <w:tcW w:w="5882"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pStyle w:val="Lijstalinea"/>
              <w:numPr>
                <w:ilvl w:val="0"/>
                <w:numId w:val="20"/>
              </w:numPr>
              <w:spacing w:after="0" w:line="240" w:lineRule="auto"/>
              <w:rPr>
                <w:rFonts w:asciiTheme="minorHAnsi" w:hAnsiTheme="minorHAnsi" w:cstheme="minorHAnsi"/>
                <w:color w:val="000000"/>
                <w:sz w:val="20"/>
                <w:szCs w:val="20"/>
              </w:rPr>
            </w:pP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rPr>
                <w:rFonts w:asciiTheme="minorHAnsi" w:hAnsiTheme="minorHAnsi" w:cstheme="minorHAnsi"/>
                <w:b w:val="0"/>
                <w:bCs/>
                <w:color w:val="000000"/>
                <w:sz w:val="20"/>
                <w:szCs w:val="20"/>
                <w:lang w:eastAsia="nl-NL"/>
              </w:rPr>
            </w:pPr>
            <w:r w:rsidRPr="00923196">
              <w:rPr>
                <w:rFonts w:asciiTheme="minorHAnsi" w:hAnsiTheme="minorHAnsi" w:cstheme="minorHAnsi"/>
                <w:b w:val="0"/>
                <w:bCs/>
                <w:color w:val="000000"/>
                <w:sz w:val="20"/>
                <w:szCs w:val="20"/>
                <w:lang w:eastAsia="nl-NL"/>
              </w:rPr>
              <w:t> </w:t>
            </w:r>
          </w:p>
        </w:tc>
      </w:tr>
      <w:tr w:rsidR="00923196" w:rsidRPr="00923196" w:rsidTr="00923196">
        <w:trPr>
          <w:trHeight w:val="765"/>
        </w:trPr>
        <w:tc>
          <w:tcPr>
            <w:tcW w:w="5882"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pStyle w:val="Lijstalinea"/>
              <w:numPr>
                <w:ilvl w:val="0"/>
                <w:numId w:val="20"/>
              </w:numPr>
              <w:spacing w:after="0" w:line="240" w:lineRule="auto"/>
              <w:rPr>
                <w:rFonts w:asciiTheme="minorHAnsi" w:hAnsiTheme="minorHAnsi" w:cstheme="minorHAnsi"/>
                <w:color w:val="000000"/>
                <w:sz w:val="20"/>
                <w:szCs w:val="20"/>
              </w:rPr>
            </w:pPr>
            <w:r w:rsidRPr="00923196">
              <w:rPr>
                <w:rFonts w:asciiTheme="minorHAnsi" w:hAnsiTheme="minorHAnsi" w:cstheme="minorHAnsi"/>
                <w:color w:val="000000"/>
                <w:sz w:val="20"/>
                <w:szCs w:val="20"/>
              </w:rPr>
              <w:t>Deelnemer 1: Eigen dingen kopen echt wat nodig is. En ook sparen voor dingen die je plotseling bij komen. Dat doe ik allemaal niet zelf maar.</w:t>
            </w: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rPr>
                <w:rFonts w:asciiTheme="minorHAnsi" w:hAnsiTheme="minorHAnsi" w:cstheme="minorHAnsi"/>
                <w:b w:val="0"/>
                <w:bCs/>
                <w:color w:val="000000"/>
                <w:sz w:val="20"/>
                <w:szCs w:val="20"/>
                <w:lang w:eastAsia="nl-NL"/>
              </w:rPr>
            </w:pPr>
            <w:r w:rsidRPr="00923196">
              <w:rPr>
                <w:rFonts w:asciiTheme="minorHAnsi" w:hAnsiTheme="minorHAnsi" w:cstheme="minorHAnsi"/>
                <w:b w:val="0"/>
                <w:bCs/>
                <w:color w:val="000000"/>
                <w:sz w:val="20"/>
                <w:szCs w:val="20"/>
                <w:lang w:eastAsia="nl-NL"/>
              </w:rPr>
              <w:t> </w:t>
            </w:r>
          </w:p>
        </w:tc>
      </w:tr>
      <w:tr w:rsidR="00923196" w:rsidRPr="00923196" w:rsidTr="00923196">
        <w:trPr>
          <w:trHeight w:val="300"/>
        </w:trPr>
        <w:tc>
          <w:tcPr>
            <w:tcW w:w="5882"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pStyle w:val="Lijstalinea"/>
              <w:numPr>
                <w:ilvl w:val="0"/>
                <w:numId w:val="20"/>
              </w:numPr>
              <w:spacing w:after="0" w:line="240" w:lineRule="auto"/>
              <w:rPr>
                <w:rFonts w:asciiTheme="minorHAnsi" w:hAnsiTheme="minorHAnsi" w:cstheme="minorHAnsi"/>
                <w:color w:val="000000"/>
                <w:sz w:val="20"/>
                <w:szCs w:val="20"/>
              </w:rPr>
            </w:pP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rPr>
                <w:rFonts w:asciiTheme="minorHAnsi" w:hAnsiTheme="minorHAnsi" w:cstheme="minorHAnsi"/>
                <w:b w:val="0"/>
                <w:bCs/>
                <w:color w:val="000000"/>
                <w:sz w:val="20"/>
                <w:szCs w:val="20"/>
                <w:lang w:eastAsia="nl-NL"/>
              </w:rPr>
            </w:pPr>
            <w:r w:rsidRPr="00923196">
              <w:rPr>
                <w:rFonts w:asciiTheme="minorHAnsi" w:hAnsiTheme="minorHAnsi" w:cstheme="minorHAnsi"/>
                <w:b w:val="0"/>
                <w:bCs/>
                <w:color w:val="000000"/>
                <w:sz w:val="20"/>
                <w:szCs w:val="20"/>
                <w:lang w:eastAsia="nl-NL"/>
              </w:rPr>
              <w:t> </w:t>
            </w:r>
          </w:p>
        </w:tc>
      </w:tr>
      <w:tr w:rsidR="00923196" w:rsidRPr="00923196" w:rsidTr="00923196">
        <w:trPr>
          <w:trHeight w:val="300"/>
        </w:trPr>
        <w:tc>
          <w:tcPr>
            <w:tcW w:w="5882"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pStyle w:val="Lijstalinea"/>
              <w:numPr>
                <w:ilvl w:val="0"/>
                <w:numId w:val="20"/>
              </w:numPr>
              <w:spacing w:after="0" w:line="240" w:lineRule="auto"/>
              <w:rPr>
                <w:rFonts w:asciiTheme="minorHAnsi" w:hAnsiTheme="minorHAnsi" w:cstheme="minorHAnsi"/>
                <w:color w:val="000000"/>
                <w:sz w:val="20"/>
                <w:szCs w:val="20"/>
              </w:rPr>
            </w:pPr>
            <w:r w:rsidRPr="00923196">
              <w:rPr>
                <w:rFonts w:asciiTheme="minorHAnsi" w:hAnsiTheme="minorHAnsi" w:cstheme="minorHAnsi"/>
                <w:color w:val="000000"/>
                <w:sz w:val="20"/>
                <w:szCs w:val="20"/>
              </w:rPr>
              <w:t>Najoua: Daar krijg je hulp bij.</w:t>
            </w: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rPr>
                <w:rFonts w:asciiTheme="minorHAnsi" w:hAnsiTheme="minorHAnsi" w:cstheme="minorHAnsi"/>
                <w:b w:val="0"/>
                <w:bCs/>
                <w:color w:val="000000"/>
                <w:sz w:val="20"/>
                <w:szCs w:val="20"/>
                <w:lang w:eastAsia="nl-NL"/>
              </w:rPr>
            </w:pPr>
            <w:r w:rsidRPr="00923196">
              <w:rPr>
                <w:rFonts w:asciiTheme="minorHAnsi" w:hAnsiTheme="minorHAnsi" w:cstheme="minorHAnsi"/>
                <w:b w:val="0"/>
                <w:bCs/>
                <w:color w:val="000000"/>
                <w:sz w:val="20"/>
                <w:szCs w:val="20"/>
                <w:lang w:eastAsia="nl-NL"/>
              </w:rPr>
              <w:t> </w:t>
            </w:r>
          </w:p>
        </w:tc>
      </w:tr>
      <w:tr w:rsidR="00923196" w:rsidRPr="00923196" w:rsidTr="00923196">
        <w:trPr>
          <w:trHeight w:val="300"/>
        </w:trPr>
        <w:tc>
          <w:tcPr>
            <w:tcW w:w="5882"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pStyle w:val="Lijstalinea"/>
              <w:numPr>
                <w:ilvl w:val="0"/>
                <w:numId w:val="20"/>
              </w:numPr>
              <w:spacing w:after="0" w:line="240" w:lineRule="auto"/>
              <w:rPr>
                <w:rFonts w:asciiTheme="minorHAnsi" w:hAnsiTheme="minorHAnsi" w:cstheme="minorHAnsi"/>
                <w:color w:val="000000"/>
                <w:sz w:val="20"/>
                <w:szCs w:val="20"/>
              </w:rPr>
            </w:pP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rPr>
                <w:rFonts w:asciiTheme="minorHAnsi" w:hAnsiTheme="minorHAnsi" w:cstheme="minorHAnsi"/>
                <w:b w:val="0"/>
                <w:bCs/>
                <w:color w:val="000000"/>
                <w:sz w:val="20"/>
                <w:szCs w:val="20"/>
                <w:lang w:eastAsia="nl-NL"/>
              </w:rPr>
            </w:pPr>
            <w:r w:rsidRPr="00923196">
              <w:rPr>
                <w:rFonts w:asciiTheme="minorHAnsi" w:hAnsiTheme="minorHAnsi" w:cstheme="minorHAnsi"/>
                <w:b w:val="0"/>
                <w:bCs/>
                <w:color w:val="000000"/>
                <w:sz w:val="20"/>
                <w:szCs w:val="20"/>
                <w:lang w:eastAsia="nl-NL"/>
              </w:rPr>
              <w:t> </w:t>
            </w:r>
          </w:p>
        </w:tc>
      </w:tr>
      <w:tr w:rsidR="00923196" w:rsidRPr="00923196" w:rsidTr="00923196">
        <w:trPr>
          <w:trHeight w:val="300"/>
        </w:trPr>
        <w:tc>
          <w:tcPr>
            <w:tcW w:w="5882"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pStyle w:val="Lijstalinea"/>
              <w:numPr>
                <w:ilvl w:val="0"/>
                <w:numId w:val="20"/>
              </w:numPr>
              <w:spacing w:after="0" w:line="240" w:lineRule="auto"/>
              <w:rPr>
                <w:rFonts w:asciiTheme="minorHAnsi" w:hAnsiTheme="minorHAnsi" w:cstheme="minorHAnsi"/>
                <w:color w:val="000000"/>
                <w:sz w:val="20"/>
                <w:szCs w:val="20"/>
              </w:rPr>
            </w:pPr>
            <w:r w:rsidRPr="00923196">
              <w:rPr>
                <w:rFonts w:asciiTheme="minorHAnsi" w:hAnsiTheme="minorHAnsi" w:cstheme="minorHAnsi"/>
                <w:color w:val="000000"/>
                <w:sz w:val="20"/>
                <w:szCs w:val="20"/>
              </w:rPr>
              <w:t>Deelnemer 1: Ja.</w:t>
            </w: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rPr>
                <w:rFonts w:asciiTheme="minorHAnsi" w:hAnsiTheme="minorHAnsi" w:cstheme="minorHAnsi"/>
                <w:b w:val="0"/>
                <w:bCs/>
                <w:color w:val="000000"/>
                <w:sz w:val="20"/>
                <w:szCs w:val="20"/>
                <w:lang w:eastAsia="nl-NL"/>
              </w:rPr>
            </w:pPr>
            <w:r w:rsidRPr="00923196">
              <w:rPr>
                <w:rFonts w:asciiTheme="minorHAnsi" w:hAnsiTheme="minorHAnsi" w:cstheme="minorHAnsi"/>
                <w:b w:val="0"/>
                <w:bCs/>
                <w:color w:val="000000"/>
                <w:sz w:val="20"/>
                <w:szCs w:val="20"/>
                <w:lang w:eastAsia="nl-NL"/>
              </w:rPr>
              <w:t> </w:t>
            </w:r>
          </w:p>
        </w:tc>
      </w:tr>
      <w:tr w:rsidR="00923196" w:rsidRPr="00923196" w:rsidTr="00923196">
        <w:trPr>
          <w:trHeight w:val="300"/>
        </w:trPr>
        <w:tc>
          <w:tcPr>
            <w:tcW w:w="5882"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pStyle w:val="Lijstalinea"/>
              <w:numPr>
                <w:ilvl w:val="0"/>
                <w:numId w:val="20"/>
              </w:numPr>
              <w:spacing w:after="0" w:line="240" w:lineRule="auto"/>
              <w:rPr>
                <w:rFonts w:asciiTheme="minorHAnsi" w:hAnsiTheme="minorHAnsi" w:cstheme="minorHAnsi"/>
                <w:color w:val="000000"/>
                <w:sz w:val="20"/>
                <w:szCs w:val="20"/>
              </w:rPr>
            </w:pP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rPr>
                <w:rFonts w:asciiTheme="minorHAnsi" w:hAnsiTheme="minorHAnsi" w:cstheme="minorHAnsi"/>
                <w:b w:val="0"/>
                <w:bCs/>
                <w:color w:val="000000"/>
                <w:sz w:val="20"/>
                <w:szCs w:val="20"/>
                <w:lang w:eastAsia="nl-NL"/>
              </w:rPr>
            </w:pPr>
            <w:r w:rsidRPr="00923196">
              <w:rPr>
                <w:rFonts w:asciiTheme="minorHAnsi" w:hAnsiTheme="minorHAnsi" w:cstheme="minorHAnsi"/>
                <w:b w:val="0"/>
                <w:bCs/>
                <w:color w:val="000000"/>
                <w:sz w:val="20"/>
                <w:szCs w:val="20"/>
                <w:lang w:eastAsia="nl-NL"/>
              </w:rPr>
              <w:t> </w:t>
            </w:r>
          </w:p>
        </w:tc>
      </w:tr>
      <w:tr w:rsidR="00923196" w:rsidRPr="00923196" w:rsidTr="00923196">
        <w:trPr>
          <w:trHeight w:val="1020"/>
        </w:trPr>
        <w:tc>
          <w:tcPr>
            <w:tcW w:w="5882"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pStyle w:val="Lijstalinea"/>
              <w:numPr>
                <w:ilvl w:val="0"/>
                <w:numId w:val="20"/>
              </w:numPr>
              <w:spacing w:after="0" w:line="240" w:lineRule="auto"/>
              <w:rPr>
                <w:rFonts w:asciiTheme="minorHAnsi" w:hAnsiTheme="minorHAnsi" w:cstheme="minorHAnsi"/>
                <w:color w:val="000000"/>
                <w:sz w:val="20"/>
                <w:szCs w:val="20"/>
              </w:rPr>
            </w:pPr>
            <w:r w:rsidRPr="00923196">
              <w:rPr>
                <w:rFonts w:asciiTheme="minorHAnsi" w:hAnsiTheme="minorHAnsi" w:cstheme="minorHAnsi"/>
                <w:color w:val="000000"/>
                <w:sz w:val="20"/>
                <w:szCs w:val="20"/>
              </w:rPr>
              <w:lastRenderedPageBreak/>
              <w:t>Najoua: Dat is fijn. Wat weet je over regelingen die je inkomen kunnen vergroten zoals toeslagen en voorzieningen waar je voor in aanmerking kom. Heb je daar veel kennis over?</w:t>
            </w: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rPr>
                <w:rFonts w:asciiTheme="minorHAnsi" w:hAnsiTheme="minorHAnsi" w:cstheme="minorHAnsi"/>
                <w:b w:val="0"/>
                <w:bCs/>
                <w:color w:val="000000"/>
                <w:sz w:val="20"/>
                <w:szCs w:val="20"/>
                <w:lang w:eastAsia="nl-NL"/>
              </w:rPr>
            </w:pPr>
            <w:r w:rsidRPr="00923196">
              <w:rPr>
                <w:rFonts w:asciiTheme="minorHAnsi" w:hAnsiTheme="minorHAnsi" w:cstheme="minorHAnsi"/>
                <w:b w:val="0"/>
                <w:bCs/>
                <w:color w:val="000000"/>
                <w:sz w:val="20"/>
                <w:szCs w:val="20"/>
                <w:lang w:eastAsia="nl-NL"/>
              </w:rPr>
              <w:t> </w:t>
            </w:r>
          </w:p>
        </w:tc>
      </w:tr>
      <w:tr w:rsidR="00923196" w:rsidRPr="00923196" w:rsidTr="00923196">
        <w:trPr>
          <w:trHeight w:val="300"/>
        </w:trPr>
        <w:tc>
          <w:tcPr>
            <w:tcW w:w="5882"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pStyle w:val="Lijstalinea"/>
              <w:numPr>
                <w:ilvl w:val="0"/>
                <w:numId w:val="20"/>
              </w:numPr>
              <w:spacing w:after="0" w:line="240" w:lineRule="auto"/>
              <w:rPr>
                <w:rFonts w:asciiTheme="minorHAnsi" w:hAnsiTheme="minorHAnsi" w:cstheme="minorHAnsi"/>
                <w:color w:val="000000"/>
                <w:sz w:val="20"/>
                <w:szCs w:val="20"/>
              </w:rPr>
            </w:pP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rPr>
                <w:rFonts w:asciiTheme="minorHAnsi" w:hAnsiTheme="minorHAnsi" w:cstheme="minorHAnsi"/>
                <w:b w:val="0"/>
                <w:bCs/>
                <w:color w:val="000000"/>
                <w:sz w:val="20"/>
                <w:szCs w:val="20"/>
                <w:lang w:eastAsia="nl-NL"/>
              </w:rPr>
            </w:pPr>
            <w:r w:rsidRPr="00923196">
              <w:rPr>
                <w:rFonts w:asciiTheme="minorHAnsi" w:hAnsiTheme="minorHAnsi" w:cstheme="minorHAnsi"/>
                <w:b w:val="0"/>
                <w:bCs/>
                <w:color w:val="000000"/>
                <w:sz w:val="20"/>
                <w:szCs w:val="20"/>
                <w:lang w:eastAsia="nl-NL"/>
              </w:rPr>
              <w:t> </w:t>
            </w:r>
          </w:p>
        </w:tc>
      </w:tr>
      <w:tr w:rsidR="00923196" w:rsidRPr="00923196" w:rsidTr="00923196">
        <w:trPr>
          <w:trHeight w:val="1530"/>
        </w:trPr>
        <w:tc>
          <w:tcPr>
            <w:tcW w:w="5882"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pStyle w:val="Lijstalinea"/>
              <w:numPr>
                <w:ilvl w:val="0"/>
                <w:numId w:val="20"/>
              </w:numPr>
              <w:spacing w:after="0" w:line="240" w:lineRule="auto"/>
              <w:rPr>
                <w:rFonts w:asciiTheme="minorHAnsi" w:hAnsiTheme="minorHAnsi" w:cstheme="minorHAnsi"/>
                <w:color w:val="000000"/>
                <w:sz w:val="20"/>
                <w:szCs w:val="20"/>
              </w:rPr>
            </w:pPr>
            <w:r w:rsidRPr="00923196">
              <w:rPr>
                <w:rFonts w:asciiTheme="minorHAnsi" w:hAnsiTheme="minorHAnsi" w:cstheme="minorHAnsi"/>
                <w:color w:val="000000"/>
                <w:sz w:val="20"/>
                <w:szCs w:val="20"/>
              </w:rPr>
              <w:t xml:space="preserve">Deelnemer 1: Nee niet echt, maar ik kreeg laatst een brief van de belasting dat ik bijvoorbeeld dat zij mijn abonnementen van telefoon enzo kunnen betalen. En ze kunnen zwemles voor mijn dochtertje betalen zeg maar sporten. En daar ga ik wel achteraan omdat ik zelf niet dat kan betalen. </w:t>
            </w: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rPr>
                <w:rFonts w:asciiTheme="minorHAnsi" w:hAnsiTheme="minorHAnsi" w:cstheme="minorHAnsi"/>
                <w:b w:val="0"/>
                <w:bCs/>
                <w:color w:val="000000"/>
                <w:sz w:val="20"/>
                <w:szCs w:val="20"/>
                <w:lang w:eastAsia="nl-NL"/>
              </w:rPr>
            </w:pPr>
            <w:r w:rsidRPr="00923196">
              <w:rPr>
                <w:rFonts w:asciiTheme="minorHAnsi" w:hAnsiTheme="minorHAnsi" w:cstheme="minorHAnsi"/>
                <w:b w:val="0"/>
                <w:bCs/>
                <w:color w:val="000000"/>
                <w:sz w:val="20"/>
                <w:szCs w:val="20"/>
                <w:lang w:eastAsia="nl-NL"/>
              </w:rPr>
              <w:t>Gebrek aan financiële kennis</w:t>
            </w:r>
          </w:p>
        </w:tc>
      </w:tr>
      <w:tr w:rsidR="00923196" w:rsidRPr="00923196" w:rsidTr="00923196">
        <w:trPr>
          <w:trHeight w:val="300"/>
        </w:trPr>
        <w:tc>
          <w:tcPr>
            <w:tcW w:w="5882"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pStyle w:val="Lijstalinea"/>
              <w:numPr>
                <w:ilvl w:val="0"/>
                <w:numId w:val="20"/>
              </w:numPr>
              <w:spacing w:after="0" w:line="240" w:lineRule="auto"/>
              <w:rPr>
                <w:rFonts w:asciiTheme="minorHAnsi" w:hAnsiTheme="minorHAnsi" w:cstheme="minorHAnsi"/>
                <w:color w:val="000000"/>
                <w:sz w:val="20"/>
                <w:szCs w:val="20"/>
              </w:rPr>
            </w:pP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rPr>
                <w:rFonts w:asciiTheme="minorHAnsi" w:hAnsiTheme="minorHAnsi" w:cstheme="minorHAnsi"/>
                <w:b w:val="0"/>
                <w:bCs/>
                <w:color w:val="000000"/>
                <w:sz w:val="20"/>
                <w:szCs w:val="20"/>
                <w:lang w:eastAsia="nl-NL"/>
              </w:rPr>
            </w:pPr>
            <w:r w:rsidRPr="00923196">
              <w:rPr>
                <w:rFonts w:asciiTheme="minorHAnsi" w:hAnsiTheme="minorHAnsi" w:cstheme="minorHAnsi"/>
                <w:b w:val="0"/>
                <w:bCs/>
                <w:color w:val="000000"/>
                <w:sz w:val="20"/>
                <w:szCs w:val="20"/>
                <w:lang w:eastAsia="nl-NL"/>
              </w:rPr>
              <w:t> </w:t>
            </w:r>
          </w:p>
        </w:tc>
      </w:tr>
      <w:tr w:rsidR="00923196" w:rsidRPr="00923196" w:rsidTr="00923196">
        <w:trPr>
          <w:trHeight w:val="300"/>
        </w:trPr>
        <w:tc>
          <w:tcPr>
            <w:tcW w:w="5882"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pStyle w:val="Lijstalinea"/>
              <w:numPr>
                <w:ilvl w:val="0"/>
                <w:numId w:val="20"/>
              </w:numPr>
              <w:spacing w:after="0" w:line="240" w:lineRule="auto"/>
              <w:rPr>
                <w:rFonts w:asciiTheme="minorHAnsi" w:hAnsiTheme="minorHAnsi" w:cstheme="minorHAnsi"/>
                <w:color w:val="000000"/>
                <w:sz w:val="20"/>
                <w:szCs w:val="20"/>
              </w:rPr>
            </w:pPr>
            <w:r w:rsidRPr="00923196">
              <w:rPr>
                <w:rFonts w:asciiTheme="minorHAnsi" w:hAnsiTheme="minorHAnsi" w:cstheme="minorHAnsi"/>
                <w:color w:val="000000"/>
                <w:sz w:val="20"/>
                <w:szCs w:val="20"/>
              </w:rPr>
              <w:t xml:space="preserve">Najoua: Ok. Door de? </w:t>
            </w: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rPr>
                <w:rFonts w:asciiTheme="minorHAnsi" w:hAnsiTheme="minorHAnsi" w:cstheme="minorHAnsi"/>
                <w:b w:val="0"/>
                <w:bCs/>
                <w:color w:val="000000"/>
                <w:sz w:val="20"/>
                <w:szCs w:val="20"/>
                <w:lang w:eastAsia="nl-NL"/>
              </w:rPr>
            </w:pPr>
            <w:r w:rsidRPr="00923196">
              <w:rPr>
                <w:rFonts w:asciiTheme="minorHAnsi" w:hAnsiTheme="minorHAnsi" w:cstheme="minorHAnsi"/>
                <w:b w:val="0"/>
                <w:bCs/>
                <w:color w:val="000000"/>
                <w:sz w:val="20"/>
                <w:szCs w:val="20"/>
                <w:lang w:eastAsia="nl-NL"/>
              </w:rPr>
              <w:t> </w:t>
            </w:r>
          </w:p>
        </w:tc>
      </w:tr>
      <w:tr w:rsidR="00923196" w:rsidRPr="00923196" w:rsidTr="00923196">
        <w:trPr>
          <w:trHeight w:val="300"/>
        </w:trPr>
        <w:tc>
          <w:tcPr>
            <w:tcW w:w="5882"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pStyle w:val="Lijstalinea"/>
              <w:numPr>
                <w:ilvl w:val="0"/>
                <w:numId w:val="20"/>
              </w:numPr>
              <w:spacing w:after="0" w:line="240" w:lineRule="auto"/>
              <w:rPr>
                <w:rFonts w:asciiTheme="minorHAnsi" w:hAnsiTheme="minorHAnsi" w:cstheme="minorHAnsi"/>
                <w:color w:val="000000"/>
                <w:sz w:val="20"/>
                <w:szCs w:val="20"/>
              </w:rPr>
            </w:pP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rPr>
                <w:rFonts w:asciiTheme="minorHAnsi" w:hAnsiTheme="minorHAnsi" w:cstheme="minorHAnsi"/>
                <w:b w:val="0"/>
                <w:bCs/>
                <w:color w:val="000000"/>
                <w:sz w:val="20"/>
                <w:szCs w:val="20"/>
                <w:lang w:eastAsia="nl-NL"/>
              </w:rPr>
            </w:pPr>
            <w:r w:rsidRPr="00923196">
              <w:rPr>
                <w:rFonts w:asciiTheme="minorHAnsi" w:hAnsiTheme="minorHAnsi" w:cstheme="minorHAnsi"/>
                <w:b w:val="0"/>
                <w:bCs/>
                <w:color w:val="000000"/>
                <w:sz w:val="20"/>
                <w:szCs w:val="20"/>
                <w:lang w:eastAsia="nl-NL"/>
              </w:rPr>
              <w:t> </w:t>
            </w:r>
          </w:p>
        </w:tc>
      </w:tr>
      <w:tr w:rsidR="00923196" w:rsidRPr="00923196" w:rsidTr="00923196">
        <w:trPr>
          <w:trHeight w:val="300"/>
        </w:trPr>
        <w:tc>
          <w:tcPr>
            <w:tcW w:w="5882"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pStyle w:val="Lijstalinea"/>
              <w:numPr>
                <w:ilvl w:val="0"/>
                <w:numId w:val="20"/>
              </w:numPr>
              <w:spacing w:after="0" w:line="240" w:lineRule="auto"/>
              <w:rPr>
                <w:rFonts w:asciiTheme="minorHAnsi" w:hAnsiTheme="minorHAnsi" w:cstheme="minorHAnsi"/>
                <w:color w:val="000000"/>
                <w:sz w:val="20"/>
                <w:szCs w:val="20"/>
              </w:rPr>
            </w:pPr>
            <w:r w:rsidRPr="00923196">
              <w:rPr>
                <w:rFonts w:asciiTheme="minorHAnsi" w:hAnsiTheme="minorHAnsi" w:cstheme="minorHAnsi"/>
                <w:color w:val="000000"/>
                <w:sz w:val="20"/>
                <w:szCs w:val="20"/>
              </w:rPr>
              <w:t xml:space="preserve">Deelnemer 1: Gemeente. </w:t>
            </w: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rPr>
                <w:rFonts w:asciiTheme="minorHAnsi" w:hAnsiTheme="minorHAnsi" w:cstheme="minorHAnsi"/>
                <w:b w:val="0"/>
                <w:bCs/>
                <w:color w:val="000000"/>
                <w:sz w:val="20"/>
                <w:szCs w:val="20"/>
                <w:lang w:eastAsia="nl-NL"/>
              </w:rPr>
            </w:pPr>
            <w:r w:rsidRPr="00923196">
              <w:rPr>
                <w:rFonts w:asciiTheme="minorHAnsi" w:hAnsiTheme="minorHAnsi" w:cstheme="minorHAnsi"/>
                <w:b w:val="0"/>
                <w:bCs/>
                <w:color w:val="000000"/>
                <w:sz w:val="20"/>
                <w:szCs w:val="20"/>
                <w:lang w:eastAsia="nl-NL"/>
              </w:rPr>
              <w:t> </w:t>
            </w:r>
          </w:p>
        </w:tc>
      </w:tr>
      <w:tr w:rsidR="00923196" w:rsidRPr="00923196" w:rsidTr="00923196">
        <w:trPr>
          <w:trHeight w:val="300"/>
        </w:trPr>
        <w:tc>
          <w:tcPr>
            <w:tcW w:w="5882"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pStyle w:val="Lijstalinea"/>
              <w:numPr>
                <w:ilvl w:val="0"/>
                <w:numId w:val="20"/>
              </w:numPr>
              <w:spacing w:after="0" w:line="240" w:lineRule="auto"/>
              <w:rPr>
                <w:rFonts w:asciiTheme="minorHAnsi" w:hAnsiTheme="minorHAnsi" w:cstheme="minorHAnsi"/>
                <w:color w:val="000000"/>
                <w:sz w:val="20"/>
                <w:szCs w:val="20"/>
              </w:rPr>
            </w:pP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rPr>
                <w:rFonts w:asciiTheme="minorHAnsi" w:hAnsiTheme="minorHAnsi" w:cstheme="minorHAnsi"/>
                <w:b w:val="0"/>
                <w:bCs/>
                <w:color w:val="000000"/>
                <w:sz w:val="20"/>
                <w:szCs w:val="20"/>
                <w:lang w:eastAsia="nl-NL"/>
              </w:rPr>
            </w:pPr>
            <w:r w:rsidRPr="00923196">
              <w:rPr>
                <w:rFonts w:asciiTheme="minorHAnsi" w:hAnsiTheme="minorHAnsi" w:cstheme="minorHAnsi"/>
                <w:b w:val="0"/>
                <w:bCs/>
                <w:color w:val="000000"/>
                <w:sz w:val="20"/>
                <w:szCs w:val="20"/>
                <w:lang w:eastAsia="nl-NL"/>
              </w:rPr>
              <w:t> </w:t>
            </w:r>
          </w:p>
        </w:tc>
      </w:tr>
      <w:tr w:rsidR="00923196" w:rsidRPr="00923196" w:rsidTr="00923196">
        <w:trPr>
          <w:trHeight w:val="300"/>
        </w:trPr>
        <w:tc>
          <w:tcPr>
            <w:tcW w:w="5882"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pStyle w:val="Lijstalinea"/>
              <w:numPr>
                <w:ilvl w:val="0"/>
                <w:numId w:val="20"/>
              </w:numPr>
              <w:spacing w:after="0" w:line="240" w:lineRule="auto"/>
              <w:rPr>
                <w:rFonts w:asciiTheme="minorHAnsi" w:hAnsiTheme="minorHAnsi" w:cstheme="minorHAnsi"/>
                <w:color w:val="000000"/>
                <w:sz w:val="20"/>
                <w:szCs w:val="20"/>
              </w:rPr>
            </w:pPr>
            <w:r w:rsidRPr="00923196">
              <w:rPr>
                <w:rFonts w:asciiTheme="minorHAnsi" w:hAnsiTheme="minorHAnsi" w:cstheme="minorHAnsi"/>
                <w:color w:val="000000"/>
                <w:sz w:val="20"/>
                <w:szCs w:val="20"/>
              </w:rPr>
              <w:t>Najoua: Door de gemeente. Ok.</w:t>
            </w: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rPr>
                <w:rFonts w:asciiTheme="minorHAnsi" w:hAnsiTheme="minorHAnsi" w:cstheme="minorHAnsi"/>
                <w:b w:val="0"/>
                <w:bCs/>
                <w:color w:val="000000"/>
                <w:sz w:val="20"/>
                <w:szCs w:val="20"/>
                <w:lang w:eastAsia="nl-NL"/>
              </w:rPr>
            </w:pPr>
            <w:r w:rsidRPr="00923196">
              <w:rPr>
                <w:rFonts w:asciiTheme="minorHAnsi" w:hAnsiTheme="minorHAnsi" w:cstheme="minorHAnsi"/>
                <w:b w:val="0"/>
                <w:bCs/>
                <w:color w:val="000000"/>
                <w:sz w:val="20"/>
                <w:szCs w:val="20"/>
                <w:lang w:eastAsia="nl-NL"/>
              </w:rPr>
              <w:t> </w:t>
            </w:r>
          </w:p>
        </w:tc>
      </w:tr>
      <w:tr w:rsidR="00923196" w:rsidRPr="00923196" w:rsidTr="00923196">
        <w:trPr>
          <w:trHeight w:val="300"/>
        </w:trPr>
        <w:tc>
          <w:tcPr>
            <w:tcW w:w="5882"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pStyle w:val="Lijstalinea"/>
              <w:numPr>
                <w:ilvl w:val="0"/>
                <w:numId w:val="20"/>
              </w:numPr>
              <w:spacing w:after="0" w:line="240" w:lineRule="auto"/>
              <w:rPr>
                <w:rFonts w:asciiTheme="minorHAnsi" w:hAnsiTheme="minorHAnsi" w:cstheme="minorHAnsi"/>
                <w:color w:val="000000"/>
                <w:sz w:val="20"/>
                <w:szCs w:val="20"/>
              </w:rPr>
            </w:pP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rPr>
                <w:rFonts w:asciiTheme="minorHAnsi" w:hAnsiTheme="minorHAnsi" w:cstheme="minorHAnsi"/>
                <w:b w:val="0"/>
                <w:bCs/>
                <w:color w:val="000000"/>
                <w:sz w:val="20"/>
                <w:szCs w:val="20"/>
                <w:lang w:eastAsia="nl-NL"/>
              </w:rPr>
            </w:pPr>
            <w:r w:rsidRPr="00923196">
              <w:rPr>
                <w:rFonts w:asciiTheme="minorHAnsi" w:hAnsiTheme="minorHAnsi" w:cstheme="minorHAnsi"/>
                <w:b w:val="0"/>
                <w:bCs/>
                <w:color w:val="000000"/>
                <w:sz w:val="20"/>
                <w:szCs w:val="20"/>
                <w:lang w:eastAsia="nl-NL"/>
              </w:rPr>
              <w:t> </w:t>
            </w:r>
          </w:p>
        </w:tc>
      </w:tr>
      <w:tr w:rsidR="00923196" w:rsidRPr="00923196" w:rsidTr="00923196">
        <w:trPr>
          <w:trHeight w:val="300"/>
        </w:trPr>
        <w:tc>
          <w:tcPr>
            <w:tcW w:w="5882"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pStyle w:val="Lijstalinea"/>
              <w:numPr>
                <w:ilvl w:val="0"/>
                <w:numId w:val="20"/>
              </w:numPr>
              <w:spacing w:after="0" w:line="240" w:lineRule="auto"/>
              <w:rPr>
                <w:rFonts w:asciiTheme="minorHAnsi" w:hAnsiTheme="minorHAnsi" w:cstheme="minorHAnsi"/>
                <w:color w:val="000000"/>
                <w:sz w:val="20"/>
                <w:szCs w:val="20"/>
              </w:rPr>
            </w:pPr>
            <w:r w:rsidRPr="00923196">
              <w:rPr>
                <w:rFonts w:asciiTheme="minorHAnsi" w:hAnsiTheme="minorHAnsi" w:cstheme="minorHAnsi"/>
                <w:color w:val="000000"/>
                <w:sz w:val="20"/>
                <w:szCs w:val="20"/>
              </w:rPr>
              <w:t xml:space="preserve">Deelnemer 1: Iets van bijzondere bijstand ofzo. </w:t>
            </w: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rPr>
                <w:rFonts w:asciiTheme="minorHAnsi" w:hAnsiTheme="minorHAnsi" w:cstheme="minorHAnsi"/>
                <w:b w:val="0"/>
                <w:bCs/>
                <w:color w:val="000000"/>
                <w:sz w:val="20"/>
                <w:szCs w:val="20"/>
                <w:lang w:eastAsia="nl-NL"/>
              </w:rPr>
            </w:pPr>
            <w:r w:rsidRPr="00923196">
              <w:rPr>
                <w:rFonts w:asciiTheme="minorHAnsi" w:hAnsiTheme="minorHAnsi" w:cstheme="minorHAnsi"/>
                <w:b w:val="0"/>
                <w:bCs/>
                <w:color w:val="000000"/>
                <w:sz w:val="20"/>
                <w:szCs w:val="20"/>
                <w:lang w:eastAsia="nl-NL"/>
              </w:rPr>
              <w:t> </w:t>
            </w:r>
          </w:p>
        </w:tc>
      </w:tr>
      <w:tr w:rsidR="00923196" w:rsidRPr="00923196" w:rsidTr="00923196">
        <w:trPr>
          <w:trHeight w:val="300"/>
        </w:trPr>
        <w:tc>
          <w:tcPr>
            <w:tcW w:w="5882"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pStyle w:val="Lijstalinea"/>
              <w:numPr>
                <w:ilvl w:val="0"/>
                <w:numId w:val="20"/>
              </w:numPr>
              <w:spacing w:after="0" w:line="240" w:lineRule="auto"/>
              <w:rPr>
                <w:rFonts w:asciiTheme="minorHAnsi" w:hAnsiTheme="minorHAnsi" w:cstheme="minorHAnsi"/>
                <w:color w:val="000000"/>
                <w:sz w:val="20"/>
                <w:szCs w:val="20"/>
              </w:rPr>
            </w:pP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rPr>
                <w:rFonts w:asciiTheme="minorHAnsi" w:hAnsiTheme="minorHAnsi" w:cstheme="minorHAnsi"/>
                <w:b w:val="0"/>
                <w:bCs/>
                <w:color w:val="000000"/>
                <w:sz w:val="20"/>
                <w:szCs w:val="20"/>
                <w:lang w:eastAsia="nl-NL"/>
              </w:rPr>
            </w:pPr>
            <w:r w:rsidRPr="00923196">
              <w:rPr>
                <w:rFonts w:asciiTheme="minorHAnsi" w:hAnsiTheme="minorHAnsi" w:cstheme="minorHAnsi"/>
                <w:b w:val="0"/>
                <w:bCs/>
                <w:color w:val="000000"/>
                <w:sz w:val="20"/>
                <w:szCs w:val="20"/>
                <w:lang w:eastAsia="nl-NL"/>
              </w:rPr>
              <w:t> </w:t>
            </w:r>
          </w:p>
        </w:tc>
      </w:tr>
      <w:tr w:rsidR="00923196" w:rsidRPr="00923196" w:rsidTr="00923196">
        <w:trPr>
          <w:trHeight w:val="510"/>
        </w:trPr>
        <w:tc>
          <w:tcPr>
            <w:tcW w:w="5882"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pStyle w:val="Lijstalinea"/>
              <w:numPr>
                <w:ilvl w:val="0"/>
                <w:numId w:val="20"/>
              </w:numPr>
              <w:spacing w:after="0" w:line="240" w:lineRule="auto"/>
              <w:rPr>
                <w:rFonts w:asciiTheme="minorHAnsi" w:hAnsiTheme="minorHAnsi" w:cstheme="minorHAnsi"/>
                <w:color w:val="000000"/>
                <w:sz w:val="20"/>
                <w:szCs w:val="20"/>
              </w:rPr>
            </w:pPr>
            <w:r w:rsidRPr="00923196">
              <w:rPr>
                <w:rFonts w:asciiTheme="minorHAnsi" w:hAnsiTheme="minorHAnsi" w:cstheme="minorHAnsi"/>
                <w:color w:val="000000"/>
                <w:sz w:val="20"/>
                <w:szCs w:val="20"/>
              </w:rPr>
              <w:t>Najoua: Ja precies. En hoe zorg je ervoor dat je weet waarvoor je in aanmerking komt?</w:t>
            </w: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rPr>
                <w:rFonts w:asciiTheme="minorHAnsi" w:hAnsiTheme="minorHAnsi" w:cstheme="minorHAnsi"/>
                <w:b w:val="0"/>
                <w:bCs/>
                <w:color w:val="000000"/>
                <w:sz w:val="20"/>
                <w:szCs w:val="20"/>
                <w:lang w:eastAsia="nl-NL"/>
              </w:rPr>
            </w:pPr>
            <w:r w:rsidRPr="00923196">
              <w:rPr>
                <w:rFonts w:asciiTheme="minorHAnsi" w:hAnsiTheme="minorHAnsi" w:cstheme="minorHAnsi"/>
                <w:b w:val="0"/>
                <w:bCs/>
                <w:color w:val="000000"/>
                <w:sz w:val="20"/>
                <w:szCs w:val="20"/>
                <w:lang w:eastAsia="nl-NL"/>
              </w:rPr>
              <w:t> </w:t>
            </w:r>
          </w:p>
        </w:tc>
      </w:tr>
      <w:tr w:rsidR="00923196" w:rsidRPr="00923196" w:rsidTr="00923196">
        <w:trPr>
          <w:trHeight w:val="300"/>
        </w:trPr>
        <w:tc>
          <w:tcPr>
            <w:tcW w:w="5882"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pStyle w:val="Lijstalinea"/>
              <w:numPr>
                <w:ilvl w:val="0"/>
                <w:numId w:val="20"/>
              </w:numPr>
              <w:spacing w:after="0" w:line="240" w:lineRule="auto"/>
              <w:rPr>
                <w:rFonts w:asciiTheme="minorHAnsi" w:hAnsiTheme="minorHAnsi" w:cstheme="minorHAnsi"/>
                <w:color w:val="000000"/>
                <w:sz w:val="20"/>
                <w:szCs w:val="20"/>
              </w:rPr>
            </w:pP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rPr>
                <w:rFonts w:asciiTheme="minorHAnsi" w:hAnsiTheme="minorHAnsi" w:cstheme="minorHAnsi"/>
                <w:b w:val="0"/>
                <w:bCs/>
                <w:color w:val="000000"/>
                <w:sz w:val="20"/>
                <w:szCs w:val="20"/>
                <w:lang w:eastAsia="nl-NL"/>
              </w:rPr>
            </w:pPr>
            <w:r w:rsidRPr="00923196">
              <w:rPr>
                <w:rFonts w:asciiTheme="minorHAnsi" w:hAnsiTheme="minorHAnsi" w:cstheme="minorHAnsi"/>
                <w:b w:val="0"/>
                <w:bCs/>
                <w:color w:val="000000"/>
                <w:sz w:val="20"/>
                <w:szCs w:val="20"/>
                <w:lang w:eastAsia="nl-NL"/>
              </w:rPr>
              <w:t> </w:t>
            </w:r>
          </w:p>
        </w:tc>
      </w:tr>
      <w:tr w:rsidR="00923196" w:rsidRPr="00923196" w:rsidTr="00923196">
        <w:trPr>
          <w:trHeight w:val="300"/>
        </w:trPr>
        <w:tc>
          <w:tcPr>
            <w:tcW w:w="5882"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pStyle w:val="Lijstalinea"/>
              <w:numPr>
                <w:ilvl w:val="0"/>
                <w:numId w:val="20"/>
              </w:numPr>
              <w:spacing w:after="0" w:line="240" w:lineRule="auto"/>
              <w:rPr>
                <w:rFonts w:asciiTheme="minorHAnsi" w:hAnsiTheme="minorHAnsi" w:cstheme="minorHAnsi"/>
                <w:color w:val="000000"/>
                <w:sz w:val="20"/>
                <w:szCs w:val="20"/>
              </w:rPr>
            </w:pPr>
            <w:r w:rsidRPr="00923196">
              <w:rPr>
                <w:rFonts w:asciiTheme="minorHAnsi" w:hAnsiTheme="minorHAnsi" w:cstheme="minorHAnsi"/>
                <w:color w:val="000000"/>
                <w:sz w:val="20"/>
                <w:szCs w:val="20"/>
              </w:rPr>
              <w:t>Deelnemer 1: Bellen.</w:t>
            </w: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rPr>
                <w:rFonts w:asciiTheme="minorHAnsi" w:hAnsiTheme="minorHAnsi" w:cstheme="minorHAnsi"/>
                <w:b w:val="0"/>
                <w:bCs/>
                <w:color w:val="000000"/>
                <w:sz w:val="20"/>
                <w:szCs w:val="20"/>
                <w:lang w:eastAsia="nl-NL"/>
              </w:rPr>
            </w:pPr>
            <w:r w:rsidRPr="00923196">
              <w:rPr>
                <w:rFonts w:asciiTheme="minorHAnsi" w:hAnsiTheme="minorHAnsi" w:cstheme="minorHAnsi"/>
                <w:b w:val="0"/>
                <w:bCs/>
                <w:color w:val="000000"/>
                <w:sz w:val="20"/>
                <w:szCs w:val="20"/>
                <w:lang w:eastAsia="nl-NL"/>
              </w:rPr>
              <w:t> </w:t>
            </w:r>
          </w:p>
        </w:tc>
      </w:tr>
      <w:tr w:rsidR="00923196" w:rsidRPr="00923196" w:rsidTr="00923196">
        <w:trPr>
          <w:trHeight w:val="300"/>
        </w:trPr>
        <w:tc>
          <w:tcPr>
            <w:tcW w:w="5882"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pStyle w:val="Lijstalinea"/>
              <w:numPr>
                <w:ilvl w:val="0"/>
                <w:numId w:val="20"/>
              </w:numPr>
              <w:spacing w:after="0" w:line="240" w:lineRule="auto"/>
              <w:rPr>
                <w:rFonts w:asciiTheme="minorHAnsi" w:hAnsiTheme="minorHAnsi" w:cstheme="minorHAnsi"/>
                <w:color w:val="000000"/>
                <w:sz w:val="20"/>
                <w:szCs w:val="20"/>
              </w:rPr>
            </w:pP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rPr>
                <w:rFonts w:asciiTheme="minorHAnsi" w:hAnsiTheme="minorHAnsi" w:cstheme="minorHAnsi"/>
                <w:b w:val="0"/>
                <w:bCs/>
                <w:color w:val="000000"/>
                <w:sz w:val="20"/>
                <w:szCs w:val="20"/>
                <w:lang w:eastAsia="nl-NL"/>
              </w:rPr>
            </w:pPr>
            <w:r w:rsidRPr="00923196">
              <w:rPr>
                <w:rFonts w:asciiTheme="minorHAnsi" w:hAnsiTheme="minorHAnsi" w:cstheme="minorHAnsi"/>
                <w:b w:val="0"/>
                <w:bCs/>
                <w:color w:val="000000"/>
                <w:sz w:val="20"/>
                <w:szCs w:val="20"/>
                <w:lang w:eastAsia="nl-NL"/>
              </w:rPr>
              <w:t> </w:t>
            </w:r>
          </w:p>
        </w:tc>
      </w:tr>
      <w:tr w:rsidR="00923196" w:rsidRPr="00923196" w:rsidTr="00923196">
        <w:trPr>
          <w:trHeight w:val="300"/>
        </w:trPr>
        <w:tc>
          <w:tcPr>
            <w:tcW w:w="5882"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pStyle w:val="Lijstalinea"/>
              <w:numPr>
                <w:ilvl w:val="0"/>
                <w:numId w:val="20"/>
              </w:numPr>
              <w:spacing w:after="0" w:line="240" w:lineRule="auto"/>
              <w:rPr>
                <w:rFonts w:asciiTheme="minorHAnsi" w:hAnsiTheme="minorHAnsi" w:cstheme="minorHAnsi"/>
                <w:color w:val="000000"/>
                <w:sz w:val="20"/>
                <w:szCs w:val="20"/>
              </w:rPr>
            </w:pPr>
            <w:r w:rsidRPr="00923196">
              <w:rPr>
                <w:rFonts w:asciiTheme="minorHAnsi" w:hAnsiTheme="minorHAnsi" w:cstheme="minorHAnsi"/>
                <w:color w:val="000000"/>
                <w:sz w:val="20"/>
                <w:szCs w:val="20"/>
              </w:rPr>
              <w:t>Najoua: Bellen. En met wie bel je dan?</w:t>
            </w: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rPr>
                <w:rFonts w:asciiTheme="minorHAnsi" w:hAnsiTheme="minorHAnsi" w:cstheme="minorHAnsi"/>
                <w:b w:val="0"/>
                <w:bCs/>
                <w:color w:val="000000"/>
                <w:sz w:val="20"/>
                <w:szCs w:val="20"/>
                <w:lang w:eastAsia="nl-NL"/>
              </w:rPr>
            </w:pPr>
            <w:r w:rsidRPr="00923196">
              <w:rPr>
                <w:rFonts w:asciiTheme="minorHAnsi" w:hAnsiTheme="minorHAnsi" w:cstheme="minorHAnsi"/>
                <w:b w:val="0"/>
                <w:bCs/>
                <w:color w:val="000000"/>
                <w:sz w:val="20"/>
                <w:szCs w:val="20"/>
                <w:lang w:eastAsia="nl-NL"/>
              </w:rPr>
              <w:t> </w:t>
            </w:r>
          </w:p>
        </w:tc>
      </w:tr>
      <w:tr w:rsidR="00923196" w:rsidRPr="00923196" w:rsidTr="00923196">
        <w:trPr>
          <w:trHeight w:val="300"/>
        </w:trPr>
        <w:tc>
          <w:tcPr>
            <w:tcW w:w="5882"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pStyle w:val="Lijstalinea"/>
              <w:numPr>
                <w:ilvl w:val="0"/>
                <w:numId w:val="20"/>
              </w:numPr>
              <w:spacing w:after="0" w:line="240" w:lineRule="auto"/>
              <w:rPr>
                <w:rFonts w:asciiTheme="minorHAnsi" w:hAnsiTheme="minorHAnsi" w:cstheme="minorHAnsi"/>
                <w:color w:val="000000"/>
                <w:sz w:val="20"/>
                <w:szCs w:val="20"/>
              </w:rPr>
            </w:pP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rPr>
                <w:rFonts w:asciiTheme="minorHAnsi" w:hAnsiTheme="minorHAnsi" w:cstheme="minorHAnsi"/>
                <w:b w:val="0"/>
                <w:bCs/>
                <w:color w:val="000000"/>
                <w:sz w:val="20"/>
                <w:szCs w:val="20"/>
                <w:lang w:eastAsia="nl-NL"/>
              </w:rPr>
            </w:pPr>
            <w:r w:rsidRPr="00923196">
              <w:rPr>
                <w:rFonts w:asciiTheme="minorHAnsi" w:hAnsiTheme="minorHAnsi" w:cstheme="minorHAnsi"/>
                <w:b w:val="0"/>
                <w:bCs/>
                <w:color w:val="000000"/>
                <w:sz w:val="20"/>
                <w:szCs w:val="20"/>
                <w:lang w:eastAsia="nl-NL"/>
              </w:rPr>
              <w:t> </w:t>
            </w:r>
          </w:p>
        </w:tc>
      </w:tr>
      <w:tr w:rsidR="00923196" w:rsidRPr="00923196" w:rsidTr="00923196">
        <w:trPr>
          <w:trHeight w:val="1200"/>
        </w:trPr>
        <w:tc>
          <w:tcPr>
            <w:tcW w:w="5882"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pStyle w:val="Lijstalinea"/>
              <w:numPr>
                <w:ilvl w:val="0"/>
                <w:numId w:val="20"/>
              </w:numPr>
              <w:spacing w:after="0" w:line="240" w:lineRule="auto"/>
              <w:rPr>
                <w:rFonts w:asciiTheme="minorHAnsi" w:hAnsiTheme="minorHAnsi" w:cstheme="minorHAnsi"/>
                <w:color w:val="000000"/>
                <w:sz w:val="20"/>
                <w:szCs w:val="20"/>
              </w:rPr>
            </w:pPr>
            <w:r w:rsidRPr="00923196">
              <w:rPr>
                <w:rFonts w:asciiTheme="minorHAnsi" w:hAnsiTheme="minorHAnsi" w:cstheme="minorHAnsi"/>
                <w:color w:val="000000"/>
                <w:sz w:val="20"/>
                <w:szCs w:val="20"/>
              </w:rPr>
              <w:t>Deelnemer 1: Met de gemeente als ik iets niet begrijp. En daarna licht ik dan de Kredietbank in, want ik heb wel toestemming nodig van de Kredietbank om veel dingen te regelen.</w:t>
            </w: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rPr>
                <w:rFonts w:asciiTheme="minorHAnsi" w:hAnsiTheme="minorHAnsi" w:cstheme="minorHAnsi"/>
                <w:b w:val="0"/>
                <w:bCs/>
                <w:color w:val="000000"/>
                <w:sz w:val="20"/>
                <w:szCs w:val="20"/>
                <w:lang w:eastAsia="nl-NL"/>
              </w:rPr>
            </w:pPr>
            <w:r w:rsidRPr="00923196">
              <w:rPr>
                <w:rFonts w:asciiTheme="minorHAnsi" w:hAnsiTheme="minorHAnsi" w:cstheme="minorHAnsi"/>
                <w:b w:val="0"/>
                <w:bCs/>
                <w:color w:val="000000"/>
                <w:sz w:val="20"/>
                <w:szCs w:val="20"/>
                <w:lang w:eastAsia="nl-NL"/>
              </w:rPr>
              <w:t xml:space="preserve">Initiatief tonen om informatie te vergaren over minimaregeling </w:t>
            </w:r>
          </w:p>
        </w:tc>
      </w:tr>
      <w:tr w:rsidR="00923196" w:rsidRPr="00923196" w:rsidTr="00923196">
        <w:trPr>
          <w:trHeight w:val="300"/>
        </w:trPr>
        <w:tc>
          <w:tcPr>
            <w:tcW w:w="5882"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pStyle w:val="Lijstalinea"/>
              <w:numPr>
                <w:ilvl w:val="0"/>
                <w:numId w:val="20"/>
              </w:numPr>
              <w:spacing w:after="0" w:line="240" w:lineRule="auto"/>
              <w:rPr>
                <w:rFonts w:asciiTheme="minorHAnsi" w:hAnsiTheme="minorHAnsi" w:cstheme="minorHAnsi"/>
                <w:color w:val="000000"/>
                <w:sz w:val="20"/>
                <w:szCs w:val="20"/>
              </w:rPr>
            </w:pP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rPr>
                <w:rFonts w:asciiTheme="minorHAnsi" w:hAnsiTheme="minorHAnsi" w:cstheme="minorHAnsi"/>
                <w:b w:val="0"/>
                <w:bCs/>
                <w:color w:val="000000"/>
                <w:sz w:val="20"/>
                <w:szCs w:val="20"/>
                <w:lang w:eastAsia="nl-NL"/>
              </w:rPr>
            </w:pPr>
            <w:r w:rsidRPr="00923196">
              <w:rPr>
                <w:rFonts w:asciiTheme="minorHAnsi" w:hAnsiTheme="minorHAnsi" w:cstheme="minorHAnsi"/>
                <w:b w:val="0"/>
                <w:bCs/>
                <w:color w:val="000000"/>
                <w:sz w:val="20"/>
                <w:szCs w:val="20"/>
                <w:lang w:eastAsia="nl-NL"/>
              </w:rPr>
              <w:t> </w:t>
            </w:r>
          </w:p>
        </w:tc>
      </w:tr>
      <w:tr w:rsidR="00923196" w:rsidRPr="00923196" w:rsidTr="00923196">
        <w:trPr>
          <w:trHeight w:val="300"/>
        </w:trPr>
        <w:tc>
          <w:tcPr>
            <w:tcW w:w="5882"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pStyle w:val="Lijstalinea"/>
              <w:numPr>
                <w:ilvl w:val="0"/>
                <w:numId w:val="20"/>
              </w:numPr>
              <w:spacing w:after="0" w:line="240" w:lineRule="auto"/>
              <w:rPr>
                <w:rFonts w:asciiTheme="minorHAnsi" w:hAnsiTheme="minorHAnsi" w:cstheme="minorHAnsi"/>
                <w:color w:val="000000"/>
                <w:sz w:val="20"/>
                <w:szCs w:val="20"/>
              </w:rPr>
            </w:pPr>
            <w:r w:rsidRPr="00923196">
              <w:rPr>
                <w:rFonts w:asciiTheme="minorHAnsi" w:hAnsiTheme="minorHAnsi" w:cstheme="minorHAnsi"/>
                <w:color w:val="000000"/>
                <w:sz w:val="20"/>
                <w:szCs w:val="20"/>
              </w:rPr>
              <w:t>Najoua: Ok.</w:t>
            </w: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rPr>
                <w:rFonts w:asciiTheme="minorHAnsi" w:hAnsiTheme="minorHAnsi" w:cstheme="minorHAnsi"/>
                <w:b w:val="0"/>
                <w:bCs/>
                <w:color w:val="000000"/>
                <w:sz w:val="20"/>
                <w:szCs w:val="20"/>
                <w:lang w:eastAsia="nl-NL"/>
              </w:rPr>
            </w:pPr>
            <w:r w:rsidRPr="00923196">
              <w:rPr>
                <w:rFonts w:asciiTheme="minorHAnsi" w:hAnsiTheme="minorHAnsi" w:cstheme="minorHAnsi"/>
                <w:b w:val="0"/>
                <w:bCs/>
                <w:color w:val="000000"/>
                <w:sz w:val="20"/>
                <w:szCs w:val="20"/>
                <w:lang w:eastAsia="nl-NL"/>
              </w:rPr>
              <w:t> </w:t>
            </w:r>
          </w:p>
        </w:tc>
      </w:tr>
      <w:tr w:rsidR="00923196" w:rsidRPr="00923196" w:rsidTr="00923196">
        <w:trPr>
          <w:trHeight w:val="300"/>
        </w:trPr>
        <w:tc>
          <w:tcPr>
            <w:tcW w:w="5882"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pStyle w:val="Lijstalinea"/>
              <w:numPr>
                <w:ilvl w:val="0"/>
                <w:numId w:val="20"/>
              </w:numPr>
              <w:spacing w:after="0" w:line="240" w:lineRule="auto"/>
              <w:rPr>
                <w:rFonts w:asciiTheme="minorHAnsi" w:hAnsiTheme="minorHAnsi" w:cstheme="minorHAnsi"/>
                <w:color w:val="000000"/>
                <w:sz w:val="20"/>
                <w:szCs w:val="20"/>
              </w:rPr>
            </w:pP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rPr>
                <w:rFonts w:asciiTheme="minorHAnsi" w:hAnsiTheme="minorHAnsi" w:cstheme="minorHAnsi"/>
                <w:b w:val="0"/>
                <w:bCs/>
                <w:color w:val="000000"/>
                <w:sz w:val="20"/>
                <w:szCs w:val="20"/>
                <w:lang w:eastAsia="nl-NL"/>
              </w:rPr>
            </w:pPr>
            <w:r w:rsidRPr="00923196">
              <w:rPr>
                <w:rFonts w:asciiTheme="minorHAnsi" w:hAnsiTheme="minorHAnsi" w:cstheme="minorHAnsi"/>
                <w:b w:val="0"/>
                <w:bCs/>
                <w:color w:val="000000"/>
                <w:sz w:val="20"/>
                <w:szCs w:val="20"/>
                <w:lang w:eastAsia="nl-NL"/>
              </w:rPr>
              <w:t> </w:t>
            </w:r>
          </w:p>
        </w:tc>
      </w:tr>
      <w:tr w:rsidR="00923196" w:rsidRPr="00923196" w:rsidTr="00923196">
        <w:trPr>
          <w:trHeight w:val="765"/>
        </w:trPr>
        <w:tc>
          <w:tcPr>
            <w:tcW w:w="5882"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pStyle w:val="Lijstalinea"/>
              <w:numPr>
                <w:ilvl w:val="0"/>
                <w:numId w:val="20"/>
              </w:numPr>
              <w:spacing w:after="0" w:line="240" w:lineRule="auto"/>
              <w:rPr>
                <w:rFonts w:asciiTheme="minorHAnsi" w:hAnsiTheme="minorHAnsi" w:cstheme="minorHAnsi"/>
                <w:color w:val="000000"/>
                <w:sz w:val="20"/>
                <w:szCs w:val="20"/>
              </w:rPr>
            </w:pPr>
            <w:r w:rsidRPr="00923196">
              <w:rPr>
                <w:rFonts w:asciiTheme="minorHAnsi" w:hAnsiTheme="minorHAnsi" w:cstheme="minorHAnsi"/>
                <w:color w:val="000000"/>
                <w:sz w:val="20"/>
                <w:szCs w:val="20"/>
              </w:rPr>
              <w:t>Deelnemer 1: Ik bel zelf eerst en dan bel ik hun van ik heb gebeld met de gemeente en ik weet dat en dat. Dus kunnen jullie er achteraan?</w:t>
            </w: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rPr>
                <w:rFonts w:asciiTheme="minorHAnsi" w:hAnsiTheme="minorHAnsi" w:cstheme="minorHAnsi"/>
                <w:b w:val="0"/>
                <w:bCs/>
                <w:color w:val="000000"/>
                <w:sz w:val="20"/>
                <w:szCs w:val="20"/>
                <w:lang w:eastAsia="nl-NL"/>
              </w:rPr>
            </w:pPr>
            <w:r w:rsidRPr="00923196">
              <w:rPr>
                <w:rFonts w:asciiTheme="minorHAnsi" w:hAnsiTheme="minorHAnsi" w:cstheme="minorHAnsi"/>
                <w:b w:val="0"/>
                <w:bCs/>
                <w:color w:val="000000"/>
                <w:sz w:val="20"/>
                <w:szCs w:val="20"/>
                <w:lang w:eastAsia="nl-NL"/>
              </w:rPr>
              <w:t> </w:t>
            </w:r>
          </w:p>
        </w:tc>
      </w:tr>
      <w:tr w:rsidR="00923196" w:rsidRPr="00923196" w:rsidTr="00923196">
        <w:trPr>
          <w:trHeight w:val="300"/>
        </w:trPr>
        <w:tc>
          <w:tcPr>
            <w:tcW w:w="5882"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pStyle w:val="Lijstalinea"/>
              <w:numPr>
                <w:ilvl w:val="0"/>
                <w:numId w:val="20"/>
              </w:numPr>
              <w:spacing w:after="0" w:line="240" w:lineRule="auto"/>
              <w:rPr>
                <w:rFonts w:asciiTheme="minorHAnsi" w:hAnsiTheme="minorHAnsi" w:cstheme="minorHAnsi"/>
                <w:color w:val="000000"/>
                <w:sz w:val="20"/>
                <w:szCs w:val="20"/>
              </w:rPr>
            </w:pP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rPr>
                <w:rFonts w:asciiTheme="minorHAnsi" w:hAnsiTheme="minorHAnsi" w:cstheme="minorHAnsi"/>
                <w:b w:val="0"/>
                <w:bCs/>
                <w:color w:val="000000"/>
                <w:sz w:val="20"/>
                <w:szCs w:val="20"/>
                <w:lang w:eastAsia="nl-NL"/>
              </w:rPr>
            </w:pPr>
            <w:r w:rsidRPr="00923196">
              <w:rPr>
                <w:rFonts w:asciiTheme="minorHAnsi" w:hAnsiTheme="minorHAnsi" w:cstheme="minorHAnsi"/>
                <w:b w:val="0"/>
                <w:bCs/>
                <w:color w:val="000000"/>
                <w:sz w:val="20"/>
                <w:szCs w:val="20"/>
                <w:lang w:eastAsia="nl-NL"/>
              </w:rPr>
              <w:t> </w:t>
            </w:r>
          </w:p>
        </w:tc>
      </w:tr>
      <w:tr w:rsidR="00923196" w:rsidRPr="00923196" w:rsidTr="00923196">
        <w:trPr>
          <w:trHeight w:val="765"/>
        </w:trPr>
        <w:tc>
          <w:tcPr>
            <w:tcW w:w="5882"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pStyle w:val="Lijstalinea"/>
              <w:numPr>
                <w:ilvl w:val="0"/>
                <w:numId w:val="20"/>
              </w:numPr>
              <w:spacing w:after="0" w:line="240" w:lineRule="auto"/>
              <w:rPr>
                <w:rFonts w:asciiTheme="minorHAnsi" w:hAnsiTheme="minorHAnsi" w:cstheme="minorHAnsi"/>
                <w:color w:val="000000"/>
                <w:sz w:val="20"/>
                <w:szCs w:val="20"/>
              </w:rPr>
            </w:pPr>
            <w:r w:rsidRPr="00923196">
              <w:rPr>
                <w:rFonts w:asciiTheme="minorHAnsi" w:hAnsiTheme="minorHAnsi" w:cstheme="minorHAnsi"/>
                <w:color w:val="000000"/>
                <w:sz w:val="20"/>
                <w:szCs w:val="20"/>
              </w:rPr>
              <w:t>Najoua: Ja, ok. En hoe komt het dat je de financiële kennis en inzicht dat dat niet helemaal dat je dat eigenlijk mist?</w:t>
            </w: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rPr>
                <w:rFonts w:asciiTheme="minorHAnsi" w:hAnsiTheme="minorHAnsi" w:cstheme="minorHAnsi"/>
                <w:b w:val="0"/>
                <w:bCs/>
                <w:color w:val="000000"/>
                <w:sz w:val="20"/>
                <w:szCs w:val="20"/>
                <w:lang w:eastAsia="nl-NL"/>
              </w:rPr>
            </w:pPr>
            <w:r w:rsidRPr="00923196">
              <w:rPr>
                <w:rFonts w:asciiTheme="minorHAnsi" w:hAnsiTheme="minorHAnsi" w:cstheme="minorHAnsi"/>
                <w:b w:val="0"/>
                <w:bCs/>
                <w:color w:val="000000"/>
                <w:sz w:val="20"/>
                <w:szCs w:val="20"/>
                <w:lang w:eastAsia="nl-NL"/>
              </w:rPr>
              <w:t> </w:t>
            </w:r>
          </w:p>
        </w:tc>
      </w:tr>
      <w:tr w:rsidR="00923196" w:rsidRPr="00923196" w:rsidTr="00923196">
        <w:trPr>
          <w:trHeight w:val="300"/>
        </w:trPr>
        <w:tc>
          <w:tcPr>
            <w:tcW w:w="5882"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pStyle w:val="Lijstalinea"/>
              <w:numPr>
                <w:ilvl w:val="0"/>
                <w:numId w:val="20"/>
              </w:numPr>
              <w:spacing w:after="0" w:line="240" w:lineRule="auto"/>
              <w:rPr>
                <w:rFonts w:asciiTheme="minorHAnsi" w:hAnsiTheme="minorHAnsi" w:cstheme="minorHAnsi"/>
                <w:color w:val="000000"/>
                <w:sz w:val="20"/>
                <w:szCs w:val="20"/>
              </w:rPr>
            </w:pP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rPr>
                <w:rFonts w:asciiTheme="minorHAnsi" w:hAnsiTheme="minorHAnsi" w:cstheme="minorHAnsi"/>
                <w:b w:val="0"/>
                <w:bCs/>
                <w:color w:val="000000"/>
                <w:sz w:val="20"/>
                <w:szCs w:val="20"/>
                <w:lang w:eastAsia="nl-NL"/>
              </w:rPr>
            </w:pPr>
            <w:r w:rsidRPr="00923196">
              <w:rPr>
                <w:rFonts w:asciiTheme="minorHAnsi" w:hAnsiTheme="minorHAnsi" w:cstheme="minorHAnsi"/>
                <w:b w:val="0"/>
                <w:bCs/>
                <w:color w:val="000000"/>
                <w:sz w:val="20"/>
                <w:szCs w:val="20"/>
                <w:lang w:eastAsia="nl-NL"/>
              </w:rPr>
              <w:t> </w:t>
            </w:r>
          </w:p>
        </w:tc>
      </w:tr>
      <w:tr w:rsidR="00923196" w:rsidRPr="00923196" w:rsidTr="00923196">
        <w:trPr>
          <w:trHeight w:val="300"/>
        </w:trPr>
        <w:tc>
          <w:tcPr>
            <w:tcW w:w="5882"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pStyle w:val="Lijstalinea"/>
              <w:numPr>
                <w:ilvl w:val="0"/>
                <w:numId w:val="20"/>
              </w:numPr>
              <w:spacing w:after="0" w:line="240" w:lineRule="auto"/>
              <w:rPr>
                <w:rFonts w:asciiTheme="minorHAnsi" w:hAnsiTheme="minorHAnsi" w:cstheme="minorHAnsi"/>
                <w:color w:val="000000"/>
                <w:sz w:val="20"/>
                <w:szCs w:val="20"/>
              </w:rPr>
            </w:pPr>
            <w:r w:rsidRPr="00923196">
              <w:rPr>
                <w:rFonts w:asciiTheme="minorHAnsi" w:hAnsiTheme="minorHAnsi" w:cstheme="minorHAnsi"/>
                <w:color w:val="000000"/>
                <w:sz w:val="20"/>
                <w:szCs w:val="20"/>
              </w:rPr>
              <w:t>Deelnemer 1: Ja dat weet ik eigenlijk niet.</w:t>
            </w: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rPr>
                <w:rFonts w:asciiTheme="minorHAnsi" w:hAnsiTheme="minorHAnsi" w:cstheme="minorHAnsi"/>
                <w:b w:val="0"/>
                <w:bCs/>
                <w:color w:val="000000"/>
                <w:sz w:val="20"/>
                <w:szCs w:val="20"/>
                <w:lang w:eastAsia="nl-NL"/>
              </w:rPr>
            </w:pPr>
            <w:r w:rsidRPr="00923196">
              <w:rPr>
                <w:rFonts w:asciiTheme="minorHAnsi" w:hAnsiTheme="minorHAnsi" w:cstheme="minorHAnsi"/>
                <w:b w:val="0"/>
                <w:bCs/>
                <w:color w:val="000000"/>
                <w:sz w:val="20"/>
                <w:szCs w:val="20"/>
                <w:lang w:eastAsia="nl-NL"/>
              </w:rPr>
              <w:t> </w:t>
            </w:r>
          </w:p>
        </w:tc>
      </w:tr>
      <w:tr w:rsidR="00923196" w:rsidRPr="00923196" w:rsidTr="00923196">
        <w:trPr>
          <w:trHeight w:val="300"/>
        </w:trPr>
        <w:tc>
          <w:tcPr>
            <w:tcW w:w="5882"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pStyle w:val="Lijstalinea"/>
              <w:numPr>
                <w:ilvl w:val="0"/>
                <w:numId w:val="20"/>
              </w:numPr>
              <w:spacing w:after="0" w:line="240" w:lineRule="auto"/>
              <w:rPr>
                <w:rFonts w:asciiTheme="minorHAnsi" w:hAnsiTheme="minorHAnsi" w:cstheme="minorHAnsi"/>
                <w:color w:val="000000"/>
                <w:sz w:val="20"/>
                <w:szCs w:val="20"/>
              </w:rPr>
            </w:pP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rPr>
                <w:rFonts w:asciiTheme="minorHAnsi" w:hAnsiTheme="minorHAnsi" w:cstheme="minorHAnsi"/>
                <w:b w:val="0"/>
                <w:bCs/>
                <w:color w:val="000000"/>
                <w:sz w:val="20"/>
                <w:szCs w:val="20"/>
                <w:lang w:eastAsia="nl-NL"/>
              </w:rPr>
            </w:pPr>
            <w:r w:rsidRPr="00923196">
              <w:rPr>
                <w:rFonts w:asciiTheme="minorHAnsi" w:hAnsiTheme="minorHAnsi" w:cstheme="minorHAnsi"/>
                <w:b w:val="0"/>
                <w:bCs/>
                <w:color w:val="000000"/>
                <w:sz w:val="20"/>
                <w:szCs w:val="20"/>
                <w:lang w:eastAsia="nl-NL"/>
              </w:rPr>
              <w:t> </w:t>
            </w:r>
          </w:p>
        </w:tc>
      </w:tr>
      <w:tr w:rsidR="00923196" w:rsidRPr="00923196" w:rsidTr="00923196">
        <w:trPr>
          <w:trHeight w:val="300"/>
        </w:trPr>
        <w:tc>
          <w:tcPr>
            <w:tcW w:w="5882"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pStyle w:val="Lijstalinea"/>
              <w:numPr>
                <w:ilvl w:val="0"/>
                <w:numId w:val="20"/>
              </w:numPr>
              <w:spacing w:after="0" w:line="240" w:lineRule="auto"/>
              <w:rPr>
                <w:rFonts w:asciiTheme="minorHAnsi" w:hAnsiTheme="minorHAnsi" w:cstheme="minorHAnsi"/>
                <w:color w:val="000000"/>
                <w:sz w:val="20"/>
                <w:szCs w:val="20"/>
              </w:rPr>
            </w:pPr>
            <w:r w:rsidRPr="00923196">
              <w:rPr>
                <w:rFonts w:asciiTheme="minorHAnsi" w:hAnsiTheme="minorHAnsi" w:cstheme="minorHAnsi"/>
                <w:color w:val="000000"/>
                <w:sz w:val="20"/>
                <w:szCs w:val="20"/>
              </w:rPr>
              <w:t>Najoua: Lees je daar weleens over?</w:t>
            </w: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rPr>
                <w:rFonts w:asciiTheme="minorHAnsi" w:hAnsiTheme="minorHAnsi" w:cstheme="minorHAnsi"/>
                <w:b w:val="0"/>
                <w:bCs/>
                <w:color w:val="000000"/>
                <w:sz w:val="20"/>
                <w:szCs w:val="20"/>
                <w:lang w:eastAsia="nl-NL"/>
              </w:rPr>
            </w:pPr>
            <w:r w:rsidRPr="00923196">
              <w:rPr>
                <w:rFonts w:asciiTheme="minorHAnsi" w:hAnsiTheme="minorHAnsi" w:cstheme="minorHAnsi"/>
                <w:b w:val="0"/>
                <w:bCs/>
                <w:color w:val="000000"/>
                <w:sz w:val="20"/>
                <w:szCs w:val="20"/>
                <w:lang w:eastAsia="nl-NL"/>
              </w:rPr>
              <w:t> </w:t>
            </w:r>
          </w:p>
        </w:tc>
      </w:tr>
      <w:tr w:rsidR="00923196" w:rsidRPr="00923196" w:rsidTr="00923196">
        <w:trPr>
          <w:trHeight w:val="300"/>
        </w:trPr>
        <w:tc>
          <w:tcPr>
            <w:tcW w:w="5882"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pStyle w:val="Lijstalinea"/>
              <w:numPr>
                <w:ilvl w:val="0"/>
                <w:numId w:val="20"/>
              </w:numPr>
              <w:spacing w:after="0" w:line="240" w:lineRule="auto"/>
              <w:rPr>
                <w:rFonts w:asciiTheme="minorHAnsi" w:hAnsiTheme="minorHAnsi" w:cstheme="minorHAnsi"/>
                <w:color w:val="000000"/>
                <w:sz w:val="20"/>
                <w:szCs w:val="20"/>
              </w:rPr>
            </w:pP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rPr>
                <w:rFonts w:asciiTheme="minorHAnsi" w:hAnsiTheme="minorHAnsi" w:cstheme="minorHAnsi"/>
                <w:b w:val="0"/>
                <w:bCs/>
                <w:color w:val="000000"/>
                <w:sz w:val="20"/>
                <w:szCs w:val="20"/>
                <w:lang w:eastAsia="nl-NL"/>
              </w:rPr>
            </w:pPr>
            <w:r w:rsidRPr="00923196">
              <w:rPr>
                <w:rFonts w:asciiTheme="minorHAnsi" w:hAnsiTheme="minorHAnsi" w:cstheme="minorHAnsi"/>
                <w:b w:val="0"/>
                <w:bCs/>
                <w:color w:val="000000"/>
                <w:sz w:val="20"/>
                <w:szCs w:val="20"/>
                <w:lang w:eastAsia="nl-NL"/>
              </w:rPr>
              <w:t> </w:t>
            </w:r>
          </w:p>
        </w:tc>
      </w:tr>
      <w:tr w:rsidR="00923196" w:rsidRPr="00923196" w:rsidTr="00923196">
        <w:trPr>
          <w:trHeight w:val="300"/>
        </w:trPr>
        <w:tc>
          <w:tcPr>
            <w:tcW w:w="5882"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pStyle w:val="Lijstalinea"/>
              <w:numPr>
                <w:ilvl w:val="0"/>
                <w:numId w:val="20"/>
              </w:numPr>
              <w:spacing w:after="0" w:line="240" w:lineRule="auto"/>
              <w:rPr>
                <w:rFonts w:asciiTheme="minorHAnsi" w:hAnsiTheme="minorHAnsi" w:cstheme="minorHAnsi"/>
                <w:color w:val="000000"/>
                <w:sz w:val="20"/>
                <w:szCs w:val="20"/>
              </w:rPr>
            </w:pPr>
            <w:r w:rsidRPr="00923196">
              <w:rPr>
                <w:rFonts w:asciiTheme="minorHAnsi" w:hAnsiTheme="minorHAnsi" w:cstheme="minorHAnsi"/>
                <w:color w:val="000000"/>
                <w:sz w:val="20"/>
                <w:szCs w:val="20"/>
              </w:rPr>
              <w:t>Deelnemer 1: Nee.</w:t>
            </w: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rPr>
                <w:rFonts w:asciiTheme="minorHAnsi" w:hAnsiTheme="minorHAnsi" w:cstheme="minorHAnsi"/>
                <w:b w:val="0"/>
                <w:bCs/>
                <w:color w:val="000000"/>
                <w:sz w:val="20"/>
                <w:szCs w:val="20"/>
                <w:lang w:eastAsia="nl-NL"/>
              </w:rPr>
            </w:pPr>
            <w:r w:rsidRPr="00923196">
              <w:rPr>
                <w:rFonts w:asciiTheme="minorHAnsi" w:hAnsiTheme="minorHAnsi" w:cstheme="minorHAnsi"/>
                <w:b w:val="0"/>
                <w:bCs/>
                <w:color w:val="000000"/>
                <w:sz w:val="20"/>
                <w:szCs w:val="20"/>
                <w:lang w:eastAsia="nl-NL"/>
              </w:rPr>
              <w:t>Gebrek aan kennis</w:t>
            </w:r>
          </w:p>
        </w:tc>
      </w:tr>
      <w:tr w:rsidR="00923196" w:rsidRPr="00923196" w:rsidTr="00923196">
        <w:trPr>
          <w:trHeight w:val="300"/>
        </w:trPr>
        <w:tc>
          <w:tcPr>
            <w:tcW w:w="5882"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pStyle w:val="Lijstalinea"/>
              <w:numPr>
                <w:ilvl w:val="0"/>
                <w:numId w:val="20"/>
              </w:numPr>
              <w:spacing w:after="0" w:line="240" w:lineRule="auto"/>
              <w:rPr>
                <w:rFonts w:asciiTheme="minorHAnsi" w:hAnsiTheme="minorHAnsi" w:cstheme="minorHAnsi"/>
                <w:color w:val="000000"/>
                <w:sz w:val="20"/>
                <w:szCs w:val="20"/>
              </w:rPr>
            </w:pP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rPr>
                <w:rFonts w:asciiTheme="minorHAnsi" w:hAnsiTheme="minorHAnsi" w:cstheme="minorHAnsi"/>
                <w:b w:val="0"/>
                <w:bCs/>
                <w:color w:val="000000"/>
                <w:sz w:val="20"/>
                <w:szCs w:val="20"/>
                <w:lang w:eastAsia="nl-NL"/>
              </w:rPr>
            </w:pPr>
            <w:r w:rsidRPr="00923196">
              <w:rPr>
                <w:rFonts w:asciiTheme="minorHAnsi" w:hAnsiTheme="minorHAnsi" w:cstheme="minorHAnsi"/>
                <w:b w:val="0"/>
                <w:bCs/>
                <w:color w:val="000000"/>
                <w:sz w:val="20"/>
                <w:szCs w:val="20"/>
                <w:lang w:eastAsia="nl-NL"/>
              </w:rPr>
              <w:t> </w:t>
            </w:r>
          </w:p>
        </w:tc>
      </w:tr>
      <w:tr w:rsidR="00923196" w:rsidRPr="00923196" w:rsidTr="00923196">
        <w:trPr>
          <w:trHeight w:val="510"/>
        </w:trPr>
        <w:tc>
          <w:tcPr>
            <w:tcW w:w="5882"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pStyle w:val="Lijstalinea"/>
              <w:numPr>
                <w:ilvl w:val="0"/>
                <w:numId w:val="20"/>
              </w:numPr>
              <w:spacing w:after="0" w:line="240" w:lineRule="auto"/>
              <w:rPr>
                <w:rFonts w:asciiTheme="minorHAnsi" w:hAnsiTheme="minorHAnsi" w:cstheme="minorHAnsi"/>
                <w:color w:val="000000"/>
                <w:sz w:val="20"/>
                <w:szCs w:val="20"/>
              </w:rPr>
            </w:pPr>
            <w:r w:rsidRPr="00923196">
              <w:rPr>
                <w:rFonts w:asciiTheme="minorHAnsi" w:hAnsiTheme="minorHAnsi" w:cstheme="minorHAnsi"/>
                <w:color w:val="000000"/>
                <w:sz w:val="20"/>
                <w:szCs w:val="20"/>
              </w:rPr>
              <w:lastRenderedPageBreak/>
              <w:t xml:space="preserve">Najoua: Nee. En wat is de reden dat je er zelf niet uitkomt op het gebied van de financiën? </w:t>
            </w: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rPr>
                <w:rFonts w:asciiTheme="minorHAnsi" w:hAnsiTheme="minorHAnsi" w:cstheme="minorHAnsi"/>
                <w:b w:val="0"/>
                <w:bCs/>
                <w:color w:val="000000"/>
                <w:sz w:val="20"/>
                <w:szCs w:val="20"/>
                <w:lang w:eastAsia="nl-NL"/>
              </w:rPr>
            </w:pPr>
            <w:r w:rsidRPr="00923196">
              <w:rPr>
                <w:rFonts w:asciiTheme="minorHAnsi" w:hAnsiTheme="minorHAnsi" w:cstheme="minorHAnsi"/>
                <w:b w:val="0"/>
                <w:bCs/>
                <w:color w:val="000000"/>
                <w:sz w:val="20"/>
                <w:szCs w:val="20"/>
                <w:lang w:eastAsia="nl-NL"/>
              </w:rPr>
              <w:t> </w:t>
            </w:r>
          </w:p>
        </w:tc>
      </w:tr>
      <w:tr w:rsidR="00923196" w:rsidRPr="00923196" w:rsidTr="00923196">
        <w:trPr>
          <w:trHeight w:val="300"/>
        </w:trPr>
        <w:tc>
          <w:tcPr>
            <w:tcW w:w="5882"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pStyle w:val="Lijstalinea"/>
              <w:numPr>
                <w:ilvl w:val="0"/>
                <w:numId w:val="20"/>
              </w:numPr>
              <w:spacing w:after="0" w:line="240" w:lineRule="auto"/>
              <w:rPr>
                <w:rFonts w:asciiTheme="minorHAnsi" w:hAnsiTheme="minorHAnsi" w:cstheme="minorHAnsi"/>
                <w:color w:val="000000"/>
                <w:sz w:val="20"/>
                <w:szCs w:val="20"/>
              </w:rPr>
            </w:pP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rPr>
                <w:rFonts w:asciiTheme="minorHAnsi" w:hAnsiTheme="minorHAnsi" w:cstheme="minorHAnsi"/>
                <w:b w:val="0"/>
                <w:bCs/>
                <w:color w:val="000000"/>
                <w:sz w:val="20"/>
                <w:szCs w:val="20"/>
                <w:lang w:eastAsia="nl-NL"/>
              </w:rPr>
            </w:pPr>
            <w:r w:rsidRPr="00923196">
              <w:rPr>
                <w:rFonts w:asciiTheme="minorHAnsi" w:hAnsiTheme="minorHAnsi" w:cstheme="minorHAnsi"/>
                <w:b w:val="0"/>
                <w:bCs/>
                <w:color w:val="000000"/>
                <w:sz w:val="20"/>
                <w:szCs w:val="20"/>
                <w:lang w:eastAsia="nl-NL"/>
              </w:rPr>
              <w:t> </w:t>
            </w:r>
          </w:p>
        </w:tc>
      </w:tr>
      <w:tr w:rsidR="00923196" w:rsidRPr="00923196" w:rsidTr="00923196">
        <w:trPr>
          <w:trHeight w:val="300"/>
        </w:trPr>
        <w:tc>
          <w:tcPr>
            <w:tcW w:w="5882"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pStyle w:val="Lijstalinea"/>
              <w:numPr>
                <w:ilvl w:val="0"/>
                <w:numId w:val="20"/>
              </w:numPr>
              <w:spacing w:after="0" w:line="240" w:lineRule="auto"/>
              <w:rPr>
                <w:rFonts w:asciiTheme="minorHAnsi" w:hAnsiTheme="minorHAnsi" w:cstheme="minorHAnsi"/>
                <w:color w:val="000000"/>
                <w:sz w:val="20"/>
                <w:szCs w:val="20"/>
              </w:rPr>
            </w:pPr>
            <w:r w:rsidRPr="00923196">
              <w:rPr>
                <w:rFonts w:asciiTheme="minorHAnsi" w:hAnsiTheme="minorHAnsi" w:cstheme="minorHAnsi"/>
                <w:color w:val="000000"/>
                <w:sz w:val="20"/>
                <w:szCs w:val="20"/>
              </w:rPr>
              <w:t xml:space="preserve">Deelnemer 1: Ja soms post te laat openmaken. </w:t>
            </w: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rPr>
                <w:rFonts w:asciiTheme="minorHAnsi" w:hAnsiTheme="minorHAnsi" w:cstheme="minorHAnsi"/>
                <w:b w:val="0"/>
                <w:bCs/>
                <w:color w:val="000000"/>
                <w:sz w:val="20"/>
                <w:szCs w:val="20"/>
                <w:lang w:eastAsia="nl-NL"/>
              </w:rPr>
            </w:pPr>
            <w:r w:rsidRPr="00923196">
              <w:rPr>
                <w:rFonts w:asciiTheme="minorHAnsi" w:hAnsiTheme="minorHAnsi" w:cstheme="minorHAnsi"/>
                <w:b w:val="0"/>
                <w:bCs/>
                <w:color w:val="000000"/>
                <w:sz w:val="20"/>
                <w:szCs w:val="20"/>
                <w:lang w:eastAsia="nl-NL"/>
              </w:rPr>
              <w:t> </w:t>
            </w:r>
          </w:p>
        </w:tc>
      </w:tr>
      <w:tr w:rsidR="00923196" w:rsidRPr="00923196" w:rsidTr="00923196">
        <w:trPr>
          <w:trHeight w:val="300"/>
        </w:trPr>
        <w:tc>
          <w:tcPr>
            <w:tcW w:w="5882"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pStyle w:val="Lijstalinea"/>
              <w:numPr>
                <w:ilvl w:val="0"/>
                <w:numId w:val="20"/>
              </w:numPr>
              <w:spacing w:after="0" w:line="240" w:lineRule="auto"/>
              <w:rPr>
                <w:rFonts w:asciiTheme="minorHAnsi" w:hAnsiTheme="minorHAnsi" w:cstheme="minorHAnsi"/>
                <w:color w:val="000000"/>
                <w:sz w:val="20"/>
                <w:szCs w:val="20"/>
              </w:rPr>
            </w:pP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rPr>
                <w:rFonts w:asciiTheme="minorHAnsi" w:hAnsiTheme="minorHAnsi" w:cstheme="minorHAnsi"/>
                <w:b w:val="0"/>
                <w:bCs/>
                <w:color w:val="000000"/>
                <w:sz w:val="20"/>
                <w:szCs w:val="20"/>
                <w:lang w:eastAsia="nl-NL"/>
              </w:rPr>
            </w:pPr>
            <w:r w:rsidRPr="00923196">
              <w:rPr>
                <w:rFonts w:asciiTheme="minorHAnsi" w:hAnsiTheme="minorHAnsi" w:cstheme="minorHAnsi"/>
                <w:b w:val="0"/>
                <w:bCs/>
                <w:color w:val="000000"/>
                <w:sz w:val="20"/>
                <w:szCs w:val="20"/>
                <w:lang w:eastAsia="nl-NL"/>
              </w:rPr>
              <w:t> </w:t>
            </w:r>
          </w:p>
        </w:tc>
      </w:tr>
      <w:tr w:rsidR="00923196" w:rsidRPr="00923196" w:rsidTr="00923196">
        <w:trPr>
          <w:trHeight w:val="300"/>
        </w:trPr>
        <w:tc>
          <w:tcPr>
            <w:tcW w:w="5882"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pStyle w:val="Lijstalinea"/>
              <w:numPr>
                <w:ilvl w:val="0"/>
                <w:numId w:val="20"/>
              </w:numPr>
              <w:spacing w:after="0" w:line="240" w:lineRule="auto"/>
              <w:rPr>
                <w:rFonts w:asciiTheme="minorHAnsi" w:hAnsiTheme="minorHAnsi" w:cstheme="minorHAnsi"/>
                <w:color w:val="000000"/>
                <w:sz w:val="20"/>
                <w:szCs w:val="20"/>
              </w:rPr>
            </w:pPr>
            <w:r w:rsidRPr="00923196">
              <w:rPr>
                <w:rFonts w:asciiTheme="minorHAnsi" w:hAnsiTheme="minorHAnsi" w:cstheme="minorHAnsi"/>
                <w:color w:val="000000"/>
                <w:sz w:val="20"/>
                <w:szCs w:val="20"/>
              </w:rPr>
              <w:t>Najoua: Ja.</w:t>
            </w: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rPr>
                <w:rFonts w:asciiTheme="minorHAnsi" w:hAnsiTheme="minorHAnsi" w:cstheme="minorHAnsi"/>
                <w:b w:val="0"/>
                <w:bCs/>
                <w:color w:val="000000"/>
                <w:sz w:val="20"/>
                <w:szCs w:val="20"/>
                <w:lang w:eastAsia="nl-NL"/>
              </w:rPr>
            </w:pPr>
            <w:r w:rsidRPr="00923196">
              <w:rPr>
                <w:rFonts w:asciiTheme="minorHAnsi" w:hAnsiTheme="minorHAnsi" w:cstheme="minorHAnsi"/>
                <w:b w:val="0"/>
                <w:bCs/>
                <w:color w:val="000000"/>
                <w:sz w:val="20"/>
                <w:szCs w:val="20"/>
                <w:lang w:eastAsia="nl-NL"/>
              </w:rPr>
              <w:t> </w:t>
            </w:r>
          </w:p>
        </w:tc>
      </w:tr>
      <w:tr w:rsidR="00923196" w:rsidRPr="00923196" w:rsidTr="00923196">
        <w:trPr>
          <w:trHeight w:val="300"/>
        </w:trPr>
        <w:tc>
          <w:tcPr>
            <w:tcW w:w="5882"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pStyle w:val="Lijstalinea"/>
              <w:numPr>
                <w:ilvl w:val="0"/>
                <w:numId w:val="20"/>
              </w:numPr>
              <w:spacing w:after="0" w:line="240" w:lineRule="auto"/>
              <w:rPr>
                <w:rFonts w:asciiTheme="minorHAnsi" w:hAnsiTheme="minorHAnsi" w:cstheme="minorHAnsi"/>
                <w:color w:val="000000"/>
                <w:sz w:val="20"/>
                <w:szCs w:val="20"/>
              </w:rPr>
            </w:pP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rPr>
                <w:rFonts w:asciiTheme="minorHAnsi" w:hAnsiTheme="minorHAnsi" w:cstheme="minorHAnsi"/>
                <w:b w:val="0"/>
                <w:bCs/>
                <w:color w:val="000000"/>
                <w:sz w:val="20"/>
                <w:szCs w:val="20"/>
                <w:lang w:eastAsia="nl-NL"/>
              </w:rPr>
            </w:pPr>
            <w:r w:rsidRPr="00923196">
              <w:rPr>
                <w:rFonts w:asciiTheme="minorHAnsi" w:hAnsiTheme="minorHAnsi" w:cstheme="minorHAnsi"/>
                <w:b w:val="0"/>
                <w:bCs/>
                <w:color w:val="000000"/>
                <w:sz w:val="20"/>
                <w:szCs w:val="20"/>
                <w:lang w:eastAsia="nl-NL"/>
              </w:rPr>
              <w:t> </w:t>
            </w:r>
          </w:p>
        </w:tc>
      </w:tr>
      <w:tr w:rsidR="00923196" w:rsidRPr="00923196" w:rsidTr="00923196">
        <w:trPr>
          <w:trHeight w:val="765"/>
        </w:trPr>
        <w:tc>
          <w:tcPr>
            <w:tcW w:w="5882"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pStyle w:val="Lijstalinea"/>
              <w:numPr>
                <w:ilvl w:val="0"/>
                <w:numId w:val="20"/>
              </w:numPr>
              <w:spacing w:after="0" w:line="240" w:lineRule="auto"/>
              <w:rPr>
                <w:rFonts w:asciiTheme="minorHAnsi" w:hAnsiTheme="minorHAnsi" w:cstheme="minorHAnsi"/>
                <w:color w:val="000000"/>
                <w:sz w:val="20"/>
                <w:szCs w:val="20"/>
              </w:rPr>
            </w:pPr>
            <w:r w:rsidRPr="00923196">
              <w:rPr>
                <w:rFonts w:asciiTheme="minorHAnsi" w:hAnsiTheme="minorHAnsi" w:cstheme="minorHAnsi"/>
                <w:color w:val="000000"/>
                <w:sz w:val="20"/>
                <w:szCs w:val="20"/>
              </w:rPr>
              <w:t>Deelnemer 1: Deelnemer 1: Ja dan worden de bedragen natuurlijk hoger en omdat ik niet genoeg inkomen had door bepaalde dingen te betalen.</w:t>
            </w: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rPr>
                <w:rFonts w:asciiTheme="minorHAnsi" w:hAnsiTheme="minorHAnsi" w:cstheme="minorHAnsi"/>
                <w:b w:val="0"/>
                <w:bCs/>
                <w:color w:val="000000"/>
                <w:sz w:val="20"/>
                <w:szCs w:val="20"/>
                <w:lang w:eastAsia="nl-NL"/>
              </w:rPr>
            </w:pPr>
            <w:r w:rsidRPr="00923196">
              <w:rPr>
                <w:rFonts w:asciiTheme="minorHAnsi" w:hAnsiTheme="minorHAnsi" w:cstheme="minorHAnsi"/>
                <w:b w:val="0"/>
                <w:bCs/>
                <w:color w:val="000000"/>
                <w:sz w:val="20"/>
                <w:szCs w:val="20"/>
                <w:lang w:eastAsia="nl-NL"/>
              </w:rPr>
              <w:t>Groeiende schulden als gevolg</w:t>
            </w:r>
          </w:p>
        </w:tc>
      </w:tr>
      <w:tr w:rsidR="00923196" w:rsidRPr="00923196" w:rsidTr="00923196">
        <w:trPr>
          <w:trHeight w:val="300"/>
        </w:trPr>
        <w:tc>
          <w:tcPr>
            <w:tcW w:w="5882"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pStyle w:val="Lijstalinea"/>
              <w:numPr>
                <w:ilvl w:val="0"/>
                <w:numId w:val="20"/>
              </w:numPr>
              <w:spacing w:after="0" w:line="240" w:lineRule="auto"/>
              <w:rPr>
                <w:rFonts w:asciiTheme="minorHAnsi" w:hAnsiTheme="minorHAnsi" w:cstheme="minorHAnsi"/>
                <w:color w:val="000000"/>
                <w:sz w:val="20"/>
                <w:szCs w:val="20"/>
              </w:rPr>
            </w:pP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rPr>
                <w:rFonts w:asciiTheme="minorHAnsi" w:hAnsiTheme="minorHAnsi" w:cstheme="minorHAnsi"/>
                <w:b w:val="0"/>
                <w:bCs/>
                <w:color w:val="000000"/>
                <w:sz w:val="20"/>
                <w:szCs w:val="20"/>
                <w:lang w:eastAsia="nl-NL"/>
              </w:rPr>
            </w:pPr>
            <w:r w:rsidRPr="00923196">
              <w:rPr>
                <w:rFonts w:asciiTheme="minorHAnsi" w:hAnsiTheme="minorHAnsi" w:cstheme="minorHAnsi"/>
                <w:b w:val="0"/>
                <w:bCs/>
                <w:color w:val="000000"/>
                <w:sz w:val="20"/>
                <w:szCs w:val="20"/>
                <w:lang w:eastAsia="nl-NL"/>
              </w:rPr>
              <w:t> </w:t>
            </w:r>
          </w:p>
        </w:tc>
      </w:tr>
      <w:tr w:rsidR="00923196" w:rsidRPr="00923196" w:rsidTr="00923196">
        <w:trPr>
          <w:trHeight w:val="765"/>
        </w:trPr>
        <w:tc>
          <w:tcPr>
            <w:tcW w:w="5882"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pStyle w:val="Lijstalinea"/>
              <w:numPr>
                <w:ilvl w:val="0"/>
                <w:numId w:val="20"/>
              </w:numPr>
              <w:spacing w:after="0" w:line="240" w:lineRule="auto"/>
              <w:rPr>
                <w:rFonts w:asciiTheme="minorHAnsi" w:hAnsiTheme="minorHAnsi" w:cstheme="minorHAnsi"/>
                <w:color w:val="000000"/>
                <w:sz w:val="20"/>
                <w:szCs w:val="20"/>
              </w:rPr>
            </w:pPr>
            <w:r w:rsidRPr="00923196">
              <w:rPr>
                <w:rFonts w:asciiTheme="minorHAnsi" w:hAnsiTheme="minorHAnsi" w:cstheme="minorHAnsi"/>
                <w:color w:val="000000"/>
                <w:sz w:val="20"/>
                <w:szCs w:val="20"/>
              </w:rPr>
              <w:t>Najoua: En is dat ook de reden dat je de post te laat openmaakt? Of is het gewoon omdat je dat te laat ziet.</w:t>
            </w: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rPr>
                <w:rFonts w:asciiTheme="minorHAnsi" w:hAnsiTheme="minorHAnsi" w:cstheme="minorHAnsi"/>
                <w:b w:val="0"/>
                <w:bCs/>
                <w:color w:val="000000"/>
                <w:sz w:val="20"/>
                <w:szCs w:val="20"/>
                <w:lang w:eastAsia="nl-NL"/>
              </w:rPr>
            </w:pPr>
            <w:r w:rsidRPr="00923196">
              <w:rPr>
                <w:rFonts w:asciiTheme="minorHAnsi" w:hAnsiTheme="minorHAnsi" w:cstheme="minorHAnsi"/>
                <w:b w:val="0"/>
                <w:bCs/>
                <w:color w:val="000000"/>
                <w:sz w:val="20"/>
                <w:szCs w:val="20"/>
                <w:lang w:eastAsia="nl-NL"/>
              </w:rPr>
              <w:t> </w:t>
            </w:r>
          </w:p>
        </w:tc>
      </w:tr>
      <w:tr w:rsidR="00923196" w:rsidRPr="00923196" w:rsidTr="00923196">
        <w:trPr>
          <w:trHeight w:val="300"/>
        </w:trPr>
        <w:tc>
          <w:tcPr>
            <w:tcW w:w="5882"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pStyle w:val="Lijstalinea"/>
              <w:numPr>
                <w:ilvl w:val="0"/>
                <w:numId w:val="20"/>
              </w:numPr>
              <w:spacing w:after="0" w:line="240" w:lineRule="auto"/>
              <w:rPr>
                <w:rFonts w:asciiTheme="minorHAnsi" w:hAnsiTheme="minorHAnsi" w:cstheme="minorHAnsi"/>
                <w:color w:val="000000"/>
                <w:sz w:val="20"/>
                <w:szCs w:val="20"/>
              </w:rPr>
            </w:pP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rPr>
                <w:rFonts w:asciiTheme="minorHAnsi" w:hAnsiTheme="minorHAnsi" w:cstheme="minorHAnsi"/>
                <w:b w:val="0"/>
                <w:bCs/>
                <w:color w:val="000000"/>
                <w:sz w:val="20"/>
                <w:szCs w:val="20"/>
                <w:lang w:eastAsia="nl-NL"/>
              </w:rPr>
            </w:pPr>
            <w:r w:rsidRPr="00923196">
              <w:rPr>
                <w:rFonts w:asciiTheme="minorHAnsi" w:hAnsiTheme="minorHAnsi" w:cstheme="minorHAnsi"/>
                <w:b w:val="0"/>
                <w:bCs/>
                <w:color w:val="000000"/>
                <w:sz w:val="20"/>
                <w:szCs w:val="20"/>
                <w:lang w:eastAsia="nl-NL"/>
              </w:rPr>
              <w:t> </w:t>
            </w:r>
          </w:p>
        </w:tc>
      </w:tr>
      <w:tr w:rsidR="00923196" w:rsidRPr="00923196" w:rsidTr="00923196">
        <w:trPr>
          <w:trHeight w:val="1020"/>
        </w:trPr>
        <w:tc>
          <w:tcPr>
            <w:tcW w:w="5882"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pStyle w:val="Lijstalinea"/>
              <w:numPr>
                <w:ilvl w:val="0"/>
                <w:numId w:val="20"/>
              </w:numPr>
              <w:spacing w:after="0" w:line="240" w:lineRule="auto"/>
              <w:rPr>
                <w:rFonts w:asciiTheme="minorHAnsi" w:hAnsiTheme="minorHAnsi" w:cstheme="minorHAnsi"/>
                <w:color w:val="000000"/>
                <w:sz w:val="20"/>
                <w:szCs w:val="20"/>
              </w:rPr>
            </w:pPr>
            <w:r w:rsidRPr="00923196">
              <w:rPr>
                <w:rFonts w:asciiTheme="minorHAnsi" w:hAnsiTheme="minorHAnsi" w:cstheme="minorHAnsi"/>
                <w:color w:val="000000"/>
                <w:sz w:val="20"/>
                <w:szCs w:val="20"/>
              </w:rPr>
              <w:t xml:space="preserve">Deelnemer 1: Nee niet omdat ik het te laat zie. Je weet gewoon je hebt niet genoeg geld dus dan ga je ook niet in de brievenbus kijken. Dus dan ga je kijken en je kan het toch niet betalen. </w:t>
            </w: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rPr>
                <w:rFonts w:asciiTheme="minorHAnsi" w:hAnsiTheme="minorHAnsi" w:cstheme="minorHAnsi"/>
                <w:b w:val="0"/>
                <w:bCs/>
                <w:color w:val="000000"/>
                <w:sz w:val="20"/>
                <w:szCs w:val="20"/>
                <w:lang w:eastAsia="nl-NL"/>
              </w:rPr>
            </w:pPr>
            <w:r w:rsidRPr="00923196">
              <w:rPr>
                <w:rFonts w:asciiTheme="minorHAnsi" w:hAnsiTheme="minorHAnsi" w:cstheme="minorHAnsi"/>
                <w:b w:val="0"/>
                <w:bCs/>
                <w:color w:val="000000"/>
                <w:sz w:val="20"/>
                <w:szCs w:val="20"/>
                <w:lang w:eastAsia="nl-NL"/>
              </w:rPr>
              <w:t>Financiële problemen vooruit schuiven</w:t>
            </w:r>
          </w:p>
        </w:tc>
      </w:tr>
      <w:tr w:rsidR="00923196" w:rsidRPr="00923196" w:rsidTr="00923196">
        <w:trPr>
          <w:trHeight w:val="300"/>
        </w:trPr>
        <w:tc>
          <w:tcPr>
            <w:tcW w:w="5882"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pStyle w:val="Lijstalinea"/>
              <w:numPr>
                <w:ilvl w:val="0"/>
                <w:numId w:val="20"/>
              </w:numPr>
              <w:spacing w:after="0" w:line="240" w:lineRule="auto"/>
              <w:rPr>
                <w:rFonts w:asciiTheme="minorHAnsi" w:hAnsiTheme="minorHAnsi" w:cstheme="minorHAnsi"/>
                <w:color w:val="000000"/>
                <w:sz w:val="20"/>
                <w:szCs w:val="20"/>
              </w:rPr>
            </w:pP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rPr>
                <w:rFonts w:asciiTheme="minorHAnsi" w:hAnsiTheme="minorHAnsi" w:cstheme="minorHAnsi"/>
                <w:b w:val="0"/>
                <w:bCs/>
                <w:color w:val="000000"/>
                <w:sz w:val="20"/>
                <w:szCs w:val="20"/>
                <w:lang w:eastAsia="nl-NL"/>
              </w:rPr>
            </w:pPr>
            <w:r w:rsidRPr="00923196">
              <w:rPr>
                <w:rFonts w:asciiTheme="minorHAnsi" w:hAnsiTheme="minorHAnsi" w:cstheme="minorHAnsi"/>
                <w:b w:val="0"/>
                <w:bCs/>
                <w:color w:val="000000"/>
                <w:sz w:val="20"/>
                <w:szCs w:val="20"/>
                <w:lang w:eastAsia="nl-NL"/>
              </w:rPr>
              <w:t> </w:t>
            </w:r>
          </w:p>
        </w:tc>
      </w:tr>
      <w:tr w:rsidR="00923196" w:rsidRPr="00923196" w:rsidTr="00923196">
        <w:trPr>
          <w:trHeight w:val="765"/>
        </w:trPr>
        <w:tc>
          <w:tcPr>
            <w:tcW w:w="5882"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pStyle w:val="Lijstalinea"/>
              <w:numPr>
                <w:ilvl w:val="0"/>
                <w:numId w:val="20"/>
              </w:numPr>
              <w:spacing w:after="0" w:line="240" w:lineRule="auto"/>
              <w:rPr>
                <w:rFonts w:asciiTheme="minorHAnsi" w:hAnsiTheme="minorHAnsi" w:cstheme="minorHAnsi"/>
                <w:color w:val="000000"/>
                <w:sz w:val="20"/>
                <w:szCs w:val="20"/>
              </w:rPr>
            </w:pPr>
            <w:r w:rsidRPr="00923196">
              <w:rPr>
                <w:rFonts w:asciiTheme="minorHAnsi" w:hAnsiTheme="minorHAnsi" w:cstheme="minorHAnsi"/>
                <w:color w:val="000000"/>
                <w:sz w:val="20"/>
                <w:szCs w:val="20"/>
              </w:rPr>
              <w:t xml:space="preserve">Najoua: Dus je denkt eigenlijk, ik kan er toch niet veel aan veranderen dus het heeft geen zin om het te openen. </w:t>
            </w: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rPr>
                <w:rFonts w:asciiTheme="minorHAnsi" w:hAnsiTheme="minorHAnsi" w:cstheme="minorHAnsi"/>
                <w:b w:val="0"/>
                <w:bCs/>
                <w:color w:val="000000"/>
                <w:sz w:val="20"/>
                <w:szCs w:val="20"/>
                <w:lang w:eastAsia="nl-NL"/>
              </w:rPr>
            </w:pPr>
            <w:r w:rsidRPr="00923196">
              <w:rPr>
                <w:rFonts w:asciiTheme="minorHAnsi" w:hAnsiTheme="minorHAnsi" w:cstheme="minorHAnsi"/>
                <w:b w:val="0"/>
                <w:bCs/>
                <w:color w:val="000000"/>
                <w:sz w:val="20"/>
                <w:szCs w:val="20"/>
                <w:lang w:eastAsia="nl-NL"/>
              </w:rPr>
              <w:t> </w:t>
            </w:r>
          </w:p>
        </w:tc>
      </w:tr>
      <w:tr w:rsidR="00923196" w:rsidRPr="00923196" w:rsidTr="00923196">
        <w:trPr>
          <w:trHeight w:val="300"/>
        </w:trPr>
        <w:tc>
          <w:tcPr>
            <w:tcW w:w="5882"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pStyle w:val="Lijstalinea"/>
              <w:numPr>
                <w:ilvl w:val="0"/>
                <w:numId w:val="20"/>
              </w:numPr>
              <w:spacing w:after="0" w:line="240" w:lineRule="auto"/>
              <w:rPr>
                <w:rFonts w:asciiTheme="minorHAnsi" w:hAnsiTheme="minorHAnsi" w:cstheme="minorHAnsi"/>
                <w:color w:val="000000"/>
                <w:sz w:val="20"/>
                <w:szCs w:val="20"/>
              </w:rPr>
            </w:pP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rPr>
                <w:rFonts w:asciiTheme="minorHAnsi" w:hAnsiTheme="minorHAnsi" w:cstheme="minorHAnsi"/>
                <w:b w:val="0"/>
                <w:bCs/>
                <w:color w:val="000000"/>
                <w:sz w:val="20"/>
                <w:szCs w:val="20"/>
                <w:lang w:eastAsia="nl-NL"/>
              </w:rPr>
            </w:pPr>
            <w:r w:rsidRPr="00923196">
              <w:rPr>
                <w:rFonts w:asciiTheme="minorHAnsi" w:hAnsiTheme="minorHAnsi" w:cstheme="minorHAnsi"/>
                <w:b w:val="0"/>
                <w:bCs/>
                <w:color w:val="000000"/>
                <w:sz w:val="20"/>
                <w:szCs w:val="20"/>
                <w:lang w:eastAsia="nl-NL"/>
              </w:rPr>
              <w:t> </w:t>
            </w:r>
          </w:p>
        </w:tc>
      </w:tr>
      <w:tr w:rsidR="00923196" w:rsidRPr="00923196" w:rsidTr="00923196">
        <w:trPr>
          <w:trHeight w:val="765"/>
        </w:trPr>
        <w:tc>
          <w:tcPr>
            <w:tcW w:w="5882"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pStyle w:val="Lijstalinea"/>
              <w:numPr>
                <w:ilvl w:val="0"/>
                <w:numId w:val="20"/>
              </w:numPr>
              <w:spacing w:after="0" w:line="240" w:lineRule="auto"/>
              <w:rPr>
                <w:rFonts w:asciiTheme="minorHAnsi" w:hAnsiTheme="minorHAnsi" w:cstheme="minorHAnsi"/>
                <w:color w:val="000000"/>
                <w:sz w:val="20"/>
                <w:szCs w:val="20"/>
              </w:rPr>
            </w:pPr>
            <w:r w:rsidRPr="00923196">
              <w:rPr>
                <w:rFonts w:asciiTheme="minorHAnsi" w:hAnsiTheme="minorHAnsi" w:cstheme="minorHAnsi"/>
                <w:color w:val="000000"/>
                <w:sz w:val="20"/>
                <w:szCs w:val="20"/>
              </w:rPr>
              <w:t>Deelnemer 1: Dus daarom zijn de bedragen hoger geworden, omdat ik ze heb laat betaald. En er was ook niet genoeg geld om ze te betalen.</w:t>
            </w: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rPr>
                <w:rFonts w:asciiTheme="minorHAnsi" w:hAnsiTheme="minorHAnsi" w:cstheme="minorHAnsi"/>
                <w:b w:val="0"/>
                <w:bCs/>
                <w:color w:val="000000"/>
                <w:sz w:val="20"/>
                <w:szCs w:val="20"/>
                <w:lang w:eastAsia="nl-NL"/>
              </w:rPr>
            </w:pPr>
            <w:r w:rsidRPr="00923196">
              <w:rPr>
                <w:rFonts w:asciiTheme="minorHAnsi" w:hAnsiTheme="minorHAnsi" w:cstheme="minorHAnsi"/>
                <w:b w:val="0"/>
                <w:bCs/>
                <w:color w:val="000000"/>
                <w:sz w:val="20"/>
                <w:szCs w:val="20"/>
                <w:lang w:eastAsia="nl-NL"/>
              </w:rPr>
              <w:t>Groeiende schulden als gevolg</w:t>
            </w:r>
          </w:p>
        </w:tc>
      </w:tr>
      <w:tr w:rsidR="00923196" w:rsidRPr="00923196" w:rsidTr="00923196">
        <w:trPr>
          <w:trHeight w:val="300"/>
        </w:trPr>
        <w:tc>
          <w:tcPr>
            <w:tcW w:w="5882"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pStyle w:val="Lijstalinea"/>
              <w:numPr>
                <w:ilvl w:val="0"/>
                <w:numId w:val="20"/>
              </w:numPr>
              <w:spacing w:after="0" w:line="240" w:lineRule="auto"/>
              <w:rPr>
                <w:rFonts w:asciiTheme="minorHAnsi" w:hAnsiTheme="minorHAnsi" w:cstheme="minorHAnsi"/>
                <w:color w:val="000000"/>
                <w:sz w:val="20"/>
                <w:szCs w:val="20"/>
              </w:rPr>
            </w:pP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rPr>
                <w:rFonts w:asciiTheme="minorHAnsi" w:hAnsiTheme="minorHAnsi" w:cstheme="minorHAnsi"/>
                <w:b w:val="0"/>
                <w:bCs/>
                <w:color w:val="000000"/>
                <w:sz w:val="20"/>
                <w:szCs w:val="20"/>
                <w:lang w:eastAsia="nl-NL"/>
              </w:rPr>
            </w:pPr>
            <w:r w:rsidRPr="00923196">
              <w:rPr>
                <w:rFonts w:asciiTheme="minorHAnsi" w:hAnsiTheme="minorHAnsi" w:cstheme="minorHAnsi"/>
                <w:b w:val="0"/>
                <w:bCs/>
                <w:color w:val="000000"/>
                <w:sz w:val="20"/>
                <w:szCs w:val="20"/>
                <w:lang w:eastAsia="nl-NL"/>
              </w:rPr>
              <w:t> </w:t>
            </w:r>
          </w:p>
        </w:tc>
      </w:tr>
      <w:tr w:rsidR="00923196" w:rsidRPr="00923196" w:rsidTr="00923196">
        <w:trPr>
          <w:trHeight w:val="510"/>
        </w:trPr>
        <w:tc>
          <w:tcPr>
            <w:tcW w:w="5882"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pStyle w:val="Lijstalinea"/>
              <w:numPr>
                <w:ilvl w:val="0"/>
                <w:numId w:val="20"/>
              </w:numPr>
              <w:spacing w:after="0" w:line="240" w:lineRule="auto"/>
              <w:rPr>
                <w:rFonts w:asciiTheme="minorHAnsi" w:hAnsiTheme="minorHAnsi" w:cstheme="minorHAnsi"/>
                <w:color w:val="000000"/>
                <w:sz w:val="20"/>
                <w:szCs w:val="20"/>
              </w:rPr>
            </w:pPr>
            <w:r w:rsidRPr="00923196">
              <w:rPr>
                <w:rFonts w:asciiTheme="minorHAnsi" w:hAnsiTheme="minorHAnsi" w:cstheme="minorHAnsi"/>
                <w:color w:val="000000"/>
                <w:sz w:val="20"/>
                <w:szCs w:val="20"/>
              </w:rPr>
              <w:t xml:space="preserve">Najoua: Ok. Had je dat ook nagevraagd bij de Kredietbank? </w:t>
            </w: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rPr>
                <w:rFonts w:asciiTheme="minorHAnsi" w:hAnsiTheme="minorHAnsi" w:cstheme="minorHAnsi"/>
                <w:b w:val="0"/>
                <w:bCs/>
                <w:color w:val="000000"/>
                <w:sz w:val="20"/>
                <w:szCs w:val="20"/>
                <w:lang w:eastAsia="nl-NL"/>
              </w:rPr>
            </w:pPr>
            <w:r w:rsidRPr="00923196">
              <w:rPr>
                <w:rFonts w:asciiTheme="minorHAnsi" w:hAnsiTheme="minorHAnsi" w:cstheme="minorHAnsi"/>
                <w:b w:val="0"/>
                <w:bCs/>
                <w:color w:val="000000"/>
                <w:sz w:val="20"/>
                <w:szCs w:val="20"/>
                <w:lang w:eastAsia="nl-NL"/>
              </w:rPr>
              <w:t> </w:t>
            </w:r>
          </w:p>
        </w:tc>
      </w:tr>
      <w:tr w:rsidR="00923196" w:rsidRPr="00923196" w:rsidTr="00923196">
        <w:trPr>
          <w:trHeight w:val="300"/>
        </w:trPr>
        <w:tc>
          <w:tcPr>
            <w:tcW w:w="5882"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pStyle w:val="Lijstalinea"/>
              <w:numPr>
                <w:ilvl w:val="0"/>
                <w:numId w:val="20"/>
              </w:numPr>
              <w:spacing w:after="0" w:line="240" w:lineRule="auto"/>
              <w:rPr>
                <w:rFonts w:asciiTheme="minorHAnsi" w:hAnsiTheme="minorHAnsi" w:cstheme="minorHAnsi"/>
                <w:color w:val="000000"/>
                <w:sz w:val="20"/>
                <w:szCs w:val="20"/>
              </w:rPr>
            </w:pP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rPr>
                <w:rFonts w:asciiTheme="minorHAnsi" w:hAnsiTheme="minorHAnsi" w:cstheme="minorHAnsi"/>
                <w:b w:val="0"/>
                <w:bCs/>
                <w:color w:val="000000"/>
                <w:sz w:val="20"/>
                <w:szCs w:val="20"/>
                <w:lang w:eastAsia="nl-NL"/>
              </w:rPr>
            </w:pPr>
            <w:r w:rsidRPr="00923196">
              <w:rPr>
                <w:rFonts w:asciiTheme="minorHAnsi" w:hAnsiTheme="minorHAnsi" w:cstheme="minorHAnsi"/>
                <w:b w:val="0"/>
                <w:bCs/>
                <w:color w:val="000000"/>
                <w:sz w:val="20"/>
                <w:szCs w:val="20"/>
                <w:lang w:eastAsia="nl-NL"/>
              </w:rPr>
              <w:t> </w:t>
            </w:r>
          </w:p>
        </w:tc>
      </w:tr>
      <w:tr w:rsidR="00923196" w:rsidRPr="00923196" w:rsidTr="00923196">
        <w:trPr>
          <w:trHeight w:val="300"/>
        </w:trPr>
        <w:tc>
          <w:tcPr>
            <w:tcW w:w="5882"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pStyle w:val="Lijstalinea"/>
              <w:numPr>
                <w:ilvl w:val="0"/>
                <w:numId w:val="20"/>
              </w:numPr>
              <w:spacing w:after="0" w:line="240" w:lineRule="auto"/>
              <w:rPr>
                <w:rFonts w:asciiTheme="minorHAnsi" w:hAnsiTheme="minorHAnsi" w:cstheme="minorHAnsi"/>
                <w:color w:val="000000"/>
                <w:sz w:val="20"/>
                <w:szCs w:val="20"/>
              </w:rPr>
            </w:pPr>
            <w:r w:rsidRPr="00923196">
              <w:rPr>
                <w:rFonts w:asciiTheme="minorHAnsi" w:hAnsiTheme="minorHAnsi" w:cstheme="minorHAnsi"/>
                <w:color w:val="000000"/>
                <w:sz w:val="20"/>
                <w:szCs w:val="20"/>
              </w:rPr>
              <w:t>Deelnemer 1: Nee voor.</w:t>
            </w: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rPr>
                <w:rFonts w:asciiTheme="minorHAnsi" w:hAnsiTheme="minorHAnsi" w:cstheme="minorHAnsi"/>
                <w:b w:val="0"/>
                <w:bCs/>
                <w:color w:val="000000"/>
                <w:sz w:val="20"/>
                <w:szCs w:val="20"/>
                <w:lang w:eastAsia="nl-NL"/>
              </w:rPr>
            </w:pPr>
            <w:r w:rsidRPr="00923196">
              <w:rPr>
                <w:rFonts w:asciiTheme="minorHAnsi" w:hAnsiTheme="minorHAnsi" w:cstheme="minorHAnsi"/>
                <w:b w:val="0"/>
                <w:bCs/>
                <w:color w:val="000000"/>
                <w:sz w:val="20"/>
                <w:szCs w:val="20"/>
                <w:lang w:eastAsia="nl-NL"/>
              </w:rPr>
              <w:t> </w:t>
            </w:r>
          </w:p>
        </w:tc>
      </w:tr>
      <w:tr w:rsidR="00923196" w:rsidRPr="00923196" w:rsidTr="00923196">
        <w:trPr>
          <w:trHeight w:val="300"/>
        </w:trPr>
        <w:tc>
          <w:tcPr>
            <w:tcW w:w="5882"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pStyle w:val="Lijstalinea"/>
              <w:numPr>
                <w:ilvl w:val="0"/>
                <w:numId w:val="20"/>
              </w:numPr>
              <w:spacing w:after="0" w:line="240" w:lineRule="auto"/>
              <w:rPr>
                <w:rFonts w:asciiTheme="minorHAnsi" w:hAnsiTheme="minorHAnsi" w:cstheme="minorHAnsi"/>
                <w:color w:val="000000"/>
                <w:sz w:val="20"/>
                <w:szCs w:val="20"/>
              </w:rPr>
            </w:pP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rPr>
                <w:rFonts w:asciiTheme="minorHAnsi" w:hAnsiTheme="minorHAnsi" w:cstheme="minorHAnsi"/>
                <w:b w:val="0"/>
                <w:bCs/>
                <w:color w:val="000000"/>
                <w:sz w:val="20"/>
                <w:szCs w:val="20"/>
                <w:lang w:eastAsia="nl-NL"/>
              </w:rPr>
            </w:pPr>
            <w:r w:rsidRPr="00923196">
              <w:rPr>
                <w:rFonts w:asciiTheme="minorHAnsi" w:hAnsiTheme="minorHAnsi" w:cstheme="minorHAnsi"/>
                <w:b w:val="0"/>
                <w:bCs/>
                <w:color w:val="000000"/>
                <w:sz w:val="20"/>
                <w:szCs w:val="20"/>
                <w:lang w:eastAsia="nl-NL"/>
              </w:rPr>
              <w:t> </w:t>
            </w:r>
          </w:p>
        </w:tc>
      </w:tr>
      <w:tr w:rsidR="00923196" w:rsidRPr="00923196" w:rsidTr="00923196">
        <w:trPr>
          <w:trHeight w:val="510"/>
        </w:trPr>
        <w:tc>
          <w:tcPr>
            <w:tcW w:w="5882"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pStyle w:val="Lijstalinea"/>
              <w:numPr>
                <w:ilvl w:val="0"/>
                <w:numId w:val="20"/>
              </w:numPr>
              <w:spacing w:after="0" w:line="240" w:lineRule="auto"/>
              <w:rPr>
                <w:rFonts w:asciiTheme="minorHAnsi" w:hAnsiTheme="minorHAnsi" w:cstheme="minorHAnsi"/>
                <w:color w:val="000000"/>
                <w:sz w:val="20"/>
                <w:szCs w:val="20"/>
              </w:rPr>
            </w:pPr>
            <w:r w:rsidRPr="00923196">
              <w:rPr>
                <w:rFonts w:asciiTheme="minorHAnsi" w:hAnsiTheme="minorHAnsi" w:cstheme="minorHAnsi"/>
                <w:color w:val="000000"/>
                <w:sz w:val="20"/>
                <w:szCs w:val="20"/>
              </w:rPr>
              <w:t>Najoua: Oh, voordat je bij de Kredietbank terecht was gekomen.</w:t>
            </w: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rPr>
                <w:rFonts w:asciiTheme="minorHAnsi" w:hAnsiTheme="minorHAnsi" w:cstheme="minorHAnsi"/>
                <w:b w:val="0"/>
                <w:bCs/>
                <w:color w:val="000000"/>
                <w:sz w:val="20"/>
                <w:szCs w:val="20"/>
                <w:lang w:eastAsia="nl-NL"/>
              </w:rPr>
            </w:pPr>
            <w:r w:rsidRPr="00923196">
              <w:rPr>
                <w:rFonts w:asciiTheme="minorHAnsi" w:hAnsiTheme="minorHAnsi" w:cstheme="minorHAnsi"/>
                <w:b w:val="0"/>
                <w:bCs/>
                <w:color w:val="000000"/>
                <w:sz w:val="20"/>
                <w:szCs w:val="20"/>
                <w:lang w:eastAsia="nl-NL"/>
              </w:rPr>
              <w:t> </w:t>
            </w:r>
          </w:p>
        </w:tc>
      </w:tr>
      <w:tr w:rsidR="00923196" w:rsidRPr="00923196" w:rsidTr="00923196">
        <w:trPr>
          <w:trHeight w:val="300"/>
        </w:trPr>
        <w:tc>
          <w:tcPr>
            <w:tcW w:w="5882"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pStyle w:val="Lijstalinea"/>
              <w:numPr>
                <w:ilvl w:val="0"/>
                <w:numId w:val="20"/>
              </w:numPr>
              <w:spacing w:after="0" w:line="240" w:lineRule="auto"/>
              <w:rPr>
                <w:rFonts w:asciiTheme="minorHAnsi" w:hAnsiTheme="minorHAnsi" w:cstheme="minorHAnsi"/>
                <w:color w:val="000000"/>
                <w:sz w:val="20"/>
                <w:szCs w:val="20"/>
              </w:rPr>
            </w:pP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rPr>
                <w:rFonts w:asciiTheme="minorHAnsi" w:hAnsiTheme="minorHAnsi" w:cstheme="minorHAnsi"/>
                <w:b w:val="0"/>
                <w:bCs/>
                <w:color w:val="000000"/>
                <w:sz w:val="20"/>
                <w:szCs w:val="20"/>
                <w:lang w:eastAsia="nl-NL"/>
              </w:rPr>
            </w:pPr>
            <w:r w:rsidRPr="00923196">
              <w:rPr>
                <w:rFonts w:asciiTheme="minorHAnsi" w:hAnsiTheme="minorHAnsi" w:cstheme="minorHAnsi"/>
                <w:b w:val="0"/>
                <w:bCs/>
                <w:color w:val="000000"/>
                <w:sz w:val="20"/>
                <w:szCs w:val="20"/>
                <w:lang w:eastAsia="nl-NL"/>
              </w:rPr>
              <w:t> </w:t>
            </w:r>
          </w:p>
        </w:tc>
      </w:tr>
      <w:tr w:rsidR="00923196" w:rsidRPr="00923196" w:rsidTr="00923196">
        <w:trPr>
          <w:trHeight w:val="300"/>
        </w:trPr>
        <w:tc>
          <w:tcPr>
            <w:tcW w:w="5882"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pStyle w:val="Lijstalinea"/>
              <w:numPr>
                <w:ilvl w:val="0"/>
                <w:numId w:val="20"/>
              </w:numPr>
              <w:spacing w:after="0" w:line="240" w:lineRule="auto"/>
              <w:rPr>
                <w:rFonts w:asciiTheme="minorHAnsi" w:hAnsiTheme="minorHAnsi" w:cstheme="minorHAnsi"/>
                <w:color w:val="000000"/>
                <w:sz w:val="20"/>
                <w:szCs w:val="20"/>
              </w:rPr>
            </w:pPr>
            <w:r w:rsidRPr="00923196">
              <w:rPr>
                <w:rFonts w:asciiTheme="minorHAnsi" w:hAnsiTheme="minorHAnsi" w:cstheme="minorHAnsi"/>
                <w:color w:val="000000"/>
                <w:sz w:val="20"/>
                <w:szCs w:val="20"/>
              </w:rPr>
              <w:t>Deelnemer 1: Ja. Toen had ik niet genoeg.</w:t>
            </w: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rPr>
                <w:rFonts w:asciiTheme="minorHAnsi" w:hAnsiTheme="minorHAnsi" w:cstheme="minorHAnsi"/>
                <w:b w:val="0"/>
                <w:bCs/>
                <w:color w:val="000000"/>
                <w:sz w:val="20"/>
                <w:szCs w:val="20"/>
                <w:lang w:eastAsia="nl-NL"/>
              </w:rPr>
            </w:pPr>
            <w:r w:rsidRPr="00923196">
              <w:rPr>
                <w:rFonts w:asciiTheme="minorHAnsi" w:hAnsiTheme="minorHAnsi" w:cstheme="minorHAnsi"/>
                <w:b w:val="0"/>
                <w:bCs/>
                <w:color w:val="000000"/>
                <w:sz w:val="20"/>
                <w:szCs w:val="20"/>
                <w:lang w:eastAsia="nl-NL"/>
              </w:rPr>
              <w:t> </w:t>
            </w:r>
          </w:p>
        </w:tc>
      </w:tr>
      <w:tr w:rsidR="00923196" w:rsidRPr="00923196" w:rsidTr="00923196">
        <w:trPr>
          <w:trHeight w:val="300"/>
        </w:trPr>
        <w:tc>
          <w:tcPr>
            <w:tcW w:w="5882"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pStyle w:val="Lijstalinea"/>
              <w:numPr>
                <w:ilvl w:val="0"/>
                <w:numId w:val="20"/>
              </w:numPr>
              <w:spacing w:after="0" w:line="240" w:lineRule="auto"/>
              <w:rPr>
                <w:rFonts w:asciiTheme="minorHAnsi" w:hAnsiTheme="minorHAnsi" w:cstheme="minorHAnsi"/>
                <w:color w:val="000000"/>
                <w:sz w:val="20"/>
                <w:szCs w:val="20"/>
              </w:rPr>
            </w:pP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rPr>
                <w:rFonts w:asciiTheme="minorHAnsi" w:hAnsiTheme="minorHAnsi" w:cstheme="minorHAnsi"/>
                <w:b w:val="0"/>
                <w:bCs/>
                <w:color w:val="000000"/>
                <w:sz w:val="20"/>
                <w:szCs w:val="20"/>
                <w:lang w:eastAsia="nl-NL"/>
              </w:rPr>
            </w:pPr>
            <w:r w:rsidRPr="00923196">
              <w:rPr>
                <w:rFonts w:asciiTheme="minorHAnsi" w:hAnsiTheme="minorHAnsi" w:cstheme="minorHAnsi"/>
                <w:b w:val="0"/>
                <w:bCs/>
                <w:color w:val="000000"/>
                <w:sz w:val="20"/>
                <w:szCs w:val="20"/>
                <w:lang w:eastAsia="nl-NL"/>
              </w:rPr>
              <w:t> </w:t>
            </w:r>
          </w:p>
        </w:tc>
      </w:tr>
      <w:tr w:rsidR="00923196" w:rsidRPr="00923196" w:rsidTr="00923196">
        <w:trPr>
          <w:trHeight w:val="510"/>
        </w:trPr>
        <w:tc>
          <w:tcPr>
            <w:tcW w:w="5882"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pStyle w:val="Lijstalinea"/>
              <w:numPr>
                <w:ilvl w:val="0"/>
                <w:numId w:val="20"/>
              </w:numPr>
              <w:spacing w:after="0" w:line="240" w:lineRule="auto"/>
              <w:rPr>
                <w:rFonts w:asciiTheme="minorHAnsi" w:hAnsiTheme="minorHAnsi" w:cstheme="minorHAnsi"/>
                <w:color w:val="000000"/>
                <w:sz w:val="20"/>
                <w:szCs w:val="20"/>
              </w:rPr>
            </w:pPr>
            <w:r w:rsidRPr="00923196">
              <w:rPr>
                <w:rFonts w:asciiTheme="minorHAnsi" w:hAnsiTheme="minorHAnsi" w:cstheme="minorHAnsi"/>
                <w:color w:val="000000"/>
                <w:sz w:val="20"/>
                <w:szCs w:val="20"/>
              </w:rPr>
              <w:t>Najoua: Ja. Ok. En wat doe je dan op zo'n moment, dat je er niet zelf uitkomt?</w:t>
            </w: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rPr>
                <w:rFonts w:asciiTheme="minorHAnsi" w:hAnsiTheme="minorHAnsi" w:cstheme="minorHAnsi"/>
                <w:b w:val="0"/>
                <w:bCs/>
                <w:color w:val="000000"/>
                <w:sz w:val="20"/>
                <w:szCs w:val="20"/>
                <w:lang w:eastAsia="nl-NL"/>
              </w:rPr>
            </w:pPr>
            <w:r w:rsidRPr="00923196">
              <w:rPr>
                <w:rFonts w:asciiTheme="minorHAnsi" w:hAnsiTheme="minorHAnsi" w:cstheme="minorHAnsi"/>
                <w:b w:val="0"/>
                <w:bCs/>
                <w:color w:val="000000"/>
                <w:sz w:val="20"/>
                <w:szCs w:val="20"/>
                <w:lang w:eastAsia="nl-NL"/>
              </w:rPr>
              <w:t> </w:t>
            </w:r>
          </w:p>
        </w:tc>
      </w:tr>
      <w:tr w:rsidR="00923196" w:rsidRPr="00923196" w:rsidTr="00923196">
        <w:trPr>
          <w:trHeight w:val="300"/>
        </w:trPr>
        <w:tc>
          <w:tcPr>
            <w:tcW w:w="5882"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pStyle w:val="Lijstalinea"/>
              <w:numPr>
                <w:ilvl w:val="0"/>
                <w:numId w:val="20"/>
              </w:numPr>
              <w:spacing w:after="0" w:line="240" w:lineRule="auto"/>
              <w:rPr>
                <w:rFonts w:asciiTheme="minorHAnsi" w:hAnsiTheme="minorHAnsi" w:cstheme="minorHAnsi"/>
                <w:color w:val="000000"/>
                <w:sz w:val="20"/>
                <w:szCs w:val="20"/>
              </w:rPr>
            </w:pP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rPr>
                <w:rFonts w:asciiTheme="minorHAnsi" w:hAnsiTheme="minorHAnsi" w:cstheme="minorHAnsi"/>
                <w:b w:val="0"/>
                <w:bCs/>
                <w:color w:val="000000"/>
                <w:sz w:val="20"/>
                <w:szCs w:val="20"/>
                <w:lang w:eastAsia="nl-NL"/>
              </w:rPr>
            </w:pPr>
            <w:r w:rsidRPr="00923196">
              <w:rPr>
                <w:rFonts w:asciiTheme="minorHAnsi" w:hAnsiTheme="minorHAnsi" w:cstheme="minorHAnsi"/>
                <w:b w:val="0"/>
                <w:bCs/>
                <w:color w:val="000000"/>
                <w:sz w:val="20"/>
                <w:szCs w:val="20"/>
                <w:lang w:eastAsia="nl-NL"/>
              </w:rPr>
              <w:t> </w:t>
            </w:r>
          </w:p>
        </w:tc>
      </w:tr>
      <w:tr w:rsidR="00923196" w:rsidRPr="00923196" w:rsidTr="00923196">
        <w:trPr>
          <w:trHeight w:val="2295"/>
        </w:trPr>
        <w:tc>
          <w:tcPr>
            <w:tcW w:w="5882"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pStyle w:val="Lijstalinea"/>
              <w:numPr>
                <w:ilvl w:val="0"/>
                <w:numId w:val="20"/>
              </w:numPr>
              <w:spacing w:after="0" w:line="240" w:lineRule="auto"/>
              <w:rPr>
                <w:rFonts w:asciiTheme="minorHAnsi" w:hAnsiTheme="minorHAnsi" w:cstheme="minorHAnsi"/>
                <w:color w:val="000000"/>
                <w:sz w:val="20"/>
                <w:szCs w:val="20"/>
              </w:rPr>
            </w:pPr>
            <w:r w:rsidRPr="00923196">
              <w:rPr>
                <w:rFonts w:asciiTheme="minorHAnsi" w:hAnsiTheme="minorHAnsi" w:cstheme="minorHAnsi"/>
                <w:color w:val="000000"/>
                <w:sz w:val="20"/>
                <w:szCs w:val="20"/>
              </w:rPr>
              <w:t>Deelnemer 1: Ja, dan heb je stress, je bent bang. Want je hebt natuurlijk kinderen. En je bent bang dat je uitgezet wordt. Dat het licht wordt afgesloten. Want ik weet nog een keer, ik was afgesloten door de Oxxio. Ik zat nog niet onder bewind maar wel bij de Kredietbank en zij zouden een nieuwe leverancier voor mij regelen. En dat heeft zo lang geduurd dat Liander twee keer aan de deur zijn geweest om mijn gas en licht af te sluiten.</w:t>
            </w: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rPr>
                <w:rFonts w:asciiTheme="minorHAnsi" w:hAnsiTheme="minorHAnsi" w:cstheme="minorHAnsi"/>
                <w:b w:val="0"/>
                <w:bCs/>
                <w:color w:val="000000"/>
                <w:sz w:val="20"/>
                <w:szCs w:val="20"/>
                <w:lang w:eastAsia="nl-NL"/>
              </w:rPr>
            </w:pPr>
            <w:r w:rsidRPr="00923196">
              <w:rPr>
                <w:rFonts w:asciiTheme="minorHAnsi" w:hAnsiTheme="minorHAnsi" w:cstheme="minorHAnsi"/>
                <w:b w:val="0"/>
                <w:bCs/>
                <w:color w:val="000000"/>
                <w:sz w:val="20"/>
                <w:szCs w:val="20"/>
                <w:lang w:eastAsia="nl-NL"/>
              </w:rPr>
              <w:t xml:space="preserve">1. Stress                                    </w:t>
            </w:r>
          </w:p>
          <w:p w:rsidR="00923196" w:rsidRPr="00923196" w:rsidRDefault="00923196" w:rsidP="00923196">
            <w:pPr>
              <w:rPr>
                <w:rFonts w:asciiTheme="minorHAnsi" w:hAnsiTheme="minorHAnsi" w:cstheme="minorHAnsi"/>
                <w:b w:val="0"/>
                <w:bCs/>
                <w:color w:val="000000"/>
                <w:sz w:val="20"/>
                <w:szCs w:val="20"/>
                <w:lang w:eastAsia="nl-NL"/>
              </w:rPr>
            </w:pPr>
            <w:r w:rsidRPr="00923196">
              <w:rPr>
                <w:rFonts w:asciiTheme="minorHAnsi" w:hAnsiTheme="minorHAnsi" w:cstheme="minorHAnsi"/>
                <w:b w:val="0"/>
                <w:bCs/>
                <w:color w:val="000000"/>
                <w:sz w:val="20"/>
                <w:szCs w:val="20"/>
                <w:lang w:eastAsia="nl-NL"/>
              </w:rPr>
              <w:t xml:space="preserve">2. Angst voor huisuitzetting                               </w:t>
            </w:r>
          </w:p>
        </w:tc>
      </w:tr>
      <w:tr w:rsidR="00923196" w:rsidRPr="00923196" w:rsidTr="00923196">
        <w:trPr>
          <w:trHeight w:val="300"/>
        </w:trPr>
        <w:tc>
          <w:tcPr>
            <w:tcW w:w="5882"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pStyle w:val="Lijstalinea"/>
              <w:numPr>
                <w:ilvl w:val="0"/>
                <w:numId w:val="20"/>
              </w:numPr>
              <w:spacing w:after="0" w:line="240" w:lineRule="auto"/>
              <w:rPr>
                <w:rFonts w:asciiTheme="minorHAnsi" w:hAnsiTheme="minorHAnsi" w:cstheme="minorHAnsi"/>
                <w:color w:val="000000"/>
                <w:sz w:val="20"/>
                <w:szCs w:val="20"/>
              </w:rPr>
            </w:pP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rPr>
                <w:rFonts w:asciiTheme="minorHAnsi" w:hAnsiTheme="minorHAnsi" w:cstheme="minorHAnsi"/>
                <w:b w:val="0"/>
                <w:bCs/>
                <w:color w:val="000000"/>
                <w:sz w:val="20"/>
                <w:szCs w:val="20"/>
                <w:lang w:eastAsia="nl-NL"/>
              </w:rPr>
            </w:pPr>
            <w:r w:rsidRPr="00923196">
              <w:rPr>
                <w:rFonts w:asciiTheme="minorHAnsi" w:hAnsiTheme="minorHAnsi" w:cstheme="minorHAnsi"/>
                <w:b w:val="0"/>
                <w:bCs/>
                <w:color w:val="000000"/>
                <w:sz w:val="20"/>
                <w:szCs w:val="20"/>
                <w:lang w:eastAsia="nl-NL"/>
              </w:rPr>
              <w:t> </w:t>
            </w:r>
          </w:p>
        </w:tc>
      </w:tr>
      <w:tr w:rsidR="00923196" w:rsidRPr="00923196" w:rsidTr="00923196">
        <w:trPr>
          <w:trHeight w:val="300"/>
        </w:trPr>
        <w:tc>
          <w:tcPr>
            <w:tcW w:w="5882"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pStyle w:val="Lijstalinea"/>
              <w:numPr>
                <w:ilvl w:val="0"/>
                <w:numId w:val="20"/>
              </w:numPr>
              <w:spacing w:after="0" w:line="240" w:lineRule="auto"/>
              <w:rPr>
                <w:rFonts w:asciiTheme="minorHAnsi" w:hAnsiTheme="minorHAnsi" w:cstheme="minorHAnsi"/>
                <w:color w:val="000000"/>
                <w:sz w:val="20"/>
                <w:szCs w:val="20"/>
              </w:rPr>
            </w:pPr>
            <w:r w:rsidRPr="00923196">
              <w:rPr>
                <w:rFonts w:asciiTheme="minorHAnsi" w:hAnsiTheme="minorHAnsi" w:cstheme="minorHAnsi"/>
                <w:color w:val="000000"/>
                <w:sz w:val="20"/>
                <w:szCs w:val="20"/>
              </w:rPr>
              <w:t>Najoua: En hadden ze dat ook gedaan?</w:t>
            </w: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rPr>
                <w:rFonts w:asciiTheme="minorHAnsi" w:hAnsiTheme="minorHAnsi" w:cstheme="minorHAnsi"/>
                <w:b w:val="0"/>
                <w:bCs/>
                <w:color w:val="000000"/>
                <w:sz w:val="20"/>
                <w:szCs w:val="20"/>
                <w:lang w:eastAsia="nl-NL"/>
              </w:rPr>
            </w:pPr>
            <w:r w:rsidRPr="00923196">
              <w:rPr>
                <w:rFonts w:asciiTheme="minorHAnsi" w:hAnsiTheme="minorHAnsi" w:cstheme="minorHAnsi"/>
                <w:b w:val="0"/>
                <w:bCs/>
                <w:color w:val="000000"/>
                <w:sz w:val="20"/>
                <w:szCs w:val="20"/>
                <w:lang w:eastAsia="nl-NL"/>
              </w:rPr>
              <w:t> </w:t>
            </w:r>
          </w:p>
        </w:tc>
      </w:tr>
      <w:tr w:rsidR="00923196" w:rsidRPr="00923196" w:rsidTr="00923196">
        <w:trPr>
          <w:trHeight w:val="300"/>
        </w:trPr>
        <w:tc>
          <w:tcPr>
            <w:tcW w:w="5882"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pStyle w:val="Lijstalinea"/>
              <w:numPr>
                <w:ilvl w:val="0"/>
                <w:numId w:val="20"/>
              </w:numPr>
              <w:spacing w:after="0" w:line="240" w:lineRule="auto"/>
              <w:rPr>
                <w:rFonts w:asciiTheme="minorHAnsi" w:hAnsiTheme="minorHAnsi" w:cstheme="minorHAnsi"/>
                <w:color w:val="000000"/>
                <w:sz w:val="20"/>
                <w:szCs w:val="20"/>
              </w:rPr>
            </w:pP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rPr>
                <w:rFonts w:asciiTheme="minorHAnsi" w:hAnsiTheme="minorHAnsi" w:cstheme="minorHAnsi"/>
                <w:b w:val="0"/>
                <w:bCs/>
                <w:color w:val="000000"/>
                <w:sz w:val="20"/>
                <w:szCs w:val="20"/>
                <w:lang w:eastAsia="nl-NL"/>
              </w:rPr>
            </w:pPr>
            <w:r w:rsidRPr="00923196">
              <w:rPr>
                <w:rFonts w:asciiTheme="minorHAnsi" w:hAnsiTheme="minorHAnsi" w:cstheme="minorHAnsi"/>
                <w:b w:val="0"/>
                <w:bCs/>
                <w:color w:val="000000"/>
                <w:sz w:val="20"/>
                <w:szCs w:val="20"/>
                <w:lang w:eastAsia="nl-NL"/>
              </w:rPr>
              <w:t> </w:t>
            </w:r>
          </w:p>
        </w:tc>
      </w:tr>
      <w:tr w:rsidR="00923196" w:rsidRPr="00923196" w:rsidTr="00923196">
        <w:trPr>
          <w:trHeight w:val="1020"/>
        </w:trPr>
        <w:tc>
          <w:tcPr>
            <w:tcW w:w="5882"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pStyle w:val="Lijstalinea"/>
              <w:numPr>
                <w:ilvl w:val="0"/>
                <w:numId w:val="20"/>
              </w:numPr>
              <w:spacing w:after="0" w:line="240" w:lineRule="auto"/>
              <w:rPr>
                <w:rFonts w:asciiTheme="minorHAnsi" w:hAnsiTheme="minorHAnsi" w:cstheme="minorHAnsi"/>
                <w:color w:val="000000"/>
                <w:sz w:val="20"/>
                <w:szCs w:val="20"/>
              </w:rPr>
            </w:pPr>
            <w:r w:rsidRPr="00923196">
              <w:rPr>
                <w:rFonts w:asciiTheme="minorHAnsi" w:hAnsiTheme="minorHAnsi" w:cstheme="minorHAnsi"/>
                <w:color w:val="000000"/>
                <w:sz w:val="20"/>
                <w:szCs w:val="20"/>
              </w:rPr>
              <w:t xml:space="preserve">Deelnemer 1: Nee ik heb niet opengemaakt. En de laatste keer hadden ze een brief in de brievenbus gedaan dat ze dan met de politie zouden komen om mijn gas en licht af te sluiten. </w:t>
            </w: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rPr>
                <w:rFonts w:asciiTheme="minorHAnsi" w:hAnsiTheme="minorHAnsi" w:cstheme="minorHAnsi"/>
                <w:b w:val="0"/>
                <w:bCs/>
                <w:color w:val="000000"/>
                <w:sz w:val="20"/>
                <w:szCs w:val="20"/>
                <w:lang w:eastAsia="nl-NL"/>
              </w:rPr>
            </w:pPr>
            <w:r w:rsidRPr="00923196">
              <w:rPr>
                <w:rFonts w:asciiTheme="minorHAnsi" w:hAnsiTheme="minorHAnsi" w:cstheme="minorHAnsi"/>
                <w:b w:val="0"/>
                <w:bCs/>
                <w:color w:val="000000"/>
                <w:sz w:val="20"/>
                <w:szCs w:val="20"/>
                <w:lang w:eastAsia="nl-NL"/>
              </w:rPr>
              <w:t> </w:t>
            </w:r>
          </w:p>
        </w:tc>
      </w:tr>
      <w:tr w:rsidR="00923196" w:rsidRPr="00923196" w:rsidTr="00923196">
        <w:trPr>
          <w:trHeight w:val="300"/>
        </w:trPr>
        <w:tc>
          <w:tcPr>
            <w:tcW w:w="5882"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pStyle w:val="Lijstalinea"/>
              <w:numPr>
                <w:ilvl w:val="0"/>
                <w:numId w:val="20"/>
              </w:numPr>
              <w:spacing w:after="0" w:line="240" w:lineRule="auto"/>
              <w:rPr>
                <w:rFonts w:asciiTheme="minorHAnsi" w:hAnsiTheme="minorHAnsi" w:cstheme="minorHAnsi"/>
                <w:color w:val="000000"/>
                <w:sz w:val="20"/>
                <w:szCs w:val="20"/>
              </w:rPr>
            </w:pP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rPr>
                <w:rFonts w:asciiTheme="minorHAnsi" w:hAnsiTheme="minorHAnsi" w:cstheme="minorHAnsi"/>
                <w:b w:val="0"/>
                <w:bCs/>
                <w:color w:val="000000"/>
                <w:sz w:val="20"/>
                <w:szCs w:val="20"/>
                <w:lang w:eastAsia="nl-NL"/>
              </w:rPr>
            </w:pPr>
            <w:r w:rsidRPr="00923196">
              <w:rPr>
                <w:rFonts w:asciiTheme="minorHAnsi" w:hAnsiTheme="minorHAnsi" w:cstheme="minorHAnsi"/>
                <w:b w:val="0"/>
                <w:bCs/>
                <w:color w:val="000000"/>
                <w:sz w:val="20"/>
                <w:szCs w:val="20"/>
                <w:lang w:eastAsia="nl-NL"/>
              </w:rPr>
              <w:t> </w:t>
            </w:r>
          </w:p>
        </w:tc>
      </w:tr>
      <w:tr w:rsidR="00923196" w:rsidRPr="00923196" w:rsidTr="00923196">
        <w:trPr>
          <w:trHeight w:val="300"/>
        </w:trPr>
        <w:tc>
          <w:tcPr>
            <w:tcW w:w="5882"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pStyle w:val="Lijstalinea"/>
              <w:numPr>
                <w:ilvl w:val="0"/>
                <w:numId w:val="20"/>
              </w:numPr>
              <w:spacing w:after="0" w:line="240" w:lineRule="auto"/>
              <w:rPr>
                <w:rFonts w:asciiTheme="minorHAnsi" w:hAnsiTheme="minorHAnsi" w:cstheme="minorHAnsi"/>
                <w:color w:val="000000"/>
                <w:sz w:val="20"/>
                <w:szCs w:val="20"/>
              </w:rPr>
            </w:pPr>
            <w:r w:rsidRPr="00923196">
              <w:rPr>
                <w:rFonts w:asciiTheme="minorHAnsi" w:hAnsiTheme="minorHAnsi" w:cstheme="minorHAnsi"/>
                <w:color w:val="000000"/>
                <w:sz w:val="20"/>
                <w:szCs w:val="20"/>
              </w:rPr>
              <w:t>Najoua: En is dat ook gebeurd?</w:t>
            </w: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rPr>
                <w:rFonts w:asciiTheme="minorHAnsi" w:hAnsiTheme="minorHAnsi" w:cstheme="minorHAnsi"/>
                <w:b w:val="0"/>
                <w:bCs/>
                <w:color w:val="000000"/>
                <w:sz w:val="20"/>
                <w:szCs w:val="20"/>
                <w:lang w:eastAsia="nl-NL"/>
              </w:rPr>
            </w:pPr>
            <w:r w:rsidRPr="00923196">
              <w:rPr>
                <w:rFonts w:asciiTheme="minorHAnsi" w:hAnsiTheme="minorHAnsi" w:cstheme="minorHAnsi"/>
                <w:b w:val="0"/>
                <w:bCs/>
                <w:color w:val="000000"/>
                <w:sz w:val="20"/>
                <w:szCs w:val="20"/>
                <w:lang w:eastAsia="nl-NL"/>
              </w:rPr>
              <w:t> </w:t>
            </w:r>
          </w:p>
        </w:tc>
      </w:tr>
      <w:tr w:rsidR="00923196" w:rsidRPr="00923196" w:rsidTr="00923196">
        <w:trPr>
          <w:trHeight w:val="300"/>
        </w:trPr>
        <w:tc>
          <w:tcPr>
            <w:tcW w:w="5882"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pStyle w:val="Lijstalinea"/>
              <w:numPr>
                <w:ilvl w:val="0"/>
                <w:numId w:val="20"/>
              </w:numPr>
              <w:spacing w:after="0" w:line="240" w:lineRule="auto"/>
              <w:rPr>
                <w:rFonts w:asciiTheme="minorHAnsi" w:hAnsiTheme="minorHAnsi" w:cstheme="minorHAnsi"/>
                <w:color w:val="000000"/>
                <w:sz w:val="20"/>
                <w:szCs w:val="20"/>
              </w:rPr>
            </w:pP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rPr>
                <w:rFonts w:asciiTheme="minorHAnsi" w:hAnsiTheme="minorHAnsi" w:cstheme="minorHAnsi"/>
                <w:b w:val="0"/>
                <w:bCs/>
                <w:color w:val="000000"/>
                <w:sz w:val="20"/>
                <w:szCs w:val="20"/>
                <w:lang w:eastAsia="nl-NL"/>
              </w:rPr>
            </w:pPr>
            <w:r w:rsidRPr="00923196">
              <w:rPr>
                <w:rFonts w:asciiTheme="minorHAnsi" w:hAnsiTheme="minorHAnsi" w:cstheme="minorHAnsi"/>
                <w:b w:val="0"/>
                <w:bCs/>
                <w:color w:val="000000"/>
                <w:sz w:val="20"/>
                <w:szCs w:val="20"/>
                <w:lang w:eastAsia="nl-NL"/>
              </w:rPr>
              <w:t> </w:t>
            </w:r>
          </w:p>
        </w:tc>
      </w:tr>
      <w:tr w:rsidR="00923196" w:rsidRPr="00923196" w:rsidTr="00923196">
        <w:trPr>
          <w:trHeight w:val="1020"/>
        </w:trPr>
        <w:tc>
          <w:tcPr>
            <w:tcW w:w="5882"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pStyle w:val="Lijstalinea"/>
              <w:numPr>
                <w:ilvl w:val="0"/>
                <w:numId w:val="20"/>
              </w:numPr>
              <w:spacing w:after="0" w:line="240" w:lineRule="auto"/>
              <w:rPr>
                <w:rFonts w:asciiTheme="minorHAnsi" w:hAnsiTheme="minorHAnsi" w:cstheme="minorHAnsi"/>
                <w:color w:val="000000"/>
                <w:sz w:val="20"/>
                <w:szCs w:val="20"/>
              </w:rPr>
            </w:pPr>
            <w:r w:rsidRPr="00923196">
              <w:rPr>
                <w:rFonts w:asciiTheme="minorHAnsi" w:hAnsiTheme="minorHAnsi" w:cstheme="minorHAnsi"/>
                <w:color w:val="000000"/>
                <w:sz w:val="20"/>
                <w:szCs w:val="20"/>
              </w:rPr>
              <w:t xml:space="preserve">Deelnemer 1: Nee dat is niet gebeurd. Want ik bleef elke dag bellen, van kan iemand contact met de leverancier opnemen zodat ik niet afgesloten kan worden. </w:t>
            </w: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rPr>
                <w:rFonts w:asciiTheme="minorHAnsi" w:hAnsiTheme="minorHAnsi" w:cstheme="minorHAnsi"/>
                <w:b w:val="0"/>
                <w:bCs/>
                <w:color w:val="000000"/>
                <w:sz w:val="20"/>
                <w:szCs w:val="20"/>
                <w:lang w:eastAsia="nl-NL"/>
              </w:rPr>
            </w:pPr>
            <w:r w:rsidRPr="00923196">
              <w:rPr>
                <w:rFonts w:asciiTheme="minorHAnsi" w:hAnsiTheme="minorHAnsi" w:cstheme="minorHAnsi"/>
                <w:b w:val="0"/>
                <w:bCs/>
                <w:color w:val="000000"/>
                <w:sz w:val="20"/>
                <w:szCs w:val="20"/>
                <w:lang w:eastAsia="nl-NL"/>
              </w:rPr>
              <w:t>Initiatief nemen om grotere problemen te voorkomen</w:t>
            </w:r>
          </w:p>
        </w:tc>
      </w:tr>
      <w:tr w:rsidR="00923196" w:rsidRPr="00923196" w:rsidTr="00923196">
        <w:trPr>
          <w:trHeight w:val="300"/>
        </w:trPr>
        <w:tc>
          <w:tcPr>
            <w:tcW w:w="5882"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pStyle w:val="Lijstalinea"/>
              <w:numPr>
                <w:ilvl w:val="0"/>
                <w:numId w:val="20"/>
              </w:numPr>
              <w:spacing w:after="0" w:line="240" w:lineRule="auto"/>
              <w:rPr>
                <w:rFonts w:asciiTheme="minorHAnsi" w:hAnsiTheme="minorHAnsi" w:cstheme="minorHAnsi"/>
                <w:color w:val="000000"/>
                <w:sz w:val="20"/>
                <w:szCs w:val="20"/>
              </w:rPr>
            </w:pP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rPr>
                <w:rFonts w:asciiTheme="minorHAnsi" w:hAnsiTheme="minorHAnsi" w:cstheme="minorHAnsi"/>
                <w:b w:val="0"/>
                <w:bCs/>
                <w:color w:val="000000"/>
                <w:sz w:val="20"/>
                <w:szCs w:val="20"/>
                <w:lang w:eastAsia="nl-NL"/>
              </w:rPr>
            </w:pPr>
            <w:r w:rsidRPr="00923196">
              <w:rPr>
                <w:rFonts w:asciiTheme="minorHAnsi" w:hAnsiTheme="minorHAnsi" w:cstheme="minorHAnsi"/>
                <w:b w:val="0"/>
                <w:bCs/>
                <w:color w:val="000000"/>
                <w:sz w:val="20"/>
                <w:szCs w:val="20"/>
                <w:lang w:eastAsia="nl-NL"/>
              </w:rPr>
              <w:t> </w:t>
            </w:r>
          </w:p>
        </w:tc>
      </w:tr>
      <w:tr w:rsidR="00923196" w:rsidRPr="00923196" w:rsidTr="00923196">
        <w:trPr>
          <w:trHeight w:val="300"/>
        </w:trPr>
        <w:tc>
          <w:tcPr>
            <w:tcW w:w="5882"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pStyle w:val="Lijstalinea"/>
              <w:numPr>
                <w:ilvl w:val="0"/>
                <w:numId w:val="20"/>
              </w:numPr>
              <w:spacing w:after="0" w:line="240" w:lineRule="auto"/>
              <w:rPr>
                <w:rFonts w:asciiTheme="minorHAnsi" w:hAnsiTheme="minorHAnsi" w:cstheme="minorHAnsi"/>
                <w:color w:val="000000"/>
                <w:sz w:val="20"/>
                <w:szCs w:val="20"/>
              </w:rPr>
            </w:pPr>
            <w:r w:rsidRPr="00923196">
              <w:rPr>
                <w:rFonts w:asciiTheme="minorHAnsi" w:hAnsiTheme="minorHAnsi" w:cstheme="minorHAnsi"/>
                <w:color w:val="000000"/>
                <w:sz w:val="20"/>
                <w:szCs w:val="20"/>
              </w:rPr>
              <w:t>Najoua: En met wie heb je toen gebeld?</w:t>
            </w: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rPr>
                <w:rFonts w:asciiTheme="minorHAnsi" w:hAnsiTheme="minorHAnsi" w:cstheme="minorHAnsi"/>
                <w:b w:val="0"/>
                <w:bCs/>
                <w:color w:val="000000"/>
                <w:sz w:val="20"/>
                <w:szCs w:val="20"/>
                <w:lang w:eastAsia="nl-NL"/>
              </w:rPr>
            </w:pPr>
            <w:r w:rsidRPr="00923196">
              <w:rPr>
                <w:rFonts w:asciiTheme="minorHAnsi" w:hAnsiTheme="minorHAnsi" w:cstheme="minorHAnsi"/>
                <w:b w:val="0"/>
                <w:bCs/>
                <w:color w:val="000000"/>
                <w:sz w:val="20"/>
                <w:szCs w:val="20"/>
                <w:lang w:eastAsia="nl-NL"/>
              </w:rPr>
              <w:t> </w:t>
            </w:r>
          </w:p>
        </w:tc>
      </w:tr>
      <w:tr w:rsidR="00923196" w:rsidRPr="00923196" w:rsidTr="00923196">
        <w:trPr>
          <w:trHeight w:val="300"/>
        </w:trPr>
        <w:tc>
          <w:tcPr>
            <w:tcW w:w="5882"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pStyle w:val="Lijstalinea"/>
              <w:numPr>
                <w:ilvl w:val="0"/>
                <w:numId w:val="20"/>
              </w:numPr>
              <w:spacing w:after="0" w:line="240" w:lineRule="auto"/>
              <w:rPr>
                <w:rFonts w:asciiTheme="minorHAnsi" w:hAnsiTheme="minorHAnsi" w:cstheme="minorHAnsi"/>
                <w:color w:val="000000"/>
                <w:sz w:val="20"/>
                <w:szCs w:val="20"/>
              </w:rPr>
            </w:pP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rPr>
                <w:rFonts w:asciiTheme="minorHAnsi" w:hAnsiTheme="minorHAnsi" w:cstheme="minorHAnsi"/>
                <w:b w:val="0"/>
                <w:bCs/>
                <w:color w:val="000000"/>
                <w:sz w:val="20"/>
                <w:szCs w:val="20"/>
                <w:lang w:eastAsia="nl-NL"/>
              </w:rPr>
            </w:pPr>
            <w:r w:rsidRPr="00923196">
              <w:rPr>
                <w:rFonts w:asciiTheme="minorHAnsi" w:hAnsiTheme="minorHAnsi" w:cstheme="minorHAnsi"/>
                <w:b w:val="0"/>
                <w:bCs/>
                <w:color w:val="000000"/>
                <w:sz w:val="20"/>
                <w:szCs w:val="20"/>
                <w:lang w:eastAsia="nl-NL"/>
              </w:rPr>
              <w:t> </w:t>
            </w:r>
          </w:p>
        </w:tc>
      </w:tr>
      <w:tr w:rsidR="00923196" w:rsidRPr="00923196" w:rsidTr="00923196">
        <w:trPr>
          <w:trHeight w:val="300"/>
        </w:trPr>
        <w:tc>
          <w:tcPr>
            <w:tcW w:w="5882"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pStyle w:val="Lijstalinea"/>
              <w:numPr>
                <w:ilvl w:val="0"/>
                <w:numId w:val="20"/>
              </w:numPr>
              <w:spacing w:after="0" w:line="240" w:lineRule="auto"/>
              <w:rPr>
                <w:rFonts w:asciiTheme="minorHAnsi" w:hAnsiTheme="minorHAnsi" w:cstheme="minorHAnsi"/>
                <w:color w:val="000000"/>
                <w:sz w:val="20"/>
                <w:szCs w:val="20"/>
              </w:rPr>
            </w:pPr>
            <w:r w:rsidRPr="00923196">
              <w:rPr>
                <w:rFonts w:asciiTheme="minorHAnsi" w:hAnsiTheme="minorHAnsi" w:cstheme="minorHAnsi"/>
                <w:color w:val="000000"/>
                <w:sz w:val="20"/>
                <w:szCs w:val="20"/>
              </w:rPr>
              <w:t xml:space="preserve">Deelnemer 1: Met de Kredietbank toen. </w:t>
            </w: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rPr>
                <w:rFonts w:asciiTheme="minorHAnsi" w:hAnsiTheme="minorHAnsi" w:cstheme="minorHAnsi"/>
                <w:b w:val="0"/>
                <w:bCs/>
                <w:color w:val="000000"/>
                <w:sz w:val="20"/>
                <w:szCs w:val="20"/>
                <w:lang w:eastAsia="nl-NL"/>
              </w:rPr>
            </w:pPr>
            <w:r w:rsidRPr="00923196">
              <w:rPr>
                <w:rFonts w:asciiTheme="minorHAnsi" w:hAnsiTheme="minorHAnsi" w:cstheme="minorHAnsi"/>
                <w:b w:val="0"/>
                <w:bCs/>
                <w:color w:val="000000"/>
                <w:sz w:val="20"/>
                <w:szCs w:val="20"/>
                <w:lang w:eastAsia="nl-NL"/>
              </w:rPr>
              <w:t> </w:t>
            </w:r>
          </w:p>
        </w:tc>
      </w:tr>
      <w:tr w:rsidR="00923196" w:rsidRPr="00923196" w:rsidTr="00923196">
        <w:trPr>
          <w:trHeight w:val="300"/>
        </w:trPr>
        <w:tc>
          <w:tcPr>
            <w:tcW w:w="5882"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pStyle w:val="Lijstalinea"/>
              <w:numPr>
                <w:ilvl w:val="0"/>
                <w:numId w:val="20"/>
              </w:numPr>
              <w:spacing w:after="0" w:line="240" w:lineRule="auto"/>
              <w:rPr>
                <w:rFonts w:asciiTheme="minorHAnsi" w:hAnsiTheme="minorHAnsi" w:cstheme="minorHAnsi"/>
                <w:color w:val="000000"/>
                <w:sz w:val="20"/>
                <w:szCs w:val="20"/>
              </w:rPr>
            </w:pP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rPr>
                <w:rFonts w:asciiTheme="minorHAnsi" w:hAnsiTheme="minorHAnsi" w:cstheme="minorHAnsi"/>
                <w:b w:val="0"/>
                <w:bCs/>
                <w:color w:val="000000"/>
                <w:sz w:val="20"/>
                <w:szCs w:val="20"/>
                <w:lang w:eastAsia="nl-NL"/>
              </w:rPr>
            </w:pPr>
            <w:r w:rsidRPr="00923196">
              <w:rPr>
                <w:rFonts w:asciiTheme="minorHAnsi" w:hAnsiTheme="minorHAnsi" w:cstheme="minorHAnsi"/>
                <w:b w:val="0"/>
                <w:bCs/>
                <w:color w:val="000000"/>
                <w:sz w:val="20"/>
                <w:szCs w:val="20"/>
                <w:lang w:eastAsia="nl-NL"/>
              </w:rPr>
              <w:t> </w:t>
            </w:r>
          </w:p>
        </w:tc>
      </w:tr>
      <w:tr w:rsidR="00923196" w:rsidRPr="00923196" w:rsidTr="00923196">
        <w:trPr>
          <w:trHeight w:val="510"/>
        </w:trPr>
        <w:tc>
          <w:tcPr>
            <w:tcW w:w="5882"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pStyle w:val="Lijstalinea"/>
              <w:numPr>
                <w:ilvl w:val="0"/>
                <w:numId w:val="20"/>
              </w:numPr>
              <w:spacing w:after="0" w:line="240" w:lineRule="auto"/>
              <w:rPr>
                <w:rFonts w:asciiTheme="minorHAnsi" w:hAnsiTheme="minorHAnsi" w:cstheme="minorHAnsi"/>
                <w:color w:val="000000"/>
                <w:sz w:val="20"/>
                <w:szCs w:val="20"/>
              </w:rPr>
            </w:pPr>
            <w:r w:rsidRPr="00923196">
              <w:rPr>
                <w:rFonts w:asciiTheme="minorHAnsi" w:hAnsiTheme="minorHAnsi" w:cstheme="minorHAnsi"/>
                <w:color w:val="000000"/>
                <w:sz w:val="20"/>
                <w:szCs w:val="20"/>
              </w:rPr>
              <w:t>Najoua: Met de Kredietbank. Die heeft jou daarbij geholpen?</w:t>
            </w: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rPr>
                <w:rFonts w:asciiTheme="minorHAnsi" w:hAnsiTheme="minorHAnsi" w:cstheme="minorHAnsi"/>
                <w:b w:val="0"/>
                <w:bCs/>
                <w:color w:val="000000"/>
                <w:sz w:val="20"/>
                <w:szCs w:val="20"/>
                <w:lang w:eastAsia="nl-NL"/>
              </w:rPr>
            </w:pPr>
            <w:r w:rsidRPr="00923196">
              <w:rPr>
                <w:rFonts w:asciiTheme="minorHAnsi" w:hAnsiTheme="minorHAnsi" w:cstheme="minorHAnsi"/>
                <w:b w:val="0"/>
                <w:bCs/>
                <w:color w:val="000000"/>
                <w:sz w:val="20"/>
                <w:szCs w:val="20"/>
                <w:lang w:eastAsia="nl-NL"/>
              </w:rPr>
              <w:t> </w:t>
            </w:r>
          </w:p>
        </w:tc>
      </w:tr>
      <w:tr w:rsidR="00923196" w:rsidRPr="00923196" w:rsidTr="00923196">
        <w:trPr>
          <w:trHeight w:val="300"/>
        </w:trPr>
        <w:tc>
          <w:tcPr>
            <w:tcW w:w="5882"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pStyle w:val="Lijstalinea"/>
              <w:numPr>
                <w:ilvl w:val="0"/>
                <w:numId w:val="20"/>
              </w:numPr>
              <w:spacing w:after="0" w:line="240" w:lineRule="auto"/>
              <w:rPr>
                <w:rFonts w:asciiTheme="minorHAnsi" w:hAnsiTheme="minorHAnsi" w:cstheme="minorHAnsi"/>
                <w:color w:val="000000"/>
                <w:sz w:val="20"/>
                <w:szCs w:val="20"/>
              </w:rPr>
            </w:pP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rPr>
                <w:rFonts w:asciiTheme="minorHAnsi" w:hAnsiTheme="minorHAnsi" w:cstheme="minorHAnsi"/>
                <w:b w:val="0"/>
                <w:bCs/>
                <w:color w:val="000000"/>
                <w:sz w:val="20"/>
                <w:szCs w:val="20"/>
                <w:lang w:eastAsia="nl-NL"/>
              </w:rPr>
            </w:pPr>
            <w:r w:rsidRPr="00923196">
              <w:rPr>
                <w:rFonts w:asciiTheme="minorHAnsi" w:hAnsiTheme="minorHAnsi" w:cstheme="minorHAnsi"/>
                <w:b w:val="0"/>
                <w:bCs/>
                <w:color w:val="000000"/>
                <w:sz w:val="20"/>
                <w:szCs w:val="20"/>
                <w:lang w:eastAsia="nl-NL"/>
              </w:rPr>
              <w:t> </w:t>
            </w:r>
          </w:p>
        </w:tc>
      </w:tr>
      <w:tr w:rsidR="00923196" w:rsidRPr="00923196" w:rsidTr="00923196">
        <w:trPr>
          <w:trHeight w:val="765"/>
        </w:trPr>
        <w:tc>
          <w:tcPr>
            <w:tcW w:w="5882"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pStyle w:val="Lijstalinea"/>
              <w:numPr>
                <w:ilvl w:val="0"/>
                <w:numId w:val="20"/>
              </w:numPr>
              <w:spacing w:after="0" w:line="240" w:lineRule="auto"/>
              <w:rPr>
                <w:rFonts w:asciiTheme="minorHAnsi" w:hAnsiTheme="minorHAnsi" w:cstheme="minorHAnsi"/>
                <w:color w:val="000000"/>
                <w:sz w:val="20"/>
                <w:szCs w:val="20"/>
              </w:rPr>
            </w:pPr>
            <w:r w:rsidRPr="00923196">
              <w:rPr>
                <w:rFonts w:asciiTheme="minorHAnsi" w:hAnsiTheme="minorHAnsi" w:cstheme="minorHAnsi"/>
                <w:color w:val="000000"/>
                <w:sz w:val="20"/>
                <w:szCs w:val="20"/>
              </w:rPr>
              <w:t>Deelnemer 1: Ja maar het heeft wel heel lang geduurd want Liander is twee keer aan de deur geweest voordat het opgelost was.</w:t>
            </w: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rPr>
                <w:rFonts w:asciiTheme="minorHAnsi" w:hAnsiTheme="minorHAnsi" w:cstheme="minorHAnsi"/>
                <w:b w:val="0"/>
                <w:bCs/>
                <w:color w:val="000000"/>
                <w:sz w:val="20"/>
                <w:szCs w:val="20"/>
                <w:lang w:eastAsia="nl-NL"/>
              </w:rPr>
            </w:pPr>
            <w:r w:rsidRPr="00923196">
              <w:rPr>
                <w:rFonts w:asciiTheme="minorHAnsi" w:hAnsiTheme="minorHAnsi" w:cstheme="minorHAnsi"/>
                <w:b w:val="0"/>
                <w:bCs/>
                <w:color w:val="000000"/>
                <w:sz w:val="20"/>
                <w:szCs w:val="20"/>
                <w:lang w:eastAsia="nl-NL"/>
              </w:rPr>
              <w:t> </w:t>
            </w:r>
          </w:p>
        </w:tc>
      </w:tr>
      <w:tr w:rsidR="00923196" w:rsidRPr="00923196" w:rsidTr="00923196">
        <w:trPr>
          <w:trHeight w:val="300"/>
        </w:trPr>
        <w:tc>
          <w:tcPr>
            <w:tcW w:w="5882"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pStyle w:val="Lijstalinea"/>
              <w:numPr>
                <w:ilvl w:val="0"/>
                <w:numId w:val="20"/>
              </w:numPr>
              <w:spacing w:after="0" w:line="240" w:lineRule="auto"/>
              <w:rPr>
                <w:rFonts w:asciiTheme="minorHAnsi" w:hAnsiTheme="minorHAnsi" w:cstheme="minorHAnsi"/>
                <w:color w:val="000000"/>
                <w:sz w:val="20"/>
                <w:szCs w:val="20"/>
              </w:rPr>
            </w:pP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rPr>
                <w:rFonts w:asciiTheme="minorHAnsi" w:hAnsiTheme="minorHAnsi" w:cstheme="minorHAnsi"/>
                <w:b w:val="0"/>
                <w:bCs/>
                <w:color w:val="000000"/>
                <w:sz w:val="20"/>
                <w:szCs w:val="20"/>
                <w:lang w:eastAsia="nl-NL"/>
              </w:rPr>
            </w:pPr>
            <w:r w:rsidRPr="00923196">
              <w:rPr>
                <w:rFonts w:asciiTheme="minorHAnsi" w:hAnsiTheme="minorHAnsi" w:cstheme="minorHAnsi"/>
                <w:b w:val="0"/>
                <w:bCs/>
                <w:color w:val="000000"/>
                <w:sz w:val="20"/>
                <w:szCs w:val="20"/>
                <w:lang w:eastAsia="nl-NL"/>
              </w:rPr>
              <w:t> </w:t>
            </w:r>
          </w:p>
        </w:tc>
      </w:tr>
      <w:tr w:rsidR="00923196" w:rsidRPr="00923196" w:rsidTr="00923196">
        <w:trPr>
          <w:trHeight w:val="510"/>
        </w:trPr>
        <w:tc>
          <w:tcPr>
            <w:tcW w:w="5882"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pStyle w:val="Lijstalinea"/>
              <w:numPr>
                <w:ilvl w:val="0"/>
                <w:numId w:val="20"/>
              </w:numPr>
              <w:spacing w:after="0" w:line="240" w:lineRule="auto"/>
              <w:rPr>
                <w:rFonts w:asciiTheme="minorHAnsi" w:hAnsiTheme="minorHAnsi" w:cstheme="minorHAnsi"/>
                <w:color w:val="000000"/>
                <w:sz w:val="20"/>
                <w:szCs w:val="20"/>
              </w:rPr>
            </w:pPr>
            <w:r w:rsidRPr="00923196">
              <w:rPr>
                <w:rFonts w:asciiTheme="minorHAnsi" w:hAnsiTheme="minorHAnsi" w:cstheme="minorHAnsi"/>
                <w:color w:val="000000"/>
                <w:sz w:val="20"/>
                <w:szCs w:val="20"/>
              </w:rPr>
              <w:t>Najoua: En schakel je vaak hulp in bij zulke situaties, als je er zelf niet uitkomt?</w:t>
            </w: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rPr>
                <w:rFonts w:asciiTheme="minorHAnsi" w:hAnsiTheme="minorHAnsi" w:cstheme="minorHAnsi"/>
                <w:b w:val="0"/>
                <w:bCs/>
                <w:color w:val="000000"/>
                <w:sz w:val="20"/>
                <w:szCs w:val="20"/>
                <w:lang w:eastAsia="nl-NL"/>
              </w:rPr>
            </w:pPr>
            <w:r w:rsidRPr="00923196">
              <w:rPr>
                <w:rFonts w:asciiTheme="minorHAnsi" w:hAnsiTheme="minorHAnsi" w:cstheme="minorHAnsi"/>
                <w:b w:val="0"/>
                <w:bCs/>
                <w:color w:val="000000"/>
                <w:sz w:val="20"/>
                <w:szCs w:val="20"/>
                <w:lang w:eastAsia="nl-NL"/>
              </w:rPr>
              <w:t> </w:t>
            </w:r>
          </w:p>
        </w:tc>
      </w:tr>
      <w:tr w:rsidR="00923196" w:rsidRPr="00923196" w:rsidTr="00923196">
        <w:trPr>
          <w:trHeight w:val="300"/>
        </w:trPr>
        <w:tc>
          <w:tcPr>
            <w:tcW w:w="5882"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pStyle w:val="Lijstalinea"/>
              <w:numPr>
                <w:ilvl w:val="0"/>
                <w:numId w:val="20"/>
              </w:numPr>
              <w:spacing w:after="0" w:line="240" w:lineRule="auto"/>
              <w:rPr>
                <w:rFonts w:asciiTheme="minorHAnsi" w:hAnsiTheme="minorHAnsi" w:cstheme="minorHAnsi"/>
                <w:color w:val="000000"/>
                <w:sz w:val="20"/>
                <w:szCs w:val="20"/>
              </w:rPr>
            </w:pP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rPr>
                <w:rFonts w:asciiTheme="minorHAnsi" w:hAnsiTheme="minorHAnsi" w:cstheme="minorHAnsi"/>
                <w:b w:val="0"/>
                <w:bCs/>
                <w:color w:val="000000"/>
                <w:sz w:val="20"/>
                <w:szCs w:val="20"/>
                <w:lang w:eastAsia="nl-NL"/>
              </w:rPr>
            </w:pPr>
            <w:r w:rsidRPr="00923196">
              <w:rPr>
                <w:rFonts w:asciiTheme="minorHAnsi" w:hAnsiTheme="minorHAnsi" w:cstheme="minorHAnsi"/>
                <w:b w:val="0"/>
                <w:bCs/>
                <w:color w:val="000000"/>
                <w:sz w:val="20"/>
                <w:szCs w:val="20"/>
                <w:lang w:eastAsia="nl-NL"/>
              </w:rPr>
              <w:t> </w:t>
            </w:r>
          </w:p>
        </w:tc>
      </w:tr>
      <w:tr w:rsidR="00923196" w:rsidRPr="00923196" w:rsidTr="00923196">
        <w:trPr>
          <w:trHeight w:val="600"/>
        </w:trPr>
        <w:tc>
          <w:tcPr>
            <w:tcW w:w="5882"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pStyle w:val="Lijstalinea"/>
              <w:numPr>
                <w:ilvl w:val="0"/>
                <w:numId w:val="20"/>
              </w:numPr>
              <w:spacing w:after="0" w:line="240" w:lineRule="auto"/>
              <w:rPr>
                <w:rFonts w:asciiTheme="minorHAnsi" w:hAnsiTheme="minorHAnsi" w:cstheme="minorHAnsi"/>
                <w:color w:val="000000"/>
                <w:sz w:val="20"/>
                <w:szCs w:val="20"/>
              </w:rPr>
            </w:pPr>
            <w:r w:rsidRPr="00923196">
              <w:rPr>
                <w:rFonts w:asciiTheme="minorHAnsi" w:hAnsiTheme="minorHAnsi" w:cstheme="minorHAnsi"/>
                <w:color w:val="000000"/>
                <w:sz w:val="20"/>
                <w:szCs w:val="20"/>
              </w:rPr>
              <w:t>Deelnemer 1: Ja, meestal wel.</w:t>
            </w: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rPr>
                <w:rFonts w:asciiTheme="minorHAnsi" w:hAnsiTheme="minorHAnsi" w:cstheme="minorHAnsi"/>
                <w:b w:val="0"/>
                <w:bCs/>
                <w:color w:val="000000"/>
                <w:sz w:val="20"/>
                <w:szCs w:val="20"/>
                <w:lang w:eastAsia="nl-NL"/>
              </w:rPr>
            </w:pPr>
            <w:r w:rsidRPr="00923196">
              <w:rPr>
                <w:rFonts w:asciiTheme="minorHAnsi" w:hAnsiTheme="minorHAnsi" w:cstheme="minorHAnsi"/>
                <w:b w:val="0"/>
                <w:bCs/>
                <w:color w:val="000000"/>
                <w:sz w:val="20"/>
                <w:szCs w:val="20"/>
                <w:lang w:eastAsia="nl-NL"/>
              </w:rPr>
              <w:t xml:space="preserve">Hulp inschakelen indien nodig </w:t>
            </w:r>
          </w:p>
        </w:tc>
      </w:tr>
      <w:tr w:rsidR="00923196" w:rsidRPr="00923196" w:rsidTr="00923196">
        <w:trPr>
          <w:trHeight w:val="300"/>
        </w:trPr>
        <w:tc>
          <w:tcPr>
            <w:tcW w:w="5882"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pStyle w:val="Lijstalinea"/>
              <w:numPr>
                <w:ilvl w:val="0"/>
                <w:numId w:val="20"/>
              </w:numPr>
              <w:spacing w:after="0" w:line="240" w:lineRule="auto"/>
              <w:rPr>
                <w:rFonts w:asciiTheme="minorHAnsi" w:hAnsiTheme="minorHAnsi" w:cstheme="minorHAnsi"/>
                <w:color w:val="000000"/>
                <w:sz w:val="20"/>
                <w:szCs w:val="20"/>
              </w:rPr>
            </w:pP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rPr>
                <w:rFonts w:asciiTheme="minorHAnsi" w:hAnsiTheme="minorHAnsi" w:cstheme="minorHAnsi"/>
                <w:b w:val="0"/>
                <w:bCs/>
                <w:color w:val="000000"/>
                <w:sz w:val="20"/>
                <w:szCs w:val="20"/>
                <w:lang w:eastAsia="nl-NL"/>
              </w:rPr>
            </w:pPr>
            <w:r w:rsidRPr="00923196">
              <w:rPr>
                <w:rFonts w:asciiTheme="minorHAnsi" w:hAnsiTheme="minorHAnsi" w:cstheme="minorHAnsi"/>
                <w:b w:val="0"/>
                <w:bCs/>
                <w:color w:val="000000"/>
                <w:sz w:val="20"/>
                <w:szCs w:val="20"/>
                <w:lang w:eastAsia="nl-NL"/>
              </w:rPr>
              <w:t> </w:t>
            </w:r>
          </w:p>
        </w:tc>
      </w:tr>
      <w:tr w:rsidR="00923196" w:rsidRPr="00923196" w:rsidTr="00923196">
        <w:trPr>
          <w:trHeight w:val="1020"/>
        </w:trPr>
        <w:tc>
          <w:tcPr>
            <w:tcW w:w="5882"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pStyle w:val="Lijstalinea"/>
              <w:numPr>
                <w:ilvl w:val="0"/>
                <w:numId w:val="20"/>
              </w:numPr>
              <w:spacing w:after="0" w:line="240" w:lineRule="auto"/>
              <w:rPr>
                <w:rFonts w:asciiTheme="minorHAnsi" w:hAnsiTheme="minorHAnsi" w:cstheme="minorHAnsi"/>
                <w:color w:val="000000"/>
                <w:sz w:val="20"/>
                <w:szCs w:val="20"/>
              </w:rPr>
            </w:pPr>
            <w:r w:rsidRPr="00923196">
              <w:rPr>
                <w:rFonts w:asciiTheme="minorHAnsi" w:hAnsiTheme="minorHAnsi" w:cstheme="minorHAnsi"/>
                <w:color w:val="000000"/>
                <w:sz w:val="20"/>
                <w:szCs w:val="20"/>
              </w:rPr>
              <w:t>Najoua: Ja precies. Ok. En we hadden net besproken ongeveer waar je tegenaan loopt op het gebied van financieen? Waar loop je nog meer tegen aan? Wat zijn je belemmeringen op dat gebied?</w:t>
            </w: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rPr>
                <w:rFonts w:asciiTheme="minorHAnsi" w:hAnsiTheme="minorHAnsi" w:cstheme="minorHAnsi"/>
                <w:b w:val="0"/>
                <w:bCs/>
                <w:color w:val="000000"/>
                <w:sz w:val="20"/>
                <w:szCs w:val="20"/>
                <w:lang w:eastAsia="nl-NL"/>
              </w:rPr>
            </w:pPr>
            <w:r w:rsidRPr="00923196">
              <w:rPr>
                <w:rFonts w:asciiTheme="minorHAnsi" w:hAnsiTheme="minorHAnsi" w:cstheme="minorHAnsi"/>
                <w:b w:val="0"/>
                <w:bCs/>
                <w:color w:val="000000"/>
                <w:sz w:val="20"/>
                <w:szCs w:val="20"/>
                <w:lang w:eastAsia="nl-NL"/>
              </w:rPr>
              <w:t> </w:t>
            </w:r>
          </w:p>
        </w:tc>
      </w:tr>
      <w:tr w:rsidR="00923196" w:rsidRPr="00923196" w:rsidTr="00923196">
        <w:trPr>
          <w:trHeight w:val="300"/>
        </w:trPr>
        <w:tc>
          <w:tcPr>
            <w:tcW w:w="5882"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pStyle w:val="Lijstalinea"/>
              <w:numPr>
                <w:ilvl w:val="0"/>
                <w:numId w:val="20"/>
              </w:numPr>
              <w:spacing w:after="0" w:line="240" w:lineRule="auto"/>
              <w:rPr>
                <w:rFonts w:asciiTheme="minorHAnsi" w:hAnsiTheme="minorHAnsi" w:cstheme="minorHAnsi"/>
                <w:color w:val="000000"/>
                <w:sz w:val="20"/>
                <w:szCs w:val="20"/>
              </w:rPr>
            </w:pP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rPr>
                <w:rFonts w:asciiTheme="minorHAnsi" w:hAnsiTheme="minorHAnsi" w:cstheme="minorHAnsi"/>
                <w:b w:val="0"/>
                <w:bCs/>
                <w:color w:val="000000"/>
                <w:sz w:val="20"/>
                <w:szCs w:val="20"/>
                <w:lang w:eastAsia="nl-NL"/>
              </w:rPr>
            </w:pPr>
            <w:r w:rsidRPr="00923196">
              <w:rPr>
                <w:rFonts w:asciiTheme="minorHAnsi" w:hAnsiTheme="minorHAnsi" w:cstheme="minorHAnsi"/>
                <w:b w:val="0"/>
                <w:bCs/>
                <w:color w:val="000000"/>
                <w:sz w:val="20"/>
                <w:szCs w:val="20"/>
                <w:lang w:eastAsia="nl-NL"/>
              </w:rPr>
              <w:t> </w:t>
            </w:r>
          </w:p>
        </w:tc>
      </w:tr>
      <w:tr w:rsidR="00923196" w:rsidRPr="00923196" w:rsidTr="00923196">
        <w:trPr>
          <w:trHeight w:val="1275"/>
        </w:trPr>
        <w:tc>
          <w:tcPr>
            <w:tcW w:w="5882"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pStyle w:val="Lijstalinea"/>
              <w:numPr>
                <w:ilvl w:val="0"/>
                <w:numId w:val="20"/>
              </w:numPr>
              <w:spacing w:after="0" w:line="240" w:lineRule="auto"/>
              <w:rPr>
                <w:rFonts w:asciiTheme="minorHAnsi" w:hAnsiTheme="minorHAnsi" w:cstheme="minorHAnsi"/>
                <w:color w:val="000000"/>
                <w:sz w:val="20"/>
                <w:szCs w:val="20"/>
              </w:rPr>
            </w:pPr>
            <w:r w:rsidRPr="00923196">
              <w:rPr>
                <w:rFonts w:asciiTheme="minorHAnsi" w:hAnsiTheme="minorHAnsi" w:cstheme="minorHAnsi"/>
                <w:color w:val="000000"/>
                <w:sz w:val="20"/>
                <w:szCs w:val="20"/>
              </w:rPr>
              <w:t xml:space="preserve">Deelnemer 1: Ja, dat ik niet genoeg inkomen heb om bepaalde dingen te doen. Ik krijg maar om de drie maanden kinderbijslag maar dat gaat naar de kinderen. En ze groeien natuurlijk en nieuwe spulletjes nodig. En het is echt niet genoeg. </w:t>
            </w: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rPr>
                <w:rFonts w:asciiTheme="minorHAnsi" w:hAnsiTheme="minorHAnsi" w:cstheme="minorHAnsi"/>
                <w:b w:val="0"/>
                <w:bCs/>
                <w:color w:val="000000"/>
                <w:sz w:val="20"/>
                <w:szCs w:val="20"/>
                <w:lang w:eastAsia="nl-NL"/>
              </w:rPr>
            </w:pPr>
            <w:r w:rsidRPr="00923196">
              <w:rPr>
                <w:rFonts w:asciiTheme="minorHAnsi" w:hAnsiTheme="minorHAnsi" w:cstheme="minorHAnsi"/>
                <w:b w:val="0"/>
                <w:bCs/>
                <w:color w:val="000000"/>
                <w:sz w:val="20"/>
                <w:szCs w:val="20"/>
                <w:lang w:eastAsia="nl-NL"/>
              </w:rPr>
              <w:t>Onvoldoende inkomen om alle kosten te dekken</w:t>
            </w:r>
          </w:p>
        </w:tc>
      </w:tr>
      <w:tr w:rsidR="00923196" w:rsidRPr="00923196" w:rsidTr="00923196">
        <w:trPr>
          <w:trHeight w:val="300"/>
        </w:trPr>
        <w:tc>
          <w:tcPr>
            <w:tcW w:w="5882"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pStyle w:val="Lijstalinea"/>
              <w:numPr>
                <w:ilvl w:val="0"/>
                <w:numId w:val="20"/>
              </w:numPr>
              <w:spacing w:after="0" w:line="240" w:lineRule="auto"/>
              <w:rPr>
                <w:rFonts w:asciiTheme="minorHAnsi" w:hAnsiTheme="minorHAnsi" w:cstheme="minorHAnsi"/>
                <w:color w:val="000000"/>
                <w:sz w:val="20"/>
                <w:szCs w:val="20"/>
              </w:rPr>
            </w:pP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rPr>
                <w:rFonts w:asciiTheme="minorHAnsi" w:hAnsiTheme="minorHAnsi" w:cstheme="minorHAnsi"/>
                <w:b w:val="0"/>
                <w:bCs/>
                <w:color w:val="000000"/>
                <w:sz w:val="20"/>
                <w:szCs w:val="20"/>
                <w:lang w:eastAsia="nl-NL"/>
              </w:rPr>
            </w:pPr>
            <w:r w:rsidRPr="00923196">
              <w:rPr>
                <w:rFonts w:asciiTheme="minorHAnsi" w:hAnsiTheme="minorHAnsi" w:cstheme="minorHAnsi"/>
                <w:b w:val="0"/>
                <w:bCs/>
                <w:color w:val="000000"/>
                <w:sz w:val="20"/>
                <w:szCs w:val="20"/>
                <w:lang w:eastAsia="nl-NL"/>
              </w:rPr>
              <w:t> </w:t>
            </w:r>
          </w:p>
        </w:tc>
      </w:tr>
      <w:tr w:rsidR="00923196" w:rsidRPr="00923196" w:rsidTr="00923196">
        <w:trPr>
          <w:trHeight w:val="300"/>
        </w:trPr>
        <w:tc>
          <w:tcPr>
            <w:tcW w:w="5882"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pStyle w:val="Lijstalinea"/>
              <w:numPr>
                <w:ilvl w:val="0"/>
                <w:numId w:val="20"/>
              </w:numPr>
              <w:spacing w:after="0" w:line="240" w:lineRule="auto"/>
              <w:rPr>
                <w:rFonts w:asciiTheme="minorHAnsi" w:hAnsiTheme="minorHAnsi" w:cstheme="minorHAnsi"/>
                <w:color w:val="000000"/>
                <w:sz w:val="20"/>
                <w:szCs w:val="20"/>
              </w:rPr>
            </w:pPr>
            <w:r w:rsidRPr="00923196">
              <w:rPr>
                <w:rFonts w:asciiTheme="minorHAnsi" w:hAnsiTheme="minorHAnsi" w:cstheme="minorHAnsi"/>
                <w:color w:val="000000"/>
                <w:sz w:val="20"/>
                <w:szCs w:val="20"/>
              </w:rPr>
              <w:t>Najoua: Ja.</w:t>
            </w: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rPr>
                <w:rFonts w:asciiTheme="minorHAnsi" w:hAnsiTheme="minorHAnsi" w:cstheme="minorHAnsi"/>
                <w:b w:val="0"/>
                <w:bCs/>
                <w:color w:val="000000"/>
                <w:sz w:val="20"/>
                <w:szCs w:val="20"/>
                <w:lang w:eastAsia="nl-NL"/>
              </w:rPr>
            </w:pPr>
            <w:r w:rsidRPr="00923196">
              <w:rPr>
                <w:rFonts w:asciiTheme="minorHAnsi" w:hAnsiTheme="minorHAnsi" w:cstheme="minorHAnsi"/>
                <w:b w:val="0"/>
                <w:bCs/>
                <w:color w:val="000000"/>
                <w:sz w:val="20"/>
                <w:szCs w:val="20"/>
                <w:lang w:eastAsia="nl-NL"/>
              </w:rPr>
              <w:t> </w:t>
            </w:r>
          </w:p>
        </w:tc>
      </w:tr>
      <w:tr w:rsidR="00923196" w:rsidRPr="00923196" w:rsidTr="00923196">
        <w:trPr>
          <w:trHeight w:val="300"/>
        </w:trPr>
        <w:tc>
          <w:tcPr>
            <w:tcW w:w="5882"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pStyle w:val="Lijstalinea"/>
              <w:numPr>
                <w:ilvl w:val="0"/>
                <w:numId w:val="20"/>
              </w:numPr>
              <w:spacing w:after="0" w:line="240" w:lineRule="auto"/>
              <w:rPr>
                <w:rFonts w:asciiTheme="minorHAnsi" w:hAnsiTheme="minorHAnsi" w:cstheme="minorHAnsi"/>
                <w:color w:val="000000"/>
                <w:sz w:val="20"/>
                <w:szCs w:val="20"/>
              </w:rPr>
            </w:pP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rPr>
                <w:rFonts w:asciiTheme="minorHAnsi" w:hAnsiTheme="minorHAnsi" w:cstheme="minorHAnsi"/>
                <w:b w:val="0"/>
                <w:bCs/>
                <w:color w:val="000000"/>
                <w:sz w:val="20"/>
                <w:szCs w:val="20"/>
                <w:lang w:eastAsia="nl-NL"/>
              </w:rPr>
            </w:pPr>
            <w:r w:rsidRPr="00923196">
              <w:rPr>
                <w:rFonts w:asciiTheme="minorHAnsi" w:hAnsiTheme="minorHAnsi" w:cstheme="minorHAnsi"/>
                <w:b w:val="0"/>
                <w:bCs/>
                <w:color w:val="000000"/>
                <w:sz w:val="20"/>
                <w:szCs w:val="20"/>
                <w:lang w:eastAsia="nl-NL"/>
              </w:rPr>
              <w:t> </w:t>
            </w:r>
          </w:p>
        </w:tc>
      </w:tr>
      <w:tr w:rsidR="00923196" w:rsidRPr="00923196" w:rsidTr="00923196">
        <w:trPr>
          <w:trHeight w:val="1020"/>
        </w:trPr>
        <w:tc>
          <w:tcPr>
            <w:tcW w:w="5882"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pStyle w:val="Lijstalinea"/>
              <w:numPr>
                <w:ilvl w:val="0"/>
                <w:numId w:val="20"/>
              </w:numPr>
              <w:spacing w:after="0" w:line="240" w:lineRule="auto"/>
              <w:rPr>
                <w:rFonts w:asciiTheme="minorHAnsi" w:hAnsiTheme="minorHAnsi" w:cstheme="minorHAnsi"/>
                <w:color w:val="000000"/>
                <w:sz w:val="20"/>
                <w:szCs w:val="20"/>
              </w:rPr>
            </w:pPr>
            <w:r w:rsidRPr="00923196">
              <w:rPr>
                <w:rFonts w:asciiTheme="minorHAnsi" w:hAnsiTheme="minorHAnsi" w:cstheme="minorHAnsi"/>
                <w:color w:val="000000"/>
                <w:sz w:val="20"/>
                <w:szCs w:val="20"/>
              </w:rPr>
              <w:t>Deelnemer 1: Want ik heb 3 kleintjes, en ze krijgen allebei 190 per kind om de drie maanden. Ze krijgen wel kindgebonden budget om de elke maand maar dat is echt niet genoeg.</w:t>
            </w: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rPr>
                <w:rFonts w:asciiTheme="minorHAnsi" w:hAnsiTheme="minorHAnsi" w:cstheme="minorHAnsi"/>
                <w:b w:val="0"/>
                <w:bCs/>
                <w:color w:val="000000"/>
                <w:sz w:val="20"/>
                <w:szCs w:val="20"/>
                <w:lang w:eastAsia="nl-NL"/>
              </w:rPr>
            </w:pPr>
            <w:r w:rsidRPr="00923196">
              <w:rPr>
                <w:rFonts w:asciiTheme="minorHAnsi" w:hAnsiTheme="minorHAnsi" w:cstheme="minorHAnsi"/>
                <w:b w:val="0"/>
                <w:bCs/>
                <w:color w:val="000000"/>
                <w:sz w:val="20"/>
                <w:szCs w:val="20"/>
                <w:lang w:eastAsia="nl-NL"/>
              </w:rPr>
              <w:t> </w:t>
            </w:r>
          </w:p>
        </w:tc>
      </w:tr>
      <w:tr w:rsidR="00923196" w:rsidRPr="00923196" w:rsidTr="00923196">
        <w:trPr>
          <w:trHeight w:val="300"/>
        </w:trPr>
        <w:tc>
          <w:tcPr>
            <w:tcW w:w="5882"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pStyle w:val="Lijstalinea"/>
              <w:numPr>
                <w:ilvl w:val="0"/>
                <w:numId w:val="20"/>
              </w:numPr>
              <w:spacing w:after="0" w:line="240" w:lineRule="auto"/>
              <w:rPr>
                <w:rFonts w:asciiTheme="minorHAnsi" w:hAnsiTheme="minorHAnsi" w:cstheme="minorHAnsi"/>
                <w:color w:val="000000"/>
                <w:sz w:val="20"/>
                <w:szCs w:val="20"/>
              </w:rPr>
            </w:pP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rPr>
                <w:rFonts w:asciiTheme="minorHAnsi" w:hAnsiTheme="minorHAnsi" w:cstheme="minorHAnsi"/>
                <w:b w:val="0"/>
                <w:bCs/>
                <w:color w:val="000000"/>
                <w:sz w:val="20"/>
                <w:szCs w:val="20"/>
                <w:lang w:eastAsia="nl-NL"/>
              </w:rPr>
            </w:pPr>
            <w:r w:rsidRPr="00923196">
              <w:rPr>
                <w:rFonts w:asciiTheme="minorHAnsi" w:hAnsiTheme="minorHAnsi" w:cstheme="minorHAnsi"/>
                <w:b w:val="0"/>
                <w:bCs/>
                <w:color w:val="000000"/>
                <w:sz w:val="20"/>
                <w:szCs w:val="20"/>
                <w:lang w:eastAsia="nl-NL"/>
              </w:rPr>
              <w:t> </w:t>
            </w:r>
          </w:p>
        </w:tc>
      </w:tr>
      <w:tr w:rsidR="00923196" w:rsidRPr="00923196" w:rsidTr="00923196">
        <w:trPr>
          <w:trHeight w:val="300"/>
        </w:trPr>
        <w:tc>
          <w:tcPr>
            <w:tcW w:w="5882"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pStyle w:val="Lijstalinea"/>
              <w:numPr>
                <w:ilvl w:val="0"/>
                <w:numId w:val="20"/>
              </w:numPr>
              <w:spacing w:after="0" w:line="240" w:lineRule="auto"/>
              <w:rPr>
                <w:rFonts w:asciiTheme="minorHAnsi" w:hAnsiTheme="minorHAnsi" w:cstheme="minorHAnsi"/>
                <w:color w:val="000000"/>
                <w:sz w:val="20"/>
                <w:szCs w:val="20"/>
              </w:rPr>
            </w:pPr>
            <w:r w:rsidRPr="00923196">
              <w:rPr>
                <w:rFonts w:asciiTheme="minorHAnsi" w:hAnsiTheme="minorHAnsi" w:cstheme="minorHAnsi"/>
                <w:color w:val="000000"/>
                <w:sz w:val="20"/>
                <w:szCs w:val="20"/>
              </w:rPr>
              <w:t xml:space="preserve">Najoua: Dat is niet genoeg. </w:t>
            </w: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rPr>
                <w:rFonts w:asciiTheme="minorHAnsi" w:hAnsiTheme="minorHAnsi" w:cstheme="minorHAnsi"/>
                <w:b w:val="0"/>
                <w:bCs/>
                <w:color w:val="000000"/>
                <w:sz w:val="20"/>
                <w:szCs w:val="20"/>
                <w:lang w:eastAsia="nl-NL"/>
              </w:rPr>
            </w:pPr>
            <w:r w:rsidRPr="00923196">
              <w:rPr>
                <w:rFonts w:asciiTheme="minorHAnsi" w:hAnsiTheme="minorHAnsi" w:cstheme="minorHAnsi"/>
                <w:b w:val="0"/>
                <w:bCs/>
                <w:color w:val="000000"/>
                <w:sz w:val="20"/>
                <w:szCs w:val="20"/>
                <w:lang w:eastAsia="nl-NL"/>
              </w:rPr>
              <w:t> </w:t>
            </w:r>
          </w:p>
        </w:tc>
      </w:tr>
      <w:tr w:rsidR="00923196" w:rsidRPr="00923196" w:rsidTr="00923196">
        <w:trPr>
          <w:trHeight w:val="300"/>
        </w:trPr>
        <w:tc>
          <w:tcPr>
            <w:tcW w:w="5882"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pStyle w:val="Lijstalinea"/>
              <w:numPr>
                <w:ilvl w:val="0"/>
                <w:numId w:val="20"/>
              </w:numPr>
              <w:spacing w:after="0" w:line="240" w:lineRule="auto"/>
              <w:rPr>
                <w:rFonts w:asciiTheme="minorHAnsi" w:hAnsiTheme="minorHAnsi" w:cstheme="minorHAnsi"/>
                <w:color w:val="000000"/>
                <w:sz w:val="20"/>
                <w:szCs w:val="20"/>
              </w:rPr>
            </w:pP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rPr>
                <w:rFonts w:asciiTheme="minorHAnsi" w:hAnsiTheme="minorHAnsi" w:cstheme="minorHAnsi"/>
                <w:b w:val="0"/>
                <w:bCs/>
                <w:color w:val="000000"/>
                <w:sz w:val="20"/>
                <w:szCs w:val="20"/>
                <w:lang w:eastAsia="nl-NL"/>
              </w:rPr>
            </w:pPr>
            <w:r w:rsidRPr="00923196">
              <w:rPr>
                <w:rFonts w:asciiTheme="minorHAnsi" w:hAnsiTheme="minorHAnsi" w:cstheme="minorHAnsi"/>
                <w:b w:val="0"/>
                <w:bCs/>
                <w:color w:val="000000"/>
                <w:sz w:val="20"/>
                <w:szCs w:val="20"/>
                <w:lang w:eastAsia="nl-NL"/>
              </w:rPr>
              <w:t> </w:t>
            </w:r>
          </w:p>
        </w:tc>
      </w:tr>
      <w:tr w:rsidR="00923196" w:rsidRPr="00923196" w:rsidTr="00923196">
        <w:trPr>
          <w:trHeight w:val="765"/>
        </w:trPr>
        <w:tc>
          <w:tcPr>
            <w:tcW w:w="5882"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pStyle w:val="Lijstalinea"/>
              <w:numPr>
                <w:ilvl w:val="0"/>
                <w:numId w:val="20"/>
              </w:numPr>
              <w:spacing w:after="0" w:line="240" w:lineRule="auto"/>
              <w:rPr>
                <w:rFonts w:asciiTheme="minorHAnsi" w:hAnsiTheme="minorHAnsi" w:cstheme="minorHAnsi"/>
                <w:color w:val="000000"/>
                <w:sz w:val="20"/>
                <w:szCs w:val="20"/>
              </w:rPr>
            </w:pPr>
            <w:r w:rsidRPr="00923196">
              <w:rPr>
                <w:rFonts w:asciiTheme="minorHAnsi" w:hAnsiTheme="minorHAnsi" w:cstheme="minorHAnsi"/>
                <w:color w:val="000000"/>
                <w:sz w:val="20"/>
                <w:szCs w:val="20"/>
              </w:rPr>
              <w:t>Deelnemer 1: Nee, want de huur is al bijna 500 euro en ik krijg maar 980 ofzo van de Wajong dus het is echt niet genoeg.</w:t>
            </w: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rPr>
                <w:rFonts w:asciiTheme="minorHAnsi" w:hAnsiTheme="minorHAnsi" w:cstheme="minorHAnsi"/>
                <w:b w:val="0"/>
                <w:bCs/>
                <w:color w:val="000000"/>
                <w:sz w:val="20"/>
                <w:szCs w:val="20"/>
                <w:lang w:eastAsia="nl-NL"/>
              </w:rPr>
            </w:pPr>
            <w:r w:rsidRPr="00923196">
              <w:rPr>
                <w:rFonts w:asciiTheme="minorHAnsi" w:hAnsiTheme="minorHAnsi" w:cstheme="minorHAnsi"/>
                <w:b w:val="0"/>
                <w:bCs/>
                <w:color w:val="000000"/>
                <w:sz w:val="20"/>
                <w:szCs w:val="20"/>
                <w:lang w:eastAsia="nl-NL"/>
              </w:rPr>
              <w:t> </w:t>
            </w:r>
          </w:p>
        </w:tc>
      </w:tr>
      <w:tr w:rsidR="00923196" w:rsidRPr="00923196" w:rsidTr="00923196">
        <w:trPr>
          <w:trHeight w:val="300"/>
        </w:trPr>
        <w:tc>
          <w:tcPr>
            <w:tcW w:w="5882"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pStyle w:val="Lijstalinea"/>
              <w:numPr>
                <w:ilvl w:val="0"/>
                <w:numId w:val="20"/>
              </w:numPr>
              <w:spacing w:after="0" w:line="240" w:lineRule="auto"/>
              <w:rPr>
                <w:rFonts w:asciiTheme="minorHAnsi" w:hAnsiTheme="minorHAnsi" w:cstheme="minorHAnsi"/>
                <w:color w:val="000000"/>
                <w:sz w:val="20"/>
                <w:szCs w:val="20"/>
              </w:rPr>
            </w:pP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rPr>
                <w:rFonts w:asciiTheme="minorHAnsi" w:hAnsiTheme="minorHAnsi" w:cstheme="minorHAnsi"/>
                <w:b w:val="0"/>
                <w:bCs/>
                <w:color w:val="000000"/>
                <w:sz w:val="20"/>
                <w:szCs w:val="20"/>
                <w:lang w:eastAsia="nl-NL"/>
              </w:rPr>
            </w:pPr>
            <w:r w:rsidRPr="00923196">
              <w:rPr>
                <w:rFonts w:asciiTheme="minorHAnsi" w:hAnsiTheme="minorHAnsi" w:cstheme="minorHAnsi"/>
                <w:b w:val="0"/>
                <w:bCs/>
                <w:color w:val="000000"/>
                <w:sz w:val="20"/>
                <w:szCs w:val="20"/>
                <w:lang w:eastAsia="nl-NL"/>
              </w:rPr>
              <w:t> </w:t>
            </w:r>
          </w:p>
        </w:tc>
      </w:tr>
      <w:tr w:rsidR="00923196" w:rsidRPr="00923196" w:rsidTr="00923196">
        <w:trPr>
          <w:trHeight w:val="765"/>
        </w:trPr>
        <w:tc>
          <w:tcPr>
            <w:tcW w:w="5882"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pStyle w:val="Lijstalinea"/>
              <w:numPr>
                <w:ilvl w:val="0"/>
                <w:numId w:val="20"/>
              </w:numPr>
              <w:spacing w:after="0" w:line="240" w:lineRule="auto"/>
              <w:rPr>
                <w:rFonts w:asciiTheme="minorHAnsi" w:hAnsiTheme="minorHAnsi" w:cstheme="minorHAnsi"/>
                <w:color w:val="000000"/>
                <w:sz w:val="20"/>
                <w:szCs w:val="20"/>
              </w:rPr>
            </w:pPr>
            <w:r w:rsidRPr="00923196">
              <w:rPr>
                <w:rFonts w:asciiTheme="minorHAnsi" w:hAnsiTheme="minorHAnsi" w:cstheme="minorHAnsi"/>
                <w:color w:val="000000"/>
                <w:sz w:val="20"/>
                <w:szCs w:val="20"/>
              </w:rPr>
              <w:t xml:space="preserve">Najoua: Nee. En hoe wil je dat gaan veranderen voor jezelf. Dat je daar op een gegeven moment wel uit komt en dat het wel genoeg is. </w:t>
            </w: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rPr>
                <w:rFonts w:asciiTheme="minorHAnsi" w:hAnsiTheme="minorHAnsi" w:cstheme="minorHAnsi"/>
                <w:b w:val="0"/>
                <w:bCs/>
                <w:color w:val="000000"/>
                <w:sz w:val="20"/>
                <w:szCs w:val="20"/>
                <w:lang w:eastAsia="nl-NL"/>
              </w:rPr>
            </w:pPr>
            <w:r w:rsidRPr="00923196">
              <w:rPr>
                <w:rFonts w:asciiTheme="minorHAnsi" w:hAnsiTheme="minorHAnsi" w:cstheme="minorHAnsi"/>
                <w:b w:val="0"/>
                <w:bCs/>
                <w:color w:val="000000"/>
                <w:sz w:val="20"/>
                <w:szCs w:val="20"/>
                <w:lang w:eastAsia="nl-NL"/>
              </w:rPr>
              <w:t> </w:t>
            </w:r>
          </w:p>
        </w:tc>
      </w:tr>
      <w:tr w:rsidR="00923196" w:rsidRPr="00923196" w:rsidTr="00923196">
        <w:trPr>
          <w:trHeight w:val="300"/>
        </w:trPr>
        <w:tc>
          <w:tcPr>
            <w:tcW w:w="5882"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pStyle w:val="Lijstalinea"/>
              <w:numPr>
                <w:ilvl w:val="0"/>
                <w:numId w:val="20"/>
              </w:numPr>
              <w:spacing w:after="0" w:line="240" w:lineRule="auto"/>
              <w:rPr>
                <w:rFonts w:asciiTheme="minorHAnsi" w:hAnsiTheme="minorHAnsi" w:cstheme="minorHAnsi"/>
                <w:color w:val="000000"/>
                <w:sz w:val="20"/>
                <w:szCs w:val="20"/>
              </w:rPr>
            </w:pP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rPr>
                <w:rFonts w:asciiTheme="minorHAnsi" w:hAnsiTheme="minorHAnsi" w:cstheme="minorHAnsi"/>
                <w:b w:val="0"/>
                <w:bCs/>
                <w:color w:val="000000"/>
                <w:sz w:val="20"/>
                <w:szCs w:val="20"/>
                <w:lang w:eastAsia="nl-NL"/>
              </w:rPr>
            </w:pPr>
            <w:r w:rsidRPr="00923196">
              <w:rPr>
                <w:rFonts w:asciiTheme="minorHAnsi" w:hAnsiTheme="minorHAnsi" w:cstheme="minorHAnsi"/>
                <w:b w:val="0"/>
                <w:bCs/>
                <w:color w:val="000000"/>
                <w:sz w:val="20"/>
                <w:szCs w:val="20"/>
                <w:lang w:eastAsia="nl-NL"/>
              </w:rPr>
              <w:t> </w:t>
            </w:r>
          </w:p>
        </w:tc>
      </w:tr>
      <w:tr w:rsidR="00923196" w:rsidRPr="00923196" w:rsidTr="00923196">
        <w:trPr>
          <w:trHeight w:val="600"/>
        </w:trPr>
        <w:tc>
          <w:tcPr>
            <w:tcW w:w="5882"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pStyle w:val="Lijstalinea"/>
              <w:numPr>
                <w:ilvl w:val="0"/>
                <w:numId w:val="20"/>
              </w:numPr>
              <w:spacing w:after="0" w:line="240" w:lineRule="auto"/>
              <w:rPr>
                <w:rFonts w:asciiTheme="minorHAnsi" w:hAnsiTheme="minorHAnsi" w:cstheme="minorHAnsi"/>
                <w:color w:val="000000"/>
                <w:sz w:val="20"/>
                <w:szCs w:val="20"/>
              </w:rPr>
            </w:pPr>
            <w:r w:rsidRPr="00923196">
              <w:rPr>
                <w:rFonts w:asciiTheme="minorHAnsi" w:hAnsiTheme="minorHAnsi" w:cstheme="minorHAnsi"/>
                <w:color w:val="000000"/>
                <w:sz w:val="20"/>
                <w:szCs w:val="20"/>
              </w:rPr>
              <w:t>Deelnemer 1: Ja ik denk me schulden</w:t>
            </w: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rPr>
                <w:rFonts w:asciiTheme="minorHAnsi" w:hAnsiTheme="minorHAnsi" w:cstheme="minorHAnsi"/>
                <w:b w:val="0"/>
                <w:bCs/>
                <w:color w:val="000000"/>
                <w:sz w:val="20"/>
                <w:szCs w:val="20"/>
                <w:lang w:eastAsia="nl-NL"/>
              </w:rPr>
            </w:pPr>
            <w:r w:rsidRPr="00923196">
              <w:rPr>
                <w:rFonts w:asciiTheme="minorHAnsi" w:hAnsiTheme="minorHAnsi" w:cstheme="minorHAnsi"/>
                <w:b w:val="0"/>
                <w:bCs/>
                <w:color w:val="000000"/>
                <w:sz w:val="20"/>
                <w:szCs w:val="20"/>
                <w:lang w:eastAsia="nl-NL"/>
              </w:rPr>
              <w:t>Gewenste oplossing schulden oplossen</w:t>
            </w:r>
          </w:p>
        </w:tc>
      </w:tr>
      <w:tr w:rsidR="00923196" w:rsidRPr="00923196" w:rsidTr="00923196">
        <w:trPr>
          <w:trHeight w:val="300"/>
        </w:trPr>
        <w:tc>
          <w:tcPr>
            <w:tcW w:w="5882"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pStyle w:val="Lijstalinea"/>
              <w:numPr>
                <w:ilvl w:val="0"/>
                <w:numId w:val="20"/>
              </w:numPr>
              <w:spacing w:after="0" w:line="240" w:lineRule="auto"/>
              <w:rPr>
                <w:rFonts w:asciiTheme="minorHAnsi" w:hAnsiTheme="minorHAnsi" w:cstheme="minorHAnsi"/>
                <w:color w:val="000000"/>
                <w:sz w:val="20"/>
                <w:szCs w:val="20"/>
              </w:rPr>
            </w:pP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rPr>
                <w:rFonts w:asciiTheme="minorHAnsi" w:hAnsiTheme="minorHAnsi" w:cstheme="minorHAnsi"/>
                <w:b w:val="0"/>
                <w:bCs/>
                <w:color w:val="000000"/>
                <w:sz w:val="20"/>
                <w:szCs w:val="20"/>
                <w:lang w:eastAsia="nl-NL"/>
              </w:rPr>
            </w:pPr>
            <w:r w:rsidRPr="00923196">
              <w:rPr>
                <w:rFonts w:asciiTheme="minorHAnsi" w:hAnsiTheme="minorHAnsi" w:cstheme="minorHAnsi"/>
                <w:b w:val="0"/>
                <w:bCs/>
                <w:color w:val="000000"/>
                <w:sz w:val="20"/>
                <w:szCs w:val="20"/>
                <w:lang w:eastAsia="nl-NL"/>
              </w:rPr>
              <w:t> </w:t>
            </w:r>
          </w:p>
        </w:tc>
      </w:tr>
      <w:tr w:rsidR="00923196" w:rsidRPr="00923196" w:rsidTr="00923196">
        <w:trPr>
          <w:trHeight w:val="765"/>
        </w:trPr>
        <w:tc>
          <w:tcPr>
            <w:tcW w:w="5882"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pStyle w:val="Lijstalinea"/>
              <w:numPr>
                <w:ilvl w:val="0"/>
                <w:numId w:val="20"/>
              </w:numPr>
              <w:spacing w:after="0" w:line="240" w:lineRule="auto"/>
              <w:rPr>
                <w:rFonts w:asciiTheme="minorHAnsi" w:hAnsiTheme="minorHAnsi" w:cstheme="minorHAnsi"/>
                <w:color w:val="000000"/>
                <w:sz w:val="20"/>
                <w:szCs w:val="20"/>
              </w:rPr>
            </w:pPr>
            <w:r w:rsidRPr="00923196">
              <w:rPr>
                <w:rFonts w:asciiTheme="minorHAnsi" w:hAnsiTheme="minorHAnsi" w:cstheme="minorHAnsi"/>
                <w:color w:val="000000"/>
                <w:sz w:val="20"/>
                <w:szCs w:val="20"/>
              </w:rPr>
              <w:t>Najoua: Welke kennis, welke vaardigheden, welke inzichten misschien? Wat voor hulp heb je daarbij nodig?</w:t>
            </w: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rPr>
                <w:rFonts w:asciiTheme="minorHAnsi" w:hAnsiTheme="minorHAnsi" w:cstheme="minorHAnsi"/>
                <w:b w:val="0"/>
                <w:bCs/>
                <w:color w:val="000000"/>
                <w:sz w:val="20"/>
                <w:szCs w:val="20"/>
                <w:lang w:eastAsia="nl-NL"/>
              </w:rPr>
            </w:pPr>
            <w:r w:rsidRPr="00923196">
              <w:rPr>
                <w:rFonts w:asciiTheme="minorHAnsi" w:hAnsiTheme="minorHAnsi" w:cstheme="minorHAnsi"/>
                <w:b w:val="0"/>
                <w:bCs/>
                <w:color w:val="000000"/>
                <w:sz w:val="20"/>
                <w:szCs w:val="20"/>
                <w:lang w:eastAsia="nl-NL"/>
              </w:rPr>
              <w:t> </w:t>
            </w:r>
          </w:p>
        </w:tc>
      </w:tr>
      <w:tr w:rsidR="00923196" w:rsidRPr="00923196" w:rsidTr="00923196">
        <w:trPr>
          <w:trHeight w:val="300"/>
        </w:trPr>
        <w:tc>
          <w:tcPr>
            <w:tcW w:w="5882"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pStyle w:val="Lijstalinea"/>
              <w:numPr>
                <w:ilvl w:val="0"/>
                <w:numId w:val="20"/>
              </w:numPr>
              <w:spacing w:after="0" w:line="240" w:lineRule="auto"/>
              <w:rPr>
                <w:rFonts w:asciiTheme="minorHAnsi" w:hAnsiTheme="minorHAnsi" w:cstheme="minorHAnsi"/>
                <w:color w:val="000000"/>
                <w:sz w:val="20"/>
                <w:szCs w:val="20"/>
              </w:rPr>
            </w:pP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rPr>
                <w:rFonts w:asciiTheme="minorHAnsi" w:hAnsiTheme="minorHAnsi" w:cstheme="minorHAnsi"/>
                <w:b w:val="0"/>
                <w:bCs/>
                <w:color w:val="000000"/>
                <w:sz w:val="20"/>
                <w:szCs w:val="20"/>
                <w:lang w:eastAsia="nl-NL"/>
              </w:rPr>
            </w:pPr>
            <w:r w:rsidRPr="00923196">
              <w:rPr>
                <w:rFonts w:asciiTheme="minorHAnsi" w:hAnsiTheme="minorHAnsi" w:cstheme="minorHAnsi"/>
                <w:b w:val="0"/>
                <w:bCs/>
                <w:color w:val="000000"/>
                <w:sz w:val="20"/>
                <w:szCs w:val="20"/>
                <w:lang w:eastAsia="nl-NL"/>
              </w:rPr>
              <w:t> </w:t>
            </w:r>
          </w:p>
        </w:tc>
      </w:tr>
      <w:tr w:rsidR="00923196" w:rsidRPr="00923196" w:rsidTr="00923196">
        <w:trPr>
          <w:trHeight w:val="765"/>
        </w:trPr>
        <w:tc>
          <w:tcPr>
            <w:tcW w:w="5882"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pStyle w:val="Lijstalinea"/>
              <w:numPr>
                <w:ilvl w:val="0"/>
                <w:numId w:val="20"/>
              </w:numPr>
              <w:spacing w:after="0" w:line="240" w:lineRule="auto"/>
              <w:rPr>
                <w:rFonts w:asciiTheme="minorHAnsi" w:hAnsiTheme="minorHAnsi" w:cstheme="minorHAnsi"/>
                <w:color w:val="000000"/>
                <w:sz w:val="20"/>
                <w:szCs w:val="20"/>
              </w:rPr>
            </w:pPr>
            <w:r w:rsidRPr="00923196">
              <w:rPr>
                <w:rFonts w:asciiTheme="minorHAnsi" w:hAnsiTheme="minorHAnsi" w:cstheme="minorHAnsi"/>
                <w:color w:val="000000"/>
                <w:sz w:val="20"/>
                <w:szCs w:val="20"/>
              </w:rPr>
              <w:t>Deelnemer 1: Ehm. Ik weet het eigenlijk niet. De schulden volgens mij. Als die afbetaald zijn dan denk ik wel dat ik het kan redden</w:t>
            </w: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rPr>
                <w:rFonts w:asciiTheme="minorHAnsi" w:hAnsiTheme="minorHAnsi" w:cstheme="minorHAnsi"/>
                <w:b w:val="0"/>
                <w:bCs/>
                <w:color w:val="000000"/>
                <w:sz w:val="20"/>
                <w:szCs w:val="20"/>
                <w:lang w:eastAsia="nl-NL"/>
              </w:rPr>
            </w:pPr>
            <w:r w:rsidRPr="00923196">
              <w:rPr>
                <w:rFonts w:asciiTheme="minorHAnsi" w:hAnsiTheme="minorHAnsi" w:cstheme="minorHAnsi"/>
                <w:b w:val="0"/>
                <w:bCs/>
                <w:color w:val="000000"/>
                <w:sz w:val="20"/>
                <w:szCs w:val="20"/>
                <w:lang w:eastAsia="nl-NL"/>
              </w:rPr>
              <w:t>Gewenste oplossing schulden afbetalen</w:t>
            </w:r>
          </w:p>
        </w:tc>
      </w:tr>
      <w:tr w:rsidR="00923196" w:rsidRPr="00923196" w:rsidTr="00923196">
        <w:trPr>
          <w:trHeight w:val="300"/>
        </w:trPr>
        <w:tc>
          <w:tcPr>
            <w:tcW w:w="5882"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pStyle w:val="Lijstalinea"/>
              <w:numPr>
                <w:ilvl w:val="0"/>
                <w:numId w:val="20"/>
              </w:numPr>
              <w:spacing w:after="0" w:line="240" w:lineRule="auto"/>
              <w:rPr>
                <w:rFonts w:asciiTheme="minorHAnsi" w:hAnsiTheme="minorHAnsi" w:cstheme="minorHAnsi"/>
                <w:color w:val="000000"/>
                <w:sz w:val="20"/>
                <w:szCs w:val="20"/>
              </w:rPr>
            </w:pP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rPr>
                <w:rFonts w:asciiTheme="minorHAnsi" w:hAnsiTheme="minorHAnsi" w:cstheme="minorHAnsi"/>
                <w:b w:val="0"/>
                <w:bCs/>
                <w:color w:val="000000"/>
                <w:sz w:val="20"/>
                <w:szCs w:val="20"/>
                <w:lang w:eastAsia="nl-NL"/>
              </w:rPr>
            </w:pPr>
            <w:r w:rsidRPr="00923196">
              <w:rPr>
                <w:rFonts w:asciiTheme="minorHAnsi" w:hAnsiTheme="minorHAnsi" w:cstheme="minorHAnsi"/>
                <w:b w:val="0"/>
                <w:bCs/>
                <w:color w:val="000000"/>
                <w:sz w:val="20"/>
                <w:szCs w:val="20"/>
                <w:lang w:eastAsia="nl-NL"/>
              </w:rPr>
              <w:t> </w:t>
            </w:r>
          </w:p>
        </w:tc>
      </w:tr>
      <w:tr w:rsidR="00923196" w:rsidRPr="00923196" w:rsidTr="00923196">
        <w:trPr>
          <w:trHeight w:val="765"/>
        </w:trPr>
        <w:tc>
          <w:tcPr>
            <w:tcW w:w="5882"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pStyle w:val="Lijstalinea"/>
              <w:numPr>
                <w:ilvl w:val="0"/>
                <w:numId w:val="20"/>
              </w:numPr>
              <w:spacing w:after="0" w:line="240" w:lineRule="auto"/>
              <w:rPr>
                <w:rFonts w:asciiTheme="minorHAnsi" w:hAnsiTheme="minorHAnsi" w:cstheme="minorHAnsi"/>
                <w:color w:val="000000"/>
                <w:sz w:val="20"/>
                <w:szCs w:val="20"/>
              </w:rPr>
            </w:pPr>
            <w:r w:rsidRPr="00923196">
              <w:rPr>
                <w:rFonts w:asciiTheme="minorHAnsi" w:hAnsiTheme="minorHAnsi" w:cstheme="minorHAnsi"/>
                <w:color w:val="000000"/>
                <w:sz w:val="20"/>
                <w:szCs w:val="20"/>
              </w:rPr>
              <w:t xml:space="preserve">Najoua: Dus als de schulden opgelost zijn dan denk je dat je er beter voor staat? Dat je wat financieel zelfredzamer bent? </w:t>
            </w: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rPr>
                <w:rFonts w:asciiTheme="minorHAnsi" w:hAnsiTheme="minorHAnsi" w:cstheme="minorHAnsi"/>
                <w:b w:val="0"/>
                <w:bCs/>
                <w:color w:val="000000"/>
                <w:sz w:val="20"/>
                <w:szCs w:val="20"/>
                <w:lang w:eastAsia="nl-NL"/>
              </w:rPr>
            </w:pPr>
            <w:r w:rsidRPr="00923196">
              <w:rPr>
                <w:rFonts w:asciiTheme="minorHAnsi" w:hAnsiTheme="minorHAnsi" w:cstheme="minorHAnsi"/>
                <w:b w:val="0"/>
                <w:bCs/>
                <w:color w:val="000000"/>
                <w:sz w:val="20"/>
                <w:szCs w:val="20"/>
                <w:lang w:eastAsia="nl-NL"/>
              </w:rPr>
              <w:t> </w:t>
            </w:r>
          </w:p>
        </w:tc>
      </w:tr>
      <w:tr w:rsidR="00923196" w:rsidRPr="00923196" w:rsidTr="00923196">
        <w:trPr>
          <w:trHeight w:val="300"/>
        </w:trPr>
        <w:tc>
          <w:tcPr>
            <w:tcW w:w="5882"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pStyle w:val="Lijstalinea"/>
              <w:numPr>
                <w:ilvl w:val="0"/>
                <w:numId w:val="20"/>
              </w:numPr>
              <w:spacing w:after="0" w:line="240" w:lineRule="auto"/>
              <w:rPr>
                <w:rFonts w:asciiTheme="minorHAnsi" w:hAnsiTheme="minorHAnsi" w:cstheme="minorHAnsi"/>
                <w:color w:val="000000"/>
                <w:sz w:val="20"/>
                <w:szCs w:val="20"/>
              </w:rPr>
            </w:pP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rPr>
                <w:rFonts w:asciiTheme="minorHAnsi" w:hAnsiTheme="minorHAnsi" w:cstheme="minorHAnsi"/>
                <w:b w:val="0"/>
                <w:bCs/>
                <w:color w:val="000000"/>
                <w:sz w:val="20"/>
                <w:szCs w:val="20"/>
                <w:lang w:eastAsia="nl-NL"/>
              </w:rPr>
            </w:pPr>
            <w:r w:rsidRPr="00923196">
              <w:rPr>
                <w:rFonts w:asciiTheme="minorHAnsi" w:hAnsiTheme="minorHAnsi" w:cstheme="minorHAnsi"/>
                <w:b w:val="0"/>
                <w:bCs/>
                <w:color w:val="000000"/>
                <w:sz w:val="20"/>
                <w:szCs w:val="20"/>
                <w:lang w:eastAsia="nl-NL"/>
              </w:rPr>
              <w:t> </w:t>
            </w:r>
          </w:p>
        </w:tc>
      </w:tr>
      <w:tr w:rsidR="00923196" w:rsidRPr="00923196" w:rsidTr="00923196">
        <w:trPr>
          <w:trHeight w:val="1275"/>
        </w:trPr>
        <w:tc>
          <w:tcPr>
            <w:tcW w:w="5882"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pStyle w:val="Lijstalinea"/>
              <w:numPr>
                <w:ilvl w:val="0"/>
                <w:numId w:val="20"/>
              </w:numPr>
              <w:spacing w:after="0" w:line="240" w:lineRule="auto"/>
              <w:rPr>
                <w:rFonts w:asciiTheme="minorHAnsi" w:hAnsiTheme="minorHAnsi" w:cstheme="minorHAnsi"/>
                <w:color w:val="000000"/>
                <w:sz w:val="20"/>
                <w:szCs w:val="20"/>
              </w:rPr>
            </w:pPr>
            <w:r w:rsidRPr="00923196">
              <w:rPr>
                <w:rFonts w:asciiTheme="minorHAnsi" w:hAnsiTheme="minorHAnsi" w:cstheme="minorHAnsi"/>
                <w:color w:val="000000"/>
                <w:sz w:val="20"/>
                <w:szCs w:val="20"/>
              </w:rPr>
              <w:t>Deelnemer 1: Ja. Ik denk dat het nog een poosje gaat duren voordat ik echt denk van oke ik kan nu 100 euro vragen voor mezelf. Want meestal gaat alles naar de kinderen, dan laat ik mezelf over voor de volgende keer haal ik voor mezelf.</w:t>
            </w: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rPr>
                <w:rFonts w:asciiTheme="minorHAnsi" w:hAnsiTheme="minorHAnsi" w:cstheme="minorHAnsi"/>
                <w:b w:val="0"/>
                <w:bCs/>
                <w:color w:val="000000"/>
                <w:sz w:val="20"/>
                <w:szCs w:val="20"/>
                <w:lang w:eastAsia="nl-NL"/>
              </w:rPr>
            </w:pPr>
            <w:r w:rsidRPr="00923196">
              <w:rPr>
                <w:rFonts w:asciiTheme="minorHAnsi" w:hAnsiTheme="minorHAnsi" w:cstheme="minorHAnsi"/>
                <w:b w:val="0"/>
                <w:bCs/>
                <w:color w:val="000000"/>
                <w:sz w:val="20"/>
                <w:szCs w:val="20"/>
                <w:lang w:eastAsia="nl-NL"/>
              </w:rPr>
              <w:t>1. Financiële verbetering niet op korte termijn                         2. Cijfert zichzelf weg</w:t>
            </w:r>
          </w:p>
        </w:tc>
      </w:tr>
      <w:tr w:rsidR="00923196" w:rsidRPr="00923196" w:rsidTr="00923196">
        <w:trPr>
          <w:trHeight w:val="300"/>
        </w:trPr>
        <w:tc>
          <w:tcPr>
            <w:tcW w:w="5882"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pStyle w:val="Lijstalinea"/>
              <w:numPr>
                <w:ilvl w:val="0"/>
                <w:numId w:val="20"/>
              </w:numPr>
              <w:spacing w:after="0" w:line="240" w:lineRule="auto"/>
              <w:rPr>
                <w:rFonts w:asciiTheme="minorHAnsi" w:hAnsiTheme="minorHAnsi" w:cstheme="minorHAnsi"/>
                <w:color w:val="000000"/>
                <w:sz w:val="20"/>
                <w:szCs w:val="20"/>
              </w:rPr>
            </w:pP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rPr>
                <w:rFonts w:asciiTheme="minorHAnsi" w:hAnsiTheme="minorHAnsi" w:cstheme="minorHAnsi"/>
                <w:b w:val="0"/>
                <w:bCs/>
                <w:color w:val="000000"/>
                <w:sz w:val="20"/>
                <w:szCs w:val="20"/>
                <w:lang w:eastAsia="nl-NL"/>
              </w:rPr>
            </w:pPr>
            <w:r w:rsidRPr="00923196">
              <w:rPr>
                <w:rFonts w:asciiTheme="minorHAnsi" w:hAnsiTheme="minorHAnsi" w:cstheme="minorHAnsi"/>
                <w:b w:val="0"/>
                <w:bCs/>
                <w:color w:val="000000"/>
                <w:sz w:val="20"/>
                <w:szCs w:val="20"/>
                <w:lang w:eastAsia="nl-NL"/>
              </w:rPr>
              <w:t> </w:t>
            </w:r>
          </w:p>
        </w:tc>
      </w:tr>
      <w:tr w:rsidR="00923196" w:rsidRPr="00923196" w:rsidTr="00923196">
        <w:trPr>
          <w:trHeight w:val="300"/>
        </w:trPr>
        <w:tc>
          <w:tcPr>
            <w:tcW w:w="5882"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pStyle w:val="Lijstalinea"/>
              <w:numPr>
                <w:ilvl w:val="0"/>
                <w:numId w:val="20"/>
              </w:numPr>
              <w:spacing w:after="0" w:line="240" w:lineRule="auto"/>
              <w:rPr>
                <w:rFonts w:asciiTheme="minorHAnsi" w:hAnsiTheme="minorHAnsi" w:cstheme="minorHAnsi"/>
                <w:color w:val="000000"/>
                <w:sz w:val="20"/>
                <w:szCs w:val="20"/>
              </w:rPr>
            </w:pPr>
            <w:r w:rsidRPr="00923196">
              <w:rPr>
                <w:rFonts w:asciiTheme="minorHAnsi" w:hAnsiTheme="minorHAnsi" w:cstheme="minorHAnsi"/>
                <w:color w:val="000000"/>
                <w:sz w:val="20"/>
                <w:szCs w:val="20"/>
              </w:rPr>
              <w:t>Najoua: Dus de kinderen gaan in deze voor?</w:t>
            </w: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rPr>
                <w:rFonts w:asciiTheme="minorHAnsi" w:hAnsiTheme="minorHAnsi" w:cstheme="minorHAnsi"/>
                <w:b w:val="0"/>
                <w:bCs/>
                <w:color w:val="000000"/>
                <w:sz w:val="20"/>
                <w:szCs w:val="20"/>
                <w:lang w:eastAsia="nl-NL"/>
              </w:rPr>
            </w:pPr>
            <w:r w:rsidRPr="00923196">
              <w:rPr>
                <w:rFonts w:asciiTheme="minorHAnsi" w:hAnsiTheme="minorHAnsi" w:cstheme="minorHAnsi"/>
                <w:b w:val="0"/>
                <w:bCs/>
                <w:color w:val="000000"/>
                <w:sz w:val="20"/>
                <w:szCs w:val="20"/>
                <w:lang w:eastAsia="nl-NL"/>
              </w:rPr>
              <w:t> </w:t>
            </w:r>
          </w:p>
        </w:tc>
      </w:tr>
      <w:tr w:rsidR="00923196" w:rsidRPr="00923196" w:rsidTr="00923196">
        <w:trPr>
          <w:trHeight w:val="300"/>
        </w:trPr>
        <w:tc>
          <w:tcPr>
            <w:tcW w:w="5882"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pStyle w:val="Lijstalinea"/>
              <w:numPr>
                <w:ilvl w:val="0"/>
                <w:numId w:val="20"/>
              </w:numPr>
              <w:spacing w:after="0" w:line="240" w:lineRule="auto"/>
              <w:rPr>
                <w:rFonts w:asciiTheme="minorHAnsi" w:hAnsiTheme="minorHAnsi" w:cstheme="minorHAnsi"/>
                <w:color w:val="000000"/>
                <w:sz w:val="20"/>
                <w:szCs w:val="20"/>
              </w:rPr>
            </w:pP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rPr>
                <w:rFonts w:asciiTheme="minorHAnsi" w:hAnsiTheme="minorHAnsi" w:cstheme="minorHAnsi"/>
                <w:b w:val="0"/>
                <w:bCs/>
                <w:color w:val="000000"/>
                <w:sz w:val="20"/>
                <w:szCs w:val="20"/>
                <w:lang w:eastAsia="nl-NL"/>
              </w:rPr>
            </w:pPr>
            <w:r w:rsidRPr="00923196">
              <w:rPr>
                <w:rFonts w:asciiTheme="minorHAnsi" w:hAnsiTheme="minorHAnsi" w:cstheme="minorHAnsi"/>
                <w:b w:val="0"/>
                <w:bCs/>
                <w:color w:val="000000"/>
                <w:sz w:val="20"/>
                <w:szCs w:val="20"/>
                <w:lang w:eastAsia="nl-NL"/>
              </w:rPr>
              <w:t> </w:t>
            </w:r>
          </w:p>
        </w:tc>
      </w:tr>
      <w:tr w:rsidR="00923196" w:rsidRPr="00923196" w:rsidTr="00923196">
        <w:trPr>
          <w:trHeight w:val="510"/>
        </w:trPr>
        <w:tc>
          <w:tcPr>
            <w:tcW w:w="5882"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pStyle w:val="Lijstalinea"/>
              <w:numPr>
                <w:ilvl w:val="0"/>
                <w:numId w:val="20"/>
              </w:numPr>
              <w:spacing w:after="0" w:line="240" w:lineRule="auto"/>
              <w:rPr>
                <w:rFonts w:asciiTheme="minorHAnsi" w:hAnsiTheme="minorHAnsi" w:cstheme="minorHAnsi"/>
                <w:color w:val="000000"/>
                <w:sz w:val="20"/>
                <w:szCs w:val="20"/>
              </w:rPr>
            </w:pPr>
            <w:r w:rsidRPr="00923196">
              <w:rPr>
                <w:rFonts w:asciiTheme="minorHAnsi" w:hAnsiTheme="minorHAnsi" w:cstheme="minorHAnsi"/>
                <w:color w:val="000000"/>
                <w:sz w:val="20"/>
                <w:szCs w:val="20"/>
              </w:rPr>
              <w:t xml:space="preserve">Deelnemer 1: Ja. Bij mij gaan de kinderen met alles voor. </w:t>
            </w: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rPr>
                <w:rFonts w:asciiTheme="minorHAnsi" w:hAnsiTheme="minorHAnsi" w:cstheme="minorHAnsi"/>
                <w:b w:val="0"/>
                <w:bCs/>
                <w:color w:val="000000"/>
                <w:sz w:val="20"/>
                <w:szCs w:val="20"/>
                <w:lang w:eastAsia="nl-NL"/>
              </w:rPr>
            </w:pPr>
            <w:r w:rsidRPr="00923196">
              <w:rPr>
                <w:rFonts w:asciiTheme="minorHAnsi" w:hAnsiTheme="minorHAnsi" w:cstheme="minorHAnsi"/>
                <w:b w:val="0"/>
                <w:bCs/>
                <w:color w:val="000000"/>
                <w:sz w:val="20"/>
                <w:szCs w:val="20"/>
                <w:lang w:eastAsia="nl-NL"/>
              </w:rPr>
              <w:t>Prioriteit kinderen</w:t>
            </w:r>
          </w:p>
        </w:tc>
      </w:tr>
      <w:tr w:rsidR="00923196" w:rsidRPr="00923196" w:rsidTr="00923196">
        <w:trPr>
          <w:trHeight w:val="300"/>
        </w:trPr>
        <w:tc>
          <w:tcPr>
            <w:tcW w:w="5882"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pStyle w:val="Lijstalinea"/>
              <w:numPr>
                <w:ilvl w:val="0"/>
                <w:numId w:val="20"/>
              </w:numPr>
              <w:spacing w:after="0" w:line="240" w:lineRule="auto"/>
              <w:rPr>
                <w:rFonts w:asciiTheme="minorHAnsi" w:hAnsiTheme="minorHAnsi" w:cstheme="minorHAnsi"/>
                <w:color w:val="000000"/>
                <w:sz w:val="20"/>
                <w:szCs w:val="20"/>
              </w:rPr>
            </w:pP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rPr>
                <w:rFonts w:asciiTheme="minorHAnsi" w:hAnsiTheme="minorHAnsi" w:cstheme="minorHAnsi"/>
                <w:b w:val="0"/>
                <w:bCs/>
                <w:color w:val="000000"/>
                <w:sz w:val="20"/>
                <w:szCs w:val="20"/>
                <w:lang w:eastAsia="nl-NL"/>
              </w:rPr>
            </w:pPr>
            <w:r w:rsidRPr="00923196">
              <w:rPr>
                <w:rFonts w:asciiTheme="minorHAnsi" w:hAnsiTheme="minorHAnsi" w:cstheme="minorHAnsi"/>
                <w:b w:val="0"/>
                <w:bCs/>
                <w:color w:val="000000"/>
                <w:sz w:val="20"/>
                <w:szCs w:val="20"/>
                <w:lang w:eastAsia="nl-NL"/>
              </w:rPr>
              <w:t> </w:t>
            </w:r>
          </w:p>
        </w:tc>
      </w:tr>
      <w:tr w:rsidR="00923196" w:rsidRPr="00923196" w:rsidTr="00923196">
        <w:trPr>
          <w:trHeight w:val="1020"/>
        </w:trPr>
        <w:tc>
          <w:tcPr>
            <w:tcW w:w="5882"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pStyle w:val="Lijstalinea"/>
              <w:numPr>
                <w:ilvl w:val="0"/>
                <w:numId w:val="20"/>
              </w:numPr>
              <w:spacing w:after="0" w:line="240" w:lineRule="auto"/>
              <w:rPr>
                <w:rFonts w:asciiTheme="minorHAnsi" w:hAnsiTheme="minorHAnsi" w:cstheme="minorHAnsi"/>
                <w:color w:val="000000"/>
                <w:sz w:val="20"/>
                <w:szCs w:val="20"/>
              </w:rPr>
            </w:pPr>
            <w:r w:rsidRPr="00923196">
              <w:rPr>
                <w:rFonts w:asciiTheme="minorHAnsi" w:hAnsiTheme="minorHAnsi" w:cstheme="minorHAnsi"/>
                <w:color w:val="000000"/>
                <w:sz w:val="20"/>
                <w:szCs w:val="20"/>
              </w:rPr>
              <w:t xml:space="preserve">Najoua: Ja. Ok. En ben je op de hoogte van cursussen en trainingen die worden gegeven op dit gebied zodat je in de toekomst toch beter kan omgaan met je financiën? </w:t>
            </w: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rPr>
                <w:rFonts w:asciiTheme="minorHAnsi" w:hAnsiTheme="minorHAnsi" w:cstheme="minorHAnsi"/>
                <w:b w:val="0"/>
                <w:bCs/>
                <w:color w:val="000000"/>
                <w:sz w:val="20"/>
                <w:szCs w:val="20"/>
                <w:lang w:eastAsia="nl-NL"/>
              </w:rPr>
            </w:pPr>
            <w:r w:rsidRPr="00923196">
              <w:rPr>
                <w:rFonts w:asciiTheme="minorHAnsi" w:hAnsiTheme="minorHAnsi" w:cstheme="minorHAnsi"/>
                <w:b w:val="0"/>
                <w:bCs/>
                <w:color w:val="000000"/>
                <w:sz w:val="20"/>
                <w:szCs w:val="20"/>
                <w:lang w:eastAsia="nl-NL"/>
              </w:rPr>
              <w:t> </w:t>
            </w:r>
          </w:p>
        </w:tc>
      </w:tr>
      <w:tr w:rsidR="00923196" w:rsidRPr="00923196" w:rsidTr="00923196">
        <w:trPr>
          <w:trHeight w:val="300"/>
        </w:trPr>
        <w:tc>
          <w:tcPr>
            <w:tcW w:w="5882"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pStyle w:val="Lijstalinea"/>
              <w:numPr>
                <w:ilvl w:val="0"/>
                <w:numId w:val="20"/>
              </w:numPr>
              <w:spacing w:after="0" w:line="240" w:lineRule="auto"/>
              <w:rPr>
                <w:rFonts w:asciiTheme="minorHAnsi" w:hAnsiTheme="minorHAnsi" w:cstheme="minorHAnsi"/>
                <w:color w:val="000000"/>
                <w:sz w:val="20"/>
                <w:szCs w:val="20"/>
              </w:rPr>
            </w:pP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rPr>
                <w:rFonts w:asciiTheme="minorHAnsi" w:hAnsiTheme="minorHAnsi" w:cstheme="minorHAnsi"/>
                <w:b w:val="0"/>
                <w:bCs/>
                <w:color w:val="000000"/>
                <w:sz w:val="20"/>
                <w:szCs w:val="20"/>
                <w:lang w:eastAsia="nl-NL"/>
              </w:rPr>
            </w:pPr>
            <w:r w:rsidRPr="00923196">
              <w:rPr>
                <w:rFonts w:asciiTheme="minorHAnsi" w:hAnsiTheme="minorHAnsi" w:cstheme="minorHAnsi"/>
                <w:b w:val="0"/>
                <w:bCs/>
                <w:color w:val="000000"/>
                <w:sz w:val="20"/>
                <w:szCs w:val="20"/>
                <w:lang w:eastAsia="nl-NL"/>
              </w:rPr>
              <w:t> </w:t>
            </w:r>
          </w:p>
        </w:tc>
      </w:tr>
      <w:tr w:rsidR="00923196" w:rsidRPr="00923196" w:rsidTr="00923196">
        <w:trPr>
          <w:trHeight w:val="600"/>
        </w:trPr>
        <w:tc>
          <w:tcPr>
            <w:tcW w:w="5882"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pStyle w:val="Lijstalinea"/>
              <w:numPr>
                <w:ilvl w:val="0"/>
                <w:numId w:val="20"/>
              </w:numPr>
              <w:spacing w:after="0" w:line="240" w:lineRule="auto"/>
              <w:rPr>
                <w:rFonts w:asciiTheme="minorHAnsi" w:hAnsiTheme="minorHAnsi" w:cstheme="minorHAnsi"/>
                <w:color w:val="000000"/>
                <w:sz w:val="20"/>
                <w:szCs w:val="20"/>
              </w:rPr>
            </w:pPr>
            <w:r w:rsidRPr="00923196">
              <w:rPr>
                <w:rFonts w:asciiTheme="minorHAnsi" w:hAnsiTheme="minorHAnsi" w:cstheme="minorHAnsi"/>
                <w:color w:val="000000"/>
                <w:sz w:val="20"/>
                <w:szCs w:val="20"/>
              </w:rPr>
              <w:t xml:space="preserve">Deelnemer 1: Nee. </w:t>
            </w: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rPr>
                <w:rFonts w:asciiTheme="minorHAnsi" w:hAnsiTheme="minorHAnsi" w:cstheme="minorHAnsi"/>
                <w:b w:val="0"/>
                <w:bCs/>
                <w:color w:val="000000"/>
                <w:sz w:val="20"/>
                <w:szCs w:val="20"/>
                <w:lang w:eastAsia="nl-NL"/>
              </w:rPr>
            </w:pPr>
            <w:r w:rsidRPr="00923196">
              <w:rPr>
                <w:rFonts w:asciiTheme="minorHAnsi" w:hAnsiTheme="minorHAnsi" w:cstheme="minorHAnsi"/>
                <w:b w:val="0"/>
                <w:bCs/>
                <w:color w:val="000000"/>
                <w:sz w:val="20"/>
                <w:szCs w:val="20"/>
                <w:lang w:eastAsia="nl-NL"/>
              </w:rPr>
              <w:t>Niet op de hoogte van financiële cursus</w:t>
            </w:r>
          </w:p>
        </w:tc>
      </w:tr>
      <w:tr w:rsidR="00923196" w:rsidRPr="00923196" w:rsidTr="00923196">
        <w:trPr>
          <w:trHeight w:val="300"/>
        </w:trPr>
        <w:tc>
          <w:tcPr>
            <w:tcW w:w="5882"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pStyle w:val="Lijstalinea"/>
              <w:numPr>
                <w:ilvl w:val="0"/>
                <w:numId w:val="20"/>
              </w:numPr>
              <w:spacing w:after="0" w:line="240" w:lineRule="auto"/>
              <w:rPr>
                <w:rFonts w:asciiTheme="minorHAnsi" w:hAnsiTheme="minorHAnsi" w:cstheme="minorHAnsi"/>
                <w:color w:val="000000"/>
                <w:sz w:val="20"/>
                <w:szCs w:val="20"/>
              </w:rPr>
            </w:pP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rPr>
                <w:rFonts w:asciiTheme="minorHAnsi" w:hAnsiTheme="minorHAnsi" w:cstheme="minorHAnsi"/>
                <w:b w:val="0"/>
                <w:bCs/>
                <w:color w:val="000000"/>
                <w:sz w:val="20"/>
                <w:szCs w:val="20"/>
                <w:lang w:eastAsia="nl-NL"/>
              </w:rPr>
            </w:pPr>
            <w:r w:rsidRPr="00923196">
              <w:rPr>
                <w:rFonts w:asciiTheme="minorHAnsi" w:hAnsiTheme="minorHAnsi" w:cstheme="minorHAnsi"/>
                <w:b w:val="0"/>
                <w:bCs/>
                <w:color w:val="000000"/>
                <w:sz w:val="20"/>
                <w:szCs w:val="20"/>
                <w:lang w:eastAsia="nl-NL"/>
              </w:rPr>
              <w:t> </w:t>
            </w:r>
          </w:p>
        </w:tc>
      </w:tr>
      <w:tr w:rsidR="00923196" w:rsidRPr="00923196" w:rsidTr="00923196">
        <w:trPr>
          <w:trHeight w:val="510"/>
        </w:trPr>
        <w:tc>
          <w:tcPr>
            <w:tcW w:w="5882"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pStyle w:val="Lijstalinea"/>
              <w:numPr>
                <w:ilvl w:val="0"/>
                <w:numId w:val="20"/>
              </w:numPr>
              <w:spacing w:after="0" w:line="240" w:lineRule="auto"/>
              <w:rPr>
                <w:rFonts w:asciiTheme="minorHAnsi" w:hAnsiTheme="minorHAnsi" w:cstheme="minorHAnsi"/>
                <w:color w:val="000000"/>
                <w:sz w:val="20"/>
                <w:szCs w:val="20"/>
              </w:rPr>
            </w:pPr>
            <w:r w:rsidRPr="00923196">
              <w:rPr>
                <w:rFonts w:asciiTheme="minorHAnsi" w:hAnsiTheme="minorHAnsi" w:cstheme="minorHAnsi"/>
                <w:color w:val="000000"/>
                <w:sz w:val="20"/>
                <w:szCs w:val="20"/>
              </w:rPr>
              <w:t xml:space="preserve"> Najoua: Nee? Daar ben je niet van op de hoogte van? Heb je dat nagevraagd of uitgezocht?</w:t>
            </w: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rPr>
                <w:rFonts w:asciiTheme="minorHAnsi" w:hAnsiTheme="minorHAnsi" w:cstheme="minorHAnsi"/>
                <w:b w:val="0"/>
                <w:bCs/>
                <w:color w:val="000000"/>
                <w:sz w:val="20"/>
                <w:szCs w:val="20"/>
                <w:lang w:eastAsia="nl-NL"/>
              </w:rPr>
            </w:pPr>
            <w:r w:rsidRPr="00923196">
              <w:rPr>
                <w:rFonts w:asciiTheme="minorHAnsi" w:hAnsiTheme="minorHAnsi" w:cstheme="minorHAnsi"/>
                <w:b w:val="0"/>
                <w:bCs/>
                <w:color w:val="000000"/>
                <w:sz w:val="20"/>
                <w:szCs w:val="20"/>
                <w:lang w:eastAsia="nl-NL"/>
              </w:rPr>
              <w:t> </w:t>
            </w:r>
          </w:p>
        </w:tc>
      </w:tr>
      <w:tr w:rsidR="00923196" w:rsidRPr="00923196" w:rsidTr="00923196">
        <w:trPr>
          <w:trHeight w:val="300"/>
        </w:trPr>
        <w:tc>
          <w:tcPr>
            <w:tcW w:w="5882"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pStyle w:val="Lijstalinea"/>
              <w:numPr>
                <w:ilvl w:val="0"/>
                <w:numId w:val="20"/>
              </w:numPr>
              <w:spacing w:after="0" w:line="240" w:lineRule="auto"/>
              <w:rPr>
                <w:rFonts w:asciiTheme="minorHAnsi" w:hAnsiTheme="minorHAnsi" w:cstheme="minorHAnsi"/>
                <w:color w:val="000000"/>
                <w:sz w:val="20"/>
                <w:szCs w:val="20"/>
              </w:rPr>
            </w:pP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rPr>
                <w:rFonts w:asciiTheme="minorHAnsi" w:hAnsiTheme="minorHAnsi" w:cstheme="minorHAnsi"/>
                <w:b w:val="0"/>
                <w:bCs/>
                <w:color w:val="000000"/>
                <w:sz w:val="20"/>
                <w:szCs w:val="20"/>
                <w:lang w:eastAsia="nl-NL"/>
              </w:rPr>
            </w:pPr>
            <w:r w:rsidRPr="00923196">
              <w:rPr>
                <w:rFonts w:asciiTheme="minorHAnsi" w:hAnsiTheme="minorHAnsi" w:cstheme="minorHAnsi"/>
                <w:b w:val="0"/>
                <w:bCs/>
                <w:color w:val="000000"/>
                <w:sz w:val="20"/>
                <w:szCs w:val="20"/>
                <w:lang w:eastAsia="nl-NL"/>
              </w:rPr>
              <w:t> </w:t>
            </w:r>
          </w:p>
        </w:tc>
      </w:tr>
      <w:tr w:rsidR="00923196" w:rsidRPr="00923196" w:rsidTr="00923196">
        <w:trPr>
          <w:trHeight w:val="900"/>
        </w:trPr>
        <w:tc>
          <w:tcPr>
            <w:tcW w:w="5882"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pStyle w:val="Lijstalinea"/>
              <w:numPr>
                <w:ilvl w:val="0"/>
                <w:numId w:val="20"/>
              </w:numPr>
              <w:spacing w:after="0" w:line="240" w:lineRule="auto"/>
              <w:rPr>
                <w:rFonts w:asciiTheme="minorHAnsi" w:hAnsiTheme="minorHAnsi" w:cstheme="minorHAnsi"/>
                <w:color w:val="000000"/>
                <w:sz w:val="20"/>
                <w:szCs w:val="20"/>
              </w:rPr>
            </w:pPr>
            <w:r w:rsidRPr="00923196">
              <w:rPr>
                <w:rFonts w:asciiTheme="minorHAnsi" w:hAnsiTheme="minorHAnsi" w:cstheme="minorHAnsi"/>
                <w:color w:val="000000"/>
                <w:sz w:val="20"/>
                <w:szCs w:val="20"/>
              </w:rPr>
              <w:lastRenderedPageBreak/>
              <w:t>Deelnemer 1: Nee. Dat zou ik wel graag willen.</w:t>
            </w: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rPr>
                <w:rFonts w:asciiTheme="minorHAnsi" w:hAnsiTheme="minorHAnsi" w:cstheme="minorHAnsi"/>
                <w:b w:val="0"/>
                <w:bCs/>
                <w:color w:val="000000"/>
                <w:sz w:val="20"/>
                <w:szCs w:val="20"/>
                <w:lang w:eastAsia="nl-NL"/>
              </w:rPr>
            </w:pPr>
            <w:r w:rsidRPr="00923196">
              <w:rPr>
                <w:rFonts w:asciiTheme="minorHAnsi" w:hAnsiTheme="minorHAnsi" w:cstheme="minorHAnsi"/>
                <w:b w:val="0"/>
                <w:bCs/>
                <w:color w:val="000000"/>
                <w:sz w:val="20"/>
                <w:szCs w:val="20"/>
                <w:lang w:eastAsia="nl-NL"/>
              </w:rPr>
              <w:t>Behoefte aan financiële kennis vergroten</w:t>
            </w:r>
          </w:p>
        </w:tc>
      </w:tr>
      <w:tr w:rsidR="00923196" w:rsidRPr="00923196" w:rsidTr="00923196">
        <w:trPr>
          <w:trHeight w:val="300"/>
        </w:trPr>
        <w:tc>
          <w:tcPr>
            <w:tcW w:w="5882"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pStyle w:val="Lijstalinea"/>
              <w:numPr>
                <w:ilvl w:val="0"/>
                <w:numId w:val="20"/>
              </w:numPr>
              <w:spacing w:after="0" w:line="240" w:lineRule="auto"/>
              <w:rPr>
                <w:rFonts w:asciiTheme="minorHAnsi" w:hAnsiTheme="minorHAnsi" w:cstheme="minorHAnsi"/>
                <w:color w:val="000000"/>
                <w:sz w:val="20"/>
                <w:szCs w:val="20"/>
              </w:rPr>
            </w:pP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rPr>
                <w:rFonts w:asciiTheme="minorHAnsi" w:hAnsiTheme="minorHAnsi" w:cstheme="minorHAnsi"/>
                <w:b w:val="0"/>
                <w:bCs/>
                <w:color w:val="000000"/>
                <w:sz w:val="20"/>
                <w:szCs w:val="20"/>
                <w:lang w:eastAsia="nl-NL"/>
              </w:rPr>
            </w:pPr>
            <w:r w:rsidRPr="00923196">
              <w:rPr>
                <w:rFonts w:asciiTheme="minorHAnsi" w:hAnsiTheme="minorHAnsi" w:cstheme="minorHAnsi"/>
                <w:b w:val="0"/>
                <w:bCs/>
                <w:color w:val="000000"/>
                <w:sz w:val="20"/>
                <w:szCs w:val="20"/>
                <w:lang w:eastAsia="nl-NL"/>
              </w:rPr>
              <w:t> </w:t>
            </w:r>
          </w:p>
        </w:tc>
      </w:tr>
      <w:tr w:rsidR="00923196" w:rsidRPr="00923196" w:rsidTr="00923196">
        <w:trPr>
          <w:trHeight w:val="1530"/>
        </w:trPr>
        <w:tc>
          <w:tcPr>
            <w:tcW w:w="5882"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pStyle w:val="Lijstalinea"/>
              <w:numPr>
                <w:ilvl w:val="0"/>
                <w:numId w:val="20"/>
              </w:numPr>
              <w:spacing w:after="0" w:line="240" w:lineRule="auto"/>
              <w:rPr>
                <w:rFonts w:asciiTheme="minorHAnsi" w:hAnsiTheme="minorHAnsi" w:cstheme="minorHAnsi"/>
                <w:color w:val="000000"/>
                <w:sz w:val="20"/>
                <w:szCs w:val="20"/>
              </w:rPr>
            </w:pPr>
            <w:r w:rsidRPr="00923196">
              <w:rPr>
                <w:rFonts w:asciiTheme="minorHAnsi" w:hAnsiTheme="minorHAnsi" w:cstheme="minorHAnsi"/>
                <w:color w:val="000000"/>
                <w:sz w:val="20"/>
                <w:szCs w:val="20"/>
              </w:rPr>
              <w:t>Najoua: Ok. Nou ik weet wel dat er een cursus wordt aangeboden, ook door Versa Welzijn. En dat heet Inkomen en uitkomen. En daar leer je alles over je financiën in beeld brengen, een overzicht maken, hoe je moet uitgeven en hoe je daar de balans in kan opmaken.</w:t>
            </w: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rPr>
                <w:rFonts w:asciiTheme="minorHAnsi" w:hAnsiTheme="minorHAnsi" w:cstheme="minorHAnsi"/>
                <w:b w:val="0"/>
                <w:bCs/>
                <w:color w:val="000000"/>
                <w:sz w:val="20"/>
                <w:szCs w:val="20"/>
                <w:lang w:eastAsia="nl-NL"/>
              </w:rPr>
            </w:pPr>
            <w:r w:rsidRPr="00923196">
              <w:rPr>
                <w:rFonts w:asciiTheme="minorHAnsi" w:hAnsiTheme="minorHAnsi" w:cstheme="minorHAnsi"/>
                <w:b w:val="0"/>
                <w:bCs/>
                <w:color w:val="000000"/>
                <w:sz w:val="20"/>
                <w:szCs w:val="20"/>
                <w:lang w:eastAsia="nl-NL"/>
              </w:rPr>
              <w:t> </w:t>
            </w:r>
          </w:p>
        </w:tc>
      </w:tr>
      <w:tr w:rsidR="00923196" w:rsidRPr="00923196" w:rsidTr="00923196">
        <w:trPr>
          <w:trHeight w:val="300"/>
        </w:trPr>
        <w:tc>
          <w:tcPr>
            <w:tcW w:w="5882"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pStyle w:val="Lijstalinea"/>
              <w:numPr>
                <w:ilvl w:val="0"/>
                <w:numId w:val="20"/>
              </w:numPr>
              <w:spacing w:after="0" w:line="240" w:lineRule="auto"/>
              <w:rPr>
                <w:rFonts w:asciiTheme="minorHAnsi" w:hAnsiTheme="minorHAnsi" w:cstheme="minorHAnsi"/>
                <w:color w:val="000000"/>
                <w:sz w:val="20"/>
                <w:szCs w:val="20"/>
              </w:rPr>
            </w:pP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rPr>
                <w:rFonts w:asciiTheme="minorHAnsi" w:hAnsiTheme="minorHAnsi" w:cstheme="minorHAnsi"/>
                <w:b w:val="0"/>
                <w:bCs/>
                <w:color w:val="000000"/>
                <w:sz w:val="20"/>
                <w:szCs w:val="20"/>
                <w:lang w:eastAsia="nl-NL"/>
              </w:rPr>
            </w:pPr>
            <w:r w:rsidRPr="00923196">
              <w:rPr>
                <w:rFonts w:asciiTheme="minorHAnsi" w:hAnsiTheme="minorHAnsi" w:cstheme="minorHAnsi"/>
                <w:b w:val="0"/>
                <w:bCs/>
                <w:color w:val="000000"/>
                <w:sz w:val="20"/>
                <w:szCs w:val="20"/>
                <w:lang w:eastAsia="nl-NL"/>
              </w:rPr>
              <w:t> </w:t>
            </w:r>
          </w:p>
        </w:tc>
      </w:tr>
      <w:tr w:rsidR="00923196" w:rsidRPr="00923196" w:rsidTr="00923196">
        <w:trPr>
          <w:trHeight w:val="600"/>
        </w:trPr>
        <w:tc>
          <w:tcPr>
            <w:tcW w:w="5882"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pStyle w:val="Lijstalinea"/>
              <w:numPr>
                <w:ilvl w:val="0"/>
                <w:numId w:val="20"/>
              </w:numPr>
              <w:spacing w:after="0" w:line="240" w:lineRule="auto"/>
              <w:rPr>
                <w:rFonts w:asciiTheme="minorHAnsi" w:hAnsiTheme="minorHAnsi" w:cstheme="minorHAnsi"/>
                <w:color w:val="000000"/>
                <w:sz w:val="20"/>
                <w:szCs w:val="20"/>
              </w:rPr>
            </w:pPr>
            <w:r w:rsidRPr="00923196">
              <w:rPr>
                <w:rFonts w:asciiTheme="minorHAnsi" w:hAnsiTheme="minorHAnsi" w:cstheme="minorHAnsi"/>
                <w:color w:val="000000"/>
                <w:sz w:val="20"/>
                <w:szCs w:val="20"/>
              </w:rPr>
              <w:t>Deelnemer 1: En hoe lang duurt zo'n cursus?</w:t>
            </w: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rPr>
                <w:rFonts w:asciiTheme="minorHAnsi" w:hAnsiTheme="minorHAnsi" w:cstheme="minorHAnsi"/>
                <w:b w:val="0"/>
                <w:bCs/>
                <w:color w:val="000000"/>
                <w:sz w:val="20"/>
                <w:szCs w:val="20"/>
                <w:lang w:eastAsia="nl-NL"/>
              </w:rPr>
            </w:pPr>
            <w:r w:rsidRPr="00923196">
              <w:rPr>
                <w:rFonts w:asciiTheme="minorHAnsi" w:hAnsiTheme="minorHAnsi" w:cstheme="minorHAnsi"/>
                <w:b w:val="0"/>
                <w:bCs/>
                <w:color w:val="000000"/>
                <w:sz w:val="20"/>
                <w:szCs w:val="20"/>
                <w:lang w:eastAsia="nl-NL"/>
              </w:rPr>
              <w:t>Interesse in financiële cursus</w:t>
            </w:r>
          </w:p>
        </w:tc>
      </w:tr>
      <w:tr w:rsidR="00923196" w:rsidRPr="00923196" w:rsidTr="00923196">
        <w:trPr>
          <w:trHeight w:val="300"/>
        </w:trPr>
        <w:tc>
          <w:tcPr>
            <w:tcW w:w="5882"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pStyle w:val="Lijstalinea"/>
              <w:numPr>
                <w:ilvl w:val="0"/>
                <w:numId w:val="20"/>
              </w:numPr>
              <w:spacing w:after="0" w:line="240" w:lineRule="auto"/>
              <w:rPr>
                <w:rFonts w:asciiTheme="minorHAnsi" w:hAnsiTheme="minorHAnsi" w:cstheme="minorHAnsi"/>
                <w:color w:val="000000"/>
                <w:sz w:val="20"/>
                <w:szCs w:val="20"/>
              </w:rPr>
            </w:pP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rPr>
                <w:rFonts w:asciiTheme="minorHAnsi" w:hAnsiTheme="minorHAnsi" w:cstheme="minorHAnsi"/>
                <w:b w:val="0"/>
                <w:bCs/>
                <w:color w:val="000000"/>
                <w:sz w:val="20"/>
                <w:szCs w:val="20"/>
                <w:lang w:eastAsia="nl-NL"/>
              </w:rPr>
            </w:pPr>
            <w:r w:rsidRPr="00923196">
              <w:rPr>
                <w:rFonts w:asciiTheme="minorHAnsi" w:hAnsiTheme="minorHAnsi" w:cstheme="minorHAnsi"/>
                <w:b w:val="0"/>
                <w:bCs/>
                <w:color w:val="000000"/>
                <w:sz w:val="20"/>
                <w:szCs w:val="20"/>
                <w:lang w:eastAsia="nl-NL"/>
              </w:rPr>
              <w:t> </w:t>
            </w:r>
          </w:p>
        </w:tc>
      </w:tr>
      <w:tr w:rsidR="00923196" w:rsidRPr="00923196" w:rsidTr="00923196">
        <w:trPr>
          <w:trHeight w:val="1020"/>
        </w:trPr>
        <w:tc>
          <w:tcPr>
            <w:tcW w:w="5882"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pStyle w:val="Lijstalinea"/>
              <w:numPr>
                <w:ilvl w:val="0"/>
                <w:numId w:val="20"/>
              </w:numPr>
              <w:spacing w:after="0" w:line="240" w:lineRule="auto"/>
              <w:rPr>
                <w:rFonts w:asciiTheme="minorHAnsi" w:hAnsiTheme="minorHAnsi" w:cstheme="minorHAnsi"/>
                <w:color w:val="000000"/>
                <w:sz w:val="20"/>
                <w:szCs w:val="20"/>
              </w:rPr>
            </w:pPr>
            <w:r w:rsidRPr="00923196">
              <w:rPr>
                <w:rFonts w:asciiTheme="minorHAnsi" w:hAnsiTheme="minorHAnsi" w:cstheme="minorHAnsi"/>
                <w:color w:val="000000"/>
                <w:sz w:val="20"/>
                <w:szCs w:val="20"/>
              </w:rPr>
              <w:t>Najoua: Dat zou ik zo meteen moeten navragen bij Moumen. Die weet daar alles over. Misschien heeft hij ook nog een folder die ik jou mee kan geven en dan kan dat misschien jou verder op weg helpen.</w:t>
            </w: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rPr>
                <w:rFonts w:asciiTheme="minorHAnsi" w:hAnsiTheme="minorHAnsi" w:cstheme="minorHAnsi"/>
                <w:b w:val="0"/>
                <w:bCs/>
                <w:color w:val="000000"/>
                <w:sz w:val="20"/>
                <w:szCs w:val="20"/>
                <w:lang w:eastAsia="nl-NL"/>
              </w:rPr>
            </w:pPr>
            <w:r w:rsidRPr="00923196">
              <w:rPr>
                <w:rFonts w:asciiTheme="minorHAnsi" w:hAnsiTheme="minorHAnsi" w:cstheme="minorHAnsi"/>
                <w:b w:val="0"/>
                <w:bCs/>
                <w:color w:val="000000"/>
                <w:sz w:val="20"/>
                <w:szCs w:val="20"/>
                <w:lang w:eastAsia="nl-NL"/>
              </w:rPr>
              <w:t> </w:t>
            </w:r>
          </w:p>
        </w:tc>
      </w:tr>
      <w:tr w:rsidR="00923196" w:rsidRPr="00923196" w:rsidTr="00923196">
        <w:trPr>
          <w:trHeight w:val="300"/>
        </w:trPr>
        <w:tc>
          <w:tcPr>
            <w:tcW w:w="5882"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pStyle w:val="Lijstalinea"/>
              <w:numPr>
                <w:ilvl w:val="0"/>
                <w:numId w:val="20"/>
              </w:numPr>
              <w:spacing w:after="0" w:line="240" w:lineRule="auto"/>
              <w:rPr>
                <w:rFonts w:asciiTheme="minorHAnsi" w:hAnsiTheme="minorHAnsi" w:cstheme="minorHAnsi"/>
                <w:color w:val="000000"/>
                <w:sz w:val="20"/>
                <w:szCs w:val="20"/>
              </w:rPr>
            </w:pP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rPr>
                <w:rFonts w:asciiTheme="minorHAnsi" w:hAnsiTheme="minorHAnsi" w:cstheme="minorHAnsi"/>
                <w:b w:val="0"/>
                <w:bCs/>
                <w:color w:val="000000"/>
                <w:sz w:val="20"/>
                <w:szCs w:val="20"/>
                <w:lang w:eastAsia="nl-NL"/>
              </w:rPr>
            </w:pPr>
            <w:r w:rsidRPr="00923196">
              <w:rPr>
                <w:rFonts w:asciiTheme="minorHAnsi" w:hAnsiTheme="minorHAnsi" w:cstheme="minorHAnsi"/>
                <w:b w:val="0"/>
                <w:bCs/>
                <w:color w:val="000000"/>
                <w:sz w:val="20"/>
                <w:szCs w:val="20"/>
                <w:lang w:eastAsia="nl-NL"/>
              </w:rPr>
              <w:t> </w:t>
            </w:r>
          </w:p>
        </w:tc>
      </w:tr>
      <w:tr w:rsidR="00923196" w:rsidRPr="00923196" w:rsidTr="00923196">
        <w:trPr>
          <w:trHeight w:val="300"/>
        </w:trPr>
        <w:tc>
          <w:tcPr>
            <w:tcW w:w="5882"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pStyle w:val="Lijstalinea"/>
              <w:numPr>
                <w:ilvl w:val="0"/>
                <w:numId w:val="20"/>
              </w:numPr>
              <w:spacing w:after="0" w:line="240" w:lineRule="auto"/>
              <w:rPr>
                <w:rFonts w:asciiTheme="minorHAnsi" w:hAnsiTheme="minorHAnsi" w:cstheme="minorHAnsi"/>
                <w:color w:val="000000"/>
                <w:sz w:val="20"/>
                <w:szCs w:val="20"/>
              </w:rPr>
            </w:pPr>
            <w:r w:rsidRPr="00923196">
              <w:rPr>
                <w:rFonts w:asciiTheme="minorHAnsi" w:hAnsiTheme="minorHAnsi" w:cstheme="minorHAnsi"/>
                <w:color w:val="000000"/>
                <w:sz w:val="20"/>
                <w:szCs w:val="20"/>
              </w:rPr>
              <w:t xml:space="preserve">Deelnemer 1: Ja, dat zou wel fijn zijn. </w:t>
            </w: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rPr>
                <w:rFonts w:asciiTheme="minorHAnsi" w:hAnsiTheme="minorHAnsi" w:cstheme="minorHAnsi"/>
                <w:b w:val="0"/>
                <w:bCs/>
                <w:color w:val="000000"/>
                <w:sz w:val="20"/>
                <w:szCs w:val="20"/>
                <w:lang w:eastAsia="nl-NL"/>
              </w:rPr>
            </w:pPr>
            <w:r w:rsidRPr="00923196">
              <w:rPr>
                <w:rFonts w:asciiTheme="minorHAnsi" w:hAnsiTheme="minorHAnsi" w:cstheme="minorHAnsi"/>
                <w:b w:val="0"/>
                <w:bCs/>
                <w:color w:val="000000"/>
                <w:sz w:val="20"/>
                <w:szCs w:val="20"/>
                <w:lang w:eastAsia="nl-NL"/>
              </w:rPr>
              <w:t> </w:t>
            </w:r>
          </w:p>
        </w:tc>
      </w:tr>
      <w:tr w:rsidR="00923196" w:rsidRPr="00923196" w:rsidTr="00923196">
        <w:trPr>
          <w:trHeight w:val="300"/>
        </w:trPr>
        <w:tc>
          <w:tcPr>
            <w:tcW w:w="5882"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pStyle w:val="Lijstalinea"/>
              <w:numPr>
                <w:ilvl w:val="0"/>
                <w:numId w:val="20"/>
              </w:numPr>
              <w:spacing w:after="0" w:line="240" w:lineRule="auto"/>
              <w:rPr>
                <w:rFonts w:asciiTheme="minorHAnsi" w:hAnsiTheme="minorHAnsi" w:cstheme="minorHAnsi"/>
                <w:color w:val="000000"/>
                <w:sz w:val="20"/>
                <w:szCs w:val="20"/>
              </w:rPr>
            </w:pP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rPr>
                <w:rFonts w:asciiTheme="minorHAnsi" w:hAnsiTheme="minorHAnsi" w:cstheme="minorHAnsi"/>
                <w:b w:val="0"/>
                <w:bCs/>
                <w:color w:val="000000"/>
                <w:sz w:val="20"/>
                <w:szCs w:val="20"/>
                <w:lang w:eastAsia="nl-NL"/>
              </w:rPr>
            </w:pPr>
            <w:r w:rsidRPr="00923196">
              <w:rPr>
                <w:rFonts w:asciiTheme="minorHAnsi" w:hAnsiTheme="minorHAnsi" w:cstheme="minorHAnsi"/>
                <w:b w:val="0"/>
                <w:bCs/>
                <w:color w:val="000000"/>
                <w:sz w:val="20"/>
                <w:szCs w:val="20"/>
                <w:lang w:eastAsia="nl-NL"/>
              </w:rPr>
              <w:t> </w:t>
            </w:r>
          </w:p>
        </w:tc>
      </w:tr>
      <w:tr w:rsidR="00923196" w:rsidRPr="00923196" w:rsidTr="00923196">
        <w:trPr>
          <w:trHeight w:val="300"/>
        </w:trPr>
        <w:tc>
          <w:tcPr>
            <w:tcW w:w="5882"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pStyle w:val="Lijstalinea"/>
              <w:numPr>
                <w:ilvl w:val="0"/>
                <w:numId w:val="20"/>
              </w:numPr>
              <w:spacing w:after="0" w:line="240" w:lineRule="auto"/>
              <w:rPr>
                <w:rFonts w:asciiTheme="minorHAnsi" w:hAnsiTheme="minorHAnsi" w:cstheme="minorHAnsi"/>
                <w:color w:val="000000"/>
                <w:sz w:val="20"/>
                <w:szCs w:val="20"/>
              </w:rPr>
            </w:pPr>
            <w:r w:rsidRPr="00923196">
              <w:rPr>
                <w:rFonts w:asciiTheme="minorHAnsi" w:hAnsiTheme="minorHAnsi" w:cstheme="minorHAnsi"/>
                <w:color w:val="000000"/>
                <w:sz w:val="20"/>
                <w:szCs w:val="20"/>
              </w:rPr>
              <w:t xml:space="preserve">Najoua: Ja. </w:t>
            </w: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rPr>
                <w:rFonts w:asciiTheme="minorHAnsi" w:hAnsiTheme="minorHAnsi" w:cstheme="minorHAnsi"/>
                <w:b w:val="0"/>
                <w:bCs/>
                <w:color w:val="000000"/>
                <w:sz w:val="20"/>
                <w:szCs w:val="20"/>
                <w:lang w:eastAsia="nl-NL"/>
              </w:rPr>
            </w:pPr>
            <w:r w:rsidRPr="00923196">
              <w:rPr>
                <w:rFonts w:asciiTheme="minorHAnsi" w:hAnsiTheme="minorHAnsi" w:cstheme="minorHAnsi"/>
                <w:b w:val="0"/>
                <w:bCs/>
                <w:color w:val="000000"/>
                <w:sz w:val="20"/>
                <w:szCs w:val="20"/>
                <w:lang w:eastAsia="nl-NL"/>
              </w:rPr>
              <w:t> </w:t>
            </w:r>
          </w:p>
        </w:tc>
      </w:tr>
      <w:tr w:rsidR="00923196" w:rsidRPr="00923196" w:rsidTr="00923196">
        <w:trPr>
          <w:trHeight w:val="300"/>
        </w:trPr>
        <w:tc>
          <w:tcPr>
            <w:tcW w:w="5882"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pStyle w:val="Lijstalinea"/>
              <w:numPr>
                <w:ilvl w:val="0"/>
                <w:numId w:val="20"/>
              </w:numPr>
              <w:spacing w:after="0" w:line="240" w:lineRule="auto"/>
              <w:rPr>
                <w:rFonts w:asciiTheme="minorHAnsi" w:hAnsiTheme="minorHAnsi" w:cstheme="minorHAnsi"/>
                <w:color w:val="000000"/>
                <w:sz w:val="20"/>
                <w:szCs w:val="20"/>
              </w:rPr>
            </w:pP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rPr>
                <w:rFonts w:asciiTheme="minorHAnsi" w:hAnsiTheme="minorHAnsi" w:cstheme="minorHAnsi"/>
                <w:b w:val="0"/>
                <w:bCs/>
                <w:color w:val="000000"/>
                <w:sz w:val="20"/>
                <w:szCs w:val="20"/>
                <w:lang w:eastAsia="nl-NL"/>
              </w:rPr>
            </w:pPr>
            <w:r w:rsidRPr="00923196">
              <w:rPr>
                <w:rFonts w:asciiTheme="minorHAnsi" w:hAnsiTheme="minorHAnsi" w:cstheme="minorHAnsi"/>
                <w:b w:val="0"/>
                <w:bCs/>
                <w:color w:val="000000"/>
                <w:sz w:val="20"/>
                <w:szCs w:val="20"/>
                <w:lang w:eastAsia="nl-NL"/>
              </w:rPr>
              <w:t> </w:t>
            </w:r>
          </w:p>
        </w:tc>
      </w:tr>
      <w:tr w:rsidR="00923196" w:rsidRPr="00923196" w:rsidTr="00923196">
        <w:trPr>
          <w:trHeight w:val="600"/>
        </w:trPr>
        <w:tc>
          <w:tcPr>
            <w:tcW w:w="5882"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pStyle w:val="Lijstalinea"/>
              <w:numPr>
                <w:ilvl w:val="0"/>
                <w:numId w:val="20"/>
              </w:numPr>
              <w:spacing w:after="0" w:line="240" w:lineRule="auto"/>
              <w:rPr>
                <w:rFonts w:asciiTheme="minorHAnsi" w:hAnsiTheme="minorHAnsi" w:cstheme="minorHAnsi"/>
                <w:color w:val="000000"/>
                <w:sz w:val="20"/>
                <w:szCs w:val="20"/>
              </w:rPr>
            </w:pPr>
            <w:r w:rsidRPr="00923196">
              <w:rPr>
                <w:rFonts w:asciiTheme="minorHAnsi" w:hAnsiTheme="minorHAnsi" w:cstheme="minorHAnsi"/>
                <w:color w:val="000000"/>
                <w:sz w:val="20"/>
                <w:szCs w:val="20"/>
              </w:rPr>
              <w:t xml:space="preserve">Deelnemer 1: Want ik kan heel erg slecht met geld omgaan. </w:t>
            </w: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rPr>
                <w:rFonts w:asciiTheme="minorHAnsi" w:hAnsiTheme="minorHAnsi" w:cstheme="minorHAnsi"/>
                <w:b w:val="0"/>
                <w:bCs/>
                <w:color w:val="000000"/>
                <w:sz w:val="20"/>
                <w:szCs w:val="20"/>
                <w:lang w:eastAsia="nl-NL"/>
              </w:rPr>
            </w:pPr>
            <w:r w:rsidRPr="00923196">
              <w:rPr>
                <w:rFonts w:asciiTheme="minorHAnsi" w:hAnsiTheme="minorHAnsi" w:cstheme="minorHAnsi"/>
                <w:b w:val="0"/>
                <w:bCs/>
                <w:color w:val="000000"/>
                <w:sz w:val="20"/>
                <w:szCs w:val="20"/>
                <w:lang w:eastAsia="nl-NL"/>
              </w:rPr>
              <w:t>Kan slecht met geld omgaan</w:t>
            </w:r>
          </w:p>
        </w:tc>
      </w:tr>
      <w:tr w:rsidR="00923196" w:rsidRPr="00923196" w:rsidTr="00923196">
        <w:trPr>
          <w:trHeight w:val="300"/>
        </w:trPr>
        <w:tc>
          <w:tcPr>
            <w:tcW w:w="5882"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pStyle w:val="Lijstalinea"/>
              <w:numPr>
                <w:ilvl w:val="0"/>
                <w:numId w:val="20"/>
              </w:numPr>
              <w:spacing w:after="0" w:line="240" w:lineRule="auto"/>
              <w:rPr>
                <w:rFonts w:asciiTheme="minorHAnsi" w:hAnsiTheme="minorHAnsi" w:cstheme="minorHAnsi"/>
                <w:color w:val="000000"/>
                <w:sz w:val="20"/>
                <w:szCs w:val="20"/>
              </w:rPr>
            </w:pP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rPr>
                <w:rFonts w:asciiTheme="minorHAnsi" w:hAnsiTheme="minorHAnsi" w:cstheme="minorHAnsi"/>
                <w:b w:val="0"/>
                <w:bCs/>
                <w:color w:val="000000"/>
                <w:sz w:val="20"/>
                <w:szCs w:val="20"/>
                <w:lang w:eastAsia="nl-NL"/>
              </w:rPr>
            </w:pPr>
            <w:r w:rsidRPr="00923196">
              <w:rPr>
                <w:rFonts w:asciiTheme="minorHAnsi" w:hAnsiTheme="minorHAnsi" w:cstheme="minorHAnsi"/>
                <w:b w:val="0"/>
                <w:bCs/>
                <w:color w:val="000000"/>
                <w:sz w:val="20"/>
                <w:szCs w:val="20"/>
                <w:lang w:eastAsia="nl-NL"/>
              </w:rPr>
              <w:t> </w:t>
            </w:r>
          </w:p>
        </w:tc>
      </w:tr>
      <w:tr w:rsidR="00923196" w:rsidRPr="00923196" w:rsidTr="00923196">
        <w:trPr>
          <w:trHeight w:val="1020"/>
        </w:trPr>
        <w:tc>
          <w:tcPr>
            <w:tcW w:w="5882"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pStyle w:val="Lijstalinea"/>
              <w:numPr>
                <w:ilvl w:val="0"/>
                <w:numId w:val="20"/>
              </w:numPr>
              <w:spacing w:after="0" w:line="240" w:lineRule="auto"/>
              <w:rPr>
                <w:rFonts w:asciiTheme="minorHAnsi" w:hAnsiTheme="minorHAnsi" w:cstheme="minorHAnsi"/>
                <w:color w:val="000000"/>
                <w:sz w:val="20"/>
                <w:szCs w:val="20"/>
              </w:rPr>
            </w:pPr>
            <w:r w:rsidRPr="00923196">
              <w:rPr>
                <w:rFonts w:asciiTheme="minorHAnsi" w:hAnsiTheme="minorHAnsi" w:cstheme="minorHAnsi"/>
                <w:color w:val="000000"/>
                <w:sz w:val="20"/>
                <w:szCs w:val="20"/>
              </w:rPr>
              <w:t>Najoua: Ja, gaan we even vragen. Nou, dat was eigenlijk de laatste vraag. Ben ik nog iets vergeten te vragen of is er nog iets wat jij wil vragen of weten?</w:t>
            </w: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rPr>
                <w:rFonts w:asciiTheme="minorHAnsi" w:hAnsiTheme="minorHAnsi" w:cstheme="minorHAnsi"/>
                <w:b w:val="0"/>
                <w:bCs/>
                <w:color w:val="000000"/>
                <w:sz w:val="20"/>
                <w:szCs w:val="20"/>
                <w:lang w:eastAsia="nl-NL"/>
              </w:rPr>
            </w:pPr>
            <w:r w:rsidRPr="00923196">
              <w:rPr>
                <w:rFonts w:asciiTheme="minorHAnsi" w:hAnsiTheme="minorHAnsi" w:cstheme="minorHAnsi"/>
                <w:b w:val="0"/>
                <w:bCs/>
                <w:color w:val="000000"/>
                <w:sz w:val="20"/>
                <w:szCs w:val="20"/>
                <w:lang w:eastAsia="nl-NL"/>
              </w:rPr>
              <w:t> </w:t>
            </w:r>
          </w:p>
        </w:tc>
      </w:tr>
      <w:tr w:rsidR="00923196" w:rsidRPr="00923196" w:rsidTr="00923196">
        <w:trPr>
          <w:trHeight w:val="300"/>
        </w:trPr>
        <w:tc>
          <w:tcPr>
            <w:tcW w:w="5882"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pStyle w:val="Lijstalinea"/>
              <w:numPr>
                <w:ilvl w:val="0"/>
                <w:numId w:val="20"/>
              </w:numPr>
              <w:spacing w:after="0" w:line="240" w:lineRule="auto"/>
              <w:rPr>
                <w:rFonts w:asciiTheme="minorHAnsi" w:hAnsiTheme="minorHAnsi" w:cstheme="minorHAnsi"/>
                <w:color w:val="000000"/>
                <w:sz w:val="20"/>
                <w:szCs w:val="20"/>
              </w:rPr>
            </w:pP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rPr>
                <w:rFonts w:asciiTheme="minorHAnsi" w:hAnsiTheme="minorHAnsi" w:cstheme="minorHAnsi"/>
                <w:b w:val="0"/>
                <w:bCs/>
                <w:color w:val="000000"/>
                <w:sz w:val="20"/>
                <w:szCs w:val="20"/>
                <w:lang w:eastAsia="nl-NL"/>
              </w:rPr>
            </w:pPr>
            <w:r w:rsidRPr="00923196">
              <w:rPr>
                <w:rFonts w:asciiTheme="minorHAnsi" w:hAnsiTheme="minorHAnsi" w:cstheme="minorHAnsi"/>
                <w:b w:val="0"/>
                <w:bCs/>
                <w:color w:val="000000"/>
                <w:sz w:val="20"/>
                <w:szCs w:val="20"/>
                <w:lang w:eastAsia="nl-NL"/>
              </w:rPr>
              <w:t> </w:t>
            </w:r>
          </w:p>
        </w:tc>
      </w:tr>
      <w:tr w:rsidR="00923196" w:rsidRPr="00923196" w:rsidTr="00923196">
        <w:trPr>
          <w:trHeight w:val="300"/>
        </w:trPr>
        <w:tc>
          <w:tcPr>
            <w:tcW w:w="5882"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pStyle w:val="Lijstalinea"/>
              <w:numPr>
                <w:ilvl w:val="0"/>
                <w:numId w:val="20"/>
              </w:numPr>
              <w:spacing w:after="0" w:line="240" w:lineRule="auto"/>
              <w:rPr>
                <w:rFonts w:asciiTheme="minorHAnsi" w:hAnsiTheme="minorHAnsi" w:cstheme="minorHAnsi"/>
                <w:color w:val="000000"/>
                <w:sz w:val="20"/>
                <w:szCs w:val="20"/>
              </w:rPr>
            </w:pPr>
            <w:r w:rsidRPr="00923196">
              <w:rPr>
                <w:rFonts w:asciiTheme="minorHAnsi" w:hAnsiTheme="minorHAnsi" w:cstheme="minorHAnsi"/>
                <w:color w:val="000000"/>
                <w:sz w:val="20"/>
                <w:szCs w:val="20"/>
              </w:rPr>
              <w:t xml:space="preserve">Deelnemer 1: Nee. </w:t>
            </w: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rPr>
                <w:rFonts w:asciiTheme="minorHAnsi" w:hAnsiTheme="minorHAnsi" w:cstheme="minorHAnsi"/>
                <w:b w:val="0"/>
                <w:bCs/>
                <w:color w:val="000000"/>
                <w:sz w:val="20"/>
                <w:szCs w:val="20"/>
                <w:lang w:eastAsia="nl-NL"/>
              </w:rPr>
            </w:pPr>
            <w:r w:rsidRPr="00923196">
              <w:rPr>
                <w:rFonts w:asciiTheme="minorHAnsi" w:hAnsiTheme="minorHAnsi" w:cstheme="minorHAnsi"/>
                <w:b w:val="0"/>
                <w:bCs/>
                <w:color w:val="000000"/>
                <w:sz w:val="20"/>
                <w:szCs w:val="20"/>
                <w:lang w:eastAsia="nl-NL"/>
              </w:rPr>
              <w:t> </w:t>
            </w:r>
          </w:p>
        </w:tc>
      </w:tr>
      <w:tr w:rsidR="00923196" w:rsidRPr="00923196" w:rsidTr="00923196">
        <w:trPr>
          <w:trHeight w:val="300"/>
        </w:trPr>
        <w:tc>
          <w:tcPr>
            <w:tcW w:w="5882"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pStyle w:val="Lijstalinea"/>
              <w:numPr>
                <w:ilvl w:val="0"/>
                <w:numId w:val="20"/>
              </w:numPr>
              <w:spacing w:after="0" w:line="240" w:lineRule="auto"/>
              <w:rPr>
                <w:rFonts w:asciiTheme="minorHAnsi" w:hAnsiTheme="minorHAnsi" w:cstheme="minorHAnsi"/>
                <w:color w:val="000000"/>
                <w:sz w:val="20"/>
                <w:szCs w:val="20"/>
              </w:rPr>
            </w:pP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rPr>
                <w:rFonts w:asciiTheme="minorHAnsi" w:hAnsiTheme="minorHAnsi" w:cstheme="minorHAnsi"/>
                <w:b w:val="0"/>
                <w:bCs/>
                <w:color w:val="000000"/>
                <w:sz w:val="20"/>
                <w:szCs w:val="20"/>
                <w:lang w:eastAsia="nl-NL"/>
              </w:rPr>
            </w:pPr>
            <w:r w:rsidRPr="00923196">
              <w:rPr>
                <w:rFonts w:asciiTheme="minorHAnsi" w:hAnsiTheme="minorHAnsi" w:cstheme="minorHAnsi"/>
                <w:b w:val="0"/>
                <w:bCs/>
                <w:color w:val="000000"/>
                <w:sz w:val="20"/>
                <w:szCs w:val="20"/>
                <w:lang w:eastAsia="nl-NL"/>
              </w:rPr>
              <w:t> </w:t>
            </w:r>
          </w:p>
        </w:tc>
      </w:tr>
      <w:tr w:rsidR="00923196" w:rsidRPr="00923196" w:rsidTr="00923196">
        <w:trPr>
          <w:trHeight w:val="510"/>
        </w:trPr>
        <w:tc>
          <w:tcPr>
            <w:tcW w:w="5882"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pStyle w:val="Lijstalinea"/>
              <w:numPr>
                <w:ilvl w:val="0"/>
                <w:numId w:val="20"/>
              </w:numPr>
              <w:spacing w:after="0" w:line="240" w:lineRule="auto"/>
              <w:rPr>
                <w:rFonts w:asciiTheme="minorHAnsi" w:hAnsiTheme="minorHAnsi" w:cstheme="minorHAnsi"/>
                <w:color w:val="000000"/>
                <w:sz w:val="20"/>
                <w:szCs w:val="20"/>
              </w:rPr>
            </w:pPr>
            <w:r w:rsidRPr="00923196">
              <w:rPr>
                <w:rFonts w:asciiTheme="minorHAnsi" w:hAnsiTheme="minorHAnsi" w:cstheme="minorHAnsi"/>
                <w:color w:val="000000"/>
                <w:sz w:val="20"/>
                <w:szCs w:val="20"/>
              </w:rPr>
              <w:t>Najoua: Nou dan wil ik je hartelijk bedanken voor je tijd en voor je moeite. Voor het gesprek.</w:t>
            </w: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rPr>
                <w:rFonts w:asciiTheme="minorHAnsi" w:hAnsiTheme="minorHAnsi" w:cstheme="minorHAnsi"/>
                <w:b w:val="0"/>
                <w:bCs/>
                <w:color w:val="000000"/>
                <w:sz w:val="20"/>
                <w:szCs w:val="20"/>
                <w:lang w:eastAsia="nl-NL"/>
              </w:rPr>
            </w:pPr>
            <w:r w:rsidRPr="00923196">
              <w:rPr>
                <w:rFonts w:asciiTheme="minorHAnsi" w:hAnsiTheme="minorHAnsi" w:cstheme="minorHAnsi"/>
                <w:b w:val="0"/>
                <w:bCs/>
                <w:color w:val="000000"/>
                <w:sz w:val="20"/>
                <w:szCs w:val="20"/>
                <w:lang w:eastAsia="nl-NL"/>
              </w:rPr>
              <w:t> </w:t>
            </w:r>
          </w:p>
        </w:tc>
      </w:tr>
      <w:tr w:rsidR="00923196" w:rsidRPr="00923196" w:rsidTr="00923196">
        <w:trPr>
          <w:trHeight w:val="300"/>
        </w:trPr>
        <w:tc>
          <w:tcPr>
            <w:tcW w:w="5882"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pStyle w:val="Lijstalinea"/>
              <w:numPr>
                <w:ilvl w:val="0"/>
                <w:numId w:val="20"/>
              </w:numPr>
              <w:spacing w:after="0" w:line="240" w:lineRule="auto"/>
              <w:rPr>
                <w:rFonts w:asciiTheme="minorHAnsi" w:hAnsiTheme="minorHAnsi" w:cstheme="minorHAnsi"/>
                <w:color w:val="000000"/>
                <w:sz w:val="20"/>
                <w:szCs w:val="20"/>
              </w:rPr>
            </w:pP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rPr>
                <w:rFonts w:asciiTheme="minorHAnsi" w:hAnsiTheme="minorHAnsi" w:cstheme="minorHAnsi"/>
                <w:b w:val="0"/>
                <w:bCs/>
                <w:color w:val="000000"/>
                <w:sz w:val="20"/>
                <w:szCs w:val="20"/>
                <w:lang w:eastAsia="nl-NL"/>
              </w:rPr>
            </w:pPr>
            <w:r w:rsidRPr="00923196">
              <w:rPr>
                <w:rFonts w:asciiTheme="minorHAnsi" w:hAnsiTheme="minorHAnsi" w:cstheme="minorHAnsi"/>
                <w:b w:val="0"/>
                <w:bCs/>
                <w:color w:val="000000"/>
                <w:sz w:val="20"/>
                <w:szCs w:val="20"/>
                <w:lang w:eastAsia="nl-NL"/>
              </w:rPr>
              <w:t> </w:t>
            </w:r>
          </w:p>
        </w:tc>
      </w:tr>
      <w:tr w:rsidR="00923196" w:rsidRPr="00923196" w:rsidTr="00923196">
        <w:trPr>
          <w:trHeight w:val="300"/>
        </w:trPr>
        <w:tc>
          <w:tcPr>
            <w:tcW w:w="5882"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pStyle w:val="Lijstalinea"/>
              <w:numPr>
                <w:ilvl w:val="0"/>
                <w:numId w:val="20"/>
              </w:numPr>
              <w:spacing w:after="0" w:line="240" w:lineRule="auto"/>
              <w:rPr>
                <w:rFonts w:asciiTheme="minorHAnsi" w:hAnsiTheme="minorHAnsi" w:cstheme="minorHAnsi"/>
                <w:color w:val="000000"/>
                <w:sz w:val="20"/>
                <w:szCs w:val="20"/>
              </w:rPr>
            </w:pPr>
            <w:r w:rsidRPr="00923196">
              <w:rPr>
                <w:rFonts w:asciiTheme="minorHAnsi" w:hAnsiTheme="minorHAnsi" w:cstheme="minorHAnsi"/>
                <w:color w:val="000000"/>
                <w:sz w:val="20"/>
                <w:szCs w:val="20"/>
              </w:rPr>
              <w:t>Deelnemer 1: Dank je, graag gedaan.</w:t>
            </w: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rsidR="00923196" w:rsidRPr="00923196" w:rsidRDefault="00923196" w:rsidP="00923196">
            <w:pPr>
              <w:rPr>
                <w:rFonts w:asciiTheme="minorHAnsi" w:hAnsiTheme="minorHAnsi" w:cstheme="minorHAnsi"/>
                <w:b w:val="0"/>
                <w:bCs/>
                <w:color w:val="000000"/>
                <w:sz w:val="20"/>
                <w:szCs w:val="20"/>
                <w:lang w:eastAsia="nl-NL"/>
              </w:rPr>
            </w:pPr>
            <w:r w:rsidRPr="00923196">
              <w:rPr>
                <w:rFonts w:asciiTheme="minorHAnsi" w:hAnsiTheme="minorHAnsi" w:cstheme="minorHAnsi"/>
                <w:b w:val="0"/>
                <w:bCs/>
                <w:color w:val="000000"/>
                <w:sz w:val="20"/>
                <w:szCs w:val="20"/>
                <w:lang w:eastAsia="nl-NL"/>
              </w:rPr>
              <w:t> </w:t>
            </w:r>
          </w:p>
        </w:tc>
      </w:tr>
    </w:tbl>
    <w:p w:rsidR="00923196" w:rsidRPr="00923196" w:rsidRDefault="00923196" w:rsidP="00923196"/>
    <w:p w:rsidR="0057764F" w:rsidRDefault="0057764F" w:rsidP="003F72E4">
      <w:pPr>
        <w:pStyle w:val="Kop1"/>
      </w:pPr>
    </w:p>
    <w:p w:rsidR="0057764F" w:rsidRDefault="0057764F" w:rsidP="003F72E4">
      <w:pPr>
        <w:pStyle w:val="Kop1"/>
      </w:pPr>
    </w:p>
    <w:p w:rsidR="0057764F" w:rsidRDefault="0057764F" w:rsidP="003F72E4">
      <w:pPr>
        <w:pStyle w:val="Kop1"/>
      </w:pPr>
    </w:p>
    <w:p w:rsidR="0057764F" w:rsidRDefault="0057764F" w:rsidP="003F72E4">
      <w:pPr>
        <w:pStyle w:val="Kop1"/>
      </w:pPr>
    </w:p>
    <w:p w:rsidR="0057764F" w:rsidRDefault="0057764F" w:rsidP="003F72E4">
      <w:pPr>
        <w:pStyle w:val="Kop1"/>
      </w:pPr>
    </w:p>
    <w:p w:rsidR="0057764F" w:rsidRDefault="0057764F" w:rsidP="003F72E4">
      <w:pPr>
        <w:pStyle w:val="Kop1"/>
      </w:pPr>
    </w:p>
    <w:p w:rsidR="0057764F" w:rsidRDefault="0057764F" w:rsidP="0057764F">
      <w:pPr>
        <w:pStyle w:val="Geenafstand"/>
        <w:rPr>
          <w:rFonts w:asciiTheme="minorHAnsi" w:eastAsiaTheme="minorHAnsi" w:hAnsiTheme="minorHAnsi" w:cstheme="minorHAnsi"/>
          <w:bCs/>
          <w:color w:val="1F497D" w:themeColor="text2"/>
          <w:sz w:val="32"/>
          <w:szCs w:val="22"/>
        </w:rPr>
      </w:pPr>
    </w:p>
    <w:p w:rsidR="0057764F" w:rsidRDefault="0057764F" w:rsidP="0057764F">
      <w:pPr>
        <w:pStyle w:val="Geenafstand"/>
        <w:rPr>
          <w:rFonts w:asciiTheme="minorHAnsi" w:eastAsiaTheme="minorHAnsi" w:hAnsiTheme="minorHAnsi" w:cstheme="minorHAnsi"/>
          <w:bCs/>
          <w:color w:val="1F497D" w:themeColor="text2"/>
          <w:sz w:val="32"/>
          <w:szCs w:val="22"/>
        </w:rPr>
      </w:pPr>
    </w:p>
    <w:p w:rsidR="0057764F" w:rsidRDefault="0057764F" w:rsidP="0057764F">
      <w:pPr>
        <w:pStyle w:val="Geenafstand"/>
        <w:rPr>
          <w:rFonts w:asciiTheme="minorHAnsi" w:eastAsiaTheme="minorHAnsi" w:hAnsiTheme="minorHAnsi" w:cstheme="minorHAnsi"/>
          <w:bCs/>
          <w:color w:val="1F497D" w:themeColor="text2"/>
          <w:sz w:val="32"/>
          <w:szCs w:val="22"/>
        </w:rPr>
      </w:pPr>
    </w:p>
    <w:p w:rsidR="0057764F" w:rsidRDefault="0057764F" w:rsidP="0057764F">
      <w:pPr>
        <w:pStyle w:val="Geenafstand"/>
        <w:rPr>
          <w:rFonts w:asciiTheme="minorHAnsi" w:eastAsiaTheme="minorHAnsi" w:hAnsiTheme="minorHAnsi" w:cstheme="minorHAnsi"/>
          <w:bCs/>
          <w:color w:val="1F497D" w:themeColor="text2"/>
          <w:sz w:val="32"/>
          <w:szCs w:val="22"/>
        </w:rPr>
      </w:pPr>
    </w:p>
    <w:p w:rsidR="0057764F" w:rsidRDefault="0057764F" w:rsidP="0057764F">
      <w:pPr>
        <w:pStyle w:val="Geenafstand"/>
        <w:rPr>
          <w:rFonts w:asciiTheme="minorHAnsi" w:eastAsiaTheme="minorHAnsi" w:hAnsiTheme="minorHAnsi" w:cstheme="minorHAnsi"/>
          <w:bCs/>
          <w:color w:val="1F497D" w:themeColor="text2"/>
          <w:sz w:val="32"/>
          <w:szCs w:val="22"/>
        </w:rPr>
      </w:pPr>
    </w:p>
    <w:p w:rsidR="0057764F" w:rsidRDefault="0057764F" w:rsidP="0057764F">
      <w:pPr>
        <w:pStyle w:val="Geenafstand"/>
        <w:rPr>
          <w:rFonts w:asciiTheme="minorHAnsi" w:eastAsiaTheme="minorHAnsi" w:hAnsiTheme="minorHAnsi" w:cstheme="minorHAnsi"/>
          <w:bCs/>
          <w:color w:val="1F497D" w:themeColor="text2"/>
          <w:sz w:val="32"/>
          <w:szCs w:val="22"/>
        </w:rPr>
      </w:pPr>
    </w:p>
    <w:p w:rsidR="0057764F" w:rsidRDefault="0057764F" w:rsidP="0057764F">
      <w:pPr>
        <w:pStyle w:val="Geenafstand"/>
        <w:rPr>
          <w:rFonts w:asciiTheme="minorHAnsi" w:eastAsiaTheme="minorHAnsi" w:hAnsiTheme="minorHAnsi" w:cstheme="minorHAnsi"/>
          <w:bCs/>
          <w:color w:val="1F497D" w:themeColor="text2"/>
          <w:sz w:val="32"/>
          <w:szCs w:val="22"/>
        </w:rPr>
      </w:pPr>
    </w:p>
    <w:p w:rsidR="0057764F" w:rsidRDefault="0057764F" w:rsidP="0057764F">
      <w:pPr>
        <w:pStyle w:val="Geenafstand"/>
        <w:rPr>
          <w:rFonts w:asciiTheme="minorHAnsi" w:eastAsiaTheme="minorHAnsi" w:hAnsiTheme="minorHAnsi" w:cstheme="minorHAnsi"/>
          <w:bCs/>
          <w:color w:val="1F497D" w:themeColor="text2"/>
          <w:sz w:val="32"/>
          <w:szCs w:val="22"/>
        </w:rPr>
      </w:pPr>
    </w:p>
    <w:p w:rsidR="0057764F" w:rsidRDefault="0057764F" w:rsidP="0057764F">
      <w:pPr>
        <w:pStyle w:val="Geenafstand"/>
        <w:rPr>
          <w:rFonts w:asciiTheme="minorHAnsi" w:eastAsiaTheme="minorHAnsi" w:hAnsiTheme="minorHAnsi" w:cstheme="minorHAnsi"/>
          <w:bCs/>
          <w:color w:val="1F497D" w:themeColor="text2"/>
          <w:sz w:val="32"/>
          <w:szCs w:val="22"/>
        </w:rPr>
      </w:pPr>
    </w:p>
    <w:p w:rsidR="0057764F" w:rsidRDefault="0057764F" w:rsidP="0057764F">
      <w:pPr>
        <w:pStyle w:val="Geenafstand"/>
        <w:rPr>
          <w:rFonts w:asciiTheme="minorHAnsi" w:eastAsiaTheme="minorHAnsi" w:hAnsiTheme="minorHAnsi" w:cstheme="minorHAnsi"/>
          <w:bCs/>
          <w:color w:val="1F497D" w:themeColor="text2"/>
          <w:sz w:val="32"/>
          <w:szCs w:val="22"/>
        </w:rPr>
      </w:pPr>
    </w:p>
    <w:p w:rsidR="0057764F" w:rsidRDefault="0057764F" w:rsidP="0057764F">
      <w:pPr>
        <w:pStyle w:val="Geenafstand"/>
        <w:rPr>
          <w:rFonts w:asciiTheme="minorHAnsi" w:eastAsiaTheme="minorHAnsi" w:hAnsiTheme="minorHAnsi" w:cstheme="minorHAnsi"/>
          <w:bCs/>
          <w:color w:val="1F497D" w:themeColor="text2"/>
          <w:sz w:val="32"/>
          <w:szCs w:val="22"/>
        </w:rPr>
      </w:pPr>
    </w:p>
    <w:p w:rsidR="0057764F" w:rsidRDefault="0057764F" w:rsidP="0057764F">
      <w:pPr>
        <w:pStyle w:val="Geenafstand"/>
        <w:rPr>
          <w:rFonts w:asciiTheme="minorHAnsi" w:eastAsiaTheme="minorHAnsi" w:hAnsiTheme="minorHAnsi" w:cstheme="minorHAnsi"/>
          <w:bCs/>
          <w:color w:val="1F497D" w:themeColor="text2"/>
          <w:sz w:val="32"/>
          <w:szCs w:val="22"/>
        </w:rPr>
      </w:pPr>
    </w:p>
    <w:p w:rsidR="0057764F" w:rsidRDefault="0057764F" w:rsidP="0057764F">
      <w:pPr>
        <w:pStyle w:val="Geenafstand"/>
        <w:rPr>
          <w:rFonts w:asciiTheme="minorHAnsi" w:eastAsiaTheme="minorHAnsi" w:hAnsiTheme="minorHAnsi" w:cstheme="minorHAnsi"/>
          <w:bCs/>
          <w:color w:val="1F497D" w:themeColor="text2"/>
          <w:sz w:val="32"/>
          <w:szCs w:val="22"/>
        </w:rPr>
      </w:pPr>
    </w:p>
    <w:p w:rsidR="0057764F" w:rsidRDefault="0057764F" w:rsidP="0057764F">
      <w:pPr>
        <w:pStyle w:val="Geenafstand"/>
        <w:rPr>
          <w:rFonts w:asciiTheme="minorHAnsi" w:eastAsiaTheme="minorHAnsi" w:hAnsiTheme="minorHAnsi" w:cstheme="minorHAnsi"/>
          <w:bCs/>
          <w:color w:val="1F497D" w:themeColor="text2"/>
          <w:sz w:val="32"/>
          <w:szCs w:val="22"/>
        </w:rPr>
      </w:pPr>
    </w:p>
    <w:p w:rsidR="0057764F" w:rsidRDefault="0057764F" w:rsidP="0057764F">
      <w:pPr>
        <w:pStyle w:val="Geenafstand"/>
        <w:rPr>
          <w:rFonts w:asciiTheme="minorHAnsi" w:eastAsiaTheme="minorHAnsi" w:hAnsiTheme="minorHAnsi" w:cstheme="minorHAnsi"/>
          <w:bCs/>
          <w:color w:val="1F497D" w:themeColor="text2"/>
          <w:sz w:val="32"/>
          <w:szCs w:val="22"/>
        </w:rPr>
      </w:pPr>
    </w:p>
    <w:p w:rsidR="0057764F" w:rsidRDefault="0057764F" w:rsidP="0057764F">
      <w:pPr>
        <w:pStyle w:val="Geenafstand"/>
        <w:rPr>
          <w:rFonts w:asciiTheme="minorHAnsi" w:eastAsiaTheme="minorHAnsi" w:hAnsiTheme="minorHAnsi" w:cstheme="minorHAnsi"/>
          <w:bCs/>
          <w:color w:val="1F497D" w:themeColor="text2"/>
          <w:sz w:val="32"/>
          <w:szCs w:val="22"/>
        </w:rPr>
      </w:pPr>
    </w:p>
    <w:p w:rsidR="0057764F" w:rsidRDefault="0057764F" w:rsidP="0057764F">
      <w:pPr>
        <w:pStyle w:val="Geenafstand"/>
        <w:rPr>
          <w:rFonts w:asciiTheme="minorHAnsi" w:eastAsiaTheme="minorHAnsi" w:hAnsiTheme="minorHAnsi" w:cstheme="minorHAnsi"/>
          <w:bCs/>
          <w:color w:val="1F497D" w:themeColor="text2"/>
          <w:sz w:val="32"/>
          <w:szCs w:val="22"/>
        </w:rPr>
      </w:pPr>
    </w:p>
    <w:p w:rsidR="0057764F" w:rsidRDefault="0057764F" w:rsidP="0057764F">
      <w:pPr>
        <w:pStyle w:val="Geenafstand"/>
        <w:rPr>
          <w:rFonts w:asciiTheme="minorHAnsi" w:eastAsiaTheme="minorHAnsi" w:hAnsiTheme="minorHAnsi" w:cstheme="minorHAnsi"/>
          <w:bCs/>
          <w:color w:val="1F497D" w:themeColor="text2"/>
          <w:sz w:val="32"/>
          <w:szCs w:val="22"/>
        </w:rPr>
      </w:pPr>
    </w:p>
    <w:p w:rsidR="0057764F" w:rsidRDefault="0057764F" w:rsidP="0057764F">
      <w:pPr>
        <w:pStyle w:val="Geenafstand"/>
        <w:rPr>
          <w:rFonts w:asciiTheme="minorHAnsi" w:eastAsiaTheme="minorHAnsi" w:hAnsiTheme="minorHAnsi" w:cstheme="minorHAnsi"/>
          <w:bCs/>
          <w:color w:val="1F497D" w:themeColor="text2"/>
          <w:sz w:val="32"/>
          <w:szCs w:val="22"/>
        </w:rPr>
      </w:pPr>
    </w:p>
    <w:p w:rsidR="0057764F" w:rsidRDefault="0057764F" w:rsidP="0057764F">
      <w:pPr>
        <w:pStyle w:val="Geenafstand"/>
        <w:rPr>
          <w:rFonts w:asciiTheme="minorHAnsi" w:eastAsiaTheme="minorHAnsi" w:hAnsiTheme="minorHAnsi" w:cstheme="minorHAnsi"/>
          <w:bCs/>
          <w:color w:val="1F497D" w:themeColor="text2"/>
          <w:sz w:val="32"/>
          <w:szCs w:val="22"/>
        </w:rPr>
      </w:pPr>
    </w:p>
    <w:p w:rsidR="0057764F" w:rsidRDefault="0057764F" w:rsidP="0057764F">
      <w:pPr>
        <w:pStyle w:val="Geenafstand"/>
        <w:rPr>
          <w:rFonts w:asciiTheme="minorHAnsi" w:eastAsiaTheme="minorHAnsi" w:hAnsiTheme="minorHAnsi" w:cstheme="minorHAnsi"/>
          <w:bCs/>
          <w:color w:val="1F497D" w:themeColor="text2"/>
          <w:sz w:val="32"/>
          <w:szCs w:val="22"/>
        </w:rPr>
      </w:pPr>
    </w:p>
    <w:p w:rsidR="00923196" w:rsidRDefault="00923196" w:rsidP="0057764F">
      <w:pPr>
        <w:pStyle w:val="Geenafstand"/>
      </w:pPr>
      <w:r>
        <w:t xml:space="preserve">Bijlage 1.2. </w:t>
      </w:r>
      <w:r w:rsidR="0057764F">
        <w:t>Interview D2</w:t>
      </w:r>
    </w:p>
    <w:tbl>
      <w:tblPr>
        <w:tblW w:w="0" w:type="auto"/>
        <w:tblCellMar>
          <w:left w:w="70" w:type="dxa"/>
          <w:right w:w="70" w:type="dxa"/>
        </w:tblCellMar>
        <w:tblLook w:val="04A0" w:firstRow="1" w:lastRow="0" w:firstColumn="1" w:lastColumn="0" w:noHBand="0" w:noVBand="1"/>
      </w:tblPr>
      <w:tblGrid>
        <w:gridCol w:w="6111"/>
        <w:gridCol w:w="3101"/>
      </w:tblGrid>
      <w:tr w:rsidR="0057764F" w:rsidRPr="0064562C" w:rsidTr="0057764F">
        <w:trPr>
          <w:trHeight w:val="315"/>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rPr>
                <w:rFonts w:asciiTheme="minorHAnsi" w:hAnsiTheme="minorHAnsi" w:cstheme="minorHAnsi"/>
                <w:b w:val="0"/>
                <w:color w:val="000000"/>
                <w:sz w:val="20"/>
                <w:szCs w:val="20"/>
                <w:lang w:eastAsia="nl-NL"/>
              </w:rPr>
            </w:pPr>
            <w:r w:rsidRPr="0064562C">
              <w:rPr>
                <w:rFonts w:asciiTheme="minorHAnsi" w:hAnsiTheme="minorHAnsi" w:cstheme="minorHAnsi"/>
                <w:b w:val="0"/>
                <w:color w:val="000000"/>
                <w:sz w:val="20"/>
                <w:szCs w:val="20"/>
                <w:lang w:eastAsia="nl-NL"/>
              </w:rPr>
              <w:t>Datum: 24 maart 2017</w:t>
            </w:r>
          </w:p>
          <w:p w:rsidR="0057764F" w:rsidRPr="0064562C" w:rsidRDefault="0057764F" w:rsidP="0057764F">
            <w:pPr>
              <w:rPr>
                <w:rFonts w:asciiTheme="minorHAnsi" w:hAnsiTheme="minorHAnsi" w:cstheme="minorHAnsi"/>
                <w:b w:val="0"/>
                <w:color w:val="000000"/>
                <w:sz w:val="20"/>
                <w:szCs w:val="20"/>
                <w:lang w:eastAsia="nl-NL"/>
              </w:rPr>
            </w:pPr>
            <w:r w:rsidRPr="0064562C">
              <w:rPr>
                <w:rFonts w:asciiTheme="minorHAnsi" w:hAnsiTheme="minorHAnsi" w:cstheme="minorHAnsi"/>
                <w:b w:val="0"/>
                <w:color w:val="000000"/>
                <w:sz w:val="20"/>
                <w:szCs w:val="20"/>
                <w:lang w:eastAsia="nl-NL"/>
              </w:rPr>
              <w:t>Code respondent: Deelnemer 2</w:t>
            </w:r>
          </w:p>
          <w:p w:rsidR="0057764F" w:rsidRPr="0064562C" w:rsidRDefault="0057764F" w:rsidP="0057764F">
            <w:pPr>
              <w:rPr>
                <w:rFonts w:asciiTheme="minorHAnsi" w:hAnsiTheme="minorHAnsi" w:cstheme="minorHAnsi"/>
                <w:b w:val="0"/>
                <w:color w:val="000000"/>
                <w:sz w:val="20"/>
                <w:szCs w:val="20"/>
                <w:lang w:eastAsia="nl-NL"/>
              </w:rPr>
            </w:pPr>
            <w:r w:rsidRPr="0064562C">
              <w:rPr>
                <w:rFonts w:asciiTheme="minorHAnsi" w:hAnsiTheme="minorHAnsi" w:cstheme="minorHAnsi"/>
                <w:b w:val="0"/>
                <w:color w:val="000000"/>
                <w:sz w:val="20"/>
                <w:szCs w:val="20"/>
                <w:lang w:eastAsia="nl-NL"/>
              </w:rPr>
              <w:t>Geslacht respondent: vrouw</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rPr>
                <w:rFonts w:asciiTheme="minorHAnsi" w:hAnsiTheme="minorHAnsi" w:cstheme="minorHAnsi"/>
                <w:b w:val="0"/>
                <w:color w:val="000000"/>
                <w:sz w:val="20"/>
                <w:szCs w:val="20"/>
                <w:lang w:eastAsia="nl-NL"/>
              </w:rPr>
            </w:pPr>
          </w:p>
        </w:tc>
      </w:tr>
      <w:tr w:rsidR="0057764F" w:rsidRPr="0064562C" w:rsidTr="0057764F">
        <w:trPr>
          <w:trHeight w:val="4200"/>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pStyle w:val="Lijstalinea"/>
              <w:numPr>
                <w:ilvl w:val="0"/>
                <w:numId w:val="21"/>
              </w:numPr>
              <w:spacing w:after="0" w:line="240" w:lineRule="auto"/>
              <w:rPr>
                <w:rFonts w:asciiTheme="minorHAnsi" w:hAnsiTheme="minorHAnsi" w:cstheme="minorHAnsi"/>
                <w:color w:val="000000"/>
                <w:sz w:val="20"/>
                <w:szCs w:val="20"/>
              </w:rPr>
            </w:pPr>
            <w:r w:rsidRPr="0064562C">
              <w:rPr>
                <w:rFonts w:asciiTheme="minorHAnsi" w:hAnsiTheme="minorHAnsi" w:cstheme="minorHAnsi"/>
                <w:color w:val="000000"/>
                <w:sz w:val="20"/>
                <w:szCs w:val="20"/>
              </w:rPr>
              <w:t>Najoua: Zo, nou welkom. Ik ben Najoua, ik doe de opleiding Sociaal juridische dienstverlening in Leiden op de hogeschool. En ik ben aan het afstuderen en ik doe nu een onderzoek naar alleenstaande moeders en hoe zij met geldzaken omgaan. En ik zal dit gesprek opnemen, en daar heb ik ook jouw toestemming voor. En het is voor mezelf zodat ik het kan naluisteren en kan uittypen. Dus ik zal het niet openbaren, dit gesprek is ook vertrouwelijk.</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rPr>
                <w:rFonts w:asciiTheme="minorHAnsi" w:hAnsiTheme="minorHAnsi" w:cstheme="minorHAnsi"/>
                <w:b w:val="0"/>
                <w:color w:val="000000"/>
                <w:sz w:val="20"/>
                <w:szCs w:val="20"/>
                <w:lang w:eastAsia="nl-NL"/>
              </w:rPr>
            </w:pPr>
            <w:r w:rsidRPr="0064562C">
              <w:rPr>
                <w:rFonts w:asciiTheme="minorHAnsi" w:hAnsiTheme="minorHAnsi" w:cstheme="minorHAnsi"/>
                <w:b w:val="0"/>
                <w:color w:val="000000"/>
                <w:sz w:val="20"/>
                <w:szCs w:val="20"/>
                <w:lang w:eastAsia="nl-NL"/>
              </w:rPr>
              <w:t> </w:t>
            </w:r>
          </w:p>
        </w:tc>
      </w:tr>
      <w:tr w:rsidR="0057764F" w:rsidRPr="0064562C" w:rsidTr="0057764F">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pStyle w:val="Lijstalinea"/>
              <w:numPr>
                <w:ilvl w:val="0"/>
                <w:numId w:val="21"/>
              </w:numPr>
              <w:spacing w:after="0" w:line="240" w:lineRule="auto"/>
              <w:rPr>
                <w:rFonts w:asciiTheme="minorHAnsi" w:hAnsiTheme="minorHAnsi" w:cstheme="minorHAnsi"/>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rPr>
                <w:rFonts w:asciiTheme="minorHAnsi" w:hAnsiTheme="minorHAnsi" w:cstheme="minorHAnsi"/>
                <w:b w:val="0"/>
                <w:color w:val="000000"/>
                <w:sz w:val="20"/>
                <w:szCs w:val="20"/>
                <w:lang w:eastAsia="nl-NL"/>
              </w:rPr>
            </w:pPr>
            <w:r w:rsidRPr="0064562C">
              <w:rPr>
                <w:rFonts w:asciiTheme="minorHAnsi" w:hAnsiTheme="minorHAnsi" w:cstheme="minorHAnsi"/>
                <w:b w:val="0"/>
                <w:color w:val="000000"/>
                <w:sz w:val="20"/>
                <w:szCs w:val="20"/>
                <w:lang w:eastAsia="nl-NL"/>
              </w:rPr>
              <w:t> </w:t>
            </w:r>
          </w:p>
        </w:tc>
      </w:tr>
      <w:tr w:rsidR="0057764F" w:rsidRPr="0064562C" w:rsidTr="0057764F">
        <w:trPr>
          <w:trHeight w:val="900"/>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pStyle w:val="Lijstalinea"/>
              <w:numPr>
                <w:ilvl w:val="0"/>
                <w:numId w:val="21"/>
              </w:numPr>
              <w:spacing w:after="0" w:line="240" w:lineRule="auto"/>
              <w:rPr>
                <w:rFonts w:asciiTheme="minorHAnsi" w:hAnsiTheme="minorHAnsi" w:cstheme="minorHAnsi"/>
                <w:color w:val="000000"/>
                <w:sz w:val="20"/>
                <w:szCs w:val="20"/>
              </w:rPr>
            </w:pPr>
            <w:r w:rsidRPr="0064562C">
              <w:rPr>
                <w:rFonts w:asciiTheme="minorHAnsi" w:hAnsiTheme="minorHAnsi" w:cstheme="minorHAnsi"/>
                <w:color w:val="000000"/>
                <w:sz w:val="20"/>
                <w:szCs w:val="20"/>
              </w:rPr>
              <w:lastRenderedPageBreak/>
              <w:t>Deelnemer 2: Ja, maar beetje moeilijk voor Nederlands praat. Arabisch goed. Maar Nederlands. Begrijp je?</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rPr>
                <w:rFonts w:asciiTheme="minorHAnsi" w:hAnsiTheme="minorHAnsi" w:cstheme="minorHAnsi"/>
                <w:b w:val="0"/>
                <w:color w:val="000000"/>
                <w:sz w:val="20"/>
                <w:szCs w:val="20"/>
                <w:lang w:eastAsia="nl-NL"/>
              </w:rPr>
            </w:pPr>
            <w:r w:rsidRPr="0064562C">
              <w:rPr>
                <w:rFonts w:asciiTheme="minorHAnsi" w:hAnsiTheme="minorHAnsi" w:cstheme="minorHAnsi"/>
                <w:b w:val="0"/>
                <w:color w:val="000000"/>
                <w:sz w:val="20"/>
                <w:szCs w:val="20"/>
                <w:lang w:eastAsia="nl-NL"/>
              </w:rPr>
              <w:t xml:space="preserve">1. Taalachterstand               </w:t>
            </w:r>
          </w:p>
          <w:p w:rsidR="0057764F" w:rsidRPr="0064562C" w:rsidRDefault="0057764F" w:rsidP="0057764F">
            <w:pPr>
              <w:rPr>
                <w:rFonts w:asciiTheme="minorHAnsi" w:hAnsiTheme="minorHAnsi" w:cstheme="minorHAnsi"/>
                <w:b w:val="0"/>
                <w:color w:val="000000"/>
                <w:sz w:val="20"/>
                <w:szCs w:val="20"/>
                <w:lang w:eastAsia="nl-NL"/>
              </w:rPr>
            </w:pPr>
            <w:r w:rsidRPr="0064562C">
              <w:rPr>
                <w:rFonts w:asciiTheme="minorHAnsi" w:hAnsiTheme="minorHAnsi" w:cstheme="minorHAnsi"/>
                <w:b w:val="0"/>
                <w:color w:val="000000"/>
                <w:sz w:val="20"/>
                <w:szCs w:val="20"/>
                <w:lang w:eastAsia="nl-NL"/>
              </w:rPr>
              <w:t>2. Zwaartefactor taalachterstand ZRM</w:t>
            </w:r>
          </w:p>
        </w:tc>
      </w:tr>
      <w:tr w:rsidR="0057764F" w:rsidRPr="0064562C" w:rsidTr="0057764F">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pStyle w:val="Lijstalinea"/>
              <w:numPr>
                <w:ilvl w:val="0"/>
                <w:numId w:val="21"/>
              </w:numPr>
              <w:spacing w:after="0" w:line="240" w:lineRule="auto"/>
              <w:rPr>
                <w:rFonts w:asciiTheme="minorHAnsi" w:hAnsiTheme="minorHAnsi" w:cstheme="minorHAnsi"/>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rPr>
                <w:rFonts w:asciiTheme="minorHAnsi" w:hAnsiTheme="minorHAnsi" w:cstheme="minorHAnsi"/>
                <w:b w:val="0"/>
                <w:color w:val="000000"/>
                <w:sz w:val="20"/>
                <w:szCs w:val="20"/>
                <w:lang w:eastAsia="nl-NL"/>
              </w:rPr>
            </w:pPr>
            <w:r w:rsidRPr="0064562C">
              <w:rPr>
                <w:rFonts w:asciiTheme="minorHAnsi" w:hAnsiTheme="minorHAnsi" w:cstheme="minorHAnsi"/>
                <w:b w:val="0"/>
                <w:color w:val="000000"/>
                <w:sz w:val="20"/>
                <w:szCs w:val="20"/>
                <w:lang w:eastAsia="nl-NL"/>
              </w:rPr>
              <w:t> </w:t>
            </w:r>
          </w:p>
        </w:tc>
      </w:tr>
      <w:tr w:rsidR="0057764F" w:rsidRPr="0064562C" w:rsidTr="0057764F">
        <w:trPr>
          <w:trHeight w:val="2400"/>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pStyle w:val="Lijstalinea"/>
              <w:numPr>
                <w:ilvl w:val="0"/>
                <w:numId w:val="21"/>
              </w:numPr>
              <w:spacing w:after="0" w:line="240" w:lineRule="auto"/>
              <w:rPr>
                <w:rFonts w:asciiTheme="minorHAnsi" w:hAnsiTheme="minorHAnsi" w:cstheme="minorHAnsi"/>
                <w:color w:val="000000"/>
                <w:sz w:val="20"/>
                <w:szCs w:val="20"/>
              </w:rPr>
            </w:pPr>
            <w:r w:rsidRPr="0064562C">
              <w:rPr>
                <w:rFonts w:asciiTheme="minorHAnsi" w:hAnsiTheme="minorHAnsi" w:cstheme="minorHAnsi"/>
                <w:color w:val="000000"/>
                <w:sz w:val="20"/>
                <w:szCs w:val="20"/>
              </w:rPr>
              <w:t>Najoua: Ja, ik begrijp het. Ik zal proberen zo makkelijk mogelijk en zo duidelijk mogelijk vragen te stellen en uit te leggen wat ik bedoel zodat jij dat ook begrijpt. En mocht het niet lukken, dan ga ik Moumen erbij roepen want hij kan wel Arabisch en dan gaat hij tolken.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rPr>
                <w:rFonts w:asciiTheme="minorHAnsi" w:hAnsiTheme="minorHAnsi" w:cstheme="minorHAnsi"/>
                <w:b w:val="0"/>
                <w:color w:val="000000"/>
                <w:sz w:val="20"/>
                <w:szCs w:val="20"/>
                <w:lang w:eastAsia="nl-NL"/>
              </w:rPr>
            </w:pPr>
            <w:r w:rsidRPr="0064562C">
              <w:rPr>
                <w:rFonts w:asciiTheme="minorHAnsi" w:hAnsiTheme="minorHAnsi" w:cstheme="minorHAnsi"/>
                <w:b w:val="0"/>
                <w:color w:val="000000"/>
                <w:sz w:val="20"/>
                <w:szCs w:val="20"/>
                <w:lang w:eastAsia="nl-NL"/>
              </w:rPr>
              <w:t> </w:t>
            </w:r>
          </w:p>
        </w:tc>
      </w:tr>
      <w:tr w:rsidR="0057764F" w:rsidRPr="0064562C" w:rsidTr="0057764F">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pStyle w:val="Lijstalinea"/>
              <w:numPr>
                <w:ilvl w:val="0"/>
                <w:numId w:val="21"/>
              </w:numPr>
              <w:spacing w:after="0" w:line="240" w:lineRule="auto"/>
              <w:rPr>
                <w:rFonts w:asciiTheme="minorHAnsi" w:hAnsiTheme="minorHAnsi" w:cstheme="minorHAnsi"/>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rPr>
                <w:rFonts w:asciiTheme="minorHAnsi" w:hAnsiTheme="minorHAnsi" w:cstheme="minorHAnsi"/>
                <w:b w:val="0"/>
                <w:color w:val="000000"/>
                <w:sz w:val="20"/>
                <w:szCs w:val="20"/>
                <w:lang w:eastAsia="nl-NL"/>
              </w:rPr>
            </w:pPr>
            <w:r w:rsidRPr="0064562C">
              <w:rPr>
                <w:rFonts w:asciiTheme="minorHAnsi" w:hAnsiTheme="minorHAnsi" w:cstheme="minorHAnsi"/>
                <w:b w:val="0"/>
                <w:color w:val="000000"/>
                <w:sz w:val="20"/>
                <w:szCs w:val="20"/>
                <w:lang w:eastAsia="nl-NL"/>
              </w:rPr>
              <w:t> </w:t>
            </w:r>
          </w:p>
        </w:tc>
      </w:tr>
      <w:tr w:rsidR="0057764F" w:rsidRPr="0064562C" w:rsidTr="0057764F">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pStyle w:val="Lijstalinea"/>
              <w:numPr>
                <w:ilvl w:val="0"/>
                <w:numId w:val="21"/>
              </w:numPr>
              <w:spacing w:after="0" w:line="240" w:lineRule="auto"/>
              <w:rPr>
                <w:rFonts w:asciiTheme="minorHAnsi" w:hAnsiTheme="minorHAnsi" w:cstheme="minorHAnsi"/>
                <w:color w:val="000000"/>
                <w:sz w:val="20"/>
                <w:szCs w:val="20"/>
              </w:rPr>
            </w:pPr>
            <w:r w:rsidRPr="0064562C">
              <w:rPr>
                <w:rFonts w:asciiTheme="minorHAnsi" w:hAnsiTheme="minorHAnsi" w:cstheme="minorHAnsi"/>
                <w:color w:val="000000"/>
                <w:sz w:val="20"/>
                <w:szCs w:val="20"/>
              </w:rPr>
              <w:t>Deelnemer 2: Moumen, tolk.</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rPr>
                <w:rFonts w:asciiTheme="minorHAnsi" w:hAnsiTheme="minorHAnsi" w:cstheme="minorHAnsi"/>
                <w:b w:val="0"/>
                <w:color w:val="000000"/>
                <w:sz w:val="20"/>
                <w:szCs w:val="20"/>
                <w:lang w:eastAsia="nl-NL"/>
              </w:rPr>
            </w:pPr>
            <w:r w:rsidRPr="0064562C">
              <w:rPr>
                <w:rFonts w:asciiTheme="minorHAnsi" w:hAnsiTheme="minorHAnsi" w:cstheme="minorHAnsi"/>
                <w:b w:val="0"/>
                <w:color w:val="000000"/>
                <w:sz w:val="20"/>
                <w:szCs w:val="20"/>
                <w:lang w:eastAsia="nl-NL"/>
              </w:rPr>
              <w:t> </w:t>
            </w:r>
          </w:p>
        </w:tc>
      </w:tr>
      <w:tr w:rsidR="0057764F" w:rsidRPr="0064562C" w:rsidTr="0057764F">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pStyle w:val="Lijstalinea"/>
              <w:numPr>
                <w:ilvl w:val="0"/>
                <w:numId w:val="21"/>
              </w:numPr>
              <w:spacing w:after="0" w:line="240" w:lineRule="auto"/>
              <w:rPr>
                <w:rFonts w:asciiTheme="minorHAnsi" w:hAnsiTheme="minorHAnsi" w:cstheme="minorHAnsi"/>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rPr>
                <w:rFonts w:asciiTheme="minorHAnsi" w:hAnsiTheme="minorHAnsi" w:cstheme="minorHAnsi"/>
                <w:b w:val="0"/>
                <w:color w:val="000000"/>
                <w:sz w:val="20"/>
                <w:szCs w:val="20"/>
                <w:lang w:eastAsia="nl-NL"/>
              </w:rPr>
            </w:pPr>
            <w:r w:rsidRPr="0064562C">
              <w:rPr>
                <w:rFonts w:asciiTheme="minorHAnsi" w:hAnsiTheme="minorHAnsi" w:cstheme="minorHAnsi"/>
                <w:b w:val="0"/>
                <w:color w:val="000000"/>
                <w:sz w:val="20"/>
                <w:szCs w:val="20"/>
                <w:lang w:eastAsia="nl-NL"/>
              </w:rPr>
              <w:t> </w:t>
            </w:r>
          </w:p>
        </w:tc>
      </w:tr>
      <w:tr w:rsidR="0057764F" w:rsidRPr="0064562C" w:rsidTr="0057764F">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pStyle w:val="Lijstalinea"/>
              <w:numPr>
                <w:ilvl w:val="0"/>
                <w:numId w:val="21"/>
              </w:numPr>
              <w:spacing w:after="0" w:line="240" w:lineRule="auto"/>
              <w:rPr>
                <w:rFonts w:asciiTheme="minorHAnsi" w:hAnsiTheme="minorHAnsi" w:cstheme="minorHAnsi"/>
                <w:color w:val="000000"/>
                <w:sz w:val="20"/>
                <w:szCs w:val="20"/>
              </w:rPr>
            </w:pPr>
            <w:r w:rsidRPr="0064562C">
              <w:rPr>
                <w:rFonts w:asciiTheme="minorHAnsi" w:hAnsiTheme="minorHAnsi" w:cstheme="minorHAnsi"/>
                <w:color w:val="000000"/>
                <w:sz w:val="20"/>
                <w:szCs w:val="20"/>
              </w:rPr>
              <w:t>Najoua: Ja.</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rPr>
                <w:rFonts w:asciiTheme="minorHAnsi" w:hAnsiTheme="minorHAnsi" w:cstheme="minorHAnsi"/>
                <w:b w:val="0"/>
                <w:color w:val="000000"/>
                <w:sz w:val="20"/>
                <w:szCs w:val="20"/>
                <w:lang w:eastAsia="nl-NL"/>
              </w:rPr>
            </w:pPr>
            <w:r w:rsidRPr="0064562C">
              <w:rPr>
                <w:rFonts w:asciiTheme="minorHAnsi" w:hAnsiTheme="minorHAnsi" w:cstheme="minorHAnsi"/>
                <w:b w:val="0"/>
                <w:color w:val="000000"/>
                <w:sz w:val="20"/>
                <w:szCs w:val="20"/>
                <w:lang w:eastAsia="nl-NL"/>
              </w:rPr>
              <w:t> </w:t>
            </w:r>
          </w:p>
        </w:tc>
      </w:tr>
      <w:tr w:rsidR="0057764F" w:rsidRPr="0064562C" w:rsidTr="0057764F">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pStyle w:val="Lijstalinea"/>
              <w:numPr>
                <w:ilvl w:val="0"/>
                <w:numId w:val="21"/>
              </w:numPr>
              <w:spacing w:after="0" w:line="240" w:lineRule="auto"/>
              <w:rPr>
                <w:rFonts w:asciiTheme="minorHAnsi" w:hAnsiTheme="minorHAnsi" w:cstheme="minorHAnsi"/>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rPr>
                <w:rFonts w:asciiTheme="minorHAnsi" w:hAnsiTheme="minorHAnsi" w:cstheme="minorHAnsi"/>
                <w:b w:val="0"/>
                <w:color w:val="000000"/>
                <w:sz w:val="20"/>
                <w:szCs w:val="20"/>
                <w:lang w:eastAsia="nl-NL"/>
              </w:rPr>
            </w:pPr>
            <w:r w:rsidRPr="0064562C">
              <w:rPr>
                <w:rFonts w:asciiTheme="minorHAnsi" w:hAnsiTheme="minorHAnsi" w:cstheme="minorHAnsi"/>
                <w:b w:val="0"/>
                <w:color w:val="000000"/>
                <w:sz w:val="20"/>
                <w:szCs w:val="20"/>
                <w:lang w:eastAsia="nl-NL"/>
              </w:rPr>
              <w:t> </w:t>
            </w:r>
          </w:p>
        </w:tc>
      </w:tr>
      <w:tr w:rsidR="0057764F" w:rsidRPr="0064562C" w:rsidTr="0057764F">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pStyle w:val="Lijstalinea"/>
              <w:numPr>
                <w:ilvl w:val="0"/>
                <w:numId w:val="21"/>
              </w:numPr>
              <w:spacing w:after="0" w:line="240" w:lineRule="auto"/>
              <w:rPr>
                <w:rFonts w:asciiTheme="minorHAnsi" w:hAnsiTheme="minorHAnsi" w:cstheme="minorHAnsi"/>
                <w:color w:val="000000"/>
                <w:sz w:val="20"/>
                <w:szCs w:val="20"/>
              </w:rPr>
            </w:pPr>
            <w:r w:rsidRPr="0064562C">
              <w:rPr>
                <w:rFonts w:asciiTheme="minorHAnsi" w:hAnsiTheme="minorHAnsi" w:cstheme="minorHAnsi"/>
                <w:color w:val="000000"/>
                <w:sz w:val="20"/>
                <w:szCs w:val="20"/>
              </w:rPr>
              <w:t>Deelnemer 2: Ok.</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rPr>
                <w:rFonts w:asciiTheme="minorHAnsi" w:hAnsiTheme="minorHAnsi" w:cstheme="minorHAnsi"/>
                <w:b w:val="0"/>
                <w:color w:val="000000"/>
                <w:sz w:val="20"/>
                <w:szCs w:val="20"/>
                <w:lang w:eastAsia="nl-NL"/>
              </w:rPr>
            </w:pPr>
            <w:r w:rsidRPr="0064562C">
              <w:rPr>
                <w:rFonts w:asciiTheme="minorHAnsi" w:hAnsiTheme="minorHAnsi" w:cstheme="minorHAnsi"/>
                <w:b w:val="0"/>
                <w:color w:val="000000"/>
                <w:sz w:val="20"/>
                <w:szCs w:val="20"/>
                <w:lang w:eastAsia="nl-NL"/>
              </w:rPr>
              <w:t> </w:t>
            </w:r>
          </w:p>
        </w:tc>
      </w:tr>
      <w:tr w:rsidR="0057764F" w:rsidRPr="0064562C" w:rsidTr="0057764F">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pStyle w:val="Lijstalinea"/>
              <w:numPr>
                <w:ilvl w:val="0"/>
                <w:numId w:val="21"/>
              </w:numPr>
              <w:spacing w:after="0" w:line="240" w:lineRule="auto"/>
              <w:rPr>
                <w:rFonts w:asciiTheme="minorHAnsi" w:hAnsiTheme="minorHAnsi" w:cstheme="minorHAnsi"/>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rPr>
                <w:rFonts w:asciiTheme="minorHAnsi" w:hAnsiTheme="minorHAnsi" w:cstheme="minorHAnsi"/>
                <w:b w:val="0"/>
                <w:color w:val="000000"/>
                <w:sz w:val="20"/>
                <w:szCs w:val="20"/>
                <w:lang w:eastAsia="nl-NL"/>
              </w:rPr>
            </w:pPr>
            <w:r w:rsidRPr="0064562C">
              <w:rPr>
                <w:rFonts w:asciiTheme="minorHAnsi" w:hAnsiTheme="minorHAnsi" w:cstheme="minorHAnsi"/>
                <w:b w:val="0"/>
                <w:color w:val="000000"/>
                <w:sz w:val="20"/>
                <w:szCs w:val="20"/>
                <w:lang w:eastAsia="nl-NL"/>
              </w:rPr>
              <w:t> </w:t>
            </w:r>
          </w:p>
        </w:tc>
      </w:tr>
      <w:tr w:rsidR="0057764F" w:rsidRPr="0064562C" w:rsidTr="0057764F">
        <w:trPr>
          <w:trHeight w:val="600"/>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pStyle w:val="Lijstalinea"/>
              <w:numPr>
                <w:ilvl w:val="0"/>
                <w:numId w:val="21"/>
              </w:numPr>
              <w:spacing w:after="0" w:line="240" w:lineRule="auto"/>
              <w:rPr>
                <w:rFonts w:asciiTheme="minorHAnsi" w:hAnsiTheme="minorHAnsi" w:cstheme="minorHAnsi"/>
                <w:color w:val="000000"/>
                <w:sz w:val="20"/>
                <w:szCs w:val="20"/>
              </w:rPr>
            </w:pPr>
            <w:r w:rsidRPr="0064562C">
              <w:rPr>
                <w:rFonts w:asciiTheme="minorHAnsi" w:hAnsiTheme="minorHAnsi" w:cstheme="minorHAnsi"/>
                <w:color w:val="000000"/>
                <w:sz w:val="20"/>
                <w:szCs w:val="20"/>
              </w:rPr>
              <w:t>Najoua: Het gesprek gaat ongeveer een uurtje duren.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rPr>
                <w:rFonts w:asciiTheme="minorHAnsi" w:hAnsiTheme="minorHAnsi" w:cstheme="minorHAnsi"/>
                <w:b w:val="0"/>
                <w:color w:val="000000"/>
                <w:sz w:val="20"/>
                <w:szCs w:val="20"/>
                <w:lang w:eastAsia="nl-NL"/>
              </w:rPr>
            </w:pPr>
            <w:r w:rsidRPr="0064562C">
              <w:rPr>
                <w:rFonts w:asciiTheme="minorHAnsi" w:hAnsiTheme="minorHAnsi" w:cstheme="minorHAnsi"/>
                <w:b w:val="0"/>
                <w:color w:val="000000"/>
                <w:sz w:val="20"/>
                <w:szCs w:val="20"/>
                <w:lang w:eastAsia="nl-NL"/>
              </w:rPr>
              <w:t> </w:t>
            </w:r>
          </w:p>
        </w:tc>
      </w:tr>
      <w:tr w:rsidR="0057764F" w:rsidRPr="0064562C" w:rsidTr="0057764F">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pStyle w:val="Lijstalinea"/>
              <w:numPr>
                <w:ilvl w:val="0"/>
                <w:numId w:val="21"/>
              </w:numPr>
              <w:spacing w:after="0" w:line="240" w:lineRule="auto"/>
              <w:rPr>
                <w:rFonts w:asciiTheme="minorHAnsi" w:hAnsiTheme="minorHAnsi" w:cstheme="minorHAnsi"/>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rPr>
                <w:rFonts w:asciiTheme="minorHAnsi" w:hAnsiTheme="minorHAnsi" w:cstheme="minorHAnsi"/>
                <w:b w:val="0"/>
                <w:color w:val="000000"/>
                <w:sz w:val="20"/>
                <w:szCs w:val="20"/>
                <w:lang w:eastAsia="nl-NL"/>
              </w:rPr>
            </w:pPr>
            <w:r w:rsidRPr="0064562C">
              <w:rPr>
                <w:rFonts w:asciiTheme="minorHAnsi" w:hAnsiTheme="minorHAnsi" w:cstheme="minorHAnsi"/>
                <w:b w:val="0"/>
                <w:color w:val="000000"/>
                <w:sz w:val="20"/>
                <w:szCs w:val="20"/>
                <w:lang w:eastAsia="nl-NL"/>
              </w:rPr>
              <w:t> </w:t>
            </w:r>
          </w:p>
        </w:tc>
      </w:tr>
      <w:tr w:rsidR="0057764F" w:rsidRPr="0064562C" w:rsidTr="0057764F">
        <w:trPr>
          <w:trHeight w:val="600"/>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pStyle w:val="Lijstalinea"/>
              <w:numPr>
                <w:ilvl w:val="0"/>
                <w:numId w:val="21"/>
              </w:numPr>
              <w:spacing w:after="0" w:line="240" w:lineRule="auto"/>
              <w:rPr>
                <w:rFonts w:asciiTheme="minorHAnsi" w:hAnsiTheme="minorHAnsi" w:cstheme="minorHAnsi"/>
                <w:color w:val="000000"/>
                <w:sz w:val="20"/>
                <w:szCs w:val="20"/>
              </w:rPr>
            </w:pPr>
            <w:r w:rsidRPr="0064562C">
              <w:rPr>
                <w:rFonts w:asciiTheme="minorHAnsi" w:hAnsiTheme="minorHAnsi" w:cstheme="minorHAnsi"/>
                <w:color w:val="000000"/>
                <w:sz w:val="20"/>
                <w:szCs w:val="20"/>
              </w:rPr>
              <w:t>Deelnemer 2: Geen probleem, kinderen gaan naar school ik ben vrij.</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rPr>
                <w:rFonts w:asciiTheme="minorHAnsi" w:hAnsiTheme="minorHAnsi" w:cstheme="minorHAnsi"/>
                <w:b w:val="0"/>
                <w:color w:val="000000"/>
                <w:sz w:val="20"/>
                <w:szCs w:val="20"/>
                <w:lang w:eastAsia="nl-NL"/>
              </w:rPr>
            </w:pPr>
            <w:r w:rsidRPr="0064562C">
              <w:rPr>
                <w:rFonts w:asciiTheme="minorHAnsi" w:hAnsiTheme="minorHAnsi" w:cstheme="minorHAnsi"/>
                <w:b w:val="0"/>
                <w:color w:val="000000"/>
                <w:sz w:val="20"/>
                <w:szCs w:val="20"/>
                <w:lang w:eastAsia="nl-NL"/>
              </w:rPr>
              <w:t>Zwaartefactor zorg kinderen ZRM</w:t>
            </w:r>
          </w:p>
        </w:tc>
      </w:tr>
      <w:tr w:rsidR="0057764F" w:rsidRPr="0064562C" w:rsidTr="0057764F">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pStyle w:val="Lijstalinea"/>
              <w:numPr>
                <w:ilvl w:val="0"/>
                <w:numId w:val="21"/>
              </w:numPr>
              <w:spacing w:after="0" w:line="240" w:lineRule="auto"/>
              <w:rPr>
                <w:rFonts w:asciiTheme="minorHAnsi" w:hAnsiTheme="minorHAnsi" w:cstheme="minorHAnsi"/>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rPr>
                <w:rFonts w:asciiTheme="minorHAnsi" w:hAnsiTheme="minorHAnsi" w:cstheme="minorHAnsi"/>
                <w:b w:val="0"/>
                <w:color w:val="000000"/>
                <w:sz w:val="20"/>
                <w:szCs w:val="20"/>
                <w:lang w:eastAsia="nl-NL"/>
              </w:rPr>
            </w:pPr>
            <w:r w:rsidRPr="0064562C">
              <w:rPr>
                <w:rFonts w:asciiTheme="minorHAnsi" w:hAnsiTheme="minorHAnsi" w:cstheme="minorHAnsi"/>
                <w:b w:val="0"/>
                <w:color w:val="000000"/>
                <w:sz w:val="20"/>
                <w:szCs w:val="20"/>
                <w:lang w:eastAsia="nl-NL"/>
              </w:rPr>
              <w:t> </w:t>
            </w:r>
          </w:p>
        </w:tc>
      </w:tr>
      <w:tr w:rsidR="0057764F" w:rsidRPr="0064562C" w:rsidTr="0057764F">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pStyle w:val="Lijstalinea"/>
              <w:numPr>
                <w:ilvl w:val="0"/>
                <w:numId w:val="21"/>
              </w:numPr>
              <w:spacing w:after="0" w:line="240" w:lineRule="auto"/>
              <w:rPr>
                <w:rFonts w:asciiTheme="minorHAnsi" w:hAnsiTheme="minorHAnsi" w:cstheme="minorHAnsi"/>
                <w:color w:val="000000"/>
                <w:sz w:val="20"/>
                <w:szCs w:val="20"/>
              </w:rPr>
            </w:pPr>
            <w:r w:rsidRPr="0064562C">
              <w:rPr>
                <w:rFonts w:asciiTheme="minorHAnsi" w:hAnsiTheme="minorHAnsi" w:cstheme="minorHAnsi"/>
                <w:color w:val="000000"/>
                <w:sz w:val="20"/>
                <w:szCs w:val="20"/>
              </w:rPr>
              <w:t>Najoua: Ja, je hebt alle tijd gelukkig.</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rPr>
                <w:rFonts w:asciiTheme="minorHAnsi" w:hAnsiTheme="minorHAnsi" w:cstheme="minorHAnsi"/>
                <w:b w:val="0"/>
                <w:color w:val="000000"/>
                <w:sz w:val="20"/>
                <w:szCs w:val="20"/>
                <w:lang w:eastAsia="nl-NL"/>
              </w:rPr>
            </w:pPr>
            <w:r w:rsidRPr="0064562C">
              <w:rPr>
                <w:rFonts w:asciiTheme="minorHAnsi" w:hAnsiTheme="minorHAnsi" w:cstheme="minorHAnsi"/>
                <w:b w:val="0"/>
                <w:color w:val="000000"/>
                <w:sz w:val="20"/>
                <w:szCs w:val="20"/>
                <w:lang w:eastAsia="nl-NL"/>
              </w:rPr>
              <w:t> </w:t>
            </w:r>
          </w:p>
        </w:tc>
      </w:tr>
      <w:tr w:rsidR="0057764F" w:rsidRPr="0064562C" w:rsidTr="0057764F">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pStyle w:val="Lijstalinea"/>
              <w:numPr>
                <w:ilvl w:val="0"/>
                <w:numId w:val="21"/>
              </w:numPr>
              <w:spacing w:after="0" w:line="240" w:lineRule="auto"/>
              <w:rPr>
                <w:rFonts w:asciiTheme="minorHAnsi" w:hAnsiTheme="minorHAnsi" w:cstheme="minorHAnsi"/>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rPr>
                <w:rFonts w:asciiTheme="minorHAnsi" w:hAnsiTheme="minorHAnsi" w:cstheme="minorHAnsi"/>
                <w:b w:val="0"/>
                <w:color w:val="000000"/>
                <w:sz w:val="20"/>
                <w:szCs w:val="20"/>
                <w:lang w:eastAsia="nl-NL"/>
              </w:rPr>
            </w:pPr>
            <w:r w:rsidRPr="0064562C">
              <w:rPr>
                <w:rFonts w:asciiTheme="minorHAnsi" w:hAnsiTheme="minorHAnsi" w:cstheme="minorHAnsi"/>
                <w:b w:val="0"/>
                <w:color w:val="000000"/>
                <w:sz w:val="20"/>
                <w:szCs w:val="20"/>
                <w:lang w:eastAsia="nl-NL"/>
              </w:rPr>
              <w:t> </w:t>
            </w:r>
          </w:p>
        </w:tc>
      </w:tr>
      <w:tr w:rsidR="0057764F" w:rsidRPr="0064562C" w:rsidTr="0057764F">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pStyle w:val="Lijstalinea"/>
              <w:numPr>
                <w:ilvl w:val="0"/>
                <w:numId w:val="21"/>
              </w:numPr>
              <w:spacing w:after="0" w:line="240" w:lineRule="auto"/>
              <w:rPr>
                <w:rFonts w:asciiTheme="minorHAnsi" w:hAnsiTheme="minorHAnsi" w:cstheme="minorHAnsi"/>
                <w:color w:val="000000"/>
                <w:sz w:val="20"/>
                <w:szCs w:val="20"/>
              </w:rPr>
            </w:pPr>
            <w:r w:rsidRPr="0064562C">
              <w:rPr>
                <w:rFonts w:asciiTheme="minorHAnsi" w:hAnsiTheme="minorHAnsi" w:cstheme="minorHAnsi"/>
                <w:color w:val="000000"/>
                <w:sz w:val="20"/>
                <w:szCs w:val="20"/>
              </w:rPr>
              <w:t>Deelnemer 2: Alle tijd. Ja.</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rPr>
                <w:rFonts w:asciiTheme="minorHAnsi" w:hAnsiTheme="minorHAnsi" w:cstheme="minorHAnsi"/>
                <w:b w:val="0"/>
                <w:color w:val="000000"/>
                <w:sz w:val="20"/>
                <w:szCs w:val="20"/>
                <w:lang w:eastAsia="nl-NL"/>
              </w:rPr>
            </w:pPr>
            <w:r w:rsidRPr="0064562C">
              <w:rPr>
                <w:rFonts w:asciiTheme="minorHAnsi" w:hAnsiTheme="minorHAnsi" w:cstheme="minorHAnsi"/>
                <w:b w:val="0"/>
                <w:color w:val="000000"/>
                <w:sz w:val="20"/>
                <w:szCs w:val="20"/>
                <w:lang w:eastAsia="nl-NL"/>
              </w:rPr>
              <w:t> </w:t>
            </w:r>
          </w:p>
        </w:tc>
      </w:tr>
      <w:tr w:rsidR="0057764F" w:rsidRPr="0064562C" w:rsidTr="0057764F">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pStyle w:val="Lijstalinea"/>
              <w:numPr>
                <w:ilvl w:val="0"/>
                <w:numId w:val="21"/>
              </w:numPr>
              <w:spacing w:after="0" w:line="240" w:lineRule="auto"/>
              <w:rPr>
                <w:rFonts w:asciiTheme="minorHAnsi" w:hAnsiTheme="minorHAnsi" w:cstheme="minorHAnsi"/>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rPr>
                <w:rFonts w:asciiTheme="minorHAnsi" w:hAnsiTheme="minorHAnsi" w:cstheme="minorHAnsi"/>
                <w:b w:val="0"/>
                <w:color w:val="000000"/>
                <w:sz w:val="20"/>
                <w:szCs w:val="20"/>
                <w:lang w:eastAsia="nl-NL"/>
              </w:rPr>
            </w:pPr>
            <w:r w:rsidRPr="0064562C">
              <w:rPr>
                <w:rFonts w:asciiTheme="minorHAnsi" w:hAnsiTheme="minorHAnsi" w:cstheme="minorHAnsi"/>
                <w:b w:val="0"/>
                <w:color w:val="000000"/>
                <w:sz w:val="20"/>
                <w:szCs w:val="20"/>
                <w:lang w:eastAsia="nl-NL"/>
              </w:rPr>
              <w:t> </w:t>
            </w:r>
          </w:p>
        </w:tc>
      </w:tr>
      <w:tr w:rsidR="0057764F" w:rsidRPr="0064562C" w:rsidTr="0057764F">
        <w:trPr>
          <w:trHeight w:val="2700"/>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pStyle w:val="Lijstalinea"/>
              <w:numPr>
                <w:ilvl w:val="0"/>
                <w:numId w:val="21"/>
              </w:numPr>
              <w:spacing w:after="0" w:line="240" w:lineRule="auto"/>
              <w:rPr>
                <w:rFonts w:asciiTheme="minorHAnsi" w:hAnsiTheme="minorHAnsi" w:cstheme="minorHAnsi"/>
                <w:color w:val="000000"/>
                <w:sz w:val="20"/>
                <w:szCs w:val="20"/>
              </w:rPr>
            </w:pPr>
            <w:r w:rsidRPr="0064562C">
              <w:rPr>
                <w:rFonts w:asciiTheme="minorHAnsi" w:hAnsiTheme="minorHAnsi" w:cstheme="minorHAnsi"/>
                <w:color w:val="000000"/>
                <w:sz w:val="20"/>
                <w:szCs w:val="20"/>
              </w:rPr>
              <w:t>Najoua: En de informatie die ik in dit gesprek naar voren breng die ga ik gebruiken in mijn onderzoek en ik ga dan advies geven aan Sociaal juridische dienstverleners van Versa Welzijn zodat zij beter kunnen helpen en jullie beter kunnen ondersteunen zodat jullie financieel en geldzaken beter kunnen verbeteren.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rPr>
                <w:rFonts w:asciiTheme="minorHAnsi" w:hAnsiTheme="minorHAnsi" w:cstheme="minorHAnsi"/>
                <w:b w:val="0"/>
                <w:color w:val="000000"/>
                <w:sz w:val="20"/>
                <w:szCs w:val="20"/>
                <w:lang w:eastAsia="nl-NL"/>
              </w:rPr>
            </w:pPr>
            <w:r w:rsidRPr="0064562C">
              <w:rPr>
                <w:rFonts w:asciiTheme="minorHAnsi" w:hAnsiTheme="minorHAnsi" w:cstheme="minorHAnsi"/>
                <w:b w:val="0"/>
                <w:color w:val="000000"/>
                <w:sz w:val="20"/>
                <w:szCs w:val="20"/>
                <w:lang w:eastAsia="nl-NL"/>
              </w:rPr>
              <w:t> </w:t>
            </w:r>
          </w:p>
        </w:tc>
      </w:tr>
      <w:tr w:rsidR="0057764F" w:rsidRPr="0064562C" w:rsidTr="0057764F">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pStyle w:val="Lijstalinea"/>
              <w:numPr>
                <w:ilvl w:val="0"/>
                <w:numId w:val="21"/>
              </w:numPr>
              <w:spacing w:after="0" w:line="240" w:lineRule="auto"/>
              <w:rPr>
                <w:rFonts w:asciiTheme="minorHAnsi" w:hAnsiTheme="minorHAnsi" w:cstheme="minorHAnsi"/>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rPr>
                <w:rFonts w:asciiTheme="minorHAnsi" w:hAnsiTheme="minorHAnsi" w:cstheme="minorHAnsi"/>
                <w:b w:val="0"/>
                <w:color w:val="000000"/>
                <w:sz w:val="20"/>
                <w:szCs w:val="20"/>
                <w:lang w:eastAsia="nl-NL"/>
              </w:rPr>
            </w:pPr>
            <w:r w:rsidRPr="0064562C">
              <w:rPr>
                <w:rFonts w:asciiTheme="minorHAnsi" w:hAnsiTheme="minorHAnsi" w:cstheme="minorHAnsi"/>
                <w:b w:val="0"/>
                <w:color w:val="000000"/>
                <w:sz w:val="20"/>
                <w:szCs w:val="20"/>
                <w:lang w:eastAsia="nl-NL"/>
              </w:rPr>
              <w:t> </w:t>
            </w:r>
          </w:p>
        </w:tc>
      </w:tr>
      <w:tr w:rsidR="0057764F" w:rsidRPr="0064562C" w:rsidTr="0057764F">
        <w:trPr>
          <w:trHeight w:val="1500"/>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pStyle w:val="Lijstalinea"/>
              <w:numPr>
                <w:ilvl w:val="0"/>
                <w:numId w:val="21"/>
              </w:numPr>
              <w:spacing w:after="0" w:line="240" w:lineRule="auto"/>
              <w:rPr>
                <w:rFonts w:asciiTheme="minorHAnsi" w:hAnsiTheme="minorHAnsi" w:cstheme="minorHAnsi"/>
                <w:color w:val="000000"/>
                <w:sz w:val="20"/>
                <w:szCs w:val="20"/>
              </w:rPr>
            </w:pPr>
            <w:r w:rsidRPr="0064562C">
              <w:rPr>
                <w:rFonts w:asciiTheme="minorHAnsi" w:hAnsiTheme="minorHAnsi" w:cstheme="minorHAnsi"/>
                <w:color w:val="000000"/>
                <w:sz w:val="20"/>
                <w:szCs w:val="20"/>
              </w:rPr>
              <w:t>Deelnemer 2: Ik ben contact met Moumen bijna 18 jaar. Lang geleden toen mij eerste babymeisje is geboren toen contact met Moumen. Bijna dochter volgende maand april 18 jaar.</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rPr>
                <w:rFonts w:asciiTheme="minorHAnsi" w:hAnsiTheme="minorHAnsi" w:cstheme="minorHAnsi"/>
                <w:b w:val="0"/>
                <w:color w:val="000000"/>
                <w:sz w:val="20"/>
                <w:szCs w:val="20"/>
                <w:lang w:eastAsia="nl-NL"/>
              </w:rPr>
            </w:pPr>
            <w:r w:rsidRPr="0064562C">
              <w:rPr>
                <w:rFonts w:asciiTheme="minorHAnsi" w:hAnsiTheme="minorHAnsi" w:cstheme="minorHAnsi"/>
                <w:b w:val="0"/>
                <w:color w:val="000000"/>
                <w:sz w:val="20"/>
                <w:szCs w:val="20"/>
                <w:lang w:eastAsia="nl-NL"/>
              </w:rPr>
              <w:t> </w:t>
            </w:r>
          </w:p>
        </w:tc>
      </w:tr>
      <w:tr w:rsidR="0057764F" w:rsidRPr="0064562C" w:rsidTr="0057764F">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pStyle w:val="Lijstalinea"/>
              <w:numPr>
                <w:ilvl w:val="0"/>
                <w:numId w:val="21"/>
              </w:numPr>
              <w:spacing w:after="0" w:line="240" w:lineRule="auto"/>
              <w:rPr>
                <w:rFonts w:asciiTheme="minorHAnsi" w:hAnsiTheme="minorHAnsi" w:cstheme="minorHAnsi"/>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rPr>
                <w:rFonts w:asciiTheme="minorHAnsi" w:hAnsiTheme="minorHAnsi" w:cstheme="minorHAnsi"/>
                <w:b w:val="0"/>
                <w:color w:val="000000"/>
                <w:sz w:val="20"/>
                <w:szCs w:val="20"/>
                <w:lang w:eastAsia="nl-NL"/>
              </w:rPr>
            </w:pPr>
            <w:r w:rsidRPr="0064562C">
              <w:rPr>
                <w:rFonts w:asciiTheme="minorHAnsi" w:hAnsiTheme="minorHAnsi" w:cstheme="minorHAnsi"/>
                <w:b w:val="0"/>
                <w:color w:val="000000"/>
                <w:sz w:val="20"/>
                <w:szCs w:val="20"/>
                <w:lang w:eastAsia="nl-NL"/>
              </w:rPr>
              <w:t> </w:t>
            </w:r>
          </w:p>
        </w:tc>
      </w:tr>
      <w:tr w:rsidR="0057764F" w:rsidRPr="0064562C" w:rsidTr="0057764F">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pStyle w:val="Lijstalinea"/>
              <w:numPr>
                <w:ilvl w:val="0"/>
                <w:numId w:val="21"/>
              </w:numPr>
              <w:spacing w:after="0" w:line="240" w:lineRule="auto"/>
              <w:rPr>
                <w:rFonts w:asciiTheme="minorHAnsi" w:hAnsiTheme="minorHAnsi" w:cstheme="minorHAnsi"/>
                <w:color w:val="000000"/>
                <w:sz w:val="20"/>
                <w:szCs w:val="20"/>
              </w:rPr>
            </w:pPr>
            <w:r w:rsidRPr="0064562C">
              <w:rPr>
                <w:rFonts w:asciiTheme="minorHAnsi" w:hAnsiTheme="minorHAnsi" w:cstheme="minorHAnsi"/>
                <w:color w:val="000000"/>
                <w:sz w:val="20"/>
                <w:szCs w:val="20"/>
              </w:rPr>
              <w:lastRenderedPageBreak/>
              <w:t>Najoua: Zo.</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rPr>
                <w:rFonts w:asciiTheme="minorHAnsi" w:hAnsiTheme="minorHAnsi" w:cstheme="minorHAnsi"/>
                <w:b w:val="0"/>
                <w:color w:val="000000"/>
                <w:sz w:val="20"/>
                <w:szCs w:val="20"/>
                <w:lang w:eastAsia="nl-NL"/>
              </w:rPr>
            </w:pPr>
            <w:r w:rsidRPr="0064562C">
              <w:rPr>
                <w:rFonts w:asciiTheme="minorHAnsi" w:hAnsiTheme="minorHAnsi" w:cstheme="minorHAnsi"/>
                <w:b w:val="0"/>
                <w:color w:val="000000"/>
                <w:sz w:val="20"/>
                <w:szCs w:val="20"/>
                <w:lang w:eastAsia="nl-NL"/>
              </w:rPr>
              <w:t> </w:t>
            </w:r>
          </w:p>
        </w:tc>
      </w:tr>
      <w:tr w:rsidR="0057764F" w:rsidRPr="0064562C" w:rsidTr="0057764F">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pStyle w:val="Lijstalinea"/>
              <w:numPr>
                <w:ilvl w:val="0"/>
                <w:numId w:val="21"/>
              </w:numPr>
              <w:spacing w:after="0" w:line="240" w:lineRule="auto"/>
              <w:rPr>
                <w:rFonts w:asciiTheme="minorHAnsi" w:hAnsiTheme="minorHAnsi" w:cstheme="minorHAnsi"/>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rPr>
                <w:rFonts w:asciiTheme="minorHAnsi" w:hAnsiTheme="minorHAnsi" w:cstheme="minorHAnsi"/>
                <w:b w:val="0"/>
                <w:color w:val="000000"/>
                <w:sz w:val="20"/>
                <w:szCs w:val="20"/>
                <w:lang w:eastAsia="nl-NL"/>
              </w:rPr>
            </w:pPr>
            <w:r w:rsidRPr="0064562C">
              <w:rPr>
                <w:rFonts w:asciiTheme="minorHAnsi" w:hAnsiTheme="minorHAnsi" w:cstheme="minorHAnsi"/>
                <w:b w:val="0"/>
                <w:color w:val="000000"/>
                <w:sz w:val="20"/>
                <w:szCs w:val="20"/>
                <w:lang w:eastAsia="nl-NL"/>
              </w:rPr>
              <w:t> </w:t>
            </w:r>
          </w:p>
        </w:tc>
      </w:tr>
      <w:tr w:rsidR="0057764F" w:rsidRPr="0064562C" w:rsidTr="0057764F">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pStyle w:val="Lijstalinea"/>
              <w:numPr>
                <w:ilvl w:val="0"/>
                <w:numId w:val="21"/>
              </w:numPr>
              <w:spacing w:after="0" w:line="240" w:lineRule="auto"/>
              <w:rPr>
                <w:rFonts w:asciiTheme="minorHAnsi" w:hAnsiTheme="minorHAnsi" w:cstheme="minorHAnsi"/>
                <w:color w:val="000000"/>
                <w:sz w:val="20"/>
                <w:szCs w:val="20"/>
              </w:rPr>
            </w:pPr>
            <w:r w:rsidRPr="0064562C">
              <w:rPr>
                <w:rFonts w:asciiTheme="minorHAnsi" w:hAnsiTheme="minorHAnsi" w:cstheme="minorHAnsi"/>
                <w:color w:val="000000"/>
                <w:sz w:val="20"/>
                <w:szCs w:val="20"/>
              </w:rPr>
              <w:t>Deelnemer 2: Lang he.</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rPr>
                <w:rFonts w:asciiTheme="minorHAnsi" w:hAnsiTheme="minorHAnsi" w:cstheme="minorHAnsi"/>
                <w:b w:val="0"/>
                <w:color w:val="000000"/>
                <w:sz w:val="20"/>
                <w:szCs w:val="20"/>
                <w:lang w:eastAsia="nl-NL"/>
              </w:rPr>
            </w:pPr>
            <w:r w:rsidRPr="0064562C">
              <w:rPr>
                <w:rFonts w:asciiTheme="minorHAnsi" w:hAnsiTheme="minorHAnsi" w:cstheme="minorHAnsi"/>
                <w:b w:val="0"/>
                <w:color w:val="000000"/>
                <w:sz w:val="20"/>
                <w:szCs w:val="20"/>
                <w:lang w:eastAsia="nl-NL"/>
              </w:rPr>
              <w:t> </w:t>
            </w:r>
          </w:p>
        </w:tc>
      </w:tr>
      <w:tr w:rsidR="0057764F" w:rsidRPr="0064562C" w:rsidTr="0057764F">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pStyle w:val="Lijstalinea"/>
              <w:numPr>
                <w:ilvl w:val="0"/>
                <w:numId w:val="21"/>
              </w:numPr>
              <w:spacing w:after="0" w:line="240" w:lineRule="auto"/>
              <w:rPr>
                <w:rFonts w:asciiTheme="minorHAnsi" w:hAnsiTheme="minorHAnsi" w:cstheme="minorHAnsi"/>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rPr>
                <w:rFonts w:asciiTheme="minorHAnsi" w:hAnsiTheme="minorHAnsi" w:cstheme="minorHAnsi"/>
                <w:b w:val="0"/>
                <w:color w:val="000000"/>
                <w:sz w:val="20"/>
                <w:szCs w:val="20"/>
                <w:lang w:eastAsia="nl-NL"/>
              </w:rPr>
            </w:pPr>
            <w:r w:rsidRPr="0064562C">
              <w:rPr>
                <w:rFonts w:asciiTheme="minorHAnsi" w:hAnsiTheme="minorHAnsi" w:cstheme="minorHAnsi"/>
                <w:b w:val="0"/>
                <w:color w:val="000000"/>
                <w:sz w:val="20"/>
                <w:szCs w:val="20"/>
                <w:lang w:eastAsia="nl-NL"/>
              </w:rPr>
              <w:t> </w:t>
            </w:r>
          </w:p>
        </w:tc>
      </w:tr>
      <w:tr w:rsidR="0057764F" w:rsidRPr="0064562C" w:rsidTr="0057764F">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pStyle w:val="Lijstalinea"/>
              <w:numPr>
                <w:ilvl w:val="0"/>
                <w:numId w:val="21"/>
              </w:numPr>
              <w:spacing w:after="0" w:line="240" w:lineRule="auto"/>
              <w:rPr>
                <w:rFonts w:asciiTheme="minorHAnsi" w:hAnsiTheme="minorHAnsi" w:cstheme="minorHAnsi"/>
                <w:color w:val="000000"/>
                <w:sz w:val="20"/>
                <w:szCs w:val="20"/>
              </w:rPr>
            </w:pPr>
            <w:r w:rsidRPr="0064562C">
              <w:rPr>
                <w:rFonts w:asciiTheme="minorHAnsi" w:hAnsiTheme="minorHAnsi" w:cstheme="minorHAnsi"/>
                <w:color w:val="000000"/>
                <w:sz w:val="20"/>
                <w:szCs w:val="20"/>
              </w:rPr>
              <w:t>Najoua: Dus je kent hem lang?</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rPr>
                <w:rFonts w:asciiTheme="minorHAnsi" w:hAnsiTheme="minorHAnsi" w:cstheme="minorHAnsi"/>
                <w:b w:val="0"/>
                <w:color w:val="000000"/>
                <w:sz w:val="20"/>
                <w:szCs w:val="20"/>
                <w:lang w:eastAsia="nl-NL"/>
              </w:rPr>
            </w:pPr>
            <w:r w:rsidRPr="0064562C">
              <w:rPr>
                <w:rFonts w:asciiTheme="minorHAnsi" w:hAnsiTheme="minorHAnsi" w:cstheme="minorHAnsi"/>
                <w:b w:val="0"/>
                <w:color w:val="000000"/>
                <w:sz w:val="20"/>
                <w:szCs w:val="20"/>
                <w:lang w:eastAsia="nl-NL"/>
              </w:rPr>
              <w:t> </w:t>
            </w:r>
          </w:p>
        </w:tc>
      </w:tr>
      <w:tr w:rsidR="0057764F" w:rsidRPr="0064562C" w:rsidTr="0057764F">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pStyle w:val="Lijstalinea"/>
              <w:numPr>
                <w:ilvl w:val="0"/>
                <w:numId w:val="21"/>
              </w:numPr>
              <w:spacing w:after="0" w:line="240" w:lineRule="auto"/>
              <w:rPr>
                <w:rFonts w:asciiTheme="minorHAnsi" w:hAnsiTheme="minorHAnsi" w:cstheme="minorHAnsi"/>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rPr>
                <w:rFonts w:asciiTheme="minorHAnsi" w:hAnsiTheme="minorHAnsi" w:cstheme="minorHAnsi"/>
                <w:b w:val="0"/>
                <w:color w:val="000000"/>
                <w:sz w:val="20"/>
                <w:szCs w:val="20"/>
                <w:lang w:eastAsia="nl-NL"/>
              </w:rPr>
            </w:pPr>
            <w:r w:rsidRPr="0064562C">
              <w:rPr>
                <w:rFonts w:asciiTheme="minorHAnsi" w:hAnsiTheme="minorHAnsi" w:cstheme="minorHAnsi"/>
                <w:b w:val="0"/>
                <w:color w:val="000000"/>
                <w:sz w:val="20"/>
                <w:szCs w:val="20"/>
                <w:lang w:eastAsia="nl-NL"/>
              </w:rPr>
              <w:t> </w:t>
            </w:r>
          </w:p>
        </w:tc>
      </w:tr>
      <w:tr w:rsidR="0057764F" w:rsidRPr="0064562C" w:rsidTr="0057764F">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pStyle w:val="Lijstalinea"/>
              <w:numPr>
                <w:ilvl w:val="0"/>
                <w:numId w:val="21"/>
              </w:numPr>
              <w:spacing w:after="0" w:line="240" w:lineRule="auto"/>
              <w:rPr>
                <w:rFonts w:asciiTheme="minorHAnsi" w:hAnsiTheme="minorHAnsi" w:cstheme="minorHAnsi"/>
                <w:color w:val="000000"/>
                <w:sz w:val="20"/>
                <w:szCs w:val="20"/>
              </w:rPr>
            </w:pPr>
            <w:r w:rsidRPr="0064562C">
              <w:rPr>
                <w:rFonts w:asciiTheme="minorHAnsi" w:hAnsiTheme="minorHAnsi" w:cstheme="minorHAnsi"/>
                <w:color w:val="000000"/>
                <w:sz w:val="20"/>
                <w:szCs w:val="20"/>
              </w:rPr>
              <w:t>Deelnemer 2: Ja, tuurlijk.</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rPr>
                <w:rFonts w:asciiTheme="minorHAnsi" w:hAnsiTheme="minorHAnsi" w:cstheme="minorHAnsi"/>
                <w:b w:val="0"/>
                <w:color w:val="000000"/>
                <w:sz w:val="20"/>
                <w:szCs w:val="20"/>
                <w:lang w:eastAsia="nl-NL"/>
              </w:rPr>
            </w:pPr>
            <w:r w:rsidRPr="0064562C">
              <w:rPr>
                <w:rFonts w:asciiTheme="minorHAnsi" w:hAnsiTheme="minorHAnsi" w:cstheme="minorHAnsi"/>
                <w:b w:val="0"/>
                <w:color w:val="000000"/>
                <w:sz w:val="20"/>
                <w:szCs w:val="20"/>
                <w:lang w:eastAsia="nl-NL"/>
              </w:rPr>
              <w:t> </w:t>
            </w:r>
          </w:p>
        </w:tc>
      </w:tr>
      <w:tr w:rsidR="0057764F" w:rsidRPr="0064562C" w:rsidTr="0057764F">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pStyle w:val="Lijstalinea"/>
              <w:numPr>
                <w:ilvl w:val="0"/>
                <w:numId w:val="21"/>
              </w:numPr>
              <w:spacing w:after="0" w:line="240" w:lineRule="auto"/>
              <w:rPr>
                <w:rFonts w:asciiTheme="minorHAnsi" w:hAnsiTheme="minorHAnsi" w:cstheme="minorHAnsi"/>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rPr>
                <w:rFonts w:asciiTheme="minorHAnsi" w:hAnsiTheme="minorHAnsi" w:cstheme="minorHAnsi"/>
                <w:b w:val="0"/>
                <w:color w:val="000000"/>
                <w:sz w:val="20"/>
                <w:szCs w:val="20"/>
                <w:lang w:eastAsia="nl-NL"/>
              </w:rPr>
            </w:pPr>
            <w:r w:rsidRPr="0064562C">
              <w:rPr>
                <w:rFonts w:asciiTheme="minorHAnsi" w:hAnsiTheme="minorHAnsi" w:cstheme="minorHAnsi"/>
                <w:b w:val="0"/>
                <w:color w:val="000000"/>
                <w:sz w:val="20"/>
                <w:szCs w:val="20"/>
                <w:lang w:eastAsia="nl-NL"/>
              </w:rPr>
              <w:t> </w:t>
            </w:r>
          </w:p>
        </w:tc>
      </w:tr>
      <w:tr w:rsidR="0057764F" w:rsidRPr="0064562C" w:rsidTr="0057764F">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pStyle w:val="Lijstalinea"/>
              <w:numPr>
                <w:ilvl w:val="0"/>
                <w:numId w:val="21"/>
              </w:numPr>
              <w:spacing w:after="0" w:line="240" w:lineRule="auto"/>
              <w:rPr>
                <w:rFonts w:asciiTheme="minorHAnsi" w:hAnsiTheme="minorHAnsi" w:cstheme="minorHAnsi"/>
                <w:color w:val="000000"/>
                <w:sz w:val="20"/>
                <w:szCs w:val="20"/>
              </w:rPr>
            </w:pPr>
            <w:r w:rsidRPr="0064562C">
              <w:rPr>
                <w:rFonts w:asciiTheme="minorHAnsi" w:hAnsiTheme="minorHAnsi" w:cstheme="minorHAnsi"/>
                <w:color w:val="000000"/>
                <w:sz w:val="20"/>
                <w:szCs w:val="20"/>
              </w:rPr>
              <w:t>Najoua: Ja.</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rPr>
                <w:rFonts w:asciiTheme="minorHAnsi" w:hAnsiTheme="minorHAnsi" w:cstheme="minorHAnsi"/>
                <w:b w:val="0"/>
                <w:color w:val="000000"/>
                <w:sz w:val="20"/>
                <w:szCs w:val="20"/>
                <w:lang w:eastAsia="nl-NL"/>
              </w:rPr>
            </w:pPr>
            <w:r w:rsidRPr="0064562C">
              <w:rPr>
                <w:rFonts w:asciiTheme="minorHAnsi" w:hAnsiTheme="minorHAnsi" w:cstheme="minorHAnsi"/>
                <w:b w:val="0"/>
                <w:color w:val="000000"/>
                <w:sz w:val="20"/>
                <w:szCs w:val="20"/>
                <w:lang w:eastAsia="nl-NL"/>
              </w:rPr>
              <w:t> </w:t>
            </w:r>
          </w:p>
        </w:tc>
      </w:tr>
      <w:tr w:rsidR="0057764F" w:rsidRPr="0064562C" w:rsidTr="0057764F">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pStyle w:val="Lijstalinea"/>
              <w:numPr>
                <w:ilvl w:val="0"/>
                <w:numId w:val="21"/>
              </w:numPr>
              <w:spacing w:after="0" w:line="240" w:lineRule="auto"/>
              <w:rPr>
                <w:rFonts w:asciiTheme="minorHAnsi" w:hAnsiTheme="minorHAnsi" w:cstheme="minorHAnsi"/>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rPr>
                <w:rFonts w:asciiTheme="minorHAnsi" w:hAnsiTheme="minorHAnsi" w:cstheme="minorHAnsi"/>
                <w:b w:val="0"/>
                <w:color w:val="000000"/>
                <w:sz w:val="20"/>
                <w:szCs w:val="20"/>
                <w:lang w:eastAsia="nl-NL"/>
              </w:rPr>
            </w:pPr>
            <w:r w:rsidRPr="0064562C">
              <w:rPr>
                <w:rFonts w:asciiTheme="minorHAnsi" w:hAnsiTheme="minorHAnsi" w:cstheme="minorHAnsi"/>
                <w:b w:val="0"/>
                <w:color w:val="000000"/>
                <w:sz w:val="20"/>
                <w:szCs w:val="20"/>
                <w:lang w:eastAsia="nl-NL"/>
              </w:rPr>
              <w:t> </w:t>
            </w:r>
          </w:p>
        </w:tc>
      </w:tr>
      <w:tr w:rsidR="0057764F" w:rsidRPr="0064562C" w:rsidTr="0057764F">
        <w:trPr>
          <w:trHeight w:val="1200"/>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pStyle w:val="Lijstalinea"/>
              <w:numPr>
                <w:ilvl w:val="0"/>
                <w:numId w:val="21"/>
              </w:numPr>
              <w:spacing w:after="0" w:line="240" w:lineRule="auto"/>
              <w:rPr>
                <w:rFonts w:asciiTheme="minorHAnsi" w:hAnsiTheme="minorHAnsi" w:cstheme="minorHAnsi"/>
                <w:color w:val="000000"/>
                <w:sz w:val="20"/>
                <w:szCs w:val="20"/>
              </w:rPr>
            </w:pPr>
            <w:r w:rsidRPr="0064562C">
              <w:rPr>
                <w:rFonts w:asciiTheme="minorHAnsi" w:hAnsiTheme="minorHAnsi" w:cstheme="minorHAnsi"/>
                <w:color w:val="000000"/>
                <w:sz w:val="20"/>
                <w:szCs w:val="20"/>
              </w:rPr>
              <w:t>Deelnemer 2: Maar wat ik zeg lieve schat. Ik ben beetje soms moeilijk voor kinderen, uitkering soms weinig. Begrijp je wat ik zeg.</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rPr>
                <w:rFonts w:asciiTheme="minorHAnsi" w:hAnsiTheme="minorHAnsi" w:cstheme="minorHAnsi"/>
                <w:b w:val="0"/>
                <w:color w:val="000000"/>
                <w:sz w:val="20"/>
                <w:szCs w:val="20"/>
                <w:lang w:eastAsia="nl-NL"/>
              </w:rPr>
            </w:pPr>
            <w:r w:rsidRPr="0064562C">
              <w:rPr>
                <w:rFonts w:asciiTheme="minorHAnsi" w:hAnsiTheme="minorHAnsi" w:cstheme="minorHAnsi"/>
                <w:b w:val="0"/>
                <w:color w:val="000000"/>
                <w:sz w:val="20"/>
                <w:szCs w:val="20"/>
                <w:lang w:eastAsia="nl-NL"/>
              </w:rPr>
              <w:t>Ervaart het als moeilijk</w:t>
            </w:r>
          </w:p>
        </w:tc>
      </w:tr>
      <w:tr w:rsidR="0057764F" w:rsidRPr="0064562C" w:rsidTr="0057764F">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pStyle w:val="Lijstalinea"/>
              <w:numPr>
                <w:ilvl w:val="0"/>
                <w:numId w:val="21"/>
              </w:numPr>
              <w:spacing w:after="0" w:line="240" w:lineRule="auto"/>
              <w:rPr>
                <w:rFonts w:asciiTheme="minorHAnsi" w:hAnsiTheme="minorHAnsi" w:cstheme="minorHAnsi"/>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rPr>
                <w:rFonts w:asciiTheme="minorHAnsi" w:hAnsiTheme="minorHAnsi" w:cstheme="minorHAnsi"/>
                <w:b w:val="0"/>
                <w:color w:val="000000"/>
                <w:sz w:val="20"/>
                <w:szCs w:val="20"/>
                <w:lang w:eastAsia="nl-NL"/>
              </w:rPr>
            </w:pPr>
            <w:r w:rsidRPr="0064562C">
              <w:rPr>
                <w:rFonts w:asciiTheme="minorHAnsi" w:hAnsiTheme="minorHAnsi" w:cstheme="minorHAnsi"/>
                <w:b w:val="0"/>
                <w:color w:val="000000"/>
                <w:sz w:val="20"/>
                <w:szCs w:val="20"/>
                <w:lang w:eastAsia="nl-NL"/>
              </w:rPr>
              <w:t> </w:t>
            </w:r>
          </w:p>
        </w:tc>
      </w:tr>
      <w:tr w:rsidR="0057764F" w:rsidRPr="0064562C" w:rsidTr="0057764F">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pStyle w:val="Lijstalinea"/>
              <w:numPr>
                <w:ilvl w:val="0"/>
                <w:numId w:val="21"/>
              </w:numPr>
              <w:spacing w:after="0" w:line="240" w:lineRule="auto"/>
              <w:rPr>
                <w:rFonts w:asciiTheme="minorHAnsi" w:hAnsiTheme="minorHAnsi" w:cstheme="minorHAnsi"/>
                <w:color w:val="000000"/>
                <w:sz w:val="20"/>
                <w:szCs w:val="20"/>
              </w:rPr>
            </w:pPr>
            <w:r w:rsidRPr="0064562C">
              <w:rPr>
                <w:rFonts w:asciiTheme="minorHAnsi" w:hAnsiTheme="minorHAnsi" w:cstheme="minorHAnsi"/>
                <w:color w:val="000000"/>
                <w:sz w:val="20"/>
                <w:szCs w:val="20"/>
              </w:rPr>
              <w:t>Najoua: Ja. Ja.</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rPr>
                <w:rFonts w:asciiTheme="minorHAnsi" w:hAnsiTheme="minorHAnsi" w:cstheme="minorHAnsi"/>
                <w:b w:val="0"/>
                <w:color w:val="000000"/>
                <w:sz w:val="20"/>
                <w:szCs w:val="20"/>
                <w:lang w:eastAsia="nl-NL"/>
              </w:rPr>
            </w:pPr>
            <w:r w:rsidRPr="0064562C">
              <w:rPr>
                <w:rFonts w:asciiTheme="minorHAnsi" w:hAnsiTheme="minorHAnsi" w:cstheme="minorHAnsi"/>
                <w:b w:val="0"/>
                <w:color w:val="000000"/>
                <w:sz w:val="20"/>
                <w:szCs w:val="20"/>
                <w:lang w:eastAsia="nl-NL"/>
              </w:rPr>
              <w:t> </w:t>
            </w:r>
          </w:p>
        </w:tc>
      </w:tr>
      <w:tr w:rsidR="0057764F" w:rsidRPr="0064562C" w:rsidTr="0057764F">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pStyle w:val="Lijstalinea"/>
              <w:numPr>
                <w:ilvl w:val="0"/>
                <w:numId w:val="21"/>
              </w:numPr>
              <w:spacing w:after="0" w:line="240" w:lineRule="auto"/>
              <w:rPr>
                <w:rFonts w:asciiTheme="minorHAnsi" w:hAnsiTheme="minorHAnsi" w:cstheme="minorHAnsi"/>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rPr>
                <w:rFonts w:asciiTheme="minorHAnsi" w:hAnsiTheme="minorHAnsi" w:cstheme="minorHAnsi"/>
                <w:b w:val="0"/>
                <w:color w:val="000000"/>
                <w:sz w:val="20"/>
                <w:szCs w:val="20"/>
                <w:lang w:eastAsia="nl-NL"/>
              </w:rPr>
            </w:pPr>
            <w:r w:rsidRPr="0064562C">
              <w:rPr>
                <w:rFonts w:asciiTheme="minorHAnsi" w:hAnsiTheme="minorHAnsi" w:cstheme="minorHAnsi"/>
                <w:b w:val="0"/>
                <w:color w:val="000000"/>
                <w:sz w:val="20"/>
                <w:szCs w:val="20"/>
                <w:lang w:eastAsia="nl-NL"/>
              </w:rPr>
              <w:t> </w:t>
            </w:r>
          </w:p>
        </w:tc>
      </w:tr>
      <w:tr w:rsidR="0057764F" w:rsidRPr="0064562C" w:rsidTr="0057764F">
        <w:trPr>
          <w:trHeight w:val="2700"/>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pStyle w:val="Lijstalinea"/>
              <w:numPr>
                <w:ilvl w:val="0"/>
                <w:numId w:val="21"/>
              </w:numPr>
              <w:spacing w:after="0" w:line="240" w:lineRule="auto"/>
              <w:rPr>
                <w:rFonts w:asciiTheme="minorHAnsi" w:hAnsiTheme="minorHAnsi" w:cstheme="minorHAnsi"/>
                <w:color w:val="000000"/>
                <w:sz w:val="20"/>
                <w:szCs w:val="20"/>
              </w:rPr>
            </w:pPr>
            <w:r w:rsidRPr="0064562C">
              <w:rPr>
                <w:rFonts w:asciiTheme="minorHAnsi" w:hAnsiTheme="minorHAnsi" w:cstheme="minorHAnsi"/>
                <w:color w:val="000000"/>
                <w:sz w:val="20"/>
                <w:szCs w:val="20"/>
              </w:rPr>
              <w:t>Deelnemer 2: Ik ben 3 kinderen, soms wallah soms wallah Allah weet ik ben alleen mens. Allah weet soms ik niet genoeg eet voor kinderen. Maar uitkering ik krijg elke maand krijg geld maar ik weet niet, snel weg die geld. Betaal die, betaal die maar jij weet het kinderen beetje groot. Kleding, eten alles.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rPr>
                <w:rFonts w:asciiTheme="minorHAnsi" w:hAnsiTheme="minorHAnsi" w:cstheme="minorHAnsi"/>
                <w:b w:val="0"/>
                <w:color w:val="000000"/>
                <w:sz w:val="20"/>
                <w:szCs w:val="20"/>
                <w:lang w:eastAsia="nl-NL"/>
              </w:rPr>
            </w:pPr>
            <w:r w:rsidRPr="0064562C">
              <w:rPr>
                <w:rFonts w:asciiTheme="minorHAnsi" w:hAnsiTheme="minorHAnsi" w:cstheme="minorHAnsi"/>
                <w:b w:val="0"/>
                <w:color w:val="000000"/>
                <w:sz w:val="20"/>
                <w:szCs w:val="20"/>
                <w:lang w:eastAsia="nl-NL"/>
              </w:rPr>
              <w:t>Onvoldoende inkomen om alle kosten te dekken</w:t>
            </w:r>
          </w:p>
        </w:tc>
      </w:tr>
      <w:tr w:rsidR="0057764F" w:rsidRPr="0064562C" w:rsidTr="0057764F">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pStyle w:val="Lijstalinea"/>
              <w:numPr>
                <w:ilvl w:val="0"/>
                <w:numId w:val="21"/>
              </w:numPr>
              <w:spacing w:after="0" w:line="240" w:lineRule="auto"/>
              <w:rPr>
                <w:rFonts w:asciiTheme="minorHAnsi" w:hAnsiTheme="minorHAnsi" w:cstheme="minorHAnsi"/>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rPr>
                <w:rFonts w:asciiTheme="minorHAnsi" w:hAnsiTheme="minorHAnsi" w:cstheme="minorHAnsi"/>
                <w:b w:val="0"/>
                <w:color w:val="000000"/>
                <w:sz w:val="20"/>
                <w:szCs w:val="20"/>
                <w:lang w:eastAsia="nl-NL"/>
              </w:rPr>
            </w:pPr>
            <w:r w:rsidRPr="0064562C">
              <w:rPr>
                <w:rFonts w:asciiTheme="minorHAnsi" w:hAnsiTheme="minorHAnsi" w:cstheme="minorHAnsi"/>
                <w:b w:val="0"/>
                <w:color w:val="000000"/>
                <w:sz w:val="20"/>
                <w:szCs w:val="20"/>
                <w:lang w:eastAsia="nl-NL"/>
              </w:rPr>
              <w:t> </w:t>
            </w:r>
          </w:p>
        </w:tc>
      </w:tr>
      <w:tr w:rsidR="0057764F" w:rsidRPr="0064562C" w:rsidTr="0057764F">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pStyle w:val="Lijstalinea"/>
              <w:numPr>
                <w:ilvl w:val="0"/>
                <w:numId w:val="21"/>
              </w:numPr>
              <w:spacing w:after="0" w:line="240" w:lineRule="auto"/>
              <w:rPr>
                <w:rFonts w:asciiTheme="minorHAnsi" w:hAnsiTheme="minorHAnsi" w:cstheme="minorHAnsi"/>
                <w:color w:val="000000"/>
                <w:sz w:val="20"/>
                <w:szCs w:val="20"/>
              </w:rPr>
            </w:pPr>
            <w:r w:rsidRPr="0064562C">
              <w:rPr>
                <w:rFonts w:asciiTheme="minorHAnsi" w:hAnsiTheme="minorHAnsi" w:cstheme="minorHAnsi"/>
                <w:color w:val="000000"/>
                <w:sz w:val="20"/>
                <w:szCs w:val="20"/>
              </w:rPr>
              <w:t>Najoua: Hoeveel kinderen heb je?</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rPr>
                <w:rFonts w:asciiTheme="minorHAnsi" w:hAnsiTheme="minorHAnsi" w:cstheme="minorHAnsi"/>
                <w:b w:val="0"/>
                <w:color w:val="000000"/>
                <w:sz w:val="20"/>
                <w:szCs w:val="20"/>
                <w:lang w:eastAsia="nl-NL"/>
              </w:rPr>
            </w:pPr>
            <w:r w:rsidRPr="0064562C">
              <w:rPr>
                <w:rFonts w:asciiTheme="minorHAnsi" w:hAnsiTheme="minorHAnsi" w:cstheme="minorHAnsi"/>
                <w:b w:val="0"/>
                <w:color w:val="000000"/>
                <w:sz w:val="20"/>
                <w:szCs w:val="20"/>
                <w:lang w:eastAsia="nl-NL"/>
              </w:rPr>
              <w:t> </w:t>
            </w:r>
          </w:p>
        </w:tc>
      </w:tr>
      <w:tr w:rsidR="0057764F" w:rsidRPr="0064562C" w:rsidTr="0057764F">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pStyle w:val="Lijstalinea"/>
              <w:numPr>
                <w:ilvl w:val="0"/>
                <w:numId w:val="21"/>
              </w:numPr>
              <w:spacing w:after="0" w:line="240" w:lineRule="auto"/>
              <w:rPr>
                <w:rFonts w:asciiTheme="minorHAnsi" w:hAnsiTheme="minorHAnsi" w:cstheme="minorHAnsi"/>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rPr>
                <w:rFonts w:asciiTheme="minorHAnsi" w:hAnsiTheme="minorHAnsi" w:cstheme="minorHAnsi"/>
                <w:b w:val="0"/>
                <w:color w:val="000000"/>
                <w:sz w:val="20"/>
                <w:szCs w:val="20"/>
                <w:lang w:eastAsia="nl-NL"/>
              </w:rPr>
            </w:pPr>
            <w:r w:rsidRPr="0064562C">
              <w:rPr>
                <w:rFonts w:asciiTheme="minorHAnsi" w:hAnsiTheme="minorHAnsi" w:cstheme="minorHAnsi"/>
                <w:b w:val="0"/>
                <w:color w:val="000000"/>
                <w:sz w:val="20"/>
                <w:szCs w:val="20"/>
                <w:lang w:eastAsia="nl-NL"/>
              </w:rPr>
              <w:t> </w:t>
            </w:r>
          </w:p>
        </w:tc>
      </w:tr>
      <w:tr w:rsidR="0057764F" w:rsidRPr="0064562C" w:rsidTr="0057764F">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pStyle w:val="Lijstalinea"/>
              <w:numPr>
                <w:ilvl w:val="0"/>
                <w:numId w:val="21"/>
              </w:numPr>
              <w:spacing w:after="0" w:line="240" w:lineRule="auto"/>
              <w:rPr>
                <w:rFonts w:asciiTheme="minorHAnsi" w:hAnsiTheme="minorHAnsi" w:cstheme="minorHAnsi"/>
                <w:color w:val="000000"/>
                <w:sz w:val="20"/>
                <w:szCs w:val="20"/>
              </w:rPr>
            </w:pPr>
            <w:r w:rsidRPr="0064562C">
              <w:rPr>
                <w:rFonts w:asciiTheme="minorHAnsi" w:hAnsiTheme="minorHAnsi" w:cstheme="minorHAnsi"/>
                <w:color w:val="000000"/>
                <w:sz w:val="20"/>
                <w:szCs w:val="20"/>
              </w:rPr>
              <w:t>Deelnemer 2: 3 kinderen lieve schat.</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rPr>
                <w:rFonts w:asciiTheme="minorHAnsi" w:hAnsiTheme="minorHAnsi" w:cstheme="minorHAnsi"/>
                <w:b w:val="0"/>
                <w:color w:val="000000"/>
                <w:sz w:val="20"/>
                <w:szCs w:val="20"/>
                <w:lang w:eastAsia="nl-NL"/>
              </w:rPr>
            </w:pPr>
            <w:r w:rsidRPr="0064562C">
              <w:rPr>
                <w:rFonts w:asciiTheme="minorHAnsi" w:hAnsiTheme="minorHAnsi" w:cstheme="minorHAnsi"/>
                <w:b w:val="0"/>
                <w:color w:val="000000"/>
                <w:sz w:val="20"/>
                <w:szCs w:val="20"/>
                <w:lang w:eastAsia="nl-NL"/>
              </w:rPr>
              <w:t> </w:t>
            </w:r>
          </w:p>
        </w:tc>
      </w:tr>
      <w:tr w:rsidR="0057764F" w:rsidRPr="0064562C" w:rsidTr="0057764F">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pStyle w:val="Lijstalinea"/>
              <w:numPr>
                <w:ilvl w:val="0"/>
                <w:numId w:val="21"/>
              </w:numPr>
              <w:spacing w:after="0" w:line="240" w:lineRule="auto"/>
              <w:rPr>
                <w:rFonts w:asciiTheme="minorHAnsi" w:hAnsiTheme="minorHAnsi" w:cstheme="minorHAnsi"/>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rPr>
                <w:rFonts w:asciiTheme="minorHAnsi" w:hAnsiTheme="minorHAnsi" w:cstheme="minorHAnsi"/>
                <w:b w:val="0"/>
                <w:color w:val="000000"/>
                <w:sz w:val="20"/>
                <w:szCs w:val="20"/>
                <w:lang w:eastAsia="nl-NL"/>
              </w:rPr>
            </w:pPr>
            <w:r w:rsidRPr="0064562C">
              <w:rPr>
                <w:rFonts w:asciiTheme="minorHAnsi" w:hAnsiTheme="minorHAnsi" w:cstheme="minorHAnsi"/>
                <w:b w:val="0"/>
                <w:color w:val="000000"/>
                <w:sz w:val="20"/>
                <w:szCs w:val="20"/>
                <w:lang w:eastAsia="nl-NL"/>
              </w:rPr>
              <w:t> </w:t>
            </w:r>
          </w:p>
        </w:tc>
      </w:tr>
      <w:tr w:rsidR="0057764F" w:rsidRPr="0064562C" w:rsidTr="0057764F">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pStyle w:val="Lijstalinea"/>
              <w:numPr>
                <w:ilvl w:val="0"/>
                <w:numId w:val="21"/>
              </w:numPr>
              <w:spacing w:after="0" w:line="240" w:lineRule="auto"/>
              <w:rPr>
                <w:rFonts w:asciiTheme="minorHAnsi" w:hAnsiTheme="minorHAnsi" w:cstheme="minorHAnsi"/>
                <w:color w:val="000000"/>
                <w:sz w:val="20"/>
                <w:szCs w:val="20"/>
              </w:rPr>
            </w:pPr>
            <w:r w:rsidRPr="0064562C">
              <w:rPr>
                <w:rFonts w:asciiTheme="minorHAnsi" w:hAnsiTheme="minorHAnsi" w:cstheme="minorHAnsi"/>
                <w:color w:val="000000"/>
                <w:sz w:val="20"/>
                <w:szCs w:val="20"/>
              </w:rPr>
              <w:t>Najoua: En hoe oud zijn ze?</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rPr>
                <w:rFonts w:asciiTheme="minorHAnsi" w:hAnsiTheme="minorHAnsi" w:cstheme="minorHAnsi"/>
                <w:b w:val="0"/>
                <w:color w:val="000000"/>
                <w:sz w:val="20"/>
                <w:szCs w:val="20"/>
                <w:lang w:eastAsia="nl-NL"/>
              </w:rPr>
            </w:pPr>
            <w:r w:rsidRPr="0064562C">
              <w:rPr>
                <w:rFonts w:asciiTheme="minorHAnsi" w:hAnsiTheme="minorHAnsi" w:cstheme="minorHAnsi"/>
                <w:b w:val="0"/>
                <w:color w:val="000000"/>
                <w:sz w:val="20"/>
                <w:szCs w:val="20"/>
                <w:lang w:eastAsia="nl-NL"/>
              </w:rPr>
              <w:t> </w:t>
            </w:r>
          </w:p>
        </w:tc>
      </w:tr>
      <w:tr w:rsidR="0057764F" w:rsidRPr="0064562C" w:rsidTr="0057764F">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pStyle w:val="Lijstalinea"/>
              <w:numPr>
                <w:ilvl w:val="0"/>
                <w:numId w:val="21"/>
              </w:numPr>
              <w:spacing w:after="0" w:line="240" w:lineRule="auto"/>
              <w:rPr>
                <w:rFonts w:asciiTheme="minorHAnsi" w:hAnsiTheme="minorHAnsi" w:cstheme="minorHAnsi"/>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rPr>
                <w:rFonts w:asciiTheme="minorHAnsi" w:hAnsiTheme="minorHAnsi" w:cstheme="minorHAnsi"/>
                <w:b w:val="0"/>
                <w:color w:val="000000"/>
                <w:sz w:val="20"/>
                <w:szCs w:val="20"/>
                <w:lang w:eastAsia="nl-NL"/>
              </w:rPr>
            </w:pPr>
            <w:r w:rsidRPr="0064562C">
              <w:rPr>
                <w:rFonts w:asciiTheme="minorHAnsi" w:hAnsiTheme="minorHAnsi" w:cstheme="minorHAnsi"/>
                <w:b w:val="0"/>
                <w:color w:val="000000"/>
                <w:sz w:val="20"/>
                <w:szCs w:val="20"/>
                <w:lang w:eastAsia="nl-NL"/>
              </w:rPr>
              <w:t> </w:t>
            </w:r>
          </w:p>
        </w:tc>
      </w:tr>
      <w:tr w:rsidR="0057764F" w:rsidRPr="0064562C" w:rsidTr="0057764F">
        <w:trPr>
          <w:trHeight w:val="600"/>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pStyle w:val="Lijstalinea"/>
              <w:numPr>
                <w:ilvl w:val="0"/>
                <w:numId w:val="21"/>
              </w:numPr>
              <w:spacing w:after="0" w:line="240" w:lineRule="auto"/>
              <w:rPr>
                <w:rFonts w:asciiTheme="minorHAnsi" w:hAnsiTheme="minorHAnsi" w:cstheme="minorHAnsi"/>
                <w:color w:val="000000"/>
                <w:sz w:val="20"/>
                <w:szCs w:val="20"/>
              </w:rPr>
            </w:pPr>
            <w:r w:rsidRPr="0064562C">
              <w:rPr>
                <w:rFonts w:asciiTheme="minorHAnsi" w:hAnsiTheme="minorHAnsi" w:cstheme="minorHAnsi"/>
                <w:color w:val="000000"/>
                <w:sz w:val="20"/>
                <w:szCs w:val="20"/>
              </w:rPr>
              <w:t>Deelnemer 2: Een bijna 18, ander 15 en die ander 13.</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rPr>
                <w:rFonts w:asciiTheme="minorHAnsi" w:hAnsiTheme="minorHAnsi" w:cstheme="minorHAnsi"/>
                <w:b w:val="0"/>
                <w:color w:val="000000"/>
                <w:sz w:val="20"/>
                <w:szCs w:val="20"/>
                <w:lang w:eastAsia="nl-NL"/>
              </w:rPr>
            </w:pPr>
            <w:r w:rsidRPr="0064562C">
              <w:rPr>
                <w:rFonts w:asciiTheme="minorHAnsi" w:hAnsiTheme="minorHAnsi" w:cstheme="minorHAnsi"/>
                <w:b w:val="0"/>
                <w:color w:val="000000"/>
                <w:sz w:val="20"/>
                <w:szCs w:val="20"/>
                <w:lang w:eastAsia="nl-NL"/>
              </w:rPr>
              <w:t> </w:t>
            </w:r>
          </w:p>
        </w:tc>
      </w:tr>
      <w:tr w:rsidR="0057764F" w:rsidRPr="0064562C" w:rsidTr="0057764F">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pStyle w:val="Lijstalinea"/>
              <w:numPr>
                <w:ilvl w:val="0"/>
                <w:numId w:val="21"/>
              </w:numPr>
              <w:spacing w:after="0" w:line="240" w:lineRule="auto"/>
              <w:rPr>
                <w:rFonts w:asciiTheme="minorHAnsi" w:hAnsiTheme="minorHAnsi" w:cstheme="minorHAnsi"/>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rPr>
                <w:rFonts w:asciiTheme="minorHAnsi" w:hAnsiTheme="minorHAnsi" w:cstheme="minorHAnsi"/>
                <w:b w:val="0"/>
                <w:color w:val="000000"/>
                <w:sz w:val="20"/>
                <w:szCs w:val="20"/>
                <w:lang w:eastAsia="nl-NL"/>
              </w:rPr>
            </w:pPr>
            <w:r w:rsidRPr="0064562C">
              <w:rPr>
                <w:rFonts w:asciiTheme="minorHAnsi" w:hAnsiTheme="minorHAnsi" w:cstheme="minorHAnsi"/>
                <w:b w:val="0"/>
                <w:color w:val="000000"/>
                <w:sz w:val="20"/>
                <w:szCs w:val="20"/>
                <w:lang w:eastAsia="nl-NL"/>
              </w:rPr>
              <w:t> </w:t>
            </w:r>
          </w:p>
        </w:tc>
      </w:tr>
      <w:tr w:rsidR="0057764F" w:rsidRPr="0064562C" w:rsidTr="0057764F">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pStyle w:val="Lijstalinea"/>
              <w:numPr>
                <w:ilvl w:val="0"/>
                <w:numId w:val="21"/>
              </w:numPr>
              <w:spacing w:after="0" w:line="240" w:lineRule="auto"/>
              <w:rPr>
                <w:rFonts w:asciiTheme="minorHAnsi" w:hAnsiTheme="minorHAnsi" w:cstheme="minorHAnsi"/>
                <w:color w:val="000000"/>
                <w:sz w:val="20"/>
                <w:szCs w:val="20"/>
              </w:rPr>
            </w:pPr>
            <w:r w:rsidRPr="0064562C">
              <w:rPr>
                <w:rFonts w:asciiTheme="minorHAnsi" w:hAnsiTheme="minorHAnsi" w:cstheme="minorHAnsi"/>
                <w:color w:val="000000"/>
                <w:sz w:val="20"/>
                <w:szCs w:val="20"/>
              </w:rPr>
              <w:t>Najoua: Ok.</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rPr>
                <w:rFonts w:asciiTheme="minorHAnsi" w:hAnsiTheme="minorHAnsi" w:cstheme="minorHAnsi"/>
                <w:b w:val="0"/>
                <w:color w:val="000000"/>
                <w:sz w:val="20"/>
                <w:szCs w:val="20"/>
                <w:lang w:eastAsia="nl-NL"/>
              </w:rPr>
            </w:pPr>
            <w:r w:rsidRPr="0064562C">
              <w:rPr>
                <w:rFonts w:asciiTheme="minorHAnsi" w:hAnsiTheme="minorHAnsi" w:cstheme="minorHAnsi"/>
                <w:b w:val="0"/>
                <w:color w:val="000000"/>
                <w:sz w:val="20"/>
                <w:szCs w:val="20"/>
                <w:lang w:eastAsia="nl-NL"/>
              </w:rPr>
              <w:t> </w:t>
            </w:r>
          </w:p>
        </w:tc>
      </w:tr>
      <w:tr w:rsidR="0057764F" w:rsidRPr="0064562C" w:rsidTr="0057764F">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pStyle w:val="Lijstalinea"/>
              <w:numPr>
                <w:ilvl w:val="0"/>
                <w:numId w:val="21"/>
              </w:numPr>
              <w:spacing w:after="0" w:line="240" w:lineRule="auto"/>
              <w:rPr>
                <w:rFonts w:asciiTheme="minorHAnsi" w:hAnsiTheme="minorHAnsi" w:cstheme="minorHAnsi"/>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rPr>
                <w:rFonts w:asciiTheme="minorHAnsi" w:hAnsiTheme="minorHAnsi" w:cstheme="minorHAnsi"/>
                <w:b w:val="0"/>
                <w:color w:val="000000"/>
                <w:sz w:val="20"/>
                <w:szCs w:val="20"/>
                <w:lang w:eastAsia="nl-NL"/>
              </w:rPr>
            </w:pPr>
            <w:r w:rsidRPr="0064562C">
              <w:rPr>
                <w:rFonts w:asciiTheme="minorHAnsi" w:hAnsiTheme="minorHAnsi" w:cstheme="minorHAnsi"/>
                <w:b w:val="0"/>
                <w:color w:val="000000"/>
                <w:sz w:val="20"/>
                <w:szCs w:val="20"/>
                <w:lang w:eastAsia="nl-NL"/>
              </w:rPr>
              <w:t> </w:t>
            </w:r>
          </w:p>
        </w:tc>
      </w:tr>
      <w:tr w:rsidR="0057764F" w:rsidRPr="0064562C" w:rsidTr="0057764F">
        <w:trPr>
          <w:trHeight w:val="600"/>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pStyle w:val="Lijstalinea"/>
              <w:numPr>
                <w:ilvl w:val="0"/>
                <w:numId w:val="21"/>
              </w:numPr>
              <w:spacing w:after="0" w:line="240" w:lineRule="auto"/>
              <w:rPr>
                <w:rFonts w:asciiTheme="minorHAnsi" w:hAnsiTheme="minorHAnsi" w:cstheme="minorHAnsi"/>
                <w:color w:val="000000"/>
                <w:sz w:val="20"/>
                <w:szCs w:val="20"/>
              </w:rPr>
            </w:pPr>
            <w:r w:rsidRPr="0064562C">
              <w:rPr>
                <w:rFonts w:asciiTheme="minorHAnsi" w:hAnsiTheme="minorHAnsi" w:cstheme="minorHAnsi"/>
                <w:color w:val="000000"/>
                <w:sz w:val="20"/>
                <w:szCs w:val="20"/>
              </w:rPr>
              <w:t>Deelnemer 2: Twee meisjes een jongen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rPr>
                <w:rFonts w:asciiTheme="minorHAnsi" w:hAnsiTheme="minorHAnsi" w:cstheme="minorHAnsi"/>
                <w:b w:val="0"/>
                <w:color w:val="000000"/>
                <w:sz w:val="20"/>
                <w:szCs w:val="20"/>
                <w:lang w:eastAsia="nl-NL"/>
              </w:rPr>
            </w:pPr>
            <w:r w:rsidRPr="0064562C">
              <w:rPr>
                <w:rFonts w:asciiTheme="minorHAnsi" w:hAnsiTheme="minorHAnsi" w:cstheme="minorHAnsi"/>
                <w:b w:val="0"/>
                <w:color w:val="000000"/>
                <w:sz w:val="20"/>
                <w:szCs w:val="20"/>
                <w:lang w:eastAsia="nl-NL"/>
              </w:rPr>
              <w:t> </w:t>
            </w:r>
          </w:p>
        </w:tc>
      </w:tr>
      <w:tr w:rsidR="0057764F" w:rsidRPr="0064562C" w:rsidTr="0057764F">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pStyle w:val="Lijstalinea"/>
              <w:numPr>
                <w:ilvl w:val="0"/>
                <w:numId w:val="21"/>
              </w:numPr>
              <w:spacing w:after="0" w:line="240" w:lineRule="auto"/>
              <w:rPr>
                <w:rFonts w:asciiTheme="minorHAnsi" w:hAnsiTheme="minorHAnsi" w:cstheme="minorHAnsi"/>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rPr>
                <w:rFonts w:asciiTheme="minorHAnsi" w:hAnsiTheme="minorHAnsi" w:cstheme="minorHAnsi"/>
                <w:b w:val="0"/>
                <w:color w:val="000000"/>
                <w:sz w:val="20"/>
                <w:szCs w:val="20"/>
                <w:lang w:eastAsia="nl-NL"/>
              </w:rPr>
            </w:pPr>
            <w:r w:rsidRPr="0064562C">
              <w:rPr>
                <w:rFonts w:asciiTheme="minorHAnsi" w:hAnsiTheme="minorHAnsi" w:cstheme="minorHAnsi"/>
                <w:b w:val="0"/>
                <w:color w:val="000000"/>
                <w:sz w:val="20"/>
                <w:szCs w:val="20"/>
                <w:lang w:eastAsia="nl-NL"/>
              </w:rPr>
              <w:t> </w:t>
            </w:r>
          </w:p>
        </w:tc>
      </w:tr>
      <w:tr w:rsidR="0057764F" w:rsidRPr="0064562C" w:rsidTr="0057764F">
        <w:trPr>
          <w:trHeight w:val="600"/>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pStyle w:val="Lijstalinea"/>
              <w:numPr>
                <w:ilvl w:val="0"/>
                <w:numId w:val="21"/>
              </w:numPr>
              <w:spacing w:after="0" w:line="240" w:lineRule="auto"/>
              <w:rPr>
                <w:rFonts w:asciiTheme="minorHAnsi" w:hAnsiTheme="minorHAnsi" w:cstheme="minorHAnsi"/>
                <w:color w:val="000000"/>
                <w:sz w:val="20"/>
                <w:szCs w:val="20"/>
              </w:rPr>
            </w:pPr>
            <w:r w:rsidRPr="0064562C">
              <w:rPr>
                <w:rFonts w:asciiTheme="minorHAnsi" w:hAnsiTheme="minorHAnsi" w:cstheme="minorHAnsi"/>
                <w:color w:val="000000"/>
                <w:sz w:val="20"/>
                <w:szCs w:val="20"/>
              </w:rPr>
              <w:t>Najoua: En je hebt een uitkering, wat voor uitkering heb je?</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rPr>
                <w:rFonts w:asciiTheme="minorHAnsi" w:hAnsiTheme="minorHAnsi" w:cstheme="minorHAnsi"/>
                <w:b w:val="0"/>
                <w:color w:val="000000"/>
                <w:sz w:val="20"/>
                <w:szCs w:val="20"/>
                <w:lang w:eastAsia="nl-NL"/>
              </w:rPr>
            </w:pPr>
            <w:r w:rsidRPr="0064562C">
              <w:rPr>
                <w:rFonts w:asciiTheme="minorHAnsi" w:hAnsiTheme="minorHAnsi" w:cstheme="minorHAnsi"/>
                <w:b w:val="0"/>
                <w:color w:val="000000"/>
                <w:sz w:val="20"/>
                <w:szCs w:val="20"/>
                <w:lang w:eastAsia="nl-NL"/>
              </w:rPr>
              <w:t> </w:t>
            </w:r>
          </w:p>
        </w:tc>
      </w:tr>
      <w:tr w:rsidR="0057764F" w:rsidRPr="0064562C" w:rsidTr="0057764F">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pStyle w:val="Lijstalinea"/>
              <w:numPr>
                <w:ilvl w:val="0"/>
                <w:numId w:val="21"/>
              </w:numPr>
              <w:spacing w:after="0" w:line="240" w:lineRule="auto"/>
              <w:rPr>
                <w:rFonts w:asciiTheme="minorHAnsi" w:hAnsiTheme="minorHAnsi" w:cstheme="minorHAnsi"/>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rPr>
                <w:rFonts w:asciiTheme="minorHAnsi" w:hAnsiTheme="minorHAnsi" w:cstheme="minorHAnsi"/>
                <w:b w:val="0"/>
                <w:color w:val="000000"/>
                <w:sz w:val="20"/>
                <w:szCs w:val="20"/>
                <w:lang w:eastAsia="nl-NL"/>
              </w:rPr>
            </w:pPr>
            <w:r w:rsidRPr="0064562C">
              <w:rPr>
                <w:rFonts w:asciiTheme="minorHAnsi" w:hAnsiTheme="minorHAnsi" w:cstheme="minorHAnsi"/>
                <w:b w:val="0"/>
                <w:color w:val="000000"/>
                <w:sz w:val="20"/>
                <w:szCs w:val="20"/>
                <w:lang w:eastAsia="nl-NL"/>
              </w:rPr>
              <w:t> </w:t>
            </w:r>
          </w:p>
        </w:tc>
      </w:tr>
      <w:tr w:rsidR="0057764F" w:rsidRPr="0064562C" w:rsidTr="0057764F">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pStyle w:val="Lijstalinea"/>
              <w:numPr>
                <w:ilvl w:val="0"/>
                <w:numId w:val="21"/>
              </w:numPr>
              <w:spacing w:after="0" w:line="240" w:lineRule="auto"/>
              <w:rPr>
                <w:rFonts w:asciiTheme="minorHAnsi" w:hAnsiTheme="minorHAnsi" w:cstheme="minorHAnsi"/>
                <w:color w:val="000000"/>
                <w:sz w:val="20"/>
                <w:szCs w:val="20"/>
              </w:rPr>
            </w:pPr>
            <w:r w:rsidRPr="0064562C">
              <w:rPr>
                <w:rFonts w:asciiTheme="minorHAnsi" w:hAnsiTheme="minorHAnsi" w:cstheme="minorHAnsi"/>
                <w:color w:val="000000"/>
                <w:sz w:val="20"/>
                <w:szCs w:val="20"/>
              </w:rPr>
              <w:t>Deelnemer 2: Sociaal zaak uitkering.</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rPr>
                <w:rFonts w:asciiTheme="minorHAnsi" w:hAnsiTheme="minorHAnsi" w:cstheme="minorHAnsi"/>
                <w:b w:val="0"/>
                <w:color w:val="000000"/>
                <w:sz w:val="20"/>
                <w:szCs w:val="20"/>
                <w:lang w:eastAsia="nl-NL"/>
              </w:rPr>
            </w:pPr>
            <w:r w:rsidRPr="0064562C">
              <w:rPr>
                <w:rFonts w:asciiTheme="minorHAnsi" w:hAnsiTheme="minorHAnsi" w:cstheme="minorHAnsi"/>
                <w:b w:val="0"/>
                <w:color w:val="000000"/>
                <w:sz w:val="20"/>
                <w:szCs w:val="20"/>
                <w:lang w:eastAsia="nl-NL"/>
              </w:rPr>
              <w:t> </w:t>
            </w:r>
          </w:p>
        </w:tc>
      </w:tr>
      <w:tr w:rsidR="0057764F" w:rsidRPr="0064562C" w:rsidTr="0057764F">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pStyle w:val="Lijstalinea"/>
              <w:numPr>
                <w:ilvl w:val="0"/>
                <w:numId w:val="21"/>
              </w:numPr>
              <w:spacing w:after="0" w:line="240" w:lineRule="auto"/>
              <w:rPr>
                <w:rFonts w:asciiTheme="minorHAnsi" w:hAnsiTheme="minorHAnsi" w:cstheme="minorHAnsi"/>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rPr>
                <w:rFonts w:asciiTheme="minorHAnsi" w:hAnsiTheme="minorHAnsi" w:cstheme="minorHAnsi"/>
                <w:b w:val="0"/>
                <w:color w:val="000000"/>
                <w:sz w:val="20"/>
                <w:szCs w:val="20"/>
                <w:lang w:eastAsia="nl-NL"/>
              </w:rPr>
            </w:pPr>
            <w:r w:rsidRPr="0064562C">
              <w:rPr>
                <w:rFonts w:asciiTheme="minorHAnsi" w:hAnsiTheme="minorHAnsi" w:cstheme="minorHAnsi"/>
                <w:b w:val="0"/>
                <w:color w:val="000000"/>
                <w:sz w:val="20"/>
                <w:szCs w:val="20"/>
                <w:lang w:eastAsia="nl-NL"/>
              </w:rPr>
              <w:t> </w:t>
            </w:r>
          </w:p>
        </w:tc>
      </w:tr>
      <w:tr w:rsidR="0057764F" w:rsidRPr="0064562C" w:rsidTr="0057764F">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pStyle w:val="Lijstalinea"/>
              <w:numPr>
                <w:ilvl w:val="0"/>
                <w:numId w:val="21"/>
              </w:numPr>
              <w:spacing w:after="0" w:line="240" w:lineRule="auto"/>
              <w:rPr>
                <w:rFonts w:asciiTheme="minorHAnsi" w:hAnsiTheme="minorHAnsi" w:cstheme="minorHAnsi"/>
                <w:color w:val="000000"/>
                <w:sz w:val="20"/>
                <w:szCs w:val="20"/>
              </w:rPr>
            </w:pPr>
            <w:r w:rsidRPr="0064562C">
              <w:rPr>
                <w:rFonts w:asciiTheme="minorHAnsi" w:hAnsiTheme="minorHAnsi" w:cstheme="minorHAnsi"/>
                <w:color w:val="000000"/>
                <w:sz w:val="20"/>
                <w:szCs w:val="20"/>
              </w:rPr>
              <w:t>Najoua: Bijstand?</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rPr>
                <w:rFonts w:asciiTheme="minorHAnsi" w:hAnsiTheme="minorHAnsi" w:cstheme="minorHAnsi"/>
                <w:b w:val="0"/>
                <w:color w:val="000000"/>
                <w:sz w:val="20"/>
                <w:szCs w:val="20"/>
                <w:lang w:eastAsia="nl-NL"/>
              </w:rPr>
            </w:pPr>
            <w:r w:rsidRPr="0064562C">
              <w:rPr>
                <w:rFonts w:asciiTheme="minorHAnsi" w:hAnsiTheme="minorHAnsi" w:cstheme="minorHAnsi"/>
                <w:b w:val="0"/>
                <w:color w:val="000000"/>
                <w:sz w:val="20"/>
                <w:szCs w:val="20"/>
                <w:lang w:eastAsia="nl-NL"/>
              </w:rPr>
              <w:t> </w:t>
            </w:r>
          </w:p>
        </w:tc>
      </w:tr>
      <w:tr w:rsidR="0057764F" w:rsidRPr="0064562C" w:rsidTr="0057764F">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pStyle w:val="Lijstalinea"/>
              <w:numPr>
                <w:ilvl w:val="0"/>
                <w:numId w:val="21"/>
              </w:numPr>
              <w:spacing w:after="0" w:line="240" w:lineRule="auto"/>
              <w:rPr>
                <w:rFonts w:asciiTheme="minorHAnsi" w:hAnsiTheme="minorHAnsi" w:cstheme="minorHAnsi"/>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rPr>
                <w:rFonts w:asciiTheme="minorHAnsi" w:hAnsiTheme="minorHAnsi" w:cstheme="minorHAnsi"/>
                <w:b w:val="0"/>
                <w:color w:val="000000"/>
                <w:sz w:val="20"/>
                <w:szCs w:val="20"/>
                <w:lang w:eastAsia="nl-NL"/>
              </w:rPr>
            </w:pPr>
            <w:r w:rsidRPr="0064562C">
              <w:rPr>
                <w:rFonts w:asciiTheme="minorHAnsi" w:hAnsiTheme="minorHAnsi" w:cstheme="minorHAnsi"/>
                <w:b w:val="0"/>
                <w:color w:val="000000"/>
                <w:sz w:val="20"/>
                <w:szCs w:val="20"/>
                <w:lang w:eastAsia="nl-NL"/>
              </w:rPr>
              <w:t> </w:t>
            </w:r>
          </w:p>
        </w:tc>
      </w:tr>
      <w:tr w:rsidR="0057764F" w:rsidRPr="0064562C" w:rsidTr="0057764F">
        <w:trPr>
          <w:trHeight w:val="600"/>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pStyle w:val="Lijstalinea"/>
              <w:numPr>
                <w:ilvl w:val="0"/>
                <w:numId w:val="21"/>
              </w:numPr>
              <w:spacing w:after="0" w:line="240" w:lineRule="auto"/>
              <w:rPr>
                <w:rFonts w:asciiTheme="minorHAnsi" w:hAnsiTheme="minorHAnsi" w:cstheme="minorHAnsi"/>
                <w:color w:val="000000"/>
                <w:sz w:val="20"/>
                <w:szCs w:val="20"/>
              </w:rPr>
            </w:pPr>
            <w:r w:rsidRPr="0064562C">
              <w:rPr>
                <w:rFonts w:asciiTheme="minorHAnsi" w:hAnsiTheme="minorHAnsi" w:cstheme="minorHAnsi"/>
                <w:color w:val="000000"/>
                <w:sz w:val="20"/>
                <w:szCs w:val="20"/>
              </w:rPr>
              <w:t>Deelnemer 2: Bijstand ja. Ik ben alleen ja.</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rPr>
                <w:rFonts w:asciiTheme="minorHAnsi" w:hAnsiTheme="minorHAnsi" w:cstheme="minorHAnsi"/>
                <w:b w:val="0"/>
                <w:color w:val="000000"/>
                <w:sz w:val="20"/>
                <w:szCs w:val="20"/>
                <w:lang w:eastAsia="nl-NL"/>
              </w:rPr>
            </w:pPr>
            <w:r w:rsidRPr="0064562C">
              <w:rPr>
                <w:rFonts w:asciiTheme="minorHAnsi" w:hAnsiTheme="minorHAnsi" w:cstheme="minorHAnsi"/>
                <w:b w:val="0"/>
                <w:color w:val="000000"/>
                <w:sz w:val="20"/>
                <w:szCs w:val="20"/>
                <w:lang w:eastAsia="nl-NL"/>
              </w:rPr>
              <w:t>Inkomen uit uitkering ZRM</w:t>
            </w:r>
          </w:p>
        </w:tc>
      </w:tr>
      <w:tr w:rsidR="0057764F" w:rsidRPr="0064562C" w:rsidTr="0057764F">
        <w:trPr>
          <w:trHeight w:val="600"/>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pStyle w:val="Lijstalinea"/>
              <w:numPr>
                <w:ilvl w:val="0"/>
                <w:numId w:val="21"/>
              </w:numPr>
              <w:spacing w:after="0" w:line="240" w:lineRule="auto"/>
              <w:rPr>
                <w:rFonts w:asciiTheme="minorHAnsi" w:hAnsiTheme="minorHAnsi" w:cstheme="minorHAnsi"/>
                <w:color w:val="000000"/>
                <w:sz w:val="20"/>
                <w:szCs w:val="20"/>
              </w:rPr>
            </w:pPr>
            <w:r w:rsidRPr="0064562C">
              <w:rPr>
                <w:rFonts w:asciiTheme="minorHAnsi" w:hAnsiTheme="minorHAnsi" w:cstheme="minorHAnsi"/>
                <w:color w:val="000000"/>
                <w:sz w:val="20"/>
                <w:szCs w:val="20"/>
              </w:rPr>
              <w:t>Najoua: Hoe je omgaat met je uitkering en of dat?</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rPr>
                <w:rFonts w:asciiTheme="minorHAnsi" w:hAnsiTheme="minorHAnsi" w:cstheme="minorHAnsi"/>
                <w:b w:val="0"/>
                <w:color w:val="000000"/>
                <w:sz w:val="20"/>
                <w:szCs w:val="20"/>
                <w:lang w:eastAsia="nl-NL"/>
              </w:rPr>
            </w:pPr>
            <w:r w:rsidRPr="0064562C">
              <w:rPr>
                <w:rFonts w:asciiTheme="minorHAnsi" w:hAnsiTheme="minorHAnsi" w:cstheme="minorHAnsi"/>
                <w:b w:val="0"/>
                <w:color w:val="000000"/>
                <w:sz w:val="20"/>
                <w:szCs w:val="20"/>
                <w:lang w:eastAsia="nl-NL"/>
              </w:rPr>
              <w:t> </w:t>
            </w:r>
          </w:p>
        </w:tc>
      </w:tr>
      <w:tr w:rsidR="0057764F" w:rsidRPr="0064562C" w:rsidTr="0057764F">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pStyle w:val="Lijstalinea"/>
              <w:numPr>
                <w:ilvl w:val="0"/>
                <w:numId w:val="21"/>
              </w:numPr>
              <w:spacing w:after="0" w:line="240" w:lineRule="auto"/>
              <w:rPr>
                <w:rFonts w:asciiTheme="minorHAnsi" w:hAnsiTheme="minorHAnsi" w:cstheme="minorHAnsi"/>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rPr>
                <w:rFonts w:asciiTheme="minorHAnsi" w:hAnsiTheme="minorHAnsi" w:cstheme="minorHAnsi"/>
                <w:b w:val="0"/>
                <w:color w:val="000000"/>
                <w:sz w:val="20"/>
                <w:szCs w:val="20"/>
                <w:lang w:eastAsia="nl-NL"/>
              </w:rPr>
            </w:pPr>
            <w:r w:rsidRPr="0064562C">
              <w:rPr>
                <w:rFonts w:asciiTheme="minorHAnsi" w:hAnsiTheme="minorHAnsi" w:cstheme="minorHAnsi"/>
                <w:b w:val="0"/>
                <w:color w:val="000000"/>
                <w:sz w:val="20"/>
                <w:szCs w:val="20"/>
                <w:lang w:eastAsia="nl-NL"/>
              </w:rPr>
              <w:t> </w:t>
            </w:r>
          </w:p>
        </w:tc>
      </w:tr>
      <w:tr w:rsidR="0057764F" w:rsidRPr="0064562C" w:rsidTr="0057764F">
        <w:trPr>
          <w:trHeight w:val="1200"/>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pStyle w:val="Lijstalinea"/>
              <w:numPr>
                <w:ilvl w:val="0"/>
                <w:numId w:val="21"/>
              </w:numPr>
              <w:spacing w:after="0" w:line="240" w:lineRule="auto"/>
              <w:rPr>
                <w:rFonts w:asciiTheme="minorHAnsi" w:hAnsiTheme="minorHAnsi" w:cstheme="minorHAnsi"/>
                <w:color w:val="000000"/>
                <w:sz w:val="20"/>
                <w:szCs w:val="20"/>
              </w:rPr>
            </w:pPr>
            <w:r w:rsidRPr="0064562C">
              <w:rPr>
                <w:rFonts w:asciiTheme="minorHAnsi" w:hAnsiTheme="minorHAnsi" w:cstheme="minorHAnsi"/>
                <w:color w:val="000000"/>
                <w:sz w:val="20"/>
                <w:szCs w:val="20"/>
              </w:rPr>
              <w:t>Deelnemer 2: Ja uitkering lieve schat, elke maand krijg 760 euro. Elke maand ja. Die 760 euro gas elke maand 169 nuon.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rPr>
                <w:rFonts w:asciiTheme="minorHAnsi" w:hAnsiTheme="minorHAnsi" w:cstheme="minorHAnsi"/>
                <w:b w:val="0"/>
                <w:color w:val="000000"/>
                <w:sz w:val="20"/>
                <w:szCs w:val="20"/>
                <w:lang w:eastAsia="nl-NL"/>
              </w:rPr>
            </w:pPr>
            <w:r w:rsidRPr="0064562C">
              <w:rPr>
                <w:rFonts w:asciiTheme="minorHAnsi" w:hAnsiTheme="minorHAnsi" w:cstheme="minorHAnsi"/>
                <w:b w:val="0"/>
                <w:color w:val="000000"/>
                <w:sz w:val="20"/>
                <w:szCs w:val="20"/>
                <w:lang w:eastAsia="nl-NL"/>
              </w:rPr>
              <w:t xml:space="preserve">In kaart brengen C1 </w:t>
            </w:r>
          </w:p>
        </w:tc>
      </w:tr>
      <w:tr w:rsidR="0057764F" w:rsidRPr="0064562C" w:rsidTr="0057764F">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pStyle w:val="Lijstalinea"/>
              <w:numPr>
                <w:ilvl w:val="0"/>
                <w:numId w:val="21"/>
              </w:numPr>
              <w:spacing w:after="0" w:line="240" w:lineRule="auto"/>
              <w:rPr>
                <w:rFonts w:asciiTheme="minorHAnsi" w:hAnsiTheme="minorHAnsi" w:cstheme="minorHAnsi"/>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rPr>
                <w:rFonts w:asciiTheme="minorHAnsi" w:hAnsiTheme="minorHAnsi" w:cstheme="minorHAnsi"/>
                <w:b w:val="0"/>
                <w:color w:val="000000"/>
                <w:sz w:val="20"/>
                <w:szCs w:val="20"/>
                <w:lang w:eastAsia="nl-NL"/>
              </w:rPr>
            </w:pPr>
            <w:r w:rsidRPr="0064562C">
              <w:rPr>
                <w:rFonts w:asciiTheme="minorHAnsi" w:hAnsiTheme="minorHAnsi" w:cstheme="minorHAnsi"/>
                <w:b w:val="0"/>
                <w:color w:val="000000"/>
                <w:sz w:val="20"/>
                <w:szCs w:val="20"/>
                <w:lang w:eastAsia="nl-NL"/>
              </w:rPr>
              <w:t> </w:t>
            </w:r>
          </w:p>
        </w:tc>
      </w:tr>
      <w:tr w:rsidR="0057764F" w:rsidRPr="0064562C" w:rsidTr="0057764F">
        <w:trPr>
          <w:trHeight w:val="600"/>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pStyle w:val="Lijstalinea"/>
              <w:numPr>
                <w:ilvl w:val="0"/>
                <w:numId w:val="21"/>
              </w:numPr>
              <w:spacing w:after="0" w:line="240" w:lineRule="auto"/>
              <w:rPr>
                <w:rFonts w:asciiTheme="minorHAnsi" w:hAnsiTheme="minorHAnsi" w:cstheme="minorHAnsi"/>
                <w:color w:val="000000"/>
                <w:sz w:val="20"/>
                <w:szCs w:val="20"/>
              </w:rPr>
            </w:pPr>
            <w:r w:rsidRPr="0064562C">
              <w:rPr>
                <w:rFonts w:asciiTheme="minorHAnsi" w:hAnsiTheme="minorHAnsi" w:cstheme="minorHAnsi"/>
                <w:color w:val="000000"/>
                <w:sz w:val="20"/>
                <w:szCs w:val="20"/>
              </w:rPr>
              <w:t>Deelnemer 2: Die kinderbudget, zorgtoeslag, huurtoeslag.</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rPr>
                <w:rFonts w:asciiTheme="minorHAnsi" w:hAnsiTheme="minorHAnsi" w:cstheme="minorHAnsi"/>
                <w:b w:val="0"/>
                <w:color w:val="000000"/>
                <w:sz w:val="20"/>
                <w:szCs w:val="20"/>
                <w:lang w:eastAsia="nl-NL"/>
              </w:rPr>
            </w:pPr>
            <w:r w:rsidRPr="0064562C">
              <w:rPr>
                <w:rFonts w:asciiTheme="minorHAnsi" w:hAnsiTheme="minorHAnsi" w:cstheme="minorHAnsi"/>
                <w:b w:val="0"/>
                <w:color w:val="000000"/>
                <w:sz w:val="20"/>
                <w:szCs w:val="20"/>
                <w:lang w:eastAsia="nl-NL"/>
              </w:rPr>
              <w:t>Inkomensafhankelijke voorzieningen</w:t>
            </w:r>
          </w:p>
        </w:tc>
      </w:tr>
      <w:tr w:rsidR="0057764F" w:rsidRPr="0064562C" w:rsidTr="0057764F">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pStyle w:val="Lijstalinea"/>
              <w:numPr>
                <w:ilvl w:val="0"/>
                <w:numId w:val="21"/>
              </w:numPr>
              <w:spacing w:after="0" w:line="240" w:lineRule="auto"/>
              <w:rPr>
                <w:rFonts w:asciiTheme="minorHAnsi" w:hAnsiTheme="minorHAnsi" w:cstheme="minorHAnsi"/>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rPr>
                <w:rFonts w:asciiTheme="minorHAnsi" w:hAnsiTheme="minorHAnsi" w:cstheme="minorHAnsi"/>
                <w:b w:val="0"/>
                <w:color w:val="000000"/>
                <w:sz w:val="20"/>
                <w:szCs w:val="20"/>
                <w:lang w:eastAsia="nl-NL"/>
              </w:rPr>
            </w:pPr>
            <w:r w:rsidRPr="0064562C">
              <w:rPr>
                <w:rFonts w:asciiTheme="minorHAnsi" w:hAnsiTheme="minorHAnsi" w:cstheme="minorHAnsi"/>
                <w:b w:val="0"/>
                <w:color w:val="000000"/>
                <w:sz w:val="20"/>
                <w:szCs w:val="20"/>
                <w:lang w:eastAsia="nl-NL"/>
              </w:rPr>
              <w:t> </w:t>
            </w:r>
          </w:p>
        </w:tc>
      </w:tr>
      <w:tr w:rsidR="0057764F" w:rsidRPr="0064562C" w:rsidTr="0057764F">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pStyle w:val="Lijstalinea"/>
              <w:numPr>
                <w:ilvl w:val="0"/>
                <w:numId w:val="21"/>
              </w:numPr>
              <w:spacing w:after="0" w:line="240" w:lineRule="auto"/>
              <w:rPr>
                <w:rFonts w:asciiTheme="minorHAnsi" w:hAnsiTheme="minorHAnsi" w:cstheme="minorHAnsi"/>
                <w:color w:val="000000"/>
                <w:sz w:val="20"/>
                <w:szCs w:val="20"/>
              </w:rPr>
            </w:pPr>
            <w:r w:rsidRPr="0064562C">
              <w:rPr>
                <w:rFonts w:asciiTheme="minorHAnsi" w:hAnsiTheme="minorHAnsi" w:cstheme="minorHAnsi"/>
                <w:color w:val="000000"/>
                <w:sz w:val="20"/>
                <w:szCs w:val="20"/>
              </w:rPr>
              <w:t>Najoua: Ja. Ok.</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rPr>
                <w:rFonts w:asciiTheme="minorHAnsi" w:hAnsiTheme="minorHAnsi" w:cstheme="minorHAnsi"/>
                <w:b w:val="0"/>
                <w:color w:val="000000"/>
                <w:sz w:val="20"/>
                <w:szCs w:val="20"/>
                <w:lang w:eastAsia="nl-NL"/>
              </w:rPr>
            </w:pPr>
            <w:r w:rsidRPr="0064562C">
              <w:rPr>
                <w:rFonts w:asciiTheme="minorHAnsi" w:hAnsiTheme="minorHAnsi" w:cstheme="minorHAnsi"/>
                <w:b w:val="0"/>
                <w:color w:val="000000"/>
                <w:sz w:val="20"/>
                <w:szCs w:val="20"/>
                <w:lang w:eastAsia="nl-NL"/>
              </w:rPr>
              <w:t> </w:t>
            </w:r>
          </w:p>
        </w:tc>
      </w:tr>
      <w:tr w:rsidR="0057764F" w:rsidRPr="0064562C" w:rsidTr="0057764F">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pStyle w:val="Lijstalinea"/>
              <w:numPr>
                <w:ilvl w:val="0"/>
                <w:numId w:val="21"/>
              </w:numPr>
              <w:spacing w:after="0" w:line="240" w:lineRule="auto"/>
              <w:rPr>
                <w:rFonts w:asciiTheme="minorHAnsi" w:hAnsiTheme="minorHAnsi" w:cstheme="minorHAnsi"/>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rPr>
                <w:rFonts w:asciiTheme="minorHAnsi" w:hAnsiTheme="minorHAnsi" w:cstheme="minorHAnsi"/>
                <w:b w:val="0"/>
                <w:color w:val="000000"/>
                <w:sz w:val="20"/>
                <w:szCs w:val="20"/>
                <w:lang w:eastAsia="nl-NL"/>
              </w:rPr>
            </w:pPr>
            <w:r w:rsidRPr="0064562C">
              <w:rPr>
                <w:rFonts w:asciiTheme="minorHAnsi" w:hAnsiTheme="minorHAnsi" w:cstheme="minorHAnsi"/>
                <w:b w:val="0"/>
                <w:color w:val="000000"/>
                <w:sz w:val="20"/>
                <w:szCs w:val="20"/>
                <w:lang w:eastAsia="nl-NL"/>
              </w:rPr>
              <w:t> </w:t>
            </w:r>
          </w:p>
        </w:tc>
      </w:tr>
      <w:tr w:rsidR="0057764F" w:rsidRPr="0064562C" w:rsidTr="0057764F">
        <w:trPr>
          <w:trHeight w:val="900"/>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pStyle w:val="Lijstalinea"/>
              <w:numPr>
                <w:ilvl w:val="0"/>
                <w:numId w:val="21"/>
              </w:numPr>
              <w:spacing w:after="0" w:line="240" w:lineRule="auto"/>
              <w:rPr>
                <w:rFonts w:asciiTheme="minorHAnsi" w:hAnsiTheme="minorHAnsi" w:cstheme="minorHAnsi"/>
                <w:color w:val="000000"/>
                <w:sz w:val="20"/>
                <w:szCs w:val="20"/>
              </w:rPr>
            </w:pPr>
            <w:r w:rsidRPr="0064562C">
              <w:rPr>
                <w:rFonts w:asciiTheme="minorHAnsi" w:hAnsiTheme="minorHAnsi" w:cstheme="minorHAnsi"/>
                <w:color w:val="000000"/>
                <w:sz w:val="20"/>
                <w:szCs w:val="20"/>
              </w:rPr>
              <w:t>Deelnemer 2: Hoeveel blijft? Blijft 250 blijft tot hele maand voor boodschap doen.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rPr>
                <w:rFonts w:asciiTheme="minorHAnsi" w:hAnsiTheme="minorHAnsi" w:cstheme="minorHAnsi"/>
                <w:b w:val="0"/>
                <w:color w:val="000000"/>
                <w:sz w:val="20"/>
                <w:szCs w:val="20"/>
                <w:lang w:eastAsia="nl-NL"/>
              </w:rPr>
            </w:pPr>
            <w:r w:rsidRPr="0064562C">
              <w:rPr>
                <w:rFonts w:asciiTheme="minorHAnsi" w:hAnsiTheme="minorHAnsi" w:cstheme="minorHAnsi"/>
                <w:b w:val="0"/>
                <w:color w:val="000000"/>
                <w:sz w:val="20"/>
                <w:szCs w:val="20"/>
                <w:lang w:eastAsia="nl-NL"/>
              </w:rPr>
              <w:t> </w:t>
            </w:r>
          </w:p>
        </w:tc>
      </w:tr>
      <w:tr w:rsidR="0057764F" w:rsidRPr="0064562C" w:rsidTr="0057764F">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pStyle w:val="Lijstalinea"/>
              <w:numPr>
                <w:ilvl w:val="0"/>
                <w:numId w:val="21"/>
              </w:numPr>
              <w:spacing w:after="0" w:line="240" w:lineRule="auto"/>
              <w:rPr>
                <w:rFonts w:asciiTheme="minorHAnsi" w:hAnsiTheme="minorHAnsi" w:cstheme="minorHAnsi"/>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rPr>
                <w:rFonts w:asciiTheme="minorHAnsi" w:hAnsiTheme="minorHAnsi" w:cstheme="minorHAnsi"/>
                <w:b w:val="0"/>
                <w:color w:val="000000"/>
                <w:sz w:val="20"/>
                <w:szCs w:val="20"/>
                <w:lang w:eastAsia="nl-NL"/>
              </w:rPr>
            </w:pPr>
            <w:r w:rsidRPr="0064562C">
              <w:rPr>
                <w:rFonts w:asciiTheme="minorHAnsi" w:hAnsiTheme="minorHAnsi" w:cstheme="minorHAnsi"/>
                <w:b w:val="0"/>
                <w:color w:val="000000"/>
                <w:sz w:val="20"/>
                <w:szCs w:val="20"/>
                <w:lang w:eastAsia="nl-NL"/>
              </w:rPr>
              <w:t> </w:t>
            </w:r>
          </w:p>
        </w:tc>
      </w:tr>
      <w:tr w:rsidR="0057764F" w:rsidRPr="0064562C" w:rsidTr="0057764F">
        <w:trPr>
          <w:trHeight w:val="900"/>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pStyle w:val="Lijstalinea"/>
              <w:numPr>
                <w:ilvl w:val="0"/>
                <w:numId w:val="21"/>
              </w:numPr>
              <w:spacing w:after="0" w:line="240" w:lineRule="auto"/>
              <w:rPr>
                <w:rFonts w:asciiTheme="minorHAnsi" w:hAnsiTheme="minorHAnsi" w:cstheme="minorHAnsi"/>
                <w:color w:val="000000"/>
                <w:sz w:val="20"/>
                <w:szCs w:val="20"/>
              </w:rPr>
            </w:pPr>
            <w:r w:rsidRPr="0064562C">
              <w:rPr>
                <w:rFonts w:asciiTheme="minorHAnsi" w:hAnsiTheme="minorHAnsi" w:cstheme="minorHAnsi"/>
                <w:color w:val="000000"/>
                <w:sz w:val="20"/>
                <w:szCs w:val="20"/>
              </w:rPr>
              <w:t>Najoua: Ok en kom je daarmee rond? Is dat genoeg? Of kom je daar niet mee rond?</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rPr>
                <w:rFonts w:asciiTheme="minorHAnsi" w:hAnsiTheme="minorHAnsi" w:cstheme="minorHAnsi"/>
                <w:b w:val="0"/>
                <w:color w:val="000000"/>
                <w:sz w:val="20"/>
                <w:szCs w:val="20"/>
                <w:lang w:eastAsia="nl-NL"/>
              </w:rPr>
            </w:pPr>
            <w:r w:rsidRPr="0064562C">
              <w:rPr>
                <w:rFonts w:asciiTheme="minorHAnsi" w:hAnsiTheme="minorHAnsi" w:cstheme="minorHAnsi"/>
                <w:b w:val="0"/>
                <w:color w:val="000000"/>
                <w:sz w:val="20"/>
                <w:szCs w:val="20"/>
                <w:lang w:eastAsia="nl-NL"/>
              </w:rPr>
              <w:t> </w:t>
            </w:r>
          </w:p>
        </w:tc>
      </w:tr>
      <w:tr w:rsidR="0057764F" w:rsidRPr="0064562C" w:rsidTr="0057764F">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pStyle w:val="Lijstalinea"/>
              <w:numPr>
                <w:ilvl w:val="0"/>
                <w:numId w:val="21"/>
              </w:numPr>
              <w:spacing w:after="0" w:line="240" w:lineRule="auto"/>
              <w:rPr>
                <w:rFonts w:asciiTheme="minorHAnsi" w:hAnsiTheme="minorHAnsi" w:cstheme="minorHAnsi"/>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rPr>
                <w:rFonts w:asciiTheme="minorHAnsi" w:hAnsiTheme="minorHAnsi" w:cstheme="minorHAnsi"/>
                <w:b w:val="0"/>
                <w:color w:val="000000"/>
                <w:sz w:val="20"/>
                <w:szCs w:val="20"/>
                <w:lang w:eastAsia="nl-NL"/>
              </w:rPr>
            </w:pPr>
            <w:r w:rsidRPr="0064562C">
              <w:rPr>
                <w:rFonts w:asciiTheme="minorHAnsi" w:hAnsiTheme="minorHAnsi" w:cstheme="minorHAnsi"/>
                <w:b w:val="0"/>
                <w:color w:val="000000"/>
                <w:sz w:val="20"/>
                <w:szCs w:val="20"/>
                <w:lang w:eastAsia="nl-NL"/>
              </w:rPr>
              <w:t> </w:t>
            </w:r>
          </w:p>
        </w:tc>
      </w:tr>
      <w:tr w:rsidR="0057764F" w:rsidRPr="0064562C" w:rsidTr="0057764F">
        <w:trPr>
          <w:trHeight w:val="900"/>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pStyle w:val="Lijstalinea"/>
              <w:numPr>
                <w:ilvl w:val="0"/>
                <w:numId w:val="21"/>
              </w:numPr>
              <w:spacing w:after="0" w:line="240" w:lineRule="auto"/>
              <w:rPr>
                <w:rFonts w:asciiTheme="minorHAnsi" w:hAnsiTheme="minorHAnsi" w:cstheme="minorHAnsi"/>
                <w:color w:val="000000"/>
                <w:sz w:val="20"/>
                <w:szCs w:val="20"/>
              </w:rPr>
            </w:pPr>
            <w:r w:rsidRPr="0064562C">
              <w:rPr>
                <w:rFonts w:asciiTheme="minorHAnsi" w:hAnsiTheme="minorHAnsi" w:cstheme="minorHAnsi"/>
                <w:color w:val="000000"/>
                <w:sz w:val="20"/>
                <w:szCs w:val="20"/>
              </w:rPr>
              <w:t>Deelnemer 2: Waarom ik zeg, soms wallah ik heb niet genoeg eten voor kinderen.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rPr>
                <w:rFonts w:asciiTheme="minorHAnsi" w:hAnsiTheme="minorHAnsi" w:cstheme="minorHAnsi"/>
                <w:b w:val="0"/>
                <w:color w:val="000000"/>
                <w:sz w:val="20"/>
                <w:szCs w:val="20"/>
                <w:lang w:eastAsia="nl-NL"/>
              </w:rPr>
            </w:pPr>
            <w:r w:rsidRPr="0064562C">
              <w:rPr>
                <w:rFonts w:asciiTheme="minorHAnsi" w:hAnsiTheme="minorHAnsi" w:cstheme="minorHAnsi"/>
                <w:b w:val="0"/>
                <w:color w:val="000000"/>
                <w:sz w:val="20"/>
                <w:szCs w:val="20"/>
                <w:lang w:eastAsia="nl-NL"/>
              </w:rPr>
              <w:t>Geldtekort</w:t>
            </w:r>
          </w:p>
        </w:tc>
      </w:tr>
      <w:tr w:rsidR="0057764F" w:rsidRPr="0064562C" w:rsidTr="0057764F">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pStyle w:val="Lijstalinea"/>
              <w:numPr>
                <w:ilvl w:val="0"/>
                <w:numId w:val="21"/>
              </w:numPr>
              <w:spacing w:after="0" w:line="240" w:lineRule="auto"/>
              <w:rPr>
                <w:rFonts w:asciiTheme="minorHAnsi" w:hAnsiTheme="minorHAnsi" w:cstheme="minorHAnsi"/>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rPr>
                <w:rFonts w:asciiTheme="minorHAnsi" w:hAnsiTheme="minorHAnsi" w:cstheme="minorHAnsi"/>
                <w:b w:val="0"/>
                <w:color w:val="000000"/>
                <w:sz w:val="20"/>
                <w:szCs w:val="20"/>
                <w:lang w:eastAsia="nl-NL"/>
              </w:rPr>
            </w:pPr>
            <w:r w:rsidRPr="0064562C">
              <w:rPr>
                <w:rFonts w:asciiTheme="minorHAnsi" w:hAnsiTheme="minorHAnsi" w:cstheme="minorHAnsi"/>
                <w:b w:val="0"/>
                <w:color w:val="000000"/>
                <w:sz w:val="20"/>
                <w:szCs w:val="20"/>
                <w:lang w:eastAsia="nl-NL"/>
              </w:rPr>
              <w:t> </w:t>
            </w:r>
          </w:p>
        </w:tc>
      </w:tr>
      <w:tr w:rsidR="0057764F" w:rsidRPr="0064562C" w:rsidTr="0057764F">
        <w:trPr>
          <w:trHeight w:val="600"/>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pStyle w:val="Lijstalinea"/>
              <w:numPr>
                <w:ilvl w:val="0"/>
                <w:numId w:val="21"/>
              </w:numPr>
              <w:spacing w:after="0" w:line="240" w:lineRule="auto"/>
              <w:rPr>
                <w:rFonts w:asciiTheme="minorHAnsi" w:hAnsiTheme="minorHAnsi" w:cstheme="minorHAnsi"/>
                <w:color w:val="000000"/>
                <w:sz w:val="20"/>
                <w:szCs w:val="20"/>
              </w:rPr>
            </w:pPr>
            <w:r w:rsidRPr="0064562C">
              <w:rPr>
                <w:rFonts w:asciiTheme="minorHAnsi" w:hAnsiTheme="minorHAnsi" w:cstheme="minorHAnsi"/>
                <w:color w:val="000000"/>
                <w:sz w:val="20"/>
                <w:szCs w:val="20"/>
              </w:rPr>
              <w:t>Najoua: Maar hoe komt dat dat het niet genoeg is?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rPr>
                <w:rFonts w:asciiTheme="minorHAnsi" w:hAnsiTheme="minorHAnsi" w:cstheme="minorHAnsi"/>
                <w:b w:val="0"/>
                <w:color w:val="000000"/>
                <w:sz w:val="20"/>
                <w:szCs w:val="20"/>
                <w:lang w:eastAsia="nl-NL"/>
              </w:rPr>
            </w:pPr>
            <w:r w:rsidRPr="0064562C">
              <w:rPr>
                <w:rFonts w:asciiTheme="minorHAnsi" w:hAnsiTheme="minorHAnsi" w:cstheme="minorHAnsi"/>
                <w:b w:val="0"/>
                <w:color w:val="000000"/>
                <w:sz w:val="20"/>
                <w:szCs w:val="20"/>
                <w:lang w:eastAsia="nl-NL"/>
              </w:rPr>
              <w:t> </w:t>
            </w:r>
          </w:p>
        </w:tc>
      </w:tr>
      <w:tr w:rsidR="0057764F" w:rsidRPr="0064562C" w:rsidTr="0057764F">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pStyle w:val="Lijstalinea"/>
              <w:numPr>
                <w:ilvl w:val="0"/>
                <w:numId w:val="21"/>
              </w:numPr>
              <w:spacing w:after="0" w:line="240" w:lineRule="auto"/>
              <w:rPr>
                <w:rFonts w:asciiTheme="minorHAnsi" w:hAnsiTheme="minorHAnsi" w:cstheme="minorHAnsi"/>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rPr>
                <w:rFonts w:asciiTheme="minorHAnsi" w:hAnsiTheme="minorHAnsi" w:cstheme="minorHAnsi"/>
                <w:b w:val="0"/>
                <w:color w:val="000000"/>
                <w:sz w:val="20"/>
                <w:szCs w:val="20"/>
                <w:lang w:eastAsia="nl-NL"/>
              </w:rPr>
            </w:pPr>
            <w:r w:rsidRPr="0064562C">
              <w:rPr>
                <w:rFonts w:asciiTheme="minorHAnsi" w:hAnsiTheme="minorHAnsi" w:cstheme="minorHAnsi"/>
                <w:b w:val="0"/>
                <w:color w:val="000000"/>
                <w:sz w:val="20"/>
                <w:szCs w:val="20"/>
                <w:lang w:eastAsia="nl-NL"/>
              </w:rPr>
              <w:t> </w:t>
            </w:r>
          </w:p>
        </w:tc>
      </w:tr>
      <w:tr w:rsidR="0057764F" w:rsidRPr="0064562C" w:rsidTr="0057764F">
        <w:trPr>
          <w:trHeight w:val="1200"/>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pStyle w:val="Lijstalinea"/>
              <w:numPr>
                <w:ilvl w:val="0"/>
                <w:numId w:val="21"/>
              </w:numPr>
              <w:spacing w:after="0" w:line="240" w:lineRule="auto"/>
              <w:rPr>
                <w:rFonts w:asciiTheme="minorHAnsi" w:hAnsiTheme="minorHAnsi" w:cstheme="minorHAnsi"/>
                <w:color w:val="000000"/>
                <w:sz w:val="20"/>
                <w:szCs w:val="20"/>
              </w:rPr>
            </w:pPr>
            <w:r w:rsidRPr="0064562C">
              <w:rPr>
                <w:rFonts w:asciiTheme="minorHAnsi" w:hAnsiTheme="minorHAnsi" w:cstheme="minorHAnsi"/>
                <w:color w:val="000000"/>
                <w:sz w:val="20"/>
                <w:szCs w:val="20"/>
              </w:rPr>
              <w:t>Deelnemer 2: Ik weet het niet lieve schat. Alleen kopen kopen kopen, huur alles betalen die die. Kleding, eten jij weet het lieve schat.</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rPr>
                <w:rFonts w:asciiTheme="minorHAnsi" w:hAnsiTheme="minorHAnsi" w:cstheme="minorHAnsi"/>
                <w:b w:val="0"/>
                <w:color w:val="000000"/>
                <w:sz w:val="20"/>
                <w:szCs w:val="20"/>
                <w:lang w:eastAsia="nl-NL"/>
              </w:rPr>
            </w:pPr>
            <w:r w:rsidRPr="0064562C">
              <w:rPr>
                <w:rFonts w:asciiTheme="minorHAnsi" w:hAnsiTheme="minorHAnsi" w:cstheme="minorHAnsi"/>
                <w:b w:val="0"/>
                <w:color w:val="000000"/>
                <w:sz w:val="20"/>
                <w:szCs w:val="20"/>
                <w:lang w:eastAsia="nl-NL"/>
              </w:rPr>
              <w:t>Veel uitgaven</w:t>
            </w:r>
          </w:p>
        </w:tc>
      </w:tr>
      <w:tr w:rsidR="0057764F" w:rsidRPr="0064562C" w:rsidTr="0057764F">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pStyle w:val="Lijstalinea"/>
              <w:numPr>
                <w:ilvl w:val="0"/>
                <w:numId w:val="21"/>
              </w:numPr>
              <w:spacing w:after="0" w:line="240" w:lineRule="auto"/>
              <w:rPr>
                <w:rFonts w:asciiTheme="minorHAnsi" w:hAnsiTheme="minorHAnsi" w:cstheme="minorHAnsi"/>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rPr>
                <w:rFonts w:asciiTheme="minorHAnsi" w:hAnsiTheme="minorHAnsi" w:cstheme="minorHAnsi"/>
                <w:b w:val="0"/>
                <w:color w:val="000000"/>
                <w:sz w:val="20"/>
                <w:szCs w:val="20"/>
                <w:lang w:eastAsia="nl-NL"/>
              </w:rPr>
            </w:pPr>
            <w:r w:rsidRPr="0064562C">
              <w:rPr>
                <w:rFonts w:asciiTheme="minorHAnsi" w:hAnsiTheme="minorHAnsi" w:cstheme="minorHAnsi"/>
                <w:b w:val="0"/>
                <w:color w:val="000000"/>
                <w:sz w:val="20"/>
                <w:szCs w:val="20"/>
                <w:lang w:eastAsia="nl-NL"/>
              </w:rPr>
              <w:t> </w:t>
            </w:r>
          </w:p>
        </w:tc>
      </w:tr>
      <w:tr w:rsidR="0057764F" w:rsidRPr="0064562C" w:rsidTr="0057764F">
        <w:trPr>
          <w:trHeight w:val="600"/>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pStyle w:val="Lijstalinea"/>
              <w:numPr>
                <w:ilvl w:val="0"/>
                <w:numId w:val="21"/>
              </w:numPr>
              <w:spacing w:after="0" w:line="240" w:lineRule="auto"/>
              <w:rPr>
                <w:rFonts w:asciiTheme="minorHAnsi" w:hAnsiTheme="minorHAnsi" w:cstheme="minorHAnsi"/>
                <w:color w:val="000000"/>
                <w:sz w:val="20"/>
                <w:szCs w:val="20"/>
              </w:rPr>
            </w:pPr>
            <w:r w:rsidRPr="0064562C">
              <w:rPr>
                <w:rFonts w:asciiTheme="minorHAnsi" w:hAnsiTheme="minorHAnsi" w:cstheme="minorHAnsi"/>
                <w:color w:val="000000"/>
                <w:sz w:val="20"/>
                <w:szCs w:val="20"/>
              </w:rPr>
              <w:t>Najoua: Kleding, eten voor de kinderen ook.</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rPr>
                <w:rFonts w:asciiTheme="minorHAnsi" w:hAnsiTheme="minorHAnsi" w:cstheme="minorHAnsi"/>
                <w:b w:val="0"/>
                <w:color w:val="000000"/>
                <w:sz w:val="20"/>
                <w:szCs w:val="20"/>
                <w:lang w:eastAsia="nl-NL"/>
              </w:rPr>
            </w:pPr>
            <w:r w:rsidRPr="0064562C">
              <w:rPr>
                <w:rFonts w:asciiTheme="minorHAnsi" w:hAnsiTheme="minorHAnsi" w:cstheme="minorHAnsi"/>
                <w:b w:val="0"/>
                <w:color w:val="000000"/>
                <w:sz w:val="20"/>
                <w:szCs w:val="20"/>
                <w:lang w:eastAsia="nl-NL"/>
              </w:rPr>
              <w:t> </w:t>
            </w:r>
          </w:p>
        </w:tc>
      </w:tr>
      <w:tr w:rsidR="0057764F" w:rsidRPr="0064562C" w:rsidTr="0057764F">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pStyle w:val="Lijstalinea"/>
              <w:numPr>
                <w:ilvl w:val="0"/>
                <w:numId w:val="21"/>
              </w:numPr>
              <w:spacing w:after="0" w:line="240" w:lineRule="auto"/>
              <w:rPr>
                <w:rFonts w:asciiTheme="minorHAnsi" w:hAnsiTheme="minorHAnsi" w:cstheme="minorHAnsi"/>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rPr>
                <w:rFonts w:asciiTheme="minorHAnsi" w:hAnsiTheme="minorHAnsi" w:cstheme="minorHAnsi"/>
                <w:b w:val="0"/>
                <w:color w:val="000000"/>
                <w:sz w:val="20"/>
                <w:szCs w:val="20"/>
                <w:lang w:eastAsia="nl-NL"/>
              </w:rPr>
            </w:pPr>
            <w:r w:rsidRPr="0064562C">
              <w:rPr>
                <w:rFonts w:asciiTheme="minorHAnsi" w:hAnsiTheme="minorHAnsi" w:cstheme="minorHAnsi"/>
                <w:b w:val="0"/>
                <w:color w:val="000000"/>
                <w:sz w:val="20"/>
                <w:szCs w:val="20"/>
                <w:lang w:eastAsia="nl-NL"/>
              </w:rPr>
              <w:t> </w:t>
            </w:r>
          </w:p>
        </w:tc>
      </w:tr>
      <w:tr w:rsidR="0057764F" w:rsidRPr="0064562C" w:rsidTr="0057764F">
        <w:trPr>
          <w:trHeight w:val="2100"/>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pStyle w:val="Lijstalinea"/>
              <w:numPr>
                <w:ilvl w:val="0"/>
                <w:numId w:val="21"/>
              </w:numPr>
              <w:spacing w:after="0" w:line="240" w:lineRule="auto"/>
              <w:rPr>
                <w:rFonts w:asciiTheme="minorHAnsi" w:hAnsiTheme="minorHAnsi" w:cstheme="minorHAnsi"/>
                <w:color w:val="000000"/>
                <w:sz w:val="20"/>
                <w:szCs w:val="20"/>
              </w:rPr>
            </w:pPr>
            <w:r w:rsidRPr="0064562C">
              <w:rPr>
                <w:rFonts w:asciiTheme="minorHAnsi" w:hAnsiTheme="minorHAnsi" w:cstheme="minorHAnsi"/>
                <w:color w:val="000000"/>
                <w:sz w:val="20"/>
                <w:szCs w:val="20"/>
              </w:rPr>
              <w:lastRenderedPageBreak/>
              <w:t>Deelnemer 2: Bijvoorbeeld mijn dochter niet nodig schoenen voor 35 of 40 moet jij weet het 120. Mama nieuw zij gezien vriendin. Zegt mama waarom gekocht van Van Haren nee moet lopen voor sport. Toen jij gekocht schoenen, niet eet.</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rPr>
                <w:rFonts w:asciiTheme="minorHAnsi" w:hAnsiTheme="minorHAnsi" w:cstheme="minorHAnsi"/>
                <w:b w:val="0"/>
                <w:color w:val="000000"/>
                <w:sz w:val="20"/>
                <w:szCs w:val="20"/>
                <w:lang w:eastAsia="nl-NL"/>
              </w:rPr>
            </w:pPr>
            <w:r w:rsidRPr="0064562C">
              <w:rPr>
                <w:rFonts w:asciiTheme="minorHAnsi" w:hAnsiTheme="minorHAnsi" w:cstheme="minorHAnsi"/>
                <w:b w:val="0"/>
                <w:color w:val="000000"/>
                <w:sz w:val="20"/>
                <w:szCs w:val="20"/>
                <w:lang w:eastAsia="nl-NL"/>
              </w:rPr>
              <w:t>1. Verantwoord besteden C2                           2. Onverantwoorde uitgaven</w:t>
            </w:r>
          </w:p>
        </w:tc>
      </w:tr>
      <w:tr w:rsidR="0057764F" w:rsidRPr="0064562C" w:rsidTr="0057764F">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pStyle w:val="Lijstalinea"/>
              <w:numPr>
                <w:ilvl w:val="0"/>
                <w:numId w:val="21"/>
              </w:numPr>
              <w:spacing w:after="0" w:line="240" w:lineRule="auto"/>
              <w:rPr>
                <w:rFonts w:asciiTheme="minorHAnsi" w:hAnsiTheme="minorHAnsi" w:cstheme="minorHAnsi"/>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rPr>
                <w:rFonts w:asciiTheme="minorHAnsi" w:hAnsiTheme="minorHAnsi" w:cstheme="minorHAnsi"/>
                <w:b w:val="0"/>
                <w:color w:val="000000"/>
                <w:sz w:val="20"/>
                <w:szCs w:val="20"/>
                <w:lang w:eastAsia="nl-NL"/>
              </w:rPr>
            </w:pPr>
            <w:r w:rsidRPr="0064562C">
              <w:rPr>
                <w:rFonts w:asciiTheme="minorHAnsi" w:hAnsiTheme="minorHAnsi" w:cstheme="minorHAnsi"/>
                <w:b w:val="0"/>
                <w:color w:val="000000"/>
                <w:sz w:val="20"/>
                <w:szCs w:val="20"/>
                <w:lang w:eastAsia="nl-NL"/>
              </w:rPr>
              <w:t> </w:t>
            </w:r>
          </w:p>
        </w:tc>
      </w:tr>
      <w:tr w:rsidR="0057764F" w:rsidRPr="0064562C" w:rsidTr="0057764F">
        <w:trPr>
          <w:trHeight w:val="900"/>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pStyle w:val="Lijstalinea"/>
              <w:numPr>
                <w:ilvl w:val="0"/>
                <w:numId w:val="21"/>
              </w:numPr>
              <w:spacing w:after="0" w:line="240" w:lineRule="auto"/>
              <w:rPr>
                <w:rFonts w:asciiTheme="minorHAnsi" w:hAnsiTheme="minorHAnsi" w:cstheme="minorHAnsi"/>
                <w:color w:val="000000"/>
                <w:sz w:val="20"/>
                <w:szCs w:val="20"/>
              </w:rPr>
            </w:pPr>
            <w:r w:rsidRPr="0064562C">
              <w:rPr>
                <w:rFonts w:asciiTheme="minorHAnsi" w:hAnsiTheme="minorHAnsi" w:cstheme="minorHAnsi"/>
                <w:color w:val="000000"/>
                <w:sz w:val="20"/>
                <w:szCs w:val="20"/>
              </w:rPr>
              <w:t>Najoua: Ja. En doe je dat dan ook? Koop je dan ook schoenen voor je dochter?</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rPr>
                <w:rFonts w:asciiTheme="minorHAnsi" w:hAnsiTheme="minorHAnsi" w:cstheme="minorHAnsi"/>
                <w:b w:val="0"/>
                <w:color w:val="000000"/>
                <w:sz w:val="20"/>
                <w:szCs w:val="20"/>
                <w:lang w:eastAsia="nl-NL"/>
              </w:rPr>
            </w:pPr>
            <w:r w:rsidRPr="0064562C">
              <w:rPr>
                <w:rFonts w:asciiTheme="minorHAnsi" w:hAnsiTheme="minorHAnsi" w:cstheme="minorHAnsi"/>
                <w:b w:val="0"/>
                <w:color w:val="000000"/>
                <w:sz w:val="20"/>
                <w:szCs w:val="20"/>
                <w:lang w:eastAsia="nl-NL"/>
              </w:rPr>
              <w:t> </w:t>
            </w:r>
          </w:p>
        </w:tc>
      </w:tr>
      <w:tr w:rsidR="0057764F" w:rsidRPr="0064562C" w:rsidTr="0057764F">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pStyle w:val="Lijstalinea"/>
              <w:numPr>
                <w:ilvl w:val="0"/>
                <w:numId w:val="21"/>
              </w:numPr>
              <w:spacing w:after="0" w:line="240" w:lineRule="auto"/>
              <w:rPr>
                <w:rFonts w:asciiTheme="minorHAnsi" w:hAnsiTheme="minorHAnsi" w:cstheme="minorHAnsi"/>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rPr>
                <w:rFonts w:asciiTheme="minorHAnsi" w:hAnsiTheme="minorHAnsi" w:cstheme="minorHAnsi"/>
                <w:b w:val="0"/>
                <w:color w:val="000000"/>
                <w:sz w:val="20"/>
                <w:szCs w:val="20"/>
                <w:lang w:eastAsia="nl-NL"/>
              </w:rPr>
            </w:pPr>
            <w:r w:rsidRPr="0064562C">
              <w:rPr>
                <w:rFonts w:asciiTheme="minorHAnsi" w:hAnsiTheme="minorHAnsi" w:cstheme="minorHAnsi"/>
                <w:b w:val="0"/>
                <w:color w:val="000000"/>
                <w:sz w:val="20"/>
                <w:szCs w:val="20"/>
                <w:lang w:eastAsia="nl-NL"/>
              </w:rPr>
              <w:t> </w:t>
            </w:r>
          </w:p>
        </w:tc>
      </w:tr>
      <w:tr w:rsidR="0057764F" w:rsidRPr="0064562C" w:rsidTr="0057764F">
        <w:trPr>
          <w:trHeight w:val="2700"/>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pStyle w:val="Lijstalinea"/>
              <w:numPr>
                <w:ilvl w:val="0"/>
                <w:numId w:val="21"/>
              </w:numPr>
              <w:spacing w:after="0" w:line="240" w:lineRule="auto"/>
              <w:rPr>
                <w:rFonts w:asciiTheme="minorHAnsi" w:hAnsiTheme="minorHAnsi" w:cstheme="minorHAnsi"/>
                <w:color w:val="000000"/>
                <w:sz w:val="20"/>
                <w:szCs w:val="20"/>
              </w:rPr>
            </w:pPr>
            <w:r w:rsidRPr="0064562C">
              <w:rPr>
                <w:rFonts w:asciiTheme="minorHAnsi" w:hAnsiTheme="minorHAnsi" w:cstheme="minorHAnsi"/>
                <w:color w:val="000000"/>
                <w:sz w:val="20"/>
                <w:szCs w:val="20"/>
              </w:rPr>
              <w:t>Deelnemer 2: Ja natuurlijk, Meryem die voor 15 ik haal voor schoenen, jij school jij gezien vriendin. Mooie schoenen mama nee niet die niet van Van Haren. Ik zeg lieve schat, mama alleen uitkering mama niet werk mama geen andere betaal. Zegt mama alsjeblieft een keer, bijvoorbeeld merk schoen of Nike of Adidas.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rPr>
                <w:rFonts w:asciiTheme="minorHAnsi" w:hAnsiTheme="minorHAnsi" w:cstheme="minorHAnsi"/>
                <w:b w:val="0"/>
                <w:color w:val="000000"/>
                <w:sz w:val="20"/>
                <w:szCs w:val="20"/>
                <w:lang w:eastAsia="nl-NL"/>
              </w:rPr>
            </w:pPr>
            <w:r w:rsidRPr="0064562C">
              <w:rPr>
                <w:rFonts w:asciiTheme="minorHAnsi" w:hAnsiTheme="minorHAnsi" w:cstheme="minorHAnsi"/>
                <w:b w:val="0"/>
                <w:color w:val="000000"/>
                <w:sz w:val="20"/>
                <w:szCs w:val="20"/>
                <w:lang w:eastAsia="nl-NL"/>
              </w:rPr>
              <w:t> </w:t>
            </w:r>
          </w:p>
        </w:tc>
      </w:tr>
      <w:tr w:rsidR="0057764F" w:rsidRPr="0064562C" w:rsidTr="0057764F">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pStyle w:val="Lijstalinea"/>
              <w:numPr>
                <w:ilvl w:val="0"/>
                <w:numId w:val="21"/>
              </w:numPr>
              <w:spacing w:after="0" w:line="240" w:lineRule="auto"/>
              <w:rPr>
                <w:rFonts w:asciiTheme="minorHAnsi" w:hAnsiTheme="minorHAnsi" w:cstheme="minorHAnsi"/>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rPr>
                <w:rFonts w:asciiTheme="minorHAnsi" w:hAnsiTheme="minorHAnsi" w:cstheme="minorHAnsi"/>
                <w:b w:val="0"/>
                <w:color w:val="000000"/>
                <w:sz w:val="20"/>
                <w:szCs w:val="20"/>
                <w:lang w:eastAsia="nl-NL"/>
              </w:rPr>
            </w:pPr>
            <w:r w:rsidRPr="0064562C">
              <w:rPr>
                <w:rFonts w:asciiTheme="minorHAnsi" w:hAnsiTheme="minorHAnsi" w:cstheme="minorHAnsi"/>
                <w:b w:val="0"/>
                <w:color w:val="000000"/>
                <w:sz w:val="20"/>
                <w:szCs w:val="20"/>
                <w:lang w:eastAsia="nl-NL"/>
              </w:rPr>
              <w:t> </w:t>
            </w:r>
          </w:p>
        </w:tc>
      </w:tr>
      <w:tr w:rsidR="0057764F" w:rsidRPr="0064562C" w:rsidTr="0057764F">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pStyle w:val="Lijstalinea"/>
              <w:numPr>
                <w:ilvl w:val="0"/>
                <w:numId w:val="21"/>
              </w:numPr>
              <w:spacing w:after="0" w:line="240" w:lineRule="auto"/>
              <w:rPr>
                <w:rFonts w:asciiTheme="minorHAnsi" w:hAnsiTheme="minorHAnsi" w:cstheme="minorHAnsi"/>
                <w:color w:val="000000"/>
                <w:sz w:val="20"/>
                <w:szCs w:val="20"/>
              </w:rPr>
            </w:pPr>
            <w:r w:rsidRPr="0064562C">
              <w:rPr>
                <w:rFonts w:asciiTheme="minorHAnsi" w:hAnsiTheme="minorHAnsi" w:cstheme="minorHAnsi"/>
                <w:color w:val="000000"/>
                <w:sz w:val="20"/>
                <w:szCs w:val="20"/>
              </w:rPr>
              <w:t>Najoua: En dan doe je dat toch?</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rPr>
                <w:rFonts w:asciiTheme="minorHAnsi" w:hAnsiTheme="minorHAnsi" w:cstheme="minorHAnsi"/>
                <w:b w:val="0"/>
                <w:color w:val="000000"/>
                <w:sz w:val="20"/>
                <w:szCs w:val="20"/>
                <w:lang w:eastAsia="nl-NL"/>
              </w:rPr>
            </w:pPr>
            <w:r w:rsidRPr="0064562C">
              <w:rPr>
                <w:rFonts w:asciiTheme="minorHAnsi" w:hAnsiTheme="minorHAnsi" w:cstheme="minorHAnsi"/>
                <w:b w:val="0"/>
                <w:color w:val="000000"/>
                <w:sz w:val="20"/>
                <w:szCs w:val="20"/>
                <w:lang w:eastAsia="nl-NL"/>
              </w:rPr>
              <w:t> </w:t>
            </w:r>
          </w:p>
        </w:tc>
      </w:tr>
      <w:tr w:rsidR="0057764F" w:rsidRPr="0064562C" w:rsidTr="0057764F">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pStyle w:val="Lijstalinea"/>
              <w:numPr>
                <w:ilvl w:val="0"/>
                <w:numId w:val="21"/>
              </w:numPr>
              <w:spacing w:after="0" w:line="240" w:lineRule="auto"/>
              <w:rPr>
                <w:rFonts w:asciiTheme="minorHAnsi" w:hAnsiTheme="minorHAnsi" w:cstheme="minorHAnsi"/>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rPr>
                <w:rFonts w:asciiTheme="minorHAnsi" w:hAnsiTheme="minorHAnsi" w:cstheme="minorHAnsi"/>
                <w:b w:val="0"/>
                <w:color w:val="000000"/>
                <w:sz w:val="20"/>
                <w:szCs w:val="20"/>
                <w:lang w:eastAsia="nl-NL"/>
              </w:rPr>
            </w:pPr>
            <w:r w:rsidRPr="0064562C">
              <w:rPr>
                <w:rFonts w:asciiTheme="minorHAnsi" w:hAnsiTheme="minorHAnsi" w:cstheme="minorHAnsi"/>
                <w:b w:val="0"/>
                <w:color w:val="000000"/>
                <w:sz w:val="20"/>
                <w:szCs w:val="20"/>
                <w:lang w:eastAsia="nl-NL"/>
              </w:rPr>
              <w:t> </w:t>
            </w:r>
          </w:p>
        </w:tc>
      </w:tr>
      <w:tr w:rsidR="0057764F" w:rsidRPr="0064562C" w:rsidTr="0057764F">
        <w:trPr>
          <w:trHeight w:val="600"/>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pStyle w:val="Lijstalinea"/>
              <w:numPr>
                <w:ilvl w:val="0"/>
                <w:numId w:val="21"/>
              </w:numPr>
              <w:spacing w:after="0" w:line="240" w:lineRule="auto"/>
              <w:rPr>
                <w:rFonts w:asciiTheme="minorHAnsi" w:hAnsiTheme="minorHAnsi" w:cstheme="minorHAnsi"/>
                <w:color w:val="000000"/>
                <w:sz w:val="20"/>
                <w:szCs w:val="20"/>
              </w:rPr>
            </w:pPr>
            <w:r w:rsidRPr="0064562C">
              <w:rPr>
                <w:rFonts w:asciiTheme="minorHAnsi" w:hAnsiTheme="minorHAnsi" w:cstheme="minorHAnsi"/>
                <w:color w:val="000000"/>
                <w:sz w:val="20"/>
                <w:szCs w:val="20"/>
              </w:rPr>
              <w:t>Deelnemer 2: Ja. Ik hou voor kinderen. Kan niet kinderen boos.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rPr>
                <w:rFonts w:asciiTheme="minorHAnsi" w:hAnsiTheme="minorHAnsi" w:cstheme="minorHAnsi"/>
                <w:b w:val="0"/>
                <w:color w:val="000000"/>
                <w:sz w:val="20"/>
                <w:szCs w:val="20"/>
                <w:lang w:eastAsia="nl-NL"/>
              </w:rPr>
            </w:pPr>
            <w:r w:rsidRPr="0064562C">
              <w:rPr>
                <w:rFonts w:asciiTheme="minorHAnsi" w:hAnsiTheme="minorHAnsi" w:cstheme="minorHAnsi"/>
                <w:b w:val="0"/>
                <w:color w:val="000000"/>
                <w:sz w:val="20"/>
                <w:szCs w:val="20"/>
                <w:lang w:eastAsia="nl-NL"/>
              </w:rPr>
              <w:t>Toegeeflijk</w:t>
            </w:r>
          </w:p>
        </w:tc>
      </w:tr>
      <w:tr w:rsidR="0057764F" w:rsidRPr="0064562C" w:rsidTr="0057764F">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pStyle w:val="Lijstalinea"/>
              <w:numPr>
                <w:ilvl w:val="0"/>
                <w:numId w:val="21"/>
              </w:numPr>
              <w:spacing w:after="0" w:line="240" w:lineRule="auto"/>
              <w:rPr>
                <w:rFonts w:asciiTheme="minorHAnsi" w:hAnsiTheme="minorHAnsi" w:cstheme="minorHAnsi"/>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rPr>
                <w:rFonts w:asciiTheme="minorHAnsi" w:hAnsiTheme="minorHAnsi" w:cstheme="minorHAnsi"/>
                <w:b w:val="0"/>
                <w:color w:val="000000"/>
                <w:sz w:val="20"/>
                <w:szCs w:val="20"/>
                <w:lang w:eastAsia="nl-NL"/>
              </w:rPr>
            </w:pPr>
            <w:r w:rsidRPr="0064562C">
              <w:rPr>
                <w:rFonts w:asciiTheme="minorHAnsi" w:hAnsiTheme="minorHAnsi" w:cstheme="minorHAnsi"/>
                <w:b w:val="0"/>
                <w:color w:val="000000"/>
                <w:sz w:val="20"/>
                <w:szCs w:val="20"/>
                <w:lang w:eastAsia="nl-NL"/>
              </w:rPr>
              <w:t> </w:t>
            </w:r>
          </w:p>
        </w:tc>
      </w:tr>
      <w:tr w:rsidR="0057764F" w:rsidRPr="0064562C" w:rsidTr="0057764F">
        <w:trPr>
          <w:trHeight w:val="900"/>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pStyle w:val="Lijstalinea"/>
              <w:numPr>
                <w:ilvl w:val="0"/>
                <w:numId w:val="21"/>
              </w:numPr>
              <w:spacing w:after="0" w:line="240" w:lineRule="auto"/>
              <w:rPr>
                <w:rFonts w:asciiTheme="minorHAnsi" w:hAnsiTheme="minorHAnsi" w:cstheme="minorHAnsi"/>
                <w:color w:val="000000"/>
                <w:sz w:val="20"/>
                <w:szCs w:val="20"/>
              </w:rPr>
            </w:pPr>
            <w:r w:rsidRPr="0064562C">
              <w:rPr>
                <w:rFonts w:asciiTheme="minorHAnsi" w:hAnsiTheme="minorHAnsi" w:cstheme="minorHAnsi"/>
                <w:color w:val="000000"/>
                <w:sz w:val="20"/>
                <w:szCs w:val="20"/>
              </w:rPr>
              <w:t>Najoua: En aan het eind van de maand kom je dan geld tekort of hou je dan wat over?</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rPr>
                <w:rFonts w:asciiTheme="minorHAnsi" w:hAnsiTheme="minorHAnsi" w:cstheme="minorHAnsi"/>
                <w:b w:val="0"/>
                <w:color w:val="000000"/>
                <w:sz w:val="20"/>
                <w:szCs w:val="20"/>
                <w:lang w:eastAsia="nl-NL"/>
              </w:rPr>
            </w:pPr>
            <w:r w:rsidRPr="0064562C">
              <w:rPr>
                <w:rFonts w:asciiTheme="minorHAnsi" w:hAnsiTheme="minorHAnsi" w:cstheme="minorHAnsi"/>
                <w:b w:val="0"/>
                <w:color w:val="000000"/>
                <w:sz w:val="20"/>
                <w:szCs w:val="20"/>
                <w:lang w:eastAsia="nl-NL"/>
              </w:rPr>
              <w:t> </w:t>
            </w:r>
          </w:p>
        </w:tc>
      </w:tr>
      <w:tr w:rsidR="0057764F" w:rsidRPr="0064562C" w:rsidTr="0057764F">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pStyle w:val="Lijstalinea"/>
              <w:numPr>
                <w:ilvl w:val="0"/>
                <w:numId w:val="21"/>
              </w:numPr>
              <w:spacing w:after="0" w:line="240" w:lineRule="auto"/>
              <w:rPr>
                <w:rFonts w:asciiTheme="minorHAnsi" w:hAnsiTheme="minorHAnsi" w:cstheme="minorHAnsi"/>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rPr>
                <w:rFonts w:asciiTheme="minorHAnsi" w:hAnsiTheme="minorHAnsi" w:cstheme="minorHAnsi"/>
                <w:b w:val="0"/>
                <w:color w:val="000000"/>
                <w:sz w:val="20"/>
                <w:szCs w:val="20"/>
                <w:lang w:eastAsia="nl-NL"/>
              </w:rPr>
            </w:pPr>
            <w:r w:rsidRPr="0064562C">
              <w:rPr>
                <w:rFonts w:asciiTheme="minorHAnsi" w:hAnsiTheme="minorHAnsi" w:cstheme="minorHAnsi"/>
                <w:b w:val="0"/>
                <w:color w:val="000000"/>
                <w:sz w:val="20"/>
                <w:szCs w:val="20"/>
                <w:lang w:eastAsia="nl-NL"/>
              </w:rPr>
              <w:t> </w:t>
            </w:r>
          </w:p>
        </w:tc>
      </w:tr>
      <w:tr w:rsidR="0057764F" w:rsidRPr="0064562C" w:rsidTr="0057764F">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pStyle w:val="Lijstalinea"/>
              <w:numPr>
                <w:ilvl w:val="0"/>
                <w:numId w:val="21"/>
              </w:numPr>
              <w:spacing w:after="0" w:line="240" w:lineRule="auto"/>
              <w:rPr>
                <w:rFonts w:asciiTheme="minorHAnsi" w:hAnsiTheme="minorHAnsi" w:cstheme="minorHAnsi"/>
                <w:color w:val="000000"/>
                <w:sz w:val="20"/>
                <w:szCs w:val="20"/>
              </w:rPr>
            </w:pPr>
            <w:r w:rsidRPr="0064562C">
              <w:rPr>
                <w:rFonts w:asciiTheme="minorHAnsi" w:hAnsiTheme="minorHAnsi" w:cstheme="minorHAnsi"/>
                <w:color w:val="000000"/>
                <w:sz w:val="20"/>
                <w:szCs w:val="20"/>
              </w:rPr>
              <w:t>Deelnemer 2: Soms goed, soms niet.</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rPr>
                <w:rFonts w:asciiTheme="minorHAnsi" w:hAnsiTheme="minorHAnsi" w:cstheme="minorHAnsi"/>
                <w:b w:val="0"/>
                <w:color w:val="000000"/>
                <w:sz w:val="20"/>
                <w:szCs w:val="20"/>
                <w:lang w:eastAsia="nl-NL"/>
              </w:rPr>
            </w:pPr>
            <w:r w:rsidRPr="0064562C">
              <w:rPr>
                <w:rFonts w:asciiTheme="minorHAnsi" w:hAnsiTheme="minorHAnsi" w:cstheme="minorHAnsi"/>
                <w:b w:val="0"/>
                <w:color w:val="000000"/>
                <w:sz w:val="20"/>
                <w:szCs w:val="20"/>
                <w:lang w:eastAsia="nl-NL"/>
              </w:rPr>
              <w:t> </w:t>
            </w:r>
          </w:p>
        </w:tc>
      </w:tr>
      <w:tr w:rsidR="0057764F" w:rsidRPr="0064562C" w:rsidTr="0057764F">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pStyle w:val="Lijstalinea"/>
              <w:numPr>
                <w:ilvl w:val="0"/>
                <w:numId w:val="21"/>
              </w:numPr>
              <w:spacing w:after="0" w:line="240" w:lineRule="auto"/>
              <w:rPr>
                <w:rFonts w:asciiTheme="minorHAnsi" w:hAnsiTheme="minorHAnsi" w:cstheme="minorHAnsi"/>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rPr>
                <w:rFonts w:asciiTheme="minorHAnsi" w:hAnsiTheme="minorHAnsi" w:cstheme="minorHAnsi"/>
                <w:b w:val="0"/>
                <w:color w:val="000000"/>
                <w:sz w:val="20"/>
                <w:szCs w:val="20"/>
                <w:lang w:eastAsia="nl-NL"/>
              </w:rPr>
            </w:pPr>
            <w:r w:rsidRPr="0064562C">
              <w:rPr>
                <w:rFonts w:asciiTheme="minorHAnsi" w:hAnsiTheme="minorHAnsi" w:cstheme="minorHAnsi"/>
                <w:b w:val="0"/>
                <w:color w:val="000000"/>
                <w:sz w:val="20"/>
                <w:szCs w:val="20"/>
                <w:lang w:eastAsia="nl-NL"/>
              </w:rPr>
              <w:t> </w:t>
            </w:r>
          </w:p>
        </w:tc>
      </w:tr>
      <w:tr w:rsidR="0057764F" w:rsidRPr="0064562C" w:rsidTr="0057764F">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pStyle w:val="Lijstalinea"/>
              <w:numPr>
                <w:ilvl w:val="0"/>
                <w:numId w:val="21"/>
              </w:numPr>
              <w:spacing w:after="0" w:line="240" w:lineRule="auto"/>
              <w:rPr>
                <w:rFonts w:asciiTheme="minorHAnsi" w:hAnsiTheme="minorHAnsi" w:cstheme="minorHAnsi"/>
                <w:color w:val="000000"/>
                <w:sz w:val="20"/>
                <w:szCs w:val="20"/>
              </w:rPr>
            </w:pPr>
            <w:r w:rsidRPr="0064562C">
              <w:rPr>
                <w:rFonts w:asciiTheme="minorHAnsi" w:hAnsiTheme="minorHAnsi" w:cstheme="minorHAnsi"/>
                <w:color w:val="000000"/>
                <w:sz w:val="20"/>
                <w:szCs w:val="20"/>
              </w:rPr>
              <w:t>Najoua: Soms niet.</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rPr>
                <w:rFonts w:asciiTheme="minorHAnsi" w:hAnsiTheme="minorHAnsi" w:cstheme="minorHAnsi"/>
                <w:b w:val="0"/>
                <w:color w:val="000000"/>
                <w:sz w:val="20"/>
                <w:szCs w:val="20"/>
                <w:lang w:eastAsia="nl-NL"/>
              </w:rPr>
            </w:pPr>
            <w:r w:rsidRPr="0064562C">
              <w:rPr>
                <w:rFonts w:asciiTheme="minorHAnsi" w:hAnsiTheme="minorHAnsi" w:cstheme="minorHAnsi"/>
                <w:b w:val="0"/>
                <w:color w:val="000000"/>
                <w:sz w:val="20"/>
                <w:szCs w:val="20"/>
                <w:lang w:eastAsia="nl-NL"/>
              </w:rPr>
              <w:t> </w:t>
            </w:r>
          </w:p>
        </w:tc>
      </w:tr>
      <w:tr w:rsidR="0057764F" w:rsidRPr="0064562C" w:rsidTr="0057764F">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pStyle w:val="Lijstalinea"/>
              <w:numPr>
                <w:ilvl w:val="0"/>
                <w:numId w:val="21"/>
              </w:numPr>
              <w:spacing w:after="0" w:line="240" w:lineRule="auto"/>
              <w:rPr>
                <w:rFonts w:asciiTheme="minorHAnsi" w:hAnsiTheme="minorHAnsi" w:cstheme="minorHAnsi"/>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rPr>
                <w:rFonts w:asciiTheme="minorHAnsi" w:hAnsiTheme="minorHAnsi" w:cstheme="minorHAnsi"/>
                <w:b w:val="0"/>
                <w:color w:val="000000"/>
                <w:sz w:val="20"/>
                <w:szCs w:val="20"/>
                <w:lang w:eastAsia="nl-NL"/>
              </w:rPr>
            </w:pPr>
            <w:r w:rsidRPr="0064562C">
              <w:rPr>
                <w:rFonts w:asciiTheme="minorHAnsi" w:hAnsiTheme="minorHAnsi" w:cstheme="minorHAnsi"/>
                <w:b w:val="0"/>
                <w:color w:val="000000"/>
                <w:sz w:val="20"/>
                <w:szCs w:val="20"/>
                <w:lang w:eastAsia="nl-NL"/>
              </w:rPr>
              <w:t> </w:t>
            </w:r>
          </w:p>
        </w:tc>
      </w:tr>
      <w:tr w:rsidR="0057764F" w:rsidRPr="0064562C" w:rsidTr="0057764F">
        <w:trPr>
          <w:trHeight w:val="1500"/>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pStyle w:val="Lijstalinea"/>
              <w:numPr>
                <w:ilvl w:val="0"/>
                <w:numId w:val="21"/>
              </w:numPr>
              <w:spacing w:after="0" w:line="240" w:lineRule="auto"/>
              <w:rPr>
                <w:rFonts w:asciiTheme="minorHAnsi" w:hAnsiTheme="minorHAnsi" w:cstheme="minorHAnsi"/>
                <w:color w:val="000000"/>
                <w:sz w:val="20"/>
                <w:szCs w:val="20"/>
              </w:rPr>
            </w:pPr>
            <w:r w:rsidRPr="0064562C">
              <w:rPr>
                <w:rFonts w:asciiTheme="minorHAnsi" w:hAnsiTheme="minorHAnsi" w:cstheme="minorHAnsi"/>
                <w:color w:val="000000"/>
                <w:sz w:val="20"/>
                <w:szCs w:val="20"/>
              </w:rPr>
              <w:t>Deelnemer 2: Echt waar soms niet. Soms kinderen zeggen mama wat gegeten vandaag ik zeg wachten tot volgende maand. Of lenen mijn beste vriendin.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rPr>
                <w:rFonts w:asciiTheme="minorHAnsi" w:hAnsiTheme="minorHAnsi" w:cstheme="minorHAnsi"/>
                <w:b w:val="0"/>
                <w:color w:val="000000"/>
                <w:sz w:val="20"/>
                <w:szCs w:val="20"/>
                <w:lang w:eastAsia="nl-NL"/>
              </w:rPr>
            </w:pPr>
            <w:r w:rsidRPr="0064562C">
              <w:rPr>
                <w:rFonts w:asciiTheme="minorHAnsi" w:hAnsiTheme="minorHAnsi" w:cstheme="minorHAnsi"/>
                <w:b w:val="0"/>
                <w:color w:val="000000"/>
                <w:sz w:val="20"/>
                <w:szCs w:val="20"/>
                <w:lang w:eastAsia="nl-NL"/>
              </w:rPr>
              <w:t> </w:t>
            </w:r>
          </w:p>
        </w:tc>
      </w:tr>
      <w:tr w:rsidR="0057764F" w:rsidRPr="0064562C" w:rsidTr="0057764F">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pStyle w:val="Lijstalinea"/>
              <w:numPr>
                <w:ilvl w:val="0"/>
                <w:numId w:val="21"/>
              </w:numPr>
              <w:spacing w:after="0" w:line="240" w:lineRule="auto"/>
              <w:rPr>
                <w:rFonts w:asciiTheme="minorHAnsi" w:hAnsiTheme="minorHAnsi" w:cstheme="minorHAnsi"/>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rPr>
                <w:rFonts w:asciiTheme="minorHAnsi" w:hAnsiTheme="minorHAnsi" w:cstheme="minorHAnsi"/>
                <w:b w:val="0"/>
                <w:color w:val="000000"/>
                <w:sz w:val="20"/>
                <w:szCs w:val="20"/>
                <w:lang w:eastAsia="nl-NL"/>
              </w:rPr>
            </w:pPr>
            <w:r w:rsidRPr="0064562C">
              <w:rPr>
                <w:rFonts w:asciiTheme="minorHAnsi" w:hAnsiTheme="minorHAnsi" w:cstheme="minorHAnsi"/>
                <w:b w:val="0"/>
                <w:color w:val="000000"/>
                <w:sz w:val="20"/>
                <w:szCs w:val="20"/>
                <w:lang w:eastAsia="nl-NL"/>
              </w:rPr>
              <w:t> </w:t>
            </w:r>
          </w:p>
        </w:tc>
      </w:tr>
      <w:tr w:rsidR="0057764F" w:rsidRPr="0064562C" w:rsidTr="0057764F">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pStyle w:val="Lijstalinea"/>
              <w:numPr>
                <w:ilvl w:val="0"/>
                <w:numId w:val="21"/>
              </w:numPr>
              <w:spacing w:after="0" w:line="240" w:lineRule="auto"/>
              <w:rPr>
                <w:rFonts w:asciiTheme="minorHAnsi" w:hAnsiTheme="minorHAnsi" w:cstheme="minorHAnsi"/>
                <w:color w:val="000000"/>
                <w:sz w:val="20"/>
                <w:szCs w:val="20"/>
              </w:rPr>
            </w:pPr>
            <w:r w:rsidRPr="0064562C">
              <w:rPr>
                <w:rFonts w:asciiTheme="minorHAnsi" w:hAnsiTheme="minorHAnsi" w:cstheme="minorHAnsi"/>
                <w:color w:val="000000"/>
                <w:sz w:val="20"/>
                <w:szCs w:val="20"/>
              </w:rPr>
              <w:t>Najoua: Dus je leent ook?</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rPr>
                <w:rFonts w:asciiTheme="minorHAnsi" w:hAnsiTheme="minorHAnsi" w:cstheme="minorHAnsi"/>
                <w:b w:val="0"/>
                <w:color w:val="000000"/>
                <w:sz w:val="20"/>
                <w:szCs w:val="20"/>
                <w:lang w:eastAsia="nl-NL"/>
              </w:rPr>
            </w:pPr>
            <w:r w:rsidRPr="0064562C">
              <w:rPr>
                <w:rFonts w:asciiTheme="minorHAnsi" w:hAnsiTheme="minorHAnsi" w:cstheme="minorHAnsi"/>
                <w:b w:val="0"/>
                <w:color w:val="000000"/>
                <w:sz w:val="20"/>
                <w:szCs w:val="20"/>
                <w:lang w:eastAsia="nl-NL"/>
              </w:rPr>
              <w:t> </w:t>
            </w:r>
          </w:p>
        </w:tc>
      </w:tr>
      <w:tr w:rsidR="0057764F" w:rsidRPr="0064562C" w:rsidTr="0057764F">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pStyle w:val="Lijstalinea"/>
              <w:numPr>
                <w:ilvl w:val="0"/>
                <w:numId w:val="21"/>
              </w:numPr>
              <w:spacing w:after="0" w:line="240" w:lineRule="auto"/>
              <w:rPr>
                <w:rFonts w:asciiTheme="minorHAnsi" w:hAnsiTheme="minorHAnsi" w:cstheme="minorHAnsi"/>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rPr>
                <w:rFonts w:asciiTheme="minorHAnsi" w:hAnsiTheme="minorHAnsi" w:cstheme="minorHAnsi"/>
                <w:b w:val="0"/>
                <w:color w:val="000000"/>
                <w:sz w:val="20"/>
                <w:szCs w:val="20"/>
                <w:lang w:eastAsia="nl-NL"/>
              </w:rPr>
            </w:pPr>
            <w:r w:rsidRPr="0064562C">
              <w:rPr>
                <w:rFonts w:asciiTheme="minorHAnsi" w:hAnsiTheme="minorHAnsi" w:cstheme="minorHAnsi"/>
                <w:b w:val="0"/>
                <w:color w:val="000000"/>
                <w:sz w:val="20"/>
                <w:szCs w:val="20"/>
                <w:lang w:eastAsia="nl-NL"/>
              </w:rPr>
              <w:t> </w:t>
            </w:r>
          </w:p>
        </w:tc>
      </w:tr>
      <w:tr w:rsidR="0057764F" w:rsidRPr="0064562C" w:rsidTr="0057764F">
        <w:trPr>
          <w:trHeight w:val="600"/>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pStyle w:val="Lijstalinea"/>
              <w:numPr>
                <w:ilvl w:val="0"/>
                <w:numId w:val="21"/>
              </w:numPr>
              <w:spacing w:after="0" w:line="240" w:lineRule="auto"/>
              <w:rPr>
                <w:rFonts w:asciiTheme="minorHAnsi" w:hAnsiTheme="minorHAnsi" w:cstheme="minorHAnsi"/>
                <w:color w:val="000000"/>
                <w:sz w:val="20"/>
                <w:szCs w:val="20"/>
              </w:rPr>
            </w:pPr>
            <w:r w:rsidRPr="0064562C">
              <w:rPr>
                <w:rFonts w:asciiTheme="minorHAnsi" w:hAnsiTheme="minorHAnsi" w:cstheme="minorHAnsi"/>
                <w:color w:val="000000"/>
                <w:sz w:val="20"/>
                <w:szCs w:val="20"/>
              </w:rPr>
              <w:t>Deelnemer 2: Soms wallah lenen van mijn beste vriendin 50 of 100.</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rPr>
                <w:rFonts w:asciiTheme="minorHAnsi" w:hAnsiTheme="minorHAnsi" w:cstheme="minorHAnsi"/>
                <w:b w:val="0"/>
                <w:color w:val="000000"/>
                <w:sz w:val="20"/>
                <w:szCs w:val="20"/>
                <w:lang w:eastAsia="nl-NL"/>
              </w:rPr>
            </w:pPr>
            <w:r w:rsidRPr="0064562C">
              <w:rPr>
                <w:rFonts w:asciiTheme="minorHAnsi" w:hAnsiTheme="minorHAnsi" w:cstheme="minorHAnsi"/>
                <w:b w:val="0"/>
                <w:color w:val="000000"/>
                <w:sz w:val="20"/>
                <w:szCs w:val="20"/>
                <w:lang w:eastAsia="nl-NL"/>
              </w:rPr>
              <w:t>Lenen</w:t>
            </w:r>
          </w:p>
        </w:tc>
      </w:tr>
      <w:tr w:rsidR="0057764F" w:rsidRPr="0064562C" w:rsidTr="0057764F">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pStyle w:val="Lijstalinea"/>
              <w:numPr>
                <w:ilvl w:val="0"/>
                <w:numId w:val="21"/>
              </w:numPr>
              <w:spacing w:after="0" w:line="240" w:lineRule="auto"/>
              <w:rPr>
                <w:rFonts w:asciiTheme="minorHAnsi" w:hAnsiTheme="minorHAnsi" w:cstheme="minorHAnsi"/>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rPr>
                <w:rFonts w:asciiTheme="minorHAnsi" w:hAnsiTheme="minorHAnsi" w:cstheme="minorHAnsi"/>
                <w:b w:val="0"/>
                <w:color w:val="000000"/>
                <w:sz w:val="20"/>
                <w:szCs w:val="20"/>
                <w:lang w:eastAsia="nl-NL"/>
              </w:rPr>
            </w:pPr>
            <w:r w:rsidRPr="0064562C">
              <w:rPr>
                <w:rFonts w:asciiTheme="minorHAnsi" w:hAnsiTheme="minorHAnsi" w:cstheme="minorHAnsi"/>
                <w:b w:val="0"/>
                <w:color w:val="000000"/>
                <w:sz w:val="20"/>
                <w:szCs w:val="20"/>
                <w:lang w:eastAsia="nl-NL"/>
              </w:rPr>
              <w:t> </w:t>
            </w:r>
          </w:p>
        </w:tc>
      </w:tr>
      <w:tr w:rsidR="0057764F" w:rsidRPr="0064562C" w:rsidTr="0057764F">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pStyle w:val="Lijstalinea"/>
              <w:numPr>
                <w:ilvl w:val="0"/>
                <w:numId w:val="21"/>
              </w:numPr>
              <w:spacing w:after="0" w:line="240" w:lineRule="auto"/>
              <w:rPr>
                <w:rFonts w:asciiTheme="minorHAnsi" w:hAnsiTheme="minorHAnsi" w:cstheme="minorHAnsi"/>
                <w:color w:val="000000"/>
                <w:sz w:val="20"/>
                <w:szCs w:val="20"/>
              </w:rPr>
            </w:pPr>
            <w:r w:rsidRPr="0064562C">
              <w:rPr>
                <w:rFonts w:asciiTheme="minorHAnsi" w:hAnsiTheme="minorHAnsi" w:cstheme="minorHAnsi"/>
                <w:color w:val="000000"/>
                <w:sz w:val="20"/>
                <w:szCs w:val="20"/>
              </w:rPr>
              <w:t>Najoua: Doe je dat soms of vaak?</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rPr>
                <w:rFonts w:asciiTheme="minorHAnsi" w:hAnsiTheme="minorHAnsi" w:cstheme="minorHAnsi"/>
                <w:b w:val="0"/>
                <w:color w:val="000000"/>
                <w:sz w:val="20"/>
                <w:szCs w:val="20"/>
                <w:lang w:eastAsia="nl-NL"/>
              </w:rPr>
            </w:pPr>
            <w:r w:rsidRPr="0064562C">
              <w:rPr>
                <w:rFonts w:asciiTheme="minorHAnsi" w:hAnsiTheme="minorHAnsi" w:cstheme="minorHAnsi"/>
                <w:b w:val="0"/>
                <w:color w:val="000000"/>
                <w:sz w:val="20"/>
                <w:szCs w:val="20"/>
                <w:lang w:eastAsia="nl-NL"/>
              </w:rPr>
              <w:t> </w:t>
            </w:r>
          </w:p>
        </w:tc>
      </w:tr>
      <w:tr w:rsidR="0057764F" w:rsidRPr="0064562C" w:rsidTr="0057764F">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pStyle w:val="Lijstalinea"/>
              <w:numPr>
                <w:ilvl w:val="0"/>
                <w:numId w:val="21"/>
              </w:numPr>
              <w:spacing w:after="0" w:line="240" w:lineRule="auto"/>
              <w:rPr>
                <w:rFonts w:asciiTheme="minorHAnsi" w:hAnsiTheme="minorHAnsi" w:cstheme="minorHAnsi"/>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rPr>
                <w:rFonts w:asciiTheme="minorHAnsi" w:hAnsiTheme="minorHAnsi" w:cstheme="minorHAnsi"/>
                <w:b w:val="0"/>
                <w:color w:val="000000"/>
                <w:sz w:val="20"/>
                <w:szCs w:val="20"/>
                <w:lang w:eastAsia="nl-NL"/>
              </w:rPr>
            </w:pPr>
            <w:r w:rsidRPr="0064562C">
              <w:rPr>
                <w:rFonts w:asciiTheme="minorHAnsi" w:hAnsiTheme="minorHAnsi" w:cstheme="minorHAnsi"/>
                <w:b w:val="0"/>
                <w:color w:val="000000"/>
                <w:sz w:val="20"/>
                <w:szCs w:val="20"/>
                <w:lang w:eastAsia="nl-NL"/>
              </w:rPr>
              <w:t> </w:t>
            </w:r>
          </w:p>
        </w:tc>
      </w:tr>
      <w:tr w:rsidR="0057764F" w:rsidRPr="0064562C" w:rsidTr="0057764F">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pStyle w:val="Lijstalinea"/>
              <w:numPr>
                <w:ilvl w:val="0"/>
                <w:numId w:val="21"/>
              </w:numPr>
              <w:spacing w:after="0" w:line="240" w:lineRule="auto"/>
              <w:rPr>
                <w:rFonts w:asciiTheme="minorHAnsi" w:hAnsiTheme="minorHAnsi" w:cstheme="minorHAnsi"/>
                <w:color w:val="000000"/>
                <w:sz w:val="20"/>
                <w:szCs w:val="20"/>
              </w:rPr>
            </w:pPr>
            <w:r w:rsidRPr="0064562C">
              <w:rPr>
                <w:rFonts w:asciiTheme="minorHAnsi" w:hAnsiTheme="minorHAnsi" w:cstheme="minorHAnsi"/>
                <w:color w:val="000000"/>
                <w:sz w:val="20"/>
                <w:szCs w:val="20"/>
              </w:rPr>
              <w:t>Deelnemer 2: Soms. Nee.</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rPr>
                <w:rFonts w:asciiTheme="minorHAnsi" w:hAnsiTheme="minorHAnsi" w:cstheme="minorHAnsi"/>
                <w:b w:val="0"/>
                <w:color w:val="000000"/>
                <w:sz w:val="20"/>
                <w:szCs w:val="20"/>
                <w:lang w:eastAsia="nl-NL"/>
              </w:rPr>
            </w:pPr>
            <w:r w:rsidRPr="0064562C">
              <w:rPr>
                <w:rFonts w:asciiTheme="minorHAnsi" w:hAnsiTheme="minorHAnsi" w:cstheme="minorHAnsi"/>
                <w:b w:val="0"/>
                <w:color w:val="000000"/>
                <w:sz w:val="20"/>
                <w:szCs w:val="20"/>
                <w:lang w:eastAsia="nl-NL"/>
              </w:rPr>
              <w:t> </w:t>
            </w:r>
          </w:p>
        </w:tc>
      </w:tr>
      <w:tr w:rsidR="0057764F" w:rsidRPr="0064562C" w:rsidTr="0057764F">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pStyle w:val="Lijstalinea"/>
              <w:numPr>
                <w:ilvl w:val="0"/>
                <w:numId w:val="21"/>
              </w:numPr>
              <w:spacing w:after="0" w:line="240" w:lineRule="auto"/>
              <w:rPr>
                <w:rFonts w:asciiTheme="minorHAnsi" w:hAnsiTheme="minorHAnsi" w:cstheme="minorHAnsi"/>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rPr>
                <w:rFonts w:asciiTheme="minorHAnsi" w:hAnsiTheme="minorHAnsi" w:cstheme="minorHAnsi"/>
                <w:b w:val="0"/>
                <w:color w:val="000000"/>
                <w:sz w:val="20"/>
                <w:szCs w:val="20"/>
                <w:lang w:eastAsia="nl-NL"/>
              </w:rPr>
            </w:pPr>
            <w:r w:rsidRPr="0064562C">
              <w:rPr>
                <w:rFonts w:asciiTheme="minorHAnsi" w:hAnsiTheme="minorHAnsi" w:cstheme="minorHAnsi"/>
                <w:b w:val="0"/>
                <w:color w:val="000000"/>
                <w:sz w:val="20"/>
                <w:szCs w:val="20"/>
                <w:lang w:eastAsia="nl-NL"/>
              </w:rPr>
              <w:t> </w:t>
            </w:r>
          </w:p>
        </w:tc>
      </w:tr>
      <w:tr w:rsidR="0057764F" w:rsidRPr="0064562C" w:rsidTr="0057764F">
        <w:trPr>
          <w:trHeight w:val="900"/>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pStyle w:val="Lijstalinea"/>
              <w:numPr>
                <w:ilvl w:val="0"/>
                <w:numId w:val="21"/>
              </w:numPr>
              <w:spacing w:after="0" w:line="240" w:lineRule="auto"/>
              <w:rPr>
                <w:rFonts w:asciiTheme="minorHAnsi" w:hAnsiTheme="minorHAnsi" w:cstheme="minorHAnsi"/>
                <w:color w:val="000000"/>
                <w:sz w:val="20"/>
                <w:szCs w:val="20"/>
              </w:rPr>
            </w:pPr>
            <w:r w:rsidRPr="0064562C">
              <w:rPr>
                <w:rFonts w:asciiTheme="minorHAnsi" w:hAnsiTheme="minorHAnsi" w:cstheme="minorHAnsi"/>
                <w:color w:val="000000"/>
                <w:sz w:val="20"/>
                <w:szCs w:val="20"/>
              </w:rPr>
              <w:t>Najoua: En als je dan geld tekort komt te weinig geld, kom je dan ook in de schulden? Heb je schulden?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rPr>
                <w:rFonts w:asciiTheme="minorHAnsi" w:hAnsiTheme="minorHAnsi" w:cstheme="minorHAnsi"/>
                <w:b w:val="0"/>
                <w:color w:val="000000"/>
                <w:sz w:val="20"/>
                <w:szCs w:val="20"/>
                <w:lang w:eastAsia="nl-NL"/>
              </w:rPr>
            </w:pPr>
            <w:r w:rsidRPr="0064562C">
              <w:rPr>
                <w:rFonts w:asciiTheme="minorHAnsi" w:hAnsiTheme="minorHAnsi" w:cstheme="minorHAnsi"/>
                <w:b w:val="0"/>
                <w:color w:val="000000"/>
                <w:sz w:val="20"/>
                <w:szCs w:val="20"/>
                <w:lang w:eastAsia="nl-NL"/>
              </w:rPr>
              <w:t> </w:t>
            </w:r>
          </w:p>
        </w:tc>
      </w:tr>
      <w:tr w:rsidR="0057764F" w:rsidRPr="0064562C" w:rsidTr="0057764F">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pStyle w:val="Lijstalinea"/>
              <w:numPr>
                <w:ilvl w:val="0"/>
                <w:numId w:val="21"/>
              </w:numPr>
              <w:spacing w:after="0" w:line="240" w:lineRule="auto"/>
              <w:rPr>
                <w:rFonts w:asciiTheme="minorHAnsi" w:hAnsiTheme="minorHAnsi" w:cstheme="minorHAnsi"/>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rPr>
                <w:rFonts w:asciiTheme="minorHAnsi" w:hAnsiTheme="minorHAnsi" w:cstheme="minorHAnsi"/>
                <w:b w:val="0"/>
                <w:color w:val="000000"/>
                <w:sz w:val="20"/>
                <w:szCs w:val="20"/>
                <w:lang w:eastAsia="nl-NL"/>
              </w:rPr>
            </w:pPr>
            <w:r w:rsidRPr="0064562C">
              <w:rPr>
                <w:rFonts w:asciiTheme="minorHAnsi" w:hAnsiTheme="minorHAnsi" w:cstheme="minorHAnsi"/>
                <w:b w:val="0"/>
                <w:color w:val="000000"/>
                <w:sz w:val="20"/>
                <w:szCs w:val="20"/>
                <w:lang w:eastAsia="nl-NL"/>
              </w:rPr>
              <w:t> </w:t>
            </w:r>
          </w:p>
        </w:tc>
      </w:tr>
      <w:tr w:rsidR="0057764F" w:rsidRPr="0064562C" w:rsidTr="0057764F">
        <w:trPr>
          <w:trHeight w:val="600"/>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pStyle w:val="Lijstalinea"/>
              <w:numPr>
                <w:ilvl w:val="0"/>
                <w:numId w:val="21"/>
              </w:numPr>
              <w:spacing w:after="0" w:line="240" w:lineRule="auto"/>
              <w:rPr>
                <w:rFonts w:asciiTheme="minorHAnsi" w:hAnsiTheme="minorHAnsi" w:cstheme="minorHAnsi"/>
                <w:color w:val="000000"/>
                <w:sz w:val="20"/>
                <w:szCs w:val="20"/>
              </w:rPr>
            </w:pPr>
            <w:r w:rsidRPr="0064562C">
              <w:rPr>
                <w:rFonts w:asciiTheme="minorHAnsi" w:hAnsiTheme="minorHAnsi" w:cstheme="minorHAnsi"/>
                <w:color w:val="000000"/>
                <w:sz w:val="20"/>
                <w:szCs w:val="20"/>
              </w:rPr>
              <w:t>Deelnemer 2: Schuld? Nee, nee. Schuld betekent? Betekent lening?</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Default="0057764F" w:rsidP="0057764F">
            <w:pPr>
              <w:rPr>
                <w:rFonts w:asciiTheme="minorHAnsi" w:hAnsiTheme="minorHAnsi" w:cstheme="minorHAnsi"/>
                <w:b w:val="0"/>
                <w:color w:val="000000"/>
                <w:sz w:val="20"/>
                <w:szCs w:val="20"/>
                <w:lang w:eastAsia="nl-NL"/>
              </w:rPr>
            </w:pPr>
            <w:r w:rsidRPr="0064562C">
              <w:rPr>
                <w:rFonts w:asciiTheme="minorHAnsi" w:hAnsiTheme="minorHAnsi" w:cstheme="minorHAnsi"/>
                <w:b w:val="0"/>
                <w:color w:val="000000"/>
                <w:sz w:val="20"/>
                <w:szCs w:val="20"/>
                <w:lang w:eastAsia="nl-NL"/>
              </w:rPr>
              <w:t xml:space="preserve">1. Geen schulden                    </w:t>
            </w:r>
          </w:p>
          <w:p w:rsidR="0057764F" w:rsidRPr="0064562C" w:rsidRDefault="0057764F" w:rsidP="0057764F">
            <w:pPr>
              <w:rPr>
                <w:rFonts w:asciiTheme="minorHAnsi" w:hAnsiTheme="minorHAnsi" w:cstheme="minorHAnsi"/>
                <w:b w:val="0"/>
                <w:color w:val="000000"/>
                <w:sz w:val="20"/>
                <w:szCs w:val="20"/>
                <w:lang w:eastAsia="nl-NL"/>
              </w:rPr>
            </w:pPr>
            <w:r w:rsidRPr="0064562C">
              <w:rPr>
                <w:rFonts w:asciiTheme="minorHAnsi" w:hAnsiTheme="minorHAnsi" w:cstheme="minorHAnsi"/>
                <w:b w:val="0"/>
                <w:color w:val="000000"/>
                <w:sz w:val="20"/>
                <w:szCs w:val="20"/>
                <w:lang w:eastAsia="nl-NL"/>
              </w:rPr>
              <w:t xml:space="preserve">2. Taalbarrière              </w:t>
            </w:r>
          </w:p>
        </w:tc>
      </w:tr>
      <w:tr w:rsidR="0057764F" w:rsidRPr="0064562C" w:rsidTr="0057764F">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pStyle w:val="Lijstalinea"/>
              <w:numPr>
                <w:ilvl w:val="0"/>
                <w:numId w:val="21"/>
              </w:numPr>
              <w:spacing w:after="0" w:line="240" w:lineRule="auto"/>
              <w:rPr>
                <w:rFonts w:asciiTheme="minorHAnsi" w:hAnsiTheme="minorHAnsi" w:cstheme="minorHAnsi"/>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rPr>
                <w:rFonts w:asciiTheme="minorHAnsi" w:hAnsiTheme="minorHAnsi" w:cstheme="minorHAnsi"/>
                <w:b w:val="0"/>
                <w:color w:val="000000"/>
                <w:sz w:val="20"/>
                <w:szCs w:val="20"/>
                <w:lang w:eastAsia="nl-NL"/>
              </w:rPr>
            </w:pPr>
            <w:r w:rsidRPr="0064562C">
              <w:rPr>
                <w:rFonts w:asciiTheme="minorHAnsi" w:hAnsiTheme="minorHAnsi" w:cstheme="minorHAnsi"/>
                <w:b w:val="0"/>
                <w:color w:val="000000"/>
                <w:sz w:val="20"/>
                <w:szCs w:val="20"/>
                <w:lang w:eastAsia="nl-NL"/>
              </w:rPr>
              <w:t> </w:t>
            </w:r>
          </w:p>
        </w:tc>
      </w:tr>
      <w:tr w:rsidR="0057764F" w:rsidRPr="0064562C" w:rsidTr="0057764F">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pStyle w:val="Lijstalinea"/>
              <w:numPr>
                <w:ilvl w:val="0"/>
                <w:numId w:val="21"/>
              </w:numPr>
              <w:spacing w:after="0" w:line="240" w:lineRule="auto"/>
              <w:rPr>
                <w:rFonts w:asciiTheme="minorHAnsi" w:hAnsiTheme="minorHAnsi" w:cstheme="minorHAnsi"/>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rPr>
                <w:rFonts w:asciiTheme="minorHAnsi" w:hAnsiTheme="minorHAnsi" w:cstheme="minorHAnsi"/>
                <w:b w:val="0"/>
                <w:color w:val="000000"/>
                <w:sz w:val="20"/>
                <w:szCs w:val="20"/>
                <w:lang w:eastAsia="nl-NL"/>
              </w:rPr>
            </w:pPr>
            <w:r w:rsidRPr="0064562C">
              <w:rPr>
                <w:rFonts w:asciiTheme="minorHAnsi" w:hAnsiTheme="minorHAnsi" w:cstheme="minorHAnsi"/>
                <w:b w:val="0"/>
                <w:color w:val="000000"/>
                <w:sz w:val="20"/>
                <w:szCs w:val="20"/>
                <w:lang w:eastAsia="nl-NL"/>
              </w:rPr>
              <w:t> </w:t>
            </w:r>
          </w:p>
        </w:tc>
      </w:tr>
      <w:tr w:rsidR="0057764F" w:rsidRPr="0064562C" w:rsidTr="0057764F">
        <w:trPr>
          <w:trHeight w:val="1200"/>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pStyle w:val="Lijstalinea"/>
              <w:numPr>
                <w:ilvl w:val="0"/>
                <w:numId w:val="21"/>
              </w:numPr>
              <w:spacing w:after="0" w:line="240" w:lineRule="auto"/>
              <w:rPr>
                <w:rFonts w:asciiTheme="minorHAnsi" w:hAnsiTheme="minorHAnsi" w:cstheme="minorHAnsi"/>
                <w:color w:val="000000"/>
                <w:sz w:val="20"/>
                <w:szCs w:val="20"/>
              </w:rPr>
            </w:pPr>
            <w:r w:rsidRPr="0064562C">
              <w:rPr>
                <w:rFonts w:asciiTheme="minorHAnsi" w:hAnsiTheme="minorHAnsi" w:cstheme="minorHAnsi"/>
                <w:color w:val="000000"/>
                <w:sz w:val="20"/>
                <w:szCs w:val="20"/>
              </w:rPr>
              <w:t>Deelnemer 2: Kan niet, kan niet blijven bijvoorbeeld tot volgende maand of volgende maand. Nee ik niet hou voor zo.</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rPr>
                <w:rFonts w:asciiTheme="minorHAnsi" w:hAnsiTheme="minorHAnsi" w:cstheme="minorHAnsi"/>
                <w:b w:val="0"/>
                <w:color w:val="000000"/>
                <w:sz w:val="20"/>
                <w:szCs w:val="20"/>
                <w:lang w:eastAsia="nl-NL"/>
              </w:rPr>
            </w:pPr>
            <w:r w:rsidRPr="0064562C">
              <w:rPr>
                <w:rFonts w:asciiTheme="minorHAnsi" w:hAnsiTheme="minorHAnsi" w:cstheme="minorHAnsi"/>
                <w:b w:val="0"/>
                <w:color w:val="000000"/>
                <w:sz w:val="20"/>
                <w:szCs w:val="20"/>
                <w:lang w:eastAsia="nl-NL"/>
              </w:rPr>
              <w:t xml:space="preserve">Financiële verantwoordelijkheidsgevoel </w:t>
            </w:r>
          </w:p>
        </w:tc>
      </w:tr>
      <w:tr w:rsidR="0057764F" w:rsidRPr="0064562C" w:rsidTr="0057764F">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pStyle w:val="Lijstalinea"/>
              <w:numPr>
                <w:ilvl w:val="0"/>
                <w:numId w:val="21"/>
              </w:numPr>
              <w:spacing w:after="0" w:line="240" w:lineRule="auto"/>
              <w:rPr>
                <w:rFonts w:asciiTheme="minorHAnsi" w:hAnsiTheme="minorHAnsi" w:cstheme="minorHAnsi"/>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rPr>
                <w:rFonts w:asciiTheme="minorHAnsi" w:hAnsiTheme="minorHAnsi" w:cstheme="minorHAnsi"/>
                <w:b w:val="0"/>
                <w:color w:val="000000"/>
                <w:sz w:val="20"/>
                <w:szCs w:val="20"/>
                <w:lang w:eastAsia="nl-NL"/>
              </w:rPr>
            </w:pPr>
            <w:r w:rsidRPr="0064562C">
              <w:rPr>
                <w:rFonts w:asciiTheme="minorHAnsi" w:hAnsiTheme="minorHAnsi" w:cstheme="minorHAnsi"/>
                <w:b w:val="0"/>
                <w:color w:val="000000"/>
                <w:sz w:val="20"/>
                <w:szCs w:val="20"/>
                <w:lang w:eastAsia="nl-NL"/>
              </w:rPr>
              <w:t> </w:t>
            </w:r>
          </w:p>
        </w:tc>
      </w:tr>
      <w:tr w:rsidR="0057764F" w:rsidRPr="0064562C" w:rsidTr="0057764F">
        <w:trPr>
          <w:trHeight w:val="1200"/>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pStyle w:val="Lijstalinea"/>
              <w:numPr>
                <w:ilvl w:val="0"/>
                <w:numId w:val="21"/>
              </w:numPr>
              <w:spacing w:after="0" w:line="240" w:lineRule="auto"/>
              <w:rPr>
                <w:rFonts w:asciiTheme="minorHAnsi" w:hAnsiTheme="minorHAnsi" w:cstheme="minorHAnsi"/>
                <w:color w:val="000000"/>
                <w:sz w:val="20"/>
                <w:szCs w:val="20"/>
              </w:rPr>
            </w:pPr>
            <w:r w:rsidRPr="0064562C">
              <w:rPr>
                <w:rFonts w:asciiTheme="minorHAnsi" w:hAnsiTheme="minorHAnsi" w:cstheme="minorHAnsi"/>
                <w:color w:val="000000"/>
                <w:sz w:val="20"/>
                <w:szCs w:val="20"/>
              </w:rPr>
              <w:t>Najoua: Ok. Dat is mooi, heel goed. En hou je je administratie bij? Heb je een overzicht? Een map? Of voor papieren voor facturen?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rPr>
                <w:rFonts w:asciiTheme="minorHAnsi" w:hAnsiTheme="minorHAnsi" w:cstheme="minorHAnsi"/>
                <w:b w:val="0"/>
                <w:color w:val="000000"/>
                <w:sz w:val="20"/>
                <w:szCs w:val="20"/>
                <w:lang w:eastAsia="nl-NL"/>
              </w:rPr>
            </w:pPr>
            <w:r w:rsidRPr="0064562C">
              <w:rPr>
                <w:rFonts w:asciiTheme="minorHAnsi" w:hAnsiTheme="minorHAnsi" w:cstheme="minorHAnsi"/>
                <w:b w:val="0"/>
                <w:color w:val="000000"/>
                <w:sz w:val="20"/>
                <w:szCs w:val="20"/>
                <w:lang w:eastAsia="nl-NL"/>
              </w:rPr>
              <w:t> </w:t>
            </w:r>
          </w:p>
        </w:tc>
      </w:tr>
      <w:tr w:rsidR="0057764F" w:rsidRPr="0064562C" w:rsidTr="0057764F">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pStyle w:val="Lijstalinea"/>
              <w:numPr>
                <w:ilvl w:val="0"/>
                <w:numId w:val="21"/>
              </w:numPr>
              <w:spacing w:after="0" w:line="240" w:lineRule="auto"/>
              <w:rPr>
                <w:rFonts w:asciiTheme="minorHAnsi" w:hAnsiTheme="minorHAnsi" w:cstheme="minorHAnsi"/>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rPr>
                <w:rFonts w:asciiTheme="minorHAnsi" w:hAnsiTheme="minorHAnsi" w:cstheme="minorHAnsi"/>
                <w:b w:val="0"/>
                <w:color w:val="000000"/>
                <w:sz w:val="20"/>
                <w:szCs w:val="20"/>
                <w:lang w:eastAsia="nl-NL"/>
              </w:rPr>
            </w:pPr>
            <w:r w:rsidRPr="0064562C">
              <w:rPr>
                <w:rFonts w:asciiTheme="minorHAnsi" w:hAnsiTheme="minorHAnsi" w:cstheme="minorHAnsi"/>
                <w:b w:val="0"/>
                <w:color w:val="000000"/>
                <w:sz w:val="20"/>
                <w:szCs w:val="20"/>
                <w:lang w:eastAsia="nl-NL"/>
              </w:rPr>
              <w:t> </w:t>
            </w:r>
          </w:p>
        </w:tc>
      </w:tr>
      <w:tr w:rsidR="0057764F" w:rsidRPr="0064562C" w:rsidTr="0057764F">
        <w:trPr>
          <w:trHeight w:val="2700"/>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pStyle w:val="Lijstalinea"/>
              <w:numPr>
                <w:ilvl w:val="0"/>
                <w:numId w:val="21"/>
              </w:numPr>
              <w:spacing w:after="0" w:line="240" w:lineRule="auto"/>
              <w:rPr>
                <w:rFonts w:asciiTheme="minorHAnsi" w:hAnsiTheme="minorHAnsi" w:cstheme="minorHAnsi"/>
                <w:color w:val="000000"/>
                <w:sz w:val="20"/>
                <w:szCs w:val="20"/>
              </w:rPr>
            </w:pPr>
            <w:r w:rsidRPr="0064562C">
              <w:rPr>
                <w:rFonts w:asciiTheme="minorHAnsi" w:hAnsiTheme="minorHAnsi" w:cstheme="minorHAnsi"/>
                <w:color w:val="000000"/>
                <w:sz w:val="20"/>
                <w:szCs w:val="20"/>
              </w:rPr>
              <w:t>Deelnemer 2: Voor papieren? Ja, ja ik heb alles voor map voor papieren voor alles netjes. Soms 1 dag blijf alleen netjes voor papier. Bijvoorbeeld snel mogelijk misschien ik kom voor Moumen, Moumen zegt nodig papier. Zegt bijvoorbeeld volgende week komt die papier gelijk gaan naar pak die papier. Vroeger rotzooi.</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rPr>
                <w:rFonts w:asciiTheme="minorHAnsi" w:hAnsiTheme="minorHAnsi" w:cstheme="minorHAnsi"/>
                <w:b w:val="0"/>
                <w:color w:val="000000"/>
                <w:sz w:val="20"/>
                <w:szCs w:val="20"/>
                <w:lang w:eastAsia="nl-NL"/>
              </w:rPr>
            </w:pPr>
            <w:r w:rsidRPr="0064562C">
              <w:rPr>
                <w:rFonts w:asciiTheme="minorHAnsi" w:hAnsiTheme="minorHAnsi" w:cstheme="minorHAnsi"/>
                <w:b w:val="0"/>
                <w:color w:val="000000"/>
                <w:sz w:val="20"/>
                <w:szCs w:val="20"/>
                <w:lang w:eastAsia="nl-NL"/>
              </w:rPr>
              <w:t>In kaart brengen C1</w:t>
            </w:r>
          </w:p>
        </w:tc>
      </w:tr>
      <w:tr w:rsidR="0057764F" w:rsidRPr="0064562C" w:rsidTr="0057764F">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pStyle w:val="Lijstalinea"/>
              <w:numPr>
                <w:ilvl w:val="0"/>
                <w:numId w:val="21"/>
              </w:numPr>
              <w:spacing w:after="0" w:line="240" w:lineRule="auto"/>
              <w:rPr>
                <w:rFonts w:asciiTheme="minorHAnsi" w:hAnsiTheme="minorHAnsi" w:cstheme="minorHAnsi"/>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rPr>
                <w:rFonts w:asciiTheme="minorHAnsi" w:hAnsiTheme="minorHAnsi" w:cstheme="minorHAnsi"/>
                <w:b w:val="0"/>
                <w:color w:val="000000"/>
                <w:sz w:val="20"/>
                <w:szCs w:val="20"/>
                <w:lang w:eastAsia="nl-NL"/>
              </w:rPr>
            </w:pPr>
            <w:r w:rsidRPr="0064562C">
              <w:rPr>
                <w:rFonts w:asciiTheme="minorHAnsi" w:hAnsiTheme="minorHAnsi" w:cstheme="minorHAnsi"/>
                <w:b w:val="0"/>
                <w:color w:val="000000"/>
                <w:sz w:val="20"/>
                <w:szCs w:val="20"/>
                <w:lang w:eastAsia="nl-NL"/>
              </w:rPr>
              <w:t> </w:t>
            </w:r>
          </w:p>
        </w:tc>
      </w:tr>
      <w:tr w:rsidR="0057764F" w:rsidRPr="0064562C" w:rsidTr="0057764F">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pStyle w:val="Lijstalinea"/>
              <w:numPr>
                <w:ilvl w:val="0"/>
                <w:numId w:val="21"/>
              </w:numPr>
              <w:spacing w:after="0" w:line="240" w:lineRule="auto"/>
              <w:rPr>
                <w:rFonts w:asciiTheme="minorHAnsi" w:hAnsiTheme="minorHAnsi" w:cstheme="minorHAnsi"/>
                <w:color w:val="000000"/>
                <w:sz w:val="20"/>
                <w:szCs w:val="20"/>
              </w:rPr>
            </w:pPr>
            <w:r w:rsidRPr="0064562C">
              <w:rPr>
                <w:rFonts w:asciiTheme="minorHAnsi" w:hAnsiTheme="minorHAnsi" w:cstheme="minorHAnsi"/>
                <w:color w:val="000000"/>
                <w:sz w:val="20"/>
                <w:szCs w:val="20"/>
              </w:rPr>
              <w:t>Najoua: Rommel?</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rPr>
                <w:rFonts w:asciiTheme="minorHAnsi" w:hAnsiTheme="minorHAnsi" w:cstheme="minorHAnsi"/>
                <w:b w:val="0"/>
                <w:color w:val="000000"/>
                <w:sz w:val="20"/>
                <w:szCs w:val="20"/>
                <w:lang w:eastAsia="nl-NL"/>
              </w:rPr>
            </w:pPr>
            <w:r w:rsidRPr="0064562C">
              <w:rPr>
                <w:rFonts w:asciiTheme="minorHAnsi" w:hAnsiTheme="minorHAnsi" w:cstheme="minorHAnsi"/>
                <w:b w:val="0"/>
                <w:color w:val="000000"/>
                <w:sz w:val="20"/>
                <w:szCs w:val="20"/>
                <w:lang w:eastAsia="nl-NL"/>
              </w:rPr>
              <w:t> </w:t>
            </w:r>
          </w:p>
        </w:tc>
      </w:tr>
      <w:tr w:rsidR="0057764F" w:rsidRPr="0064562C" w:rsidTr="0057764F">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pStyle w:val="Lijstalinea"/>
              <w:numPr>
                <w:ilvl w:val="0"/>
                <w:numId w:val="21"/>
              </w:numPr>
              <w:spacing w:after="0" w:line="240" w:lineRule="auto"/>
              <w:rPr>
                <w:rFonts w:asciiTheme="minorHAnsi" w:hAnsiTheme="minorHAnsi" w:cstheme="minorHAnsi"/>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rPr>
                <w:rFonts w:asciiTheme="minorHAnsi" w:hAnsiTheme="minorHAnsi" w:cstheme="minorHAnsi"/>
                <w:b w:val="0"/>
                <w:color w:val="000000"/>
                <w:sz w:val="20"/>
                <w:szCs w:val="20"/>
                <w:lang w:eastAsia="nl-NL"/>
              </w:rPr>
            </w:pPr>
            <w:r w:rsidRPr="0064562C">
              <w:rPr>
                <w:rFonts w:asciiTheme="minorHAnsi" w:hAnsiTheme="minorHAnsi" w:cstheme="minorHAnsi"/>
                <w:b w:val="0"/>
                <w:color w:val="000000"/>
                <w:sz w:val="20"/>
                <w:szCs w:val="20"/>
                <w:lang w:eastAsia="nl-NL"/>
              </w:rPr>
              <w:t> </w:t>
            </w:r>
          </w:p>
        </w:tc>
      </w:tr>
      <w:tr w:rsidR="0057764F" w:rsidRPr="0064562C" w:rsidTr="0057764F">
        <w:trPr>
          <w:trHeight w:val="600"/>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pStyle w:val="Lijstalinea"/>
              <w:numPr>
                <w:ilvl w:val="0"/>
                <w:numId w:val="21"/>
              </w:numPr>
              <w:spacing w:after="0" w:line="240" w:lineRule="auto"/>
              <w:rPr>
                <w:rFonts w:asciiTheme="minorHAnsi" w:hAnsiTheme="minorHAnsi" w:cstheme="minorHAnsi"/>
                <w:color w:val="000000"/>
                <w:sz w:val="20"/>
                <w:szCs w:val="20"/>
              </w:rPr>
            </w:pPr>
            <w:r w:rsidRPr="0064562C">
              <w:rPr>
                <w:rFonts w:asciiTheme="minorHAnsi" w:hAnsiTheme="minorHAnsi" w:cstheme="minorHAnsi"/>
                <w:color w:val="000000"/>
                <w:sz w:val="20"/>
                <w:szCs w:val="20"/>
              </w:rPr>
              <w:t>Deelnemer 2: Rommel, rommel. Maar nu goed.</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rPr>
                <w:rFonts w:asciiTheme="minorHAnsi" w:hAnsiTheme="minorHAnsi" w:cstheme="minorHAnsi"/>
                <w:b w:val="0"/>
                <w:color w:val="000000"/>
                <w:sz w:val="20"/>
                <w:szCs w:val="20"/>
                <w:lang w:eastAsia="nl-NL"/>
              </w:rPr>
            </w:pPr>
            <w:r w:rsidRPr="0064562C">
              <w:rPr>
                <w:rFonts w:asciiTheme="minorHAnsi" w:hAnsiTheme="minorHAnsi" w:cstheme="minorHAnsi"/>
                <w:b w:val="0"/>
                <w:color w:val="000000"/>
                <w:sz w:val="20"/>
                <w:szCs w:val="20"/>
                <w:lang w:eastAsia="nl-NL"/>
              </w:rPr>
              <w:t> </w:t>
            </w:r>
          </w:p>
        </w:tc>
      </w:tr>
      <w:tr w:rsidR="0057764F" w:rsidRPr="0064562C" w:rsidTr="0057764F">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pStyle w:val="Lijstalinea"/>
              <w:numPr>
                <w:ilvl w:val="0"/>
                <w:numId w:val="21"/>
              </w:numPr>
              <w:spacing w:after="0" w:line="240" w:lineRule="auto"/>
              <w:rPr>
                <w:rFonts w:asciiTheme="minorHAnsi" w:hAnsiTheme="minorHAnsi" w:cstheme="minorHAnsi"/>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rPr>
                <w:rFonts w:asciiTheme="minorHAnsi" w:hAnsiTheme="minorHAnsi" w:cstheme="minorHAnsi"/>
                <w:b w:val="0"/>
                <w:color w:val="000000"/>
                <w:sz w:val="20"/>
                <w:szCs w:val="20"/>
                <w:lang w:eastAsia="nl-NL"/>
              </w:rPr>
            </w:pPr>
            <w:r w:rsidRPr="0064562C">
              <w:rPr>
                <w:rFonts w:asciiTheme="minorHAnsi" w:hAnsiTheme="minorHAnsi" w:cstheme="minorHAnsi"/>
                <w:b w:val="0"/>
                <w:color w:val="000000"/>
                <w:sz w:val="20"/>
                <w:szCs w:val="20"/>
                <w:lang w:eastAsia="nl-NL"/>
              </w:rPr>
              <w:t> </w:t>
            </w:r>
          </w:p>
        </w:tc>
      </w:tr>
      <w:tr w:rsidR="0057764F" w:rsidRPr="0064562C" w:rsidTr="0057764F">
        <w:trPr>
          <w:trHeight w:val="600"/>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pStyle w:val="Lijstalinea"/>
              <w:numPr>
                <w:ilvl w:val="0"/>
                <w:numId w:val="21"/>
              </w:numPr>
              <w:spacing w:after="0" w:line="240" w:lineRule="auto"/>
              <w:rPr>
                <w:rFonts w:asciiTheme="minorHAnsi" w:hAnsiTheme="minorHAnsi" w:cstheme="minorHAnsi"/>
                <w:color w:val="000000"/>
                <w:sz w:val="20"/>
                <w:szCs w:val="20"/>
              </w:rPr>
            </w:pPr>
            <w:r w:rsidRPr="0064562C">
              <w:rPr>
                <w:rFonts w:asciiTheme="minorHAnsi" w:hAnsiTheme="minorHAnsi" w:cstheme="minorHAnsi"/>
                <w:color w:val="000000"/>
                <w:sz w:val="20"/>
                <w:szCs w:val="20"/>
              </w:rPr>
              <w:t>Najoua: Nu heb je goed overzicht. In een map heb je dat?</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rPr>
                <w:rFonts w:asciiTheme="minorHAnsi" w:hAnsiTheme="minorHAnsi" w:cstheme="minorHAnsi"/>
                <w:b w:val="0"/>
                <w:color w:val="000000"/>
                <w:sz w:val="20"/>
                <w:szCs w:val="20"/>
                <w:lang w:eastAsia="nl-NL"/>
              </w:rPr>
            </w:pPr>
            <w:r w:rsidRPr="0064562C">
              <w:rPr>
                <w:rFonts w:asciiTheme="minorHAnsi" w:hAnsiTheme="minorHAnsi" w:cstheme="minorHAnsi"/>
                <w:b w:val="0"/>
                <w:color w:val="000000"/>
                <w:sz w:val="20"/>
                <w:szCs w:val="20"/>
                <w:lang w:eastAsia="nl-NL"/>
              </w:rPr>
              <w:t> </w:t>
            </w:r>
          </w:p>
        </w:tc>
      </w:tr>
      <w:tr w:rsidR="0057764F" w:rsidRPr="0064562C" w:rsidTr="0057764F">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pStyle w:val="Lijstalinea"/>
              <w:numPr>
                <w:ilvl w:val="0"/>
                <w:numId w:val="21"/>
              </w:numPr>
              <w:spacing w:after="0" w:line="240" w:lineRule="auto"/>
              <w:rPr>
                <w:rFonts w:asciiTheme="minorHAnsi" w:hAnsiTheme="minorHAnsi" w:cstheme="minorHAnsi"/>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rPr>
                <w:rFonts w:asciiTheme="minorHAnsi" w:hAnsiTheme="minorHAnsi" w:cstheme="minorHAnsi"/>
                <w:b w:val="0"/>
                <w:color w:val="000000"/>
                <w:sz w:val="20"/>
                <w:szCs w:val="20"/>
                <w:lang w:eastAsia="nl-NL"/>
              </w:rPr>
            </w:pPr>
            <w:r w:rsidRPr="0064562C">
              <w:rPr>
                <w:rFonts w:asciiTheme="minorHAnsi" w:hAnsiTheme="minorHAnsi" w:cstheme="minorHAnsi"/>
                <w:b w:val="0"/>
                <w:color w:val="000000"/>
                <w:sz w:val="20"/>
                <w:szCs w:val="20"/>
                <w:lang w:eastAsia="nl-NL"/>
              </w:rPr>
              <w:t> </w:t>
            </w:r>
          </w:p>
        </w:tc>
      </w:tr>
      <w:tr w:rsidR="0057764F" w:rsidRPr="0064562C" w:rsidTr="0057764F">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pStyle w:val="Lijstalinea"/>
              <w:numPr>
                <w:ilvl w:val="0"/>
                <w:numId w:val="21"/>
              </w:numPr>
              <w:spacing w:after="0" w:line="240" w:lineRule="auto"/>
              <w:rPr>
                <w:rFonts w:asciiTheme="minorHAnsi" w:hAnsiTheme="minorHAnsi" w:cstheme="minorHAnsi"/>
                <w:color w:val="000000"/>
                <w:sz w:val="20"/>
                <w:szCs w:val="20"/>
              </w:rPr>
            </w:pPr>
            <w:r w:rsidRPr="0064562C">
              <w:rPr>
                <w:rFonts w:asciiTheme="minorHAnsi" w:hAnsiTheme="minorHAnsi" w:cstheme="minorHAnsi"/>
                <w:color w:val="000000"/>
                <w:sz w:val="20"/>
                <w:szCs w:val="20"/>
              </w:rPr>
              <w:t>Deelnemer 2: Ja, ja tuurlijk.</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rPr>
                <w:rFonts w:asciiTheme="minorHAnsi" w:hAnsiTheme="minorHAnsi" w:cstheme="minorHAnsi"/>
                <w:b w:val="0"/>
                <w:color w:val="000000"/>
                <w:sz w:val="20"/>
                <w:szCs w:val="20"/>
                <w:lang w:eastAsia="nl-NL"/>
              </w:rPr>
            </w:pPr>
            <w:r w:rsidRPr="0064562C">
              <w:rPr>
                <w:rFonts w:asciiTheme="minorHAnsi" w:hAnsiTheme="minorHAnsi" w:cstheme="minorHAnsi"/>
                <w:b w:val="0"/>
                <w:color w:val="000000"/>
                <w:sz w:val="20"/>
                <w:szCs w:val="20"/>
                <w:lang w:eastAsia="nl-NL"/>
              </w:rPr>
              <w:t> </w:t>
            </w:r>
          </w:p>
        </w:tc>
      </w:tr>
      <w:tr w:rsidR="0057764F" w:rsidRPr="0064562C" w:rsidTr="0057764F">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pStyle w:val="Lijstalinea"/>
              <w:numPr>
                <w:ilvl w:val="0"/>
                <w:numId w:val="21"/>
              </w:numPr>
              <w:spacing w:after="0" w:line="240" w:lineRule="auto"/>
              <w:rPr>
                <w:rFonts w:asciiTheme="minorHAnsi" w:hAnsiTheme="minorHAnsi" w:cstheme="minorHAnsi"/>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rPr>
                <w:rFonts w:asciiTheme="minorHAnsi" w:hAnsiTheme="minorHAnsi" w:cstheme="minorHAnsi"/>
                <w:b w:val="0"/>
                <w:color w:val="000000"/>
                <w:sz w:val="20"/>
                <w:szCs w:val="20"/>
                <w:lang w:eastAsia="nl-NL"/>
              </w:rPr>
            </w:pPr>
            <w:r w:rsidRPr="0064562C">
              <w:rPr>
                <w:rFonts w:asciiTheme="minorHAnsi" w:hAnsiTheme="minorHAnsi" w:cstheme="minorHAnsi"/>
                <w:b w:val="0"/>
                <w:color w:val="000000"/>
                <w:sz w:val="20"/>
                <w:szCs w:val="20"/>
                <w:lang w:eastAsia="nl-NL"/>
              </w:rPr>
              <w:t> </w:t>
            </w:r>
          </w:p>
        </w:tc>
      </w:tr>
      <w:tr w:rsidR="0057764F" w:rsidRPr="0064562C" w:rsidTr="0057764F">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pStyle w:val="Lijstalinea"/>
              <w:numPr>
                <w:ilvl w:val="0"/>
                <w:numId w:val="21"/>
              </w:numPr>
              <w:spacing w:after="0" w:line="240" w:lineRule="auto"/>
              <w:rPr>
                <w:rFonts w:asciiTheme="minorHAnsi" w:hAnsiTheme="minorHAnsi" w:cstheme="minorHAnsi"/>
                <w:color w:val="000000"/>
                <w:sz w:val="20"/>
                <w:szCs w:val="20"/>
              </w:rPr>
            </w:pPr>
            <w:r w:rsidRPr="0064562C">
              <w:rPr>
                <w:rFonts w:asciiTheme="minorHAnsi" w:hAnsiTheme="minorHAnsi" w:cstheme="minorHAnsi"/>
                <w:color w:val="000000"/>
                <w:sz w:val="20"/>
                <w:szCs w:val="20"/>
              </w:rPr>
              <w:t>Najoua: Ok, dat is goed.</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rPr>
                <w:rFonts w:asciiTheme="minorHAnsi" w:hAnsiTheme="minorHAnsi" w:cstheme="minorHAnsi"/>
                <w:b w:val="0"/>
                <w:color w:val="000000"/>
                <w:sz w:val="20"/>
                <w:szCs w:val="20"/>
                <w:lang w:eastAsia="nl-NL"/>
              </w:rPr>
            </w:pPr>
            <w:r w:rsidRPr="0064562C">
              <w:rPr>
                <w:rFonts w:asciiTheme="minorHAnsi" w:hAnsiTheme="minorHAnsi" w:cstheme="minorHAnsi"/>
                <w:b w:val="0"/>
                <w:color w:val="000000"/>
                <w:sz w:val="20"/>
                <w:szCs w:val="20"/>
                <w:lang w:eastAsia="nl-NL"/>
              </w:rPr>
              <w:t> </w:t>
            </w:r>
          </w:p>
        </w:tc>
      </w:tr>
      <w:tr w:rsidR="0057764F" w:rsidRPr="0064562C" w:rsidTr="0057764F">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pStyle w:val="Lijstalinea"/>
              <w:numPr>
                <w:ilvl w:val="0"/>
                <w:numId w:val="21"/>
              </w:numPr>
              <w:spacing w:after="0" w:line="240" w:lineRule="auto"/>
              <w:rPr>
                <w:rFonts w:asciiTheme="minorHAnsi" w:hAnsiTheme="minorHAnsi" w:cstheme="minorHAnsi"/>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rPr>
                <w:rFonts w:asciiTheme="minorHAnsi" w:hAnsiTheme="minorHAnsi" w:cstheme="minorHAnsi"/>
                <w:b w:val="0"/>
                <w:color w:val="000000"/>
                <w:sz w:val="20"/>
                <w:szCs w:val="20"/>
                <w:lang w:eastAsia="nl-NL"/>
              </w:rPr>
            </w:pPr>
            <w:r w:rsidRPr="0064562C">
              <w:rPr>
                <w:rFonts w:asciiTheme="minorHAnsi" w:hAnsiTheme="minorHAnsi" w:cstheme="minorHAnsi"/>
                <w:b w:val="0"/>
                <w:color w:val="000000"/>
                <w:sz w:val="20"/>
                <w:szCs w:val="20"/>
                <w:lang w:eastAsia="nl-NL"/>
              </w:rPr>
              <w:t> </w:t>
            </w:r>
          </w:p>
        </w:tc>
      </w:tr>
      <w:tr w:rsidR="0057764F" w:rsidRPr="0064562C" w:rsidTr="0057764F">
        <w:trPr>
          <w:trHeight w:val="600"/>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pStyle w:val="Lijstalinea"/>
              <w:numPr>
                <w:ilvl w:val="0"/>
                <w:numId w:val="21"/>
              </w:numPr>
              <w:spacing w:after="0" w:line="240" w:lineRule="auto"/>
              <w:rPr>
                <w:rFonts w:asciiTheme="minorHAnsi" w:hAnsiTheme="minorHAnsi" w:cstheme="minorHAnsi"/>
                <w:color w:val="000000"/>
                <w:sz w:val="20"/>
                <w:szCs w:val="20"/>
              </w:rPr>
            </w:pPr>
            <w:r w:rsidRPr="0064562C">
              <w:rPr>
                <w:rFonts w:asciiTheme="minorHAnsi" w:hAnsiTheme="minorHAnsi" w:cstheme="minorHAnsi"/>
                <w:color w:val="000000"/>
                <w:sz w:val="20"/>
                <w:szCs w:val="20"/>
              </w:rPr>
              <w:lastRenderedPageBreak/>
              <w:t>Deelnemer 2: Je weet die land alleen voor papier.</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rPr>
                <w:rFonts w:asciiTheme="minorHAnsi" w:hAnsiTheme="minorHAnsi" w:cstheme="minorHAnsi"/>
                <w:b w:val="0"/>
                <w:color w:val="000000"/>
                <w:sz w:val="20"/>
                <w:szCs w:val="20"/>
                <w:lang w:eastAsia="nl-NL"/>
              </w:rPr>
            </w:pPr>
            <w:r w:rsidRPr="0064562C">
              <w:rPr>
                <w:rFonts w:asciiTheme="minorHAnsi" w:hAnsiTheme="minorHAnsi" w:cstheme="minorHAnsi"/>
                <w:b w:val="0"/>
                <w:color w:val="000000"/>
                <w:sz w:val="20"/>
                <w:szCs w:val="20"/>
                <w:lang w:eastAsia="nl-NL"/>
              </w:rPr>
              <w:t> </w:t>
            </w:r>
          </w:p>
        </w:tc>
      </w:tr>
      <w:tr w:rsidR="0057764F" w:rsidRPr="0064562C" w:rsidTr="0057764F">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pStyle w:val="Lijstalinea"/>
              <w:numPr>
                <w:ilvl w:val="0"/>
                <w:numId w:val="21"/>
              </w:numPr>
              <w:spacing w:after="0" w:line="240" w:lineRule="auto"/>
              <w:rPr>
                <w:rFonts w:asciiTheme="minorHAnsi" w:hAnsiTheme="minorHAnsi" w:cstheme="minorHAnsi"/>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rPr>
                <w:rFonts w:asciiTheme="minorHAnsi" w:hAnsiTheme="minorHAnsi" w:cstheme="minorHAnsi"/>
                <w:b w:val="0"/>
                <w:color w:val="000000"/>
                <w:sz w:val="20"/>
                <w:szCs w:val="20"/>
                <w:lang w:eastAsia="nl-NL"/>
              </w:rPr>
            </w:pPr>
            <w:r w:rsidRPr="0064562C">
              <w:rPr>
                <w:rFonts w:asciiTheme="minorHAnsi" w:hAnsiTheme="minorHAnsi" w:cstheme="minorHAnsi"/>
                <w:b w:val="0"/>
                <w:color w:val="000000"/>
                <w:sz w:val="20"/>
                <w:szCs w:val="20"/>
                <w:lang w:eastAsia="nl-NL"/>
              </w:rPr>
              <w:t> </w:t>
            </w:r>
          </w:p>
        </w:tc>
      </w:tr>
      <w:tr w:rsidR="0057764F" w:rsidRPr="0064562C" w:rsidTr="0057764F">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pStyle w:val="Lijstalinea"/>
              <w:numPr>
                <w:ilvl w:val="0"/>
                <w:numId w:val="21"/>
              </w:numPr>
              <w:spacing w:after="0" w:line="240" w:lineRule="auto"/>
              <w:rPr>
                <w:rFonts w:asciiTheme="minorHAnsi" w:hAnsiTheme="minorHAnsi" w:cstheme="minorHAnsi"/>
                <w:color w:val="000000"/>
                <w:sz w:val="20"/>
                <w:szCs w:val="20"/>
              </w:rPr>
            </w:pPr>
            <w:r w:rsidRPr="0064562C">
              <w:rPr>
                <w:rFonts w:asciiTheme="minorHAnsi" w:hAnsiTheme="minorHAnsi" w:cstheme="minorHAnsi"/>
                <w:color w:val="000000"/>
                <w:sz w:val="20"/>
                <w:szCs w:val="20"/>
              </w:rPr>
              <w:t>Najoua: Ja, papierwerk he. Ja.</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rPr>
                <w:rFonts w:asciiTheme="minorHAnsi" w:hAnsiTheme="minorHAnsi" w:cstheme="minorHAnsi"/>
                <w:b w:val="0"/>
                <w:color w:val="000000"/>
                <w:sz w:val="20"/>
                <w:szCs w:val="20"/>
                <w:lang w:eastAsia="nl-NL"/>
              </w:rPr>
            </w:pPr>
            <w:r w:rsidRPr="0064562C">
              <w:rPr>
                <w:rFonts w:asciiTheme="minorHAnsi" w:hAnsiTheme="minorHAnsi" w:cstheme="minorHAnsi"/>
                <w:b w:val="0"/>
                <w:color w:val="000000"/>
                <w:sz w:val="20"/>
                <w:szCs w:val="20"/>
                <w:lang w:eastAsia="nl-NL"/>
              </w:rPr>
              <w:t> </w:t>
            </w:r>
          </w:p>
        </w:tc>
      </w:tr>
      <w:tr w:rsidR="0057764F" w:rsidRPr="0064562C" w:rsidTr="0057764F">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pStyle w:val="Lijstalinea"/>
              <w:numPr>
                <w:ilvl w:val="0"/>
                <w:numId w:val="21"/>
              </w:numPr>
              <w:spacing w:after="0" w:line="240" w:lineRule="auto"/>
              <w:rPr>
                <w:rFonts w:asciiTheme="minorHAnsi" w:hAnsiTheme="minorHAnsi" w:cstheme="minorHAnsi"/>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rPr>
                <w:rFonts w:asciiTheme="minorHAnsi" w:hAnsiTheme="minorHAnsi" w:cstheme="minorHAnsi"/>
                <w:b w:val="0"/>
                <w:color w:val="000000"/>
                <w:sz w:val="20"/>
                <w:szCs w:val="20"/>
                <w:lang w:eastAsia="nl-NL"/>
              </w:rPr>
            </w:pPr>
            <w:r w:rsidRPr="0064562C">
              <w:rPr>
                <w:rFonts w:asciiTheme="minorHAnsi" w:hAnsiTheme="minorHAnsi" w:cstheme="minorHAnsi"/>
                <w:b w:val="0"/>
                <w:color w:val="000000"/>
                <w:sz w:val="20"/>
                <w:szCs w:val="20"/>
                <w:lang w:eastAsia="nl-NL"/>
              </w:rPr>
              <w:t> </w:t>
            </w:r>
          </w:p>
        </w:tc>
      </w:tr>
      <w:tr w:rsidR="0057764F" w:rsidRPr="0064562C" w:rsidTr="0057764F">
        <w:trPr>
          <w:trHeight w:val="900"/>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pStyle w:val="Lijstalinea"/>
              <w:numPr>
                <w:ilvl w:val="0"/>
                <w:numId w:val="21"/>
              </w:numPr>
              <w:spacing w:after="0" w:line="240" w:lineRule="auto"/>
              <w:rPr>
                <w:rFonts w:asciiTheme="minorHAnsi" w:hAnsiTheme="minorHAnsi" w:cstheme="minorHAnsi"/>
                <w:color w:val="000000"/>
                <w:sz w:val="20"/>
                <w:szCs w:val="20"/>
              </w:rPr>
            </w:pPr>
            <w:r w:rsidRPr="0064562C">
              <w:rPr>
                <w:rFonts w:asciiTheme="minorHAnsi" w:hAnsiTheme="minorHAnsi" w:cstheme="minorHAnsi"/>
                <w:color w:val="000000"/>
                <w:sz w:val="20"/>
                <w:szCs w:val="20"/>
              </w:rPr>
              <w:t>Deelnemer 2: Ja. Kijk eens lieve ik deze jaar lang niet gaan naar vakantie. (huilt geluidloos voor een poosje)</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rPr>
                <w:rFonts w:asciiTheme="minorHAnsi" w:hAnsiTheme="minorHAnsi" w:cstheme="minorHAnsi"/>
                <w:b w:val="0"/>
                <w:color w:val="000000"/>
                <w:sz w:val="20"/>
                <w:szCs w:val="20"/>
                <w:lang w:eastAsia="nl-NL"/>
              </w:rPr>
            </w:pPr>
            <w:r w:rsidRPr="0064562C">
              <w:rPr>
                <w:rFonts w:asciiTheme="minorHAnsi" w:hAnsiTheme="minorHAnsi" w:cstheme="minorHAnsi"/>
                <w:b w:val="0"/>
                <w:color w:val="000000"/>
                <w:sz w:val="20"/>
                <w:szCs w:val="20"/>
                <w:lang w:eastAsia="nl-NL"/>
              </w:rPr>
              <w:t>Emotie</w:t>
            </w:r>
          </w:p>
        </w:tc>
      </w:tr>
      <w:tr w:rsidR="0057764F" w:rsidRPr="0064562C" w:rsidTr="0057764F">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pStyle w:val="Lijstalinea"/>
              <w:numPr>
                <w:ilvl w:val="0"/>
                <w:numId w:val="21"/>
              </w:numPr>
              <w:spacing w:after="0" w:line="240" w:lineRule="auto"/>
              <w:rPr>
                <w:rFonts w:asciiTheme="minorHAnsi" w:hAnsiTheme="minorHAnsi" w:cstheme="minorHAnsi"/>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rPr>
                <w:rFonts w:asciiTheme="minorHAnsi" w:hAnsiTheme="minorHAnsi" w:cstheme="minorHAnsi"/>
                <w:b w:val="0"/>
                <w:color w:val="000000"/>
                <w:sz w:val="20"/>
                <w:szCs w:val="20"/>
                <w:lang w:eastAsia="nl-NL"/>
              </w:rPr>
            </w:pPr>
            <w:r w:rsidRPr="0064562C">
              <w:rPr>
                <w:rFonts w:asciiTheme="minorHAnsi" w:hAnsiTheme="minorHAnsi" w:cstheme="minorHAnsi"/>
                <w:b w:val="0"/>
                <w:color w:val="000000"/>
                <w:sz w:val="20"/>
                <w:szCs w:val="20"/>
                <w:lang w:eastAsia="nl-NL"/>
              </w:rPr>
              <w:t> </w:t>
            </w:r>
          </w:p>
        </w:tc>
      </w:tr>
      <w:tr w:rsidR="0057764F" w:rsidRPr="0064562C" w:rsidTr="0057764F">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pStyle w:val="Lijstalinea"/>
              <w:numPr>
                <w:ilvl w:val="0"/>
                <w:numId w:val="21"/>
              </w:numPr>
              <w:spacing w:after="0" w:line="240" w:lineRule="auto"/>
              <w:rPr>
                <w:rFonts w:asciiTheme="minorHAnsi" w:hAnsiTheme="minorHAnsi" w:cstheme="minorHAnsi"/>
                <w:color w:val="000000"/>
                <w:sz w:val="20"/>
                <w:szCs w:val="20"/>
              </w:rPr>
            </w:pPr>
            <w:r w:rsidRPr="0064562C">
              <w:rPr>
                <w:rFonts w:asciiTheme="minorHAnsi" w:hAnsiTheme="minorHAnsi" w:cstheme="minorHAnsi"/>
                <w:color w:val="000000"/>
                <w:sz w:val="20"/>
                <w:szCs w:val="20"/>
              </w:rPr>
              <w:t>Najoua: Heb je daar veel familie?</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rPr>
                <w:rFonts w:asciiTheme="minorHAnsi" w:hAnsiTheme="minorHAnsi" w:cstheme="minorHAnsi"/>
                <w:b w:val="0"/>
                <w:color w:val="000000"/>
                <w:sz w:val="20"/>
                <w:szCs w:val="20"/>
                <w:lang w:eastAsia="nl-NL"/>
              </w:rPr>
            </w:pPr>
            <w:r w:rsidRPr="0064562C">
              <w:rPr>
                <w:rFonts w:asciiTheme="minorHAnsi" w:hAnsiTheme="minorHAnsi" w:cstheme="minorHAnsi"/>
                <w:b w:val="0"/>
                <w:color w:val="000000"/>
                <w:sz w:val="20"/>
                <w:szCs w:val="20"/>
                <w:lang w:eastAsia="nl-NL"/>
              </w:rPr>
              <w:t> </w:t>
            </w:r>
          </w:p>
        </w:tc>
      </w:tr>
      <w:tr w:rsidR="0057764F" w:rsidRPr="0064562C" w:rsidTr="0057764F">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pStyle w:val="Lijstalinea"/>
              <w:numPr>
                <w:ilvl w:val="0"/>
                <w:numId w:val="21"/>
              </w:numPr>
              <w:spacing w:after="0" w:line="240" w:lineRule="auto"/>
              <w:rPr>
                <w:rFonts w:asciiTheme="minorHAnsi" w:hAnsiTheme="minorHAnsi" w:cstheme="minorHAnsi"/>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rPr>
                <w:rFonts w:asciiTheme="minorHAnsi" w:hAnsiTheme="minorHAnsi" w:cstheme="minorHAnsi"/>
                <w:b w:val="0"/>
                <w:color w:val="000000"/>
                <w:sz w:val="20"/>
                <w:szCs w:val="20"/>
                <w:lang w:eastAsia="nl-NL"/>
              </w:rPr>
            </w:pPr>
            <w:r w:rsidRPr="0064562C">
              <w:rPr>
                <w:rFonts w:asciiTheme="minorHAnsi" w:hAnsiTheme="minorHAnsi" w:cstheme="minorHAnsi"/>
                <w:b w:val="0"/>
                <w:color w:val="000000"/>
                <w:sz w:val="20"/>
                <w:szCs w:val="20"/>
                <w:lang w:eastAsia="nl-NL"/>
              </w:rPr>
              <w:t> </w:t>
            </w:r>
          </w:p>
        </w:tc>
      </w:tr>
      <w:tr w:rsidR="0057764F" w:rsidRPr="0064562C" w:rsidTr="0057764F">
        <w:trPr>
          <w:trHeight w:val="3600"/>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pStyle w:val="Lijstalinea"/>
              <w:numPr>
                <w:ilvl w:val="0"/>
                <w:numId w:val="21"/>
              </w:numPr>
              <w:spacing w:after="0" w:line="240" w:lineRule="auto"/>
              <w:rPr>
                <w:rFonts w:asciiTheme="minorHAnsi" w:hAnsiTheme="minorHAnsi" w:cstheme="minorHAnsi"/>
                <w:color w:val="000000"/>
                <w:sz w:val="20"/>
                <w:szCs w:val="20"/>
              </w:rPr>
            </w:pPr>
            <w:r w:rsidRPr="0064562C">
              <w:rPr>
                <w:rFonts w:asciiTheme="minorHAnsi" w:hAnsiTheme="minorHAnsi" w:cstheme="minorHAnsi"/>
                <w:color w:val="000000"/>
                <w:sz w:val="20"/>
                <w:szCs w:val="20"/>
              </w:rPr>
              <w:t>Deelnemer 2: Ik ben spaar of eten kinderen of spaar of wat ik doen? Uitkering komt binnen en gelijk weg. Wallah 10 jaar niet gaan naar vakantie maar deze jaar ik zeg moet sparen van kinderbijslag. Niet kleding kinder gekocht ofzo moeten sparen. Waarom vandaag ik praat met Moumen moet lenen voor de bank. Deze keer, eerste keer lenen voor de bank. Ik zeg moet. Ik heb geen genoeg geld voor vakantie, je weet het.</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rPr>
                <w:rFonts w:asciiTheme="minorHAnsi" w:hAnsiTheme="minorHAnsi" w:cstheme="minorHAnsi"/>
                <w:b w:val="0"/>
                <w:color w:val="000000"/>
                <w:sz w:val="20"/>
                <w:szCs w:val="20"/>
                <w:lang w:eastAsia="nl-NL"/>
              </w:rPr>
            </w:pPr>
            <w:r w:rsidRPr="0064562C">
              <w:rPr>
                <w:rFonts w:asciiTheme="minorHAnsi" w:hAnsiTheme="minorHAnsi" w:cstheme="minorHAnsi"/>
                <w:b w:val="0"/>
                <w:color w:val="000000"/>
                <w:sz w:val="20"/>
                <w:szCs w:val="20"/>
                <w:lang w:eastAsia="nl-NL"/>
              </w:rPr>
              <w:t>Spaarbehoefte</w:t>
            </w:r>
          </w:p>
        </w:tc>
      </w:tr>
      <w:tr w:rsidR="0057764F" w:rsidRPr="0064562C" w:rsidTr="0057764F">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pStyle w:val="Lijstalinea"/>
              <w:numPr>
                <w:ilvl w:val="0"/>
                <w:numId w:val="21"/>
              </w:numPr>
              <w:spacing w:after="0" w:line="240" w:lineRule="auto"/>
              <w:rPr>
                <w:rFonts w:asciiTheme="minorHAnsi" w:hAnsiTheme="minorHAnsi" w:cstheme="minorHAnsi"/>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rPr>
                <w:rFonts w:asciiTheme="minorHAnsi" w:hAnsiTheme="minorHAnsi" w:cstheme="minorHAnsi"/>
                <w:b w:val="0"/>
                <w:color w:val="000000"/>
                <w:sz w:val="20"/>
                <w:szCs w:val="20"/>
                <w:lang w:eastAsia="nl-NL"/>
              </w:rPr>
            </w:pPr>
            <w:r w:rsidRPr="0064562C">
              <w:rPr>
                <w:rFonts w:asciiTheme="minorHAnsi" w:hAnsiTheme="minorHAnsi" w:cstheme="minorHAnsi"/>
                <w:b w:val="0"/>
                <w:color w:val="000000"/>
                <w:sz w:val="20"/>
                <w:szCs w:val="20"/>
                <w:lang w:eastAsia="nl-NL"/>
              </w:rPr>
              <w:t> </w:t>
            </w:r>
          </w:p>
        </w:tc>
      </w:tr>
      <w:tr w:rsidR="0057764F" w:rsidRPr="0064562C" w:rsidTr="0057764F">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pStyle w:val="Lijstalinea"/>
              <w:numPr>
                <w:ilvl w:val="0"/>
                <w:numId w:val="21"/>
              </w:numPr>
              <w:spacing w:after="0" w:line="240" w:lineRule="auto"/>
              <w:rPr>
                <w:rFonts w:asciiTheme="minorHAnsi" w:hAnsiTheme="minorHAnsi" w:cstheme="minorHAnsi"/>
                <w:color w:val="000000"/>
                <w:sz w:val="20"/>
                <w:szCs w:val="20"/>
              </w:rPr>
            </w:pPr>
            <w:r w:rsidRPr="0064562C">
              <w:rPr>
                <w:rFonts w:asciiTheme="minorHAnsi" w:hAnsiTheme="minorHAnsi" w:cstheme="minorHAnsi"/>
                <w:color w:val="000000"/>
                <w:sz w:val="20"/>
                <w:szCs w:val="20"/>
              </w:rPr>
              <w:t>Najoua: Ja, ja.</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rPr>
                <w:rFonts w:asciiTheme="minorHAnsi" w:hAnsiTheme="minorHAnsi" w:cstheme="minorHAnsi"/>
                <w:b w:val="0"/>
                <w:color w:val="000000"/>
                <w:sz w:val="20"/>
                <w:szCs w:val="20"/>
                <w:lang w:eastAsia="nl-NL"/>
              </w:rPr>
            </w:pPr>
            <w:r w:rsidRPr="0064562C">
              <w:rPr>
                <w:rFonts w:asciiTheme="minorHAnsi" w:hAnsiTheme="minorHAnsi" w:cstheme="minorHAnsi"/>
                <w:b w:val="0"/>
                <w:color w:val="000000"/>
                <w:sz w:val="20"/>
                <w:szCs w:val="20"/>
                <w:lang w:eastAsia="nl-NL"/>
              </w:rPr>
              <w:t> </w:t>
            </w:r>
          </w:p>
        </w:tc>
      </w:tr>
      <w:tr w:rsidR="0057764F" w:rsidRPr="0064562C" w:rsidTr="0057764F">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pStyle w:val="Lijstalinea"/>
              <w:numPr>
                <w:ilvl w:val="0"/>
                <w:numId w:val="21"/>
              </w:numPr>
              <w:spacing w:after="0" w:line="240" w:lineRule="auto"/>
              <w:rPr>
                <w:rFonts w:asciiTheme="minorHAnsi" w:hAnsiTheme="minorHAnsi" w:cstheme="minorHAnsi"/>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rPr>
                <w:rFonts w:asciiTheme="minorHAnsi" w:hAnsiTheme="minorHAnsi" w:cstheme="minorHAnsi"/>
                <w:b w:val="0"/>
                <w:color w:val="000000"/>
                <w:sz w:val="20"/>
                <w:szCs w:val="20"/>
                <w:lang w:eastAsia="nl-NL"/>
              </w:rPr>
            </w:pPr>
            <w:r w:rsidRPr="0064562C">
              <w:rPr>
                <w:rFonts w:asciiTheme="minorHAnsi" w:hAnsiTheme="minorHAnsi" w:cstheme="minorHAnsi"/>
                <w:b w:val="0"/>
                <w:color w:val="000000"/>
                <w:sz w:val="20"/>
                <w:szCs w:val="20"/>
                <w:lang w:eastAsia="nl-NL"/>
              </w:rPr>
              <w:t> </w:t>
            </w:r>
          </w:p>
        </w:tc>
      </w:tr>
      <w:tr w:rsidR="0057764F" w:rsidRPr="0064562C" w:rsidTr="0057764F">
        <w:trPr>
          <w:trHeight w:val="2400"/>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pStyle w:val="Lijstalinea"/>
              <w:numPr>
                <w:ilvl w:val="0"/>
                <w:numId w:val="21"/>
              </w:numPr>
              <w:spacing w:after="0" w:line="240" w:lineRule="auto"/>
              <w:rPr>
                <w:rFonts w:asciiTheme="minorHAnsi" w:hAnsiTheme="minorHAnsi" w:cstheme="minorHAnsi"/>
                <w:color w:val="000000"/>
                <w:sz w:val="20"/>
                <w:szCs w:val="20"/>
              </w:rPr>
            </w:pPr>
            <w:r w:rsidRPr="0064562C">
              <w:rPr>
                <w:rFonts w:asciiTheme="minorHAnsi" w:hAnsiTheme="minorHAnsi" w:cstheme="minorHAnsi"/>
                <w:color w:val="000000"/>
                <w:sz w:val="20"/>
                <w:szCs w:val="20"/>
              </w:rPr>
              <w:t>Deelnemer 2: Moet gaan naar kinderen eet, moet kleding moet familie klein beetje cadeautje. Ik lang niet gaan lieve schat, ik vandaag praten met Moumen zeg graag praat met de bank. Lenen, misschien bijna 1500 of 1800 genoeg. Elke maand sociaal af. Begrijp je?</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rPr>
                <w:rFonts w:asciiTheme="minorHAnsi" w:hAnsiTheme="minorHAnsi" w:cstheme="minorHAnsi"/>
                <w:b w:val="0"/>
                <w:color w:val="000000"/>
                <w:sz w:val="20"/>
                <w:szCs w:val="20"/>
                <w:lang w:eastAsia="nl-NL"/>
              </w:rPr>
            </w:pPr>
            <w:r w:rsidRPr="0064562C">
              <w:rPr>
                <w:rFonts w:asciiTheme="minorHAnsi" w:hAnsiTheme="minorHAnsi" w:cstheme="minorHAnsi"/>
                <w:b w:val="0"/>
                <w:color w:val="000000"/>
                <w:sz w:val="20"/>
                <w:szCs w:val="20"/>
                <w:lang w:eastAsia="nl-NL"/>
              </w:rPr>
              <w:t>Lening afsluiten voor vakantie</w:t>
            </w:r>
          </w:p>
        </w:tc>
      </w:tr>
      <w:tr w:rsidR="0057764F" w:rsidRPr="0064562C" w:rsidTr="0057764F">
        <w:trPr>
          <w:trHeight w:val="1500"/>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pStyle w:val="Lijstalinea"/>
              <w:numPr>
                <w:ilvl w:val="0"/>
                <w:numId w:val="21"/>
              </w:numPr>
              <w:spacing w:after="0" w:line="240" w:lineRule="auto"/>
              <w:rPr>
                <w:rFonts w:asciiTheme="minorHAnsi" w:hAnsiTheme="minorHAnsi" w:cstheme="minorHAnsi"/>
                <w:color w:val="000000"/>
                <w:sz w:val="20"/>
                <w:szCs w:val="20"/>
              </w:rPr>
            </w:pPr>
            <w:r w:rsidRPr="0064562C">
              <w:rPr>
                <w:rFonts w:asciiTheme="minorHAnsi" w:hAnsiTheme="minorHAnsi" w:cstheme="minorHAnsi"/>
                <w:color w:val="000000"/>
                <w:sz w:val="20"/>
                <w:szCs w:val="20"/>
              </w:rPr>
              <w:t>Najoua: Bijvoorbeeld je hebt 200 euro, ga je dan slim nadenken van is dit wel slim om te kopen? Want ik heb maar 200 euro of denk je daar niet verstandig over na.</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rPr>
                <w:rFonts w:asciiTheme="minorHAnsi" w:hAnsiTheme="minorHAnsi" w:cstheme="minorHAnsi"/>
                <w:b w:val="0"/>
                <w:color w:val="000000"/>
                <w:sz w:val="20"/>
                <w:szCs w:val="20"/>
                <w:lang w:eastAsia="nl-NL"/>
              </w:rPr>
            </w:pPr>
            <w:r w:rsidRPr="0064562C">
              <w:rPr>
                <w:rFonts w:asciiTheme="minorHAnsi" w:hAnsiTheme="minorHAnsi" w:cstheme="minorHAnsi"/>
                <w:b w:val="0"/>
                <w:color w:val="000000"/>
                <w:sz w:val="20"/>
                <w:szCs w:val="20"/>
                <w:lang w:eastAsia="nl-NL"/>
              </w:rPr>
              <w:t>Bewust financiële producten kiezen C4</w:t>
            </w:r>
          </w:p>
        </w:tc>
      </w:tr>
      <w:tr w:rsidR="0057764F" w:rsidRPr="0064562C" w:rsidTr="0057764F">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pStyle w:val="Lijstalinea"/>
              <w:numPr>
                <w:ilvl w:val="0"/>
                <w:numId w:val="21"/>
              </w:numPr>
              <w:spacing w:after="0" w:line="240" w:lineRule="auto"/>
              <w:rPr>
                <w:rFonts w:asciiTheme="minorHAnsi" w:hAnsiTheme="minorHAnsi" w:cstheme="minorHAnsi"/>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rPr>
                <w:rFonts w:asciiTheme="minorHAnsi" w:hAnsiTheme="minorHAnsi" w:cstheme="minorHAnsi"/>
                <w:b w:val="0"/>
                <w:color w:val="000000"/>
                <w:sz w:val="20"/>
                <w:szCs w:val="20"/>
                <w:lang w:eastAsia="nl-NL"/>
              </w:rPr>
            </w:pPr>
            <w:r w:rsidRPr="0064562C">
              <w:rPr>
                <w:rFonts w:asciiTheme="minorHAnsi" w:hAnsiTheme="minorHAnsi" w:cstheme="minorHAnsi"/>
                <w:b w:val="0"/>
                <w:color w:val="000000"/>
                <w:sz w:val="20"/>
                <w:szCs w:val="20"/>
                <w:lang w:eastAsia="nl-NL"/>
              </w:rPr>
              <w:t> </w:t>
            </w:r>
          </w:p>
        </w:tc>
      </w:tr>
      <w:tr w:rsidR="0057764F" w:rsidRPr="0064562C" w:rsidTr="0057764F">
        <w:trPr>
          <w:trHeight w:val="3300"/>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pStyle w:val="Lijstalinea"/>
              <w:numPr>
                <w:ilvl w:val="0"/>
                <w:numId w:val="21"/>
              </w:numPr>
              <w:spacing w:after="0" w:line="240" w:lineRule="auto"/>
              <w:rPr>
                <w:rFonts w:asciiTheme="minorHAnsi" w:hAnsiTheme="minorHAnsi" w:cstheme="minorHAnsi"/>
                <w:color w:val="000000"/>
                <w:sz w:val="20"/>
                <w:szCs w:val="20"/>
              </w:rPr>
            </w:pPr>
            <w:r w:rsidRPr="0064562C">
              <w:rPr>
                <w:rFonts w:asciiTheme="minorHAnsi" w:hAnsiTheme="minorHAnsi" w:cstheme="minorHAnsi"/>
                <w:color w:val="000000"/>
                <w:sz w:val="20"/>
                <w:szCs w:val="20"/>
              </w:rPr>
              <w:lastRenderedPageBreak/>
              <w:t>Deelnemer 2: Ik ben niet sllim. Wallah ik ben niet slim. Soms mens 200 genoeg voor hele maand, wachten tot andere maand. Maar ik van mij ik weet het niet lieve schat, gelijk gaat naar kopen kopen. Soms mijn vriendin zegt Aicha wat is dat? Moet aanbieding voor reclame, ik wachten tot volgend voor alles en ik niet aanbieding wachten. Gelijk ik ga naar gekocht. Waarom geld niet blijven.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rPr>
                <w:rFonts w:asciiTheme="minorHAnsi" w:hAnsiTheme="minorHAnsi" w:cstheme="minorHAnsi"/>
                <w:b w:val="0"/>
                <w:color w:val="000000"/>
                <w:sz w:val="20"/>
                <w:szCs w:val="20"/>
                <w:lang w:eastAsia="nl-NL"/>
              </w:rPr>
            </w:pPr>
            <w:r w:rsidRPr="0064562C">
              <w:rPr>
                <w:rFonts w:asciiTheme="minorHAnsi" w:hAnsiTheme="minorHAnsi" w:cstheme="minorHAnsi"/>
                <w:b w:val="0"/>
                <w:color w:val="000000"/>
                <w:sz w:val="20"/>
                <w:szCs w:val="20"/>
                <w:lang w:eastAsia="nl-NL"/>
              </w:rPr>
              <w:t>Gevoelig voor verleidingen</w:t>
            </w:r>
          </w:p>
        </w:tc>
      </w:tr>
      <w:tr w:rsidR="0057764F" w:rsidRPr="0064562C" w:rsidTr="0057764F">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pStyle w:val="Lijstalinea"/>
              <w:numPr>
                <w:ilvl w:val="0"/>
                <w:numId w:val="21"/>
              </w:numPr>
              <w:spacing w:after="0" w:line="240" w:lineRule="auto"/>
              <w:rPr>
                <w:rFonts w:asciiTheme="minorHAnsi" w:hAnsiTheme="minorHAnsi" w:cstheme="minorHAnsi"/>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rPr>
                <w:rFonts w:asciiTheme="minorHAnsi" w:hAnsiTheme="minorHAnsi" w:cstheme="minorHAnsi"/>
                <w:b w:val="0"/>
                <w:color w:val="000000"/>
                <w:sz w:val="20"/>
                <w:szCs w:val="20"/>
                <w:lang w:eastAsia="nl-NL"/>
              </w:rPr>
            </w:pPr>
            <w:r w:rsidRPr="0064562C">
              <w:rPr>
                <w:rFonts w:asciiTheme="minorHAnsi" w:hAnsiTheme="minorHAnsi" w:cstheme="minorHAnsi"/>
                <w:b w:val="0"/>
                <w:color w:val="000000"/>
                <w:sz w:val="20"/>
                <w:szCs w:val="20"/>
                <w:lang w:eastAsia="nl-NL"/>
              </w:rPr>
              <w:t> </w:t>
            </w:r>
          </w:p>
        </w:tc>
      </w:tr>
      <w:tr w:rsidR="0057764F" w:rsidRPr="0064562C" w:rsidTr="0057764F">
        <w:trPr>
          <w:trHeight w:val="600"/>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pStyle w:val="Lijstalinea"/>
              <w:numPr>
                <w:ilvl w:val="0"/>
                <w:numId w:val="21"/>
              </w:numPr>
              <w:spacing w:after="0" w:line="240" w:lineRule="auto"/>
              <w:rPr>
                <w:rFonts w:asciiTheme="minorHAnsi" w:hAnsiTheme="minorHAnsi" w:cstheme="minorHAnsi"/>
                <w:color w:val="000000"/>
                <w:sz w:val="20"/>
                <w:szCs w:val="20"/>
              </w:rPr>
            </w:pPr>
            <w:r w:rsidRPr="0064562C">
              <w:rPr>
                <w:rFonts w:asciiTheme="minorHAnsi" w:hAnsiTheme="minorHAnsi" w:cstheme="minorHAnsi"/>
                <w:color w:val="000000"/>
                <w:sz w:val="20"/>
                <w:szCs w:val="20"/>
              </w:rPr>
              <w:t>Najoua: En hoe komt dat, dat je dat doet?</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rPr>
                <w:rFonts w:asciiTheme="minorHAnsi" w:hAnsiTheme="minorHAnsi" w:cstheme="minorHAnsi"/>
                <w:b w:val="0"/>
                <w:color w:val="000000"/>
                <w:sz w:val="20"/>
                <w:szCs w:val="20"/>
                <w:lang w:eastAsia="nl-NL"/>
              </w:rPr>
            </w:pPr>
            <w:r w:rsidRPr="0064562C">
              <w:rPr>
                <w:rFonts w:asciiTheme="minorHAnsi" w:hAnsiTheme="minorHAnsi" w:cstheme="minorHAnsi"/>
                <w:b w:val="0"/>
                <w:color w:val="000000"/>
                <w:sz w:val="20"/>
                <w:szCs w:val="20"/>
                <w:lang w:eastAsia="nl-NL"/>
              </w:rPr>
              <w:t> </w:t>
            </w:r>
          </w:p>
        </w:tc>
      </w:tr>
      <w:tr w:rsidR="0057764F" w:rsidRPr="0064562C" w:rsidTr="0057764F">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pStyle w:val="Lijstalinea"/>
              <w:numPr>
                <w:ilvl w:val="0"/>
                <w:numId w:val="21"/>
              </w:numPr>
              <w:spacing w:after="0" w:line="240" w:lineRule="auto"/>
              <w:rPr>
                <w:rFonts w:asciiTheme="minorHAnsi" w:hAnsiTheme="minorHAnsi" w:cstheme="minorHAnsi"/>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rPr>
                <w:rFonts w:asciiTheme="minorHAnsi" w:hAnsiTheme="minorHAnsi" w:cstheme="minorHAnsi"/>
                <w:b w:val="0"/>
                <w:color w:val="000000"/>
                <w:sz w:val="20"/>
                <w:szCs w:val="20"/>
                <w:lang w:eastAsia="nl-NL"/>
              </w:rPr>
            </w:pPr>
            <w:r w:rsidRPr="0064562C">
              <w:rPr>
                <w:rFonts w:asciiTheme="minorHAnsi" w:hAnsiTheme="minorHAnsi" w:cstheme="minorHAnsi"/>
                <w:b w:val="0"/>
                <w:color w:val="000000"/>
                <w:sz w:val="20"/>
                <w:szCs w:val="20"/>
                <w:lang w:eastAsia="nl-NL"/>
              </w:rPr>
              <w:t> </w:t>
            </w:r>
          </w:p>
        </w:tc>
      </w:tr>
      <w:tr w:rsidR="0057764F" w:rsidRPr="0064562C" w:rsidTr="0057764F">
        <w:trPr>
          <w:trHeight w:val="2400"/>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pStyle w:val="Lijstalinea"/>
              <w:numPr>
                <w:ilvl w:val="0"/>
                <w:numId w:val="21"/>
              </w:numPr>
              <w:spacing w:after="0" w:line="240" w:lineRule="auto"/>
              <w:rPr>
                <w:rFonts w:asciiTheme="minorHAnsi" w:hAnsiTheme="minorHAnsi" w:cstheme="minorHAnsi"/>
                <w:color w:val="000000"/>
                <w:sz w:val="20"/>
                <w:szCs w:val="20"/>
              </w:rPr>
            </w:pPr>
            <w:r w:rsidRPr="0064562C">
              <w:rPr>
                <w:rFonts w:asciiTheme="minorHAnsi" w:hAnsiTheme="minorHAnsi" w:cstheme="minorHAnsi"/>
                <w:color w:val="000000"/>
                <w:sz w:val="20"/>
                <w:szCs w:val="20"/>
              </w:rPr>
              <w:t>Deelnemer 2: Ik weet het niet lieve schat. Weet ik niet. Zo karakter van mij, zo karakter. Karakter van mij zo. Toen jij gaan naar bijvoorbeeld gaan naar Dirk van der Broek, of Jumbo of Lidl gelijk koop die koop die. Niet wachten wanneer aanbieding. Nee, ik weet het.</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rPr>
                <w:rFonts w:asciiTheme="minorHAnsi" w:hAnsiTheme="minorHAnsi" w:cstheme="minorHAnsi"/>
                <w:b w:val="0"/>
                <w:color w:val="000000"/>
                <w:sz w:val="20"/>
                <w:szCs w:val="20"/>
                <w:lang w:eastAsia="nl-NL"/>
              </w:rPr>
            </w:pPr>
            <w:r w:rsidRPr="0064562C">
              <w:rPr>
                <w:rFonts w:asciiTheme="minorHAnsi" w:hAnsiTheme="minorHAnsi" w:cstheme="minorHAnsi"/>
                <w:b w:val="0"/>
                <w:color w:val="000000"/>
                <w:sz w:val="20"/>
                <w:szCs w:val="20"/>
                <w:lang w:eastAsia="nl-NL"/>
              </w:rPr>
              <w:t>Persoonlijkheid</w:t>
            </w:r>
          </w:p>
        </w:tc>
      </w:tr>
      <w:tr w:rsidR="0057764F" w:rsidRPr="0064562C" w:rsidTr="0057764F">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pStyle w:val="Lijstalinea"/>
              <w:numPr>
                <w:ilvl w:val="0"/>
                <w:numId w:val="21"/>
              </w:numPr>
              <w:spacing w:after="0" w:line="240" w:lineRule="auto"/>
              <w:rPr>
                <w:rFonts w:asciiTheme="minorHAnsi" w:hAnsiTheme="minorHAnsi" w:cstheme="minorHAnsi"/>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rPr>
                <w:rFonts w:asciiTheme="minorHAnsi" w:hAnsiTheme="minorHAnsi" w:cstheme="minorHAnsi"/>
                <w:b w:val="0"/>
                <w:color w:val="000000"/>
                <w:sz w:val="20"/>
                <w:szCs w:val="20"/>
                <w:lang w:eastAsia="nl-NL"/>
              </w:rPr>
            </w:pPr>
            <w:r w:rsidRPr="0064562C">
              <w:rPr>
                <w:rFonts w:asciiTheme="minorHAnsi" w:hAnsiTheme="minorHAnsi" w:cstheme="minorHAnsi"/>
                <w:b w:val="0"/>
                <w:color w:val="000000"/>
                <w:sz w:val="20"/>
                <w:szCs w:val="20"/>
                <w:lang w:eastAsia="nl-NL"/>
              </w:rPr>
              <w:t> </w:t>
            </w:r>
          </w:p>
        </w:tc>
      </w:tr>
      <w:tr w:rsidR="0057764F" w:rsidRPr="0064562C" w:rsidTr="0057764F">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pStyle w:val="Lijstalinea"/>
              <w:numPr>
                <w:ilvl w:val="0"/>
                <w:numId w:val="21"/>
              </w:numPr>
              <w:spacing w:after="0" w:line="240" w:lineRule="auto"/>
              <w:rPr>
                <w:rFonts w:asciiTheme="minorHAnsi" w:hAnsiTheme="minorHAnsi" w:cstheme="minorHAnsi"/>
                <w:color w:val="000000"/>
                <w:sz w:val="20"/>
                <w:szCs w:val="20"/>
              </w:rPr>
            </w:pPr>
            <w:r w:rsidRPr="0064562C">
              <w:rPr>
                <w:rFonts w:asciiTheme="minorHAnsi" w:hAnsiTheme="minorHAnsi" w:cstheme="minorHAnsi"/>
                <w:color w:val="000000"/>
                <w:sz w:val="20"/>
                <w:szCs w:val="20"/>
              </w:rPr>
              <w:t>Najoua: Je kijkt niet vooruit?</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rPr>
                <w:rFonts w:asciiTheme="minorHAnsi" w:hAnsiTheme="minorHAnsi" w:cstheme="minorHAnsi"/>
                <w:b w:val="0"/>
                <w:color w:val="000000"/>
                <w:sz w:val="20"/>
                <w:szCs w:val="20"/>
                <w:lang w:eastAsia="nl-NL"/>
              </w:rPr>
            </w:pPr>
            <w:r w:rsidRPr="0064562C">
              <w:rPr>
                <w:rFonts w:asciiTheme="minorHAnsi" w:hAnsiTheme="minorHAnsi" w:cstheme="minorHAnsi"/>
                <w:b w:val="0"/>
                <w:color w:val="000000"/>
                <w:sz w:val="20"/>
                <w:szCs w:val="20"/>
                <w:lang w:eastAsia="nl-NL"/>
              </w:rPr>
              <w:t> </w:t>
            </w:r>
          </w:p>
        </w:tc>
      </w:tr>
      <w:tr w:rsidR="0057764F" w:rsidRPr="0064562C" w:rsidTr="0057764F">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pStyle w:val="Lijstalinea"/>
              <w:numPr>
                <w:ilvl w:val="0"/>
                <w:numId w:val="21"/>
              </w:numPr>
              <w:spacing w:after="0" w:line="240" w:lineRule="auto"/>
              <w:rPr>
                <w:rFonts w:asciiTheme="minorHAnsi" w:hAnsiTheme="minorHAnsi" w:cstheme="minorHAnsi"/>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rPr>
                <w:rFonts w:asciiTheme="minorHAnsi" w:hAnsiTheme="minorHAnsi" w:cstheme="minorHAnsi"/>
                <w:b w:val="0"/>
                <w:color w:val="000000"/>
                <w:sz w:val="20"/>
                <w:szCs w:val="20"/>
                <w:lang w:eastAsia="nl-NL"/>
              </w:rPr>
            </w:pPr>
            <w:r w:rsidRPr="0064562C">
              <w:rPr>
                <w:rFonts w:asciiTheme="minorHAnsi" w:hAnsiTheme="minorHAnsi" w:cstheme="minorHAnsi"/>
                <w:b w:val="0"/>
                <w:color w:val="000000"/>
                <w:sz w:val="20"/>
                <w:szCs w:val="20"/>
                <w:lang w:eastAsia="nl-NL"/>
              </w:rPr>
              <w:t> </w:t>
            </w:r>
          </w:p>
        </w:tc>
      </w:tr>
      <w:tr w:rsidR="0057764F" w:rsidRPr="0064562C" w:rsidTr="0057764F">
        <w:trPr>
          <w:trHeight w:val="2100"/>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pStyle w:val="Lijstalinea"/>
              <w:numPr>
                <w:ilvl w:val="0"/>
                <w:numId w:val="21"/>
              </w:numPr>
              <w:spacing w:after="0" w:line="240" w:lineRule="auto"/>
              <w:rPr>
                <w:rFonts w:asciiTheme="minorHAnsi" w:hAnsiTheme="minorHAnsi" w:cstheme="minorHAnsi"/>
                <w:color w:val="000000"/>
                <w:sz w:val="20"/>
                <w:szCs w:val="20"/>
              </w:rPr>
            </w:pPr>
            <w:r w:rsidRPr="0064562C">
              <w:rPr>
                <w:rFonts w:asciiTheme="minorHAnsi" w:hAnsiTheme="minorHAnsi" w:cstheme="minorHAnsi"/>
                <w:color w:val="000000"/>
                <w:sz w:val="20"/>
                <w:szCs w:val="20"/>
              </w:rPr>
              <w:t>Deelnemer 2: Nee, gelijk naar Lidl karretje pak die pak die toen jij gaan naar huis. Ik kijken, ik ooh ik wachten op bijvoorbeeld 2 weken of 3 weken dan ga naar geld komt binnen voor uitkering. Waarom vraag mijn vriendin graag 50 euro. Ik ben schamen.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rPr>
                <w:rFonts w:asciiTheme="minorHAnsi" w:hAnsiTheme="minorHAnsi" w:cstheme="minorHAnsi"/>
                <w:b w:val="0"/>
                <w:color w:val="000000"/>
                <w:sz w:val="20"/>
                <w:szCs w:val="20"/>
                <w:lang w:eastAsia="nl-NL"/>
              </w:rPr>
            </w:pPr>
            <w:r w:rsidRPr="0064562C">
              <w:rPr>
                <w:rFonts w:asciiTheme="minorHAnsi" w:hAnsiTheme="minorHAnsi" w:cstheme="minorHAnsi"/>
                <w:b w:val="0"/>
                <w:color w:val="000000"/>
                <w:sz w:val="20"/>
                <w:szCs w:val="20"/>
                <w:lang w:eastAsia="nl-NL"/>
              </w:rPr>
              <w:t xml:space="preserve">1. Vooruit kijken C3           </w:t>
            </w:r>
          </w:p>
          <w:p w:rsidR="0057764F" w:rsidRPr="0064562C" w:rsidRDefault="0057764F" w:rsidP="0057764F">
            <w:pPr>
              <w:rPr>
                <w:rFonts w:asciiTheme="minorHAnsi" w:hAnsiTheme="minorHAnsi" w:cstheme="minorHAnsi"/>
                <w:b w:val="0"/>
                <w:color w:val="000000"/>
                <w:sz w:val="20"/>
                <w:szCs w:val="20"/>
                <w:lang w:eastAsia="nl-NL"/>
              </w:rPr>
            </w:pPr>
            <w:r w:rsidRPr="0064562C">
              <w:rPr>
                <w:rFonts w:asciiTheme="minorHAnsi" w:hAnsiTheme="minorHAnsi" w:cstheme="minorHAnsi"/>
                <w:b w:val="0"/>
                <w:color w:val="000000"/>
                <w:sz w:val="20"/>
                <w:szCs w:val="20"/>
                <w:lang w:eastAsia="nl-NL"/>
              </w:rPr>
              <w:t>2. Schaamte geld lenen</w:t>
            </w:r>
          </w:p>
        </w:tc>
      </w:tr>
      <w:tr w:rsidR="0057764F" w:rsidRPr="0064562C" w:rsidTr="0057764F">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pStyle w:val="Lijstalinea"/>
              <w:numPr>
                <w:ilvl w:val="0"/>
                <w:numId w:val="21"/>
              </w:numPr>
              <w:spacing w:after="0" w:line="240" w:lineRule="auto"/>
              <w:rPr>
                <w:rFonts w:asciiTheme="minorHAnsi" w:hAnsiTheme="minorHAnsi" w:cstheme="minorHAnsi"/>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rPr>
                <w:rFonts w:asciiTheme="minorHAnsi" w:hAnsiTheme="minorHAnsi" w:cstheme="minorHAnsi"/>
                <w:b w:val="0"/>
                <w:color w:val="000000"/>
                <w:sz w:val="20"/>
                <w:szCs w:val="20"/>
                <w:lang w:eastAsia="nl-NL"/>
              </w:rPr>
            </w:pPr>
            <w:r w:rsidRPr="0064562C">
              <w:rPr>
                <w:rFonts w:asciiTheme="minorHAnsi" w:hAnsiTheme="minorHAnsi" w:cstheme="minorHAnsi"/>
                <w:b w:val="0"/>
                <w:color w:val="000000"/>
                <w:sz w:val="20"/>
                <w:szCs w:val="20"/>
                <w:lang w:eastAsia="nl-NL"/>
              </w:rPr>
              <w:t> </w:t>
            </w:r>
          </w:p>
        </w:tc>
      </w:tr>
      <w:tr w:rsidR="0057764F" w:rsidRPr="0064562C" w:rsidTr="0057764F">
        <w:trPr>
          <w:trHeight w:val="600"/>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pStyle w:val="Lijstalinea"/>
              <w:numPr>
                <w:ilvl w:val="0"/>
                <w:numId w:val="21"/>
              </w:numPr>
              <w:spacing w:after="0" w:line="240" w:lineRule="auto"/>
              <w:rPr>
                <w:rFonts w:asciiTheme="minorHAnsi" w:hAnsiTheme="minorHAnsi" w:cstheme="minorHAnsi"/>
                <w:color w:val="000000"/>
                <w:sz w:val="20"/>
                <w:szCs w:val="20"/>
              </w:rPr>
            </w:pPr>
            <w:r w:rsidRPr="0064562C">
              <w:rPr>
                <w:rFonts w:asciiTheme="minorHAnsi" w:hAnsiTheme="minorHAnsi" w:cstheme="minorHAnsi"/>
                <w:color w:val="000000"/>
                <w:sz w:val="20"/>
                <w:szCs w:val="20"/>
              </w:rPr>
              <w:t>Najoua: Ja, je schaamt je om dat te vragen?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rPr>
                <w:rFonts w:asciiTheme="minorHAnsi" w:hAnsiTheme="minorHAnsi" w:cstheme="minorHAnsi"/>
                <w:b w:val="0"/>
                <w:color w:val="000000"/>
                <w:sz w:val="20"/>
                <w:szCs w:val="20"/>
                <w:lang w:eastAsia="nl-NL"/>
              </w:rPr>
            </w:pPr>
            <w:r w:rsidRPr="0064562C">
              <w:rPr>
                <w:rFonts w:asciiTheme="minorHAnsi" w:hAnsiTheme="minorHAnsi" w:cstheme="minorHAnsi"/>
                <w:b w:val="0"/>
                <w:color w:val="000000"/>
                <w:sz w:val="20"/>
                <w:szCs w:val="20"/>
                <w:lang w:eastAsia="nl-NL"/>
              </w:rPr>
              <w:t> </w:t>
            </w:r>
          </w:p>
        </w:tc>
      </w:tr>
      <w:tr w:rsidR="0057764F" w:rsidRPr="0064562C" w:rsidTr="0057764F">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pStyle w:val="Lijstalinea"/>
              <w:numPr>
                <w:ilvl w:val="0"/>
                <w:numId w:val="21"/>
              </w:numPr>
              <w:spacing w:after="0" w:line="240" w:lineRule="auto"/>
              <w:rPr>
                <w:rFonts w:asciiTheme="minorHAnsi" w:hAnsiTheme="minorHAnsi" w:cstheme="minorHAnsi"/>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rPr>
                <w:rFonts w:asciiTheme="minorHAnsi" w:hAnsiTheme="minorHAnsi" w:cstheme="minorHAnsi"/>
                <w:b w:val="0"/>
                <w:color w:val="000000"/>
                <w:sz w:val="20"/>
                <w:szCs w:val="20"/>
                <w:lang w:eastAsia="nl-NL"/>
              </w:rPr>
            </w:pPr>
            <w:r w:rsidRPr="0064562C">
              <w:rPr>
                <w:rFonts w:asciiTheme="minorHAnsi" w:hAnsiTheme="minorHAnsi" w:cstheme="minorHAnsi"/>
                <w:b w:val="0"/>
                <w:color w:val="000000"/>
                <w:sz w:val="20"/>
                <w:szCs w:val="20"/>
                <w:lang w:eastAsia="nl-NL"/>
              </w:rPr>
              <w:t> </w:t>
            </w:r>
          </w:p>
        </w:tc>
      </w:tr>
      <w:tr w:rsidR="0057764F" w:rsidRPr="0064562C" w:rsidTr="0057764F">
        <w:trPr>
          <w:trHeight w:val="1500"/>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pStyle w:val="Lijstalinea"/>
              <w:numPr>
                <w:ilvl w:val="0"/>
                <w:numId w:val="21"/>
              </w:numPr>
              <w:spacing w:after="0" w:line="240" w:lineRule="auto"/>
              <w:rPr>
                <w:rFonts w:asciiTheme="minorHAnsi" w:hAnsiTheme="minorHAnsi" w:cstheme="minorHAnsi"/>
                <w:color w:val="000000"/>
                <w:sz w:val="20"/>
                <w:szCs w:val="20"/>
              </w:rPr>
            </w:pPr>
            <w:r w:rsidRPr="0064562C">
              <w:rPr>
                <w:rFonts w:asciiTheme="minorHAnsi" w:hAnsiTheme="minorHAnsi" w:cstheme="minorHAnsi"/>
                <w:color w:val="000000"/>
                <w:sz w:val="20"/>
                <w:szCs w:val="20"/>
              </w:rPr>
              <w:t>Deelnemer 2: Ja. Maar gelijkt geld komt binnen geef dit vriendin. Zegt vriendin Aicha blijf rustig niet snel terug geven. Blijf. Maar ik ben snel terug.</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rPr>
                <w:rFonts w:asciiTheme="minorHAnsi" w:hAnsiTheme="minorHAnsi" w:cstheme="minorHAnsi"/>
                <w:b w:val="0"/>
                <w:color w:val="000000"/>
                <w:sz w:val="20"/>
                <w:szCs w:val="20"/>
                <w:lang w:eastAsia="nl-NL"/>
              </w:rPr>
            </w:pPr>
            <w:r w:rsidRPr="0064562C">
              <w:rPr>
                <w:rFonts w:asciiTheme="minorHAnsi" w:hAnsiTheme="minorHAnsi" w:cstheme="minorHAnsi"/>
                <w:b w:val="0"/>
                <w:color w:val="000000"/>
                <w:sz w:val="20"/>
                <w:szCs w:val="20"/>
                <w:lang w:eastAsia="nl-NL"/>
              </w:rPr>
              <w:t>Geleende geld snel teruggeven</w:t>
            </w:r>
          </w:p>
        </w:tc>
      </w:tr>
      <w:tr w:rsidR="0057764F" w:rsidRPr="0064562C" w:rsidTr="0057764F">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pStyle w:val="Lijstalinea"/>
              <w:numPr>
                <w:ilvl w:val="0"/>
                <w:numId w:val="21"/>
              </w:numPr>
              <w:spacing w:after="0" w:line="240" w:lineRule="auto"/>
              <w:rPr>
                <w:rFonts w:asciiTheme="minorHAnsi" w:hAnsiTheme="minorHAnsi" w:cstheme="minorHAnsi"/>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rPr>
                <w:rFonts w:asciiTheme="minorHAnsi" w:hAnsiTheme="minorHAnsi" w:cstheme="minorHAnsi"/>
                <w:b w:val="0"/>
                <w:color w:val="000000"/>
                <w:sz w:val="20"/>
                <w:szCs w:val="20"/>
                <w:lang w:eastAsia="nl-NL"/>
              </w:rPr>
            </w:pPr>
            <w:r w:rsidRPr="0064562C">
              <w:rPr>
                <w:rFonts w:asciiTheme="minorHAnsi" w:hAnsiTheme="minorHAnsi" w:cstheme="minorHAnsi"/>
                <w:b w:val="0"/>
                <w:color w:val="000000"/>
                <w:sz w:val="20"/>
                <w:szCs w:val="20"/>
                <w:lang w:eastAsia="nl-NL"/>
              </w:rPr>
              <w:t> </w:t>
            </w:r>
          </w:p>
        </w:tc>
      </w:tr>
      <w:tr w:rsidR="0057764F" w:rsidRPr="0064562C" w:rsidTr="0057764F">
        <w:trPr>
          <w:trHeight w:val="900"/>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pStyle w:val="Lijstalinea"/>
              <w:numPr>
                <w:ilvl w:val="0"/>
                <w:numId w:val="21"/>
              </w:numPr>
              <w:spacing w:after="0" w:line="240" w:lineRule="auto"/>
              <w:rPr>
                <w:rFonts w:asciiTheme="minorHAnsi" w:hAnsiTheme="minorHAnsi" w:cstheme="minorHAnsi"/>
                <w:color w:val="000000"/>
                <w:sz w:val="20"/>
                <w:szCs w:val="20"/>
              </w:rPr>
            </w:pPr>
            <w:r w:rsidRPr="0064562C">
              <w:rPr>
                <w:rFonts w:asciiTheme="minorHAnsi" w:hAnsiTheme="minorHAnsi" w:cstheme="minorHAnsi"/>
                <w:color w:val="000000"/>
                <w:sz w:val="20"/>
                <w:szCs w:val="20"/>
              </w:rPr>
              <w:t>Najoua: Hoe komt dat dat je dan niet wacht op aanbiedingen of wacht op acties?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rPr>
                <w:rFonts w:asciiTheme="minorHAnsi" w:hAnsiTheme="minorHAnsi" w:cstheme="minorHAnsi"/>
                <w:b w:val="0"/>
                <w:color w:val="000000"/>
                <w:sz w:val="20"/>
                <w:szCs w:val="20"/>
                <w:lang w:eastAsia="nl-NL"/>
              </w:rPr>
            </w:pPr>
            <w:r w:rsidRPr="0064562C">
              <w:rPr>
                <w:rFonts w:asciiTheme="minorHAnsi" w:hAnsiTheme="minorHAnsi" w:cstheme="minorHAnsi"/>
                <w:b w:val="0"/>
                <w:color w:val="000000"/>
                <w:sz w:val="20"/>
                <w:szCs w:val="20"/>
                <w:lang w:eastAsia="nl-NL"/>
              </w:rPr>
              <w:t> </w:t>
            </w:r>
          </w:p>
        </w:tc>
      </w:tr>
      <w:tr w:rsidR="0057764F" w:rsidRPr="0064562C" w:rsidTr="0057764F">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pStyle w:val="Lijstalinea"/>
              <w:numPr>
                <w:ilvl w:val="0"/>
                <w:numId w:val="21"/>
              </w:numPr>
              <w:spacing w:after="0" w:line="240" w:lineRule="auto"/>
              <w:rPr>
                <w:rFonts w:asciiTheme="minorHAnsi" w:hAnsiTheme="minorHAnsi" w:cstheme="minorHAnsi"/>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rPr>
                <w:rFonts w:asciiTheme="minorHAnsi" w:hAnsiTheme="minorHAnsi" w:cstheme="minorHAnsi"/>
                <w:b w:val="0"/>
                <w:color w:val="000000"/>
                <w:sz w:val="20"/>
                <w:szCs w:val="20"/>
                <w:lang w:eastAsia="nl-NL"/>
              </w:rPr>
            </w:pPr>
            <w:r w:rsidRPr="0064562C">
              <w:rPr>
                <w:rFonts w:asciiTheme="minorHAnsi" w:hAnsiTheme="minorHAnsi" w:cstheme="minorHAnsi"/>
                <w:b w:val="0"/>
                <w:color w:val="000000"/>
                <w:sz w:val="20"/>
                <w:szCs w:val="20"/>
                <w:lang w:eastAsia="nl-NL"/>
              </w:rPr>
              <w:t> </w:t>
            </w:r>
          </w:p>
        </w:tc>
      </w:tr>
      <w:tr w:rsidR="0057764F" w:rsidRPr="0064562C" w:rsidTr="0057764F">
        <w:trPr>
          <w:trHeight w:val="2400"/>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pStyle w:val="Lijstalinea"/>
              <w:numPr>
                <w:ilvl w:val="0"/>
                <w:numId w:val="21"/>
              </w:numPr>
              <w:spacing w:after="0" w:line="240" w:lineRule="auto"/>
              <w:rPr>
                <w:rFonts w:asciiTheme="minorHAnsi" w:hAnsiTheme="minorHAnsi" w:cstheme="minorHAnsi"/>
                <w:color w:val="000000"/>
                <w:sz w:val="20"/>
                <w:szCs w:val="20"/>
              </w:rPr>
            </w:pPr>
            <w:r w:rsidRPr="0064562C">
              <w:rPr>
                <w:rFonts w:asciiTheme="minorHAnsi" w:hAnsiTheme="minorHAnsi" w:cstheme="minorHAnsi"/>
                <w:color w:val="000000"/>
                <w:sz w:val="20"/>
                <w:szCs w:val="20"/>
              </w:rPr>
              <w:t>Deelnemer 2: Ik weet het niet. Ik weet het niet. Kinderen lieve schat nu groot he, moet eten moet toen jij gaan naar school terug thuis mama honger. Ja gelijk ik ga naar gekocht. Ik weet het niet. Wallah ik hand van mij niet blijf sparen voor geld. Hand van mij woeh woeh.</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Default="0057764F" w:rsidP="0057764F">
            <w:pPr>
              <w:rPr>
                <w:rFonts w:asciiTheme="minorHAnsi" w:hAnsiTheme="minorHAnsi" w:cstheme="minorHAnsi"/>
                <w:b w:val="0"/>
                <w:color w:val="000000"/>
                <w:sz w:val="20"/>
                <w:szCs w:val="20"/>
                <w:lang w:eastAsia="nl-NL"/>
              </w:rPr>
            </w:pPr>
            <w:r w:rsidRPr="0064562C">
              <w:rPr>
                <w:rFonts w:asciiTheme="minorHAnsi" w:hAnsiTheme="minorHAnsi" w:cstheme="minorHAnsi"/>
                <w:b w:val="0"/>
                <w:color w:val="000000"/>
                <w:sz w:val="20"/>
                <w:szCs w:val="20"/>
                <w:lang w:eastAsia="nl-NL"/>
              </w:rPr>
              <w:t xml:space="preserve">1. Kortetermijnvisie            </w:t>
            </w:r>
          </w:p>
          <w:p w:rsidR="0057764F" w:rsidRPr="0064562C" w:rsidRDefault="0057764F" w:rsidP="0057764F">
            <w:pPr>
              <w:rPr>
                <w:rFonts w:asciiTheme="minorHAnsi" w:hAnsiTheme="minorHAnsi" w:cstheme="minorHAnsi"/>
                <w:b w:val="0"/>
                <w:color w:val="000000"/>
                <w:sz w:val="20"/>
                <w:szCs w:val="20"/>
                <w:lang w:eastAsia="nl-NL"/>
              </w:rPr>
            </w:pPr>
            <w:r w:rsidRPr="0064562C">
              <w:rPr>
                <w:rFonts w:asciiTheme="minorHAnsi" w:hAnsiTheme="minorHAnsi" w:cstheme="minorHAnsi"/>
                <w:b w:val="0"/>
                <w:color w:val="000000"/>
                <w:sz w:val="20"/>
                <w:szCs w:val="20"/>
                <w:lang w:eastAsia="nl-NL"/>
              </w:rPr>
              <w:t>2. Kan slecht met geld omgaan                                 3. Weinig zelfcontrole</w:t>
            </w:r>
          </w:p>
        </w:tc>
      </w:tr>
      <w:tr w:rsidR="0057764F" w:rsidRPr="0064562C" w:rsidTr="0057764F">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pStyle w:val="Lijstalinea"/>
              <w:numPr>
                <w:ilvl w:val="0"/>
                <w:numId w:val="21"/>
              </w:numPr>
              <w:spacing w:after="0" w:line="240" w:lineRule="auto"/>
              <w:rPr>
                <w:rFonts w:asciiTheme="minorHAnsi" w:hAnsiTheme="minorHAnsi" w:cstheme="minorHAnsi"/>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rPr>
                <w:rFonts w:asciiTheme="minorHAnsi" w:hAnsiTheme="minorHAnsi" w:cstheme="minorHAnsi"/>
                <w:b w:val="0"/>
                <w:color w:val="000000"/>
                <w:sz w:val="20"/>
                <w:szCs w:val="20"/>
                <w:lang w:eastAsia="nl-NL"/>
              </w:rPr>
            </w:pPr>
            <w:r w:rsidRPr="0064562C">
              <w:rPr>
                <w:rFonts w:asciiTheme="minorHAnsi" w:hAnsiTheme="minorHAnsi" w:cstheme="minorHAnsi"/>
                <w:b w:val="0"/>
                <w:color w:val="000000"/>
                <w:sz w:val="20"/>
                <w:szCs w:val="20"/>
                <w:lang w:eastAsia="nl-NL"/>
              </w:rPr>
              <w:t> </w:t>
            </w:r>
          </w:p>
        </w:tc>
      </w:tr>
      <w:tr w:rsidR="0057764F" w:rsidRPr="0064562C" w:rsidTr="0057764F">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pStyle w:val="Lijstalinea"/>
              <w:numPr>
                <w:ilvl w:val="0"/>
                <w:numId w:val="21"/>
              </w:numPr>
              <w:spacing w:after="0" w:line="240" w:lineRule="auto"/>
              <w:rPr>
                <w:rFonts w:asciiTheme="minorHAnsi" w:hAnsiTheme="minorHAnsi" w:cstheme="minorHAnsi"/>
                <w:color w:val="000000"/>
                <w:sz w:val="20"/>
                <w:szCs w:val="20"/>
              </w:rPr>
            </w:pPr>
            <w:r w:rsidRPr="0064562C">
              <w:rPr>
                <w:rFonts w:asciiTheme="minorHAnsi" w:hAnsiTheme="minorHAnsi" w:cstheme="minorHAnsi"/>
                <w:color w:val="000000"/>
                <w:sz w:val="20"/>
                <w:szCs w:val="20"/>
              </w:rPr>
              <w:t>Najoua: Gat in de hand?</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rPr>
                <w:rFonts w:asciiTheme="minorHAnsi" w:hAnsiTheme="minorHAnsi" w:cstheme="minorHAnsi"/>
                <w:b w:val="0"/>
                <w:color w:val="000000"/>
                <w:sz w:val="20"/>
                <w:szCs w:val="20"/>
                <w:lang w:eastAsia="nl-NL"/>
              </w:rPr>
            </w:pPr>
            <w:r w:rsidRPr="0064562C">
              <w:rPr>
                <w:rFonts w:asciiTheme="minorHAnsi" w:hAnsiTheme="minorHAnsi" w:cstheme="minorHAnsi"/>
                <w:b w:val="0"/>
                <w:color w:val="000000"/>
                <w:sz w:val="20"/>
                <w:szCs w:val="20"/>
                <w:lang w:eastAsia="nl-NL"/>
              </w:rPr>
              <w:t> </w:t>
            </w:r>
          </w:p>
        </w:tc>
      </w:tr>
      <w:tr w:rsidR="0057764F" w:rsidRPr="0064562C" w:rsidTr="0057764F">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pStyle w:val="Lijstalinea"/>
              <w:numPr>
                <w:ilvl w:val="0"/>
                <w:numId w:val="21"/>
              </w:numPr>
              <w:spacing w:after="0" w:line="240" w:lineRule="auto"/>
              <w:rPr>
                <w:rFonts w:asciiTheme="minorHAnsi" w:hAnsiTheme="minorHAnsi" w:cstheme="minorHAnsi"/>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rPr>
                <w:rFonts w:asciiTheme="minorHAnsi" w:hAnsiTheme="minorHAnsi" w:cstheme="minorHAnsi"/>
                <w:b w:val="0"/>
                <w:color w:val="000000"/>
                <w:sz w:val="20"/>
                <w:szCs w:val="20"/>
                <w:lang w:eastAsia="nl-NL"/>
              </w:rPr>
            </w:pPr>
            <w:r w:rsidRPr="0064562C">
              <w:rPr>
                <w:rFonts w:asciiTheme="minorHAnsi" w:hAnsiTheme="minorHAnsi" w:cstheme="minorHAnsi"/>
                <w:b w:val="0"/>
                <w:color w:val="000000"/>
                <w:sz w:val="20"/>
                <w:szCs w:val="20"/>
                <w:lang w:eastAsia="nl-NL"/>
              </w:rPr>
              <w:t> </w:t>
            </w:r>
          </w:p>
        </w:tc>
      </w:tr>
      <w:tr w:rsidR="0057764F" w:rsidRPr="0064562C" w:rsidTr="0057764F">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pStyle w:val="Lijstalinea"/>
              <w:numPr>
                <w:ilvl w:val="0"/>
                <w:numId w:val="21"/>
              </w:numPr>
              <w:spacing w:after="0" w:line="240" w:lineRule="auto"/>
              <w:rPr>
                <w:rFonts w:asciiTheme="minorHAnsi" w:hAnsiTheme="minorHAnsi" w:cstheme="minorHAnsi"/>
                <w:color w:val="000000"/>
                <w:sz w:val="20"/>
                <w:szCs w:val="20"/>
              </w:rPr>
            </w:pPr>
            <w:r w:rsidRPr="0064562C">
              <w:rPr>
                <w:rFonts w:asciiTheme="minorHAnsi" w:hAnsiTheme="minorHAnsi" w:cstheme="minorHAnsi"/>
                <w:color w:val="000000"/>
                <w:sz w:val="20"/>
                <w:szCs w:val="20"/>
              </w:rPr>
              <w:t>Deelnemer 2: Ja. Ja.</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rPr>
                <w:rFonts w:asciiTheme="minorHAnsi" w:hAnsiTheme="minorHAnsi" w:cstheme="minorHAnsi"/>
                <w:b w:val="0"/>
                <w:color w:val="000000"/>
                <w:sz w:val="20"/>
                <w:szCs w:val="20"/>
                <w:lang w:eastAsia="nl-NL"/>
              </w:rPr>
            </w:pPr>
            <w:r w:rsidRPr="0064562C">
              <w:rPr>
                <w:rFonts w:asciiTheme="minorHAnsi" w:hAnsiTheme="minorHAnsi" w:cstheme="minorHAnsi"/>
                <w:b w:val="0"/>
                <w:color w:val="000000"/>
                <w:sz w:val="20"/>
                <w:szCs w:val="20"/>
                <w:lang w:eastAsia="nl-NL"/>
              </w:rPr>
              <w:t> </w:t>
            </w:r>
          </w:p>
        </w:tc>
      </w:tr>
      <w:tr w:rsidR="0057764F" w:rsidRPr="0064562C" w:rsidTr="0057764F">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pStyle w:val="Lijstalinea"/>
              <w:numPr>
                <w:ilvl w:val="0"/>
                <w:numId w:val="21"/>
              </w:numPr>
              <w:spacing w:after="0" w:line="240" w:lineRule="auto"/>
              <w:rPr>
                <w:rFonts w:asciiTheme="minorHAnsi" w:hAnsiTheme="minorHAnsi" w:cstheme="minorHAnsi"/>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rPr>
                <w:rFonts w:asciiTheme="minorHAnsi" w:hAnsiTheme="minorHAnsi" w:cstheme="minorHAnsi"/>
                <w:b w:val="0"/>
                <w:color w:val="000000"/>
                <w:sz w:val="20"/>
                <w:szCs w:val="20"/>
                <w:lang w:eastAsia="nl-NL"/>
              </w:rPr>
            </w:pPr>
            <w:r w:rsidRPr="0064562C">
              <w:rPr>
                <w:rFonts w:asciiTheme="minorHAnsi" w:hAnsiTheme="minorHAnsi" w:cstheme="minorHAnsi"/>
                <w:b w:val="0"/>
                <w:color w:val="000000"/>
                <w:sz w:val="20"/>
                <w:szCs w:val="20"/>
                <w:lang w:eastAsia="nl-NL"/>
              </w:rPr>
              <w:t> </w:t>
            </w:r>
          </w:p>
        </w:tc>
      </w:tr>
      <w:tr w:rsidR="0057764F" w:rsidRPr="0064562C" w:rsidTr="0057764F">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pStyle w:val="Lijstalinea"/>
              <w:numPr>
                <w:ilvl w:val="0"/>
                <w:numId w:val="21"/>
              </w:numPr>
              <w:spacing w:after="0" w:line="240" w:lineRule="auto"/>
              <w:rPr>
                <w:rFonts w:asciiTheme="minorHAnsi" w:hAnsiTheme="minorHAnsi" w:cstheme="minorHAnsi"/>
                <w:color w:val="000000"/>
                <w:sz w:val="20"/>
                <w:szCs w:val="20"/>
              </w:rPr>
            </w:pPr>
            <w:r w:rsidRPr="0064562C">
              <w:rPr>
                <w:rFonts w:asciiTheme="minorHAnsi" w:hAnsiTheme="minorHAnsi" w:cstheme="minorHAnsi"/>
                <w:color w:val="000000"/>
                <w:sz w:val="20"/>
                <w:szCs w:val="20"/>
              </w:rPr>
              <w:t>Najoua: Ja. Ja.</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rPr>
                <w:rFonts w:asciiTheme="minorHAnsi" w:hAnsiTheme="minorHAnsi" w:cstheme="minorHAnsi"/>
                <w:b w:val="0"/>
                <w:color w:val="000000"/>
                <w:sz w:val="20"/>
                <w:szCs w:val="20"/>
                <w:lang w:eastAsia="nl-NL"/>
              </w:rPr>
            </w:pPr>
            <w:r w:rsidRPr="0064562C">
              <w:rPr>
                <w:rFonts w:asciiTheme="minorHAnsi" w:hAnsiTheme="minorHAnsi" w:cstheme="minorHAnsi"/>
                <w:b w:val="0"/>
                <w:color w:val="000000"/>
                <w:sz w:val="20"/>
                <w:szCs w:val="20"/>
                <w:lang w:eastAsia="nl-NL"/>
              </w:rPr>
              <w:t> </w:t>
            </w:r>
          </w:p>
        </w:tc>
      </w:tr>
      <w:tr w:rsidR="0057764F" w:rsidRPr="0064562C" w:rsidTr="0057764F">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pStyle w:val="Lijstalinea"/>
              <w:numPr>
                <w:ilvl w:val="0"/>
                <w:numId w:val="21"/>
              </w:numPr>
              <w:spacing w:after="0" w:line="240" w:lineRule="auto"/>
              <w:rPr>
                <w:rFonts w:asciiTheme="minorHAnsi" w:hAnsiTheme="minorHAnsi" w:cstheme="minorHAnsi"/>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rPr>
                <w:rFonts w:asciiTheme="minorHAnsi" w:hAnsiTheme="minorHAnsi" w:cstheme="minorHAnsi"/>
                <w:b w:val="0"/>
                <w:color w:val="000000"/>
                <w:sz w:val="20"/>
                <w:szCs w:val="20"/>
                <w:lang w:eastAsia="nl-NL"/>
              </w:rPr>
            </w:pPr>
            <w:r w:rsidRPr="0064562C">
              <w:rPr>
                <w:rFonts w:asciiTheme="minorHAnsi" w:hAnsiTheme="minorHAnsi" w:cstheme="minorHAnsi"/>
                <w:b w:val="0"/>
                <w:color w:val="000000"/>
                <w:sz w:val="20"/>
                <w:szCs w:val="20"/>
                <w:lang w:eastAsia="nl-NL"/>
              </w:rPr>
              <w:t> </w:t>
            </w:r>
          </w:p>
        </w:tc>
      </w:tr>
      <w:tr w:rsidR="0057764F" w:rsidRPr="0064562C" w:rsidTr="0057764F">
        <w:trPr>
          <w:trHeight w:val="900"/>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pStyle w:val="Lijstalinea"/>
              <w:numPr>
                <w:ilvl w:val="0"/>
                <w:numId w:val="21"/>
              </w:numPr>
              <w:spacing w:after="0" w:line="240" w:lineRule="auto"/>
              <w:rPr>
                <w:rFonts w:asciiTheme="minorHAnsi" w:hAnsiTheme="minorHAnsi" w:cstheme="minorHAnsi"/>
                <w:color w:val="000000"/>
                <w:sz w:val="20"/>
                <w:szCs w:val="20"/>
              </w:rPr>
            </w:pPr>
            <w:r w:rsidRPr="0064562C">
              <w:rPr>
                <w:rFonts w:asciiTheme="minorHAnsi" w:hAnsiTheme="minorHAnsi" w:cstheme="minorHAnsi"/>
                <w:color w:val="000000"/>
                <w:sz w:val="20"/>
                <w:szCs w:val="20"/>
              </w:rPr>
              <w:t>Deelnemer 2: Soms mensen, soms mens goed. 1 van mij ik eerst 1. Echt waar ik weet het niet.</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rPr>
                <w:rFonts w:asciiTheme="minorHAnsi" w:hAnsiTheme="minorHAnsi" w:cstheme="minorHAnsi"/>
                <w:b w:val="0"/>
                <w:color w:val="000000"/>
                <w:sz w:val="20"/>
                <w:szCs w:val="20"/>
                <w:lang w:eastAsia="nl-NL"/>
              </w:rPr>
            </w:pPr>
            <w:r w:rsidRPr="0064562C">
              <w:rPr>
                <w:rFonts w:asciiTheme="minorHAnsi" w:hAnsiTheme="minorHAnsi" w:cstheme="minorHAnsi"/>
                <w:b w:val="0"/>
                <w:color w:val="000000"/>
                <w:sz w:val="20"/>
                <w:szCs w:val="20"/>
                <w:lang w:eastAsia="nl-NL"/>
              </w:rPr>
              <w:t> </w:t>
            </w:r>
          </w:p>
        </w:tc>
      </w:tr>
      <w:tr w:rsidR="0057764F" w:rsidRPr="0064562C" w:rsidTr="0057764F">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pStyle w:val="Lijstalinea"/>
              <w:numPr>
                <w:ilvl w:val="0"/>
                <w:numId w:val="21"/>
              </w:numPr>
              <w:spacing w:after="0" w:line="240" w:lineRule="auto"/>
              <w:rPr>
                <w:rFonts w:asciiTheme="minorHAnsi" w:hAnsiTheme="minorHAnsi" w:cstheme="minorHAnsi"/>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rPr>
                <w:rFonts w:asciiTheme="minorHAnsi" w:hAnsiTheme="minorHAnsi" w:cstheme="minorHAnsi"/>
                <w:b w:val="0"/>
                <w:color w:val="000000"/>
                <w:sz w:val="20"/>
                <w:szCs w:val="20"/>
                <w:lang w:eastAsia="nl-NL"/>
              </w:rPr>
            </w:pPr>
            <w:r w:rsidRPr="0064562C">
              <w:rPr>
                <w:rFonts w:asciiTheme="minorHAnsi" w:hAnsiTheme="minorHAnsi" w:cstheme="minorHAnsi"/>
                <w:b w:val="0"/>
                <w:color w:val="000000"/>
                <w:sz w:val="20"/>
                <w:szCs w:val="20"/>
                <w:lang w:eastAsia="nl-NL"/>
              </w:rPr>
              <w:t> </w:t>
            </w:r>
          </w:p>
        </w:tc>
      </w:tr>
      <w:tr w:rsidR="0057764F" w:rsidRPr="0064562C" w:rsidTr="0057764F">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pStyle w:val="Lijstalinea"/>
              <w:numPr>
                <w:ilvl w:val="0"/>
                <w:numId w:val="21"/>
              </w:numPr>
              <w:spacing w:after="0" w:line="240" w:lineRule="auto"/>
              <w:rPr>
                <w:rFonts w:asciiTheme="minorHAnsi" w:hAnsiTheme="minorHAnsi" w:cstheme="minorHAnsi"/>
                <w:color w:val="000000"/>
                <w:sz w:val="20"/>
                <w:szCs w:val="20"/>
              </w:rPr>
            </w:pPr>
            <w:r w:rsidRPr="0064562C">
              <w:rPr>
                <w:rFonts w:asciiTheme="minorHAnsi" w:hAnsiTheme="minorHAnsi" w:cstheme="minorHAnsi"/>
                <w:color w:val="000000"/>
                <w:sz w:val="20"/>
                <w:szCs w:val="20"/>
              </w:rPr>
              <w:t>Najoua: Ja dat is lastig.</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rPr>
                <w:rFonts w:asciiTheme="minorHAnsi" w:hAnsiTheme="minorHAnsi" w:cstheme="minorHAnsi"/>
                <w:b w:val="0"/>
                <w:color w:val="000000"/>
                <w:sz w:val="20"/>
                <w:szCs w:val="20"/>
                <w:lang w:eastAsia="nl-NL"/>
              </w:rPr>
            </w:pPr>
            <w:r w:rsidRPr="0064562C">
              <w:rPr>
                <w:rFonts w:asciiTheme="minorHAnsi" w:hAnsiTheme="minorHAnsi" w:cstheme="minorHAnsi"/>
                <w:b w:val="0"/>
                <w:color w:val="000000"/>
                <w:sz w:val="20"/>
                <w:szCs w:val="20"/>
                <w:lang w:eastAsia="nl-NL"/>
              </w:rPr>
              <w:t> </w:t>
            </w:r>
          </w:p>
        </w:tc>
      </w:tr>
      <w:tr w:rsidR="0057764F" w:rsidRPr="0064562C" w:rsidTr="0057764F">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pStyle w:val="Lijstalinea"/>
              <w:numPr>
                <w:ilvl w:val="0"/>
                <w:numId w:val="21"/>
              </w:numPr>
              <w:spacing w:after="0" w:line="240" w:lineRule="auto"/>
              <w:rPr>
                <w:rFonts w:asciiTheme="minorHAnsi" w:hAnsiTheme="minorHAnsi" w:cstheme="minorHAnsi"/>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rPr>
                <w:rFonts w:asciiTheme="minorHAnsi" w:hAnsiTheme="minorHAnsi" w:cstheme="minorHAnsi"/>
                <w:b w:val="0"/>
                <w:color w:val="000000"/>
                <w:sz w:val="20"/>
                <w:szCs w:val="20"/>
                <w:lang w:eastAsia="nl-NL"/>
              </w:rPr>
            </w:pPr>
            <w:r w:rsidRPr="0064562C">
              <w:rPr>
                <w:rFonts w:asciiTheme="minorHAnsi" w:hAnsiTheme="minorHAnsi" w:cstheme="minorHAnsi"/>
                <w:b w:val="0"/>
                <w:color w:val="000000"/>
                <w:sz w:val="20"/>
                <w:szCs w:val="20"/>
                <w:lang w:eastAsia="nl-NL"/>
              </w:rPr>
              <w:t> </w:t>
            </w:r>
          </w:p>
        </w:tc>
      </w:tr>
      <w:tr w:rsidR="0057764F" w:rsidRPr="0064562C" w:rsidTr="0057764F">
        <w:trPr>
          <w:trHeight w:val="600"/>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pStyle w:val="Lijstalinea"/>
              <w:numPr>
                <w:ilvl w:val="0"/>
                <w:numId w:val="21"/>
              </w:numPr>
              <w:spacing w:after="0" w:line="240" w:lineRule="auto"/>
              <w:rPr>
                <w:rFonts w:asciiTheme="minorHAnsi" w:hAnsiTheme="minorHAnsi" w:cstheme="minorHAnsi"/>
                <w:color w:val="000000"/>
                <w:sz w:val="20"/>
                <w:szCs w:val="20"/>
              </w:rPr>
            </w:pPr>
            <w:r w:rsidRPr="0064562C">
              <w:rPr>
                <w:rFonts w:asciiTheme="minorHAnsi" w:hAnsiTheme="minorHAnsi" w:cstheme="minorHAnsi"/>
                <w:color w:val="000000"/>
                <w:sz w:val="20"/>
                <w:szCs w:val="20"/>
              </w:rPr>
              <w:t>Deelnemer 2: Maar komt goed, Allah groot.</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rPr>
                <w:rFonts w:asciiTheme="minorHAnsi" w:hAnsiTheme="minorHAnsi" w:cstheme="minorHAnsi"/>
                <w:b w:val="0"/>
                <w:color w:val="000000"/>
                <w:sz w:val="20"/>
                <w:szCs w:val="20"/>
                <w:lang w:eastAsia="nl-NL"/>
              </w:rPr>
            </w:pPr>
            <w:r w:rsidRPr="0064562C">
              <w:rPr>
                <w:rFonts w:asciiTheme="minorHAnsi" w:hAnsiTheme="minorHAnsi" w:cstheme="minorHAnsi"/>
                <w:b w:val="0"/>
                <w:color w:val="000000"/>
                <w:sz w:val="20"/>
                <w:szCs w:val="20"/>
                <w:lang w:eastAsia="nl-NL"/>
              </w:rPr>
              <w:t> </w:t>
            </w:r>
          </w:p>
        </w:tc>
      </w:tr>
      <w:tr w:rsidR="0057764F" w:rsidRPr="0064562C" w:rsidTr="0057764F">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pStyle w:val="Lijstalinea"/>
              <w:numPr>
                <w:ilvl w:val="0"/>
                <w:numId w:val="21"/>
              </w:numPr>
              <w:spacing w:after="0" w:line="240" w:lineRule="auto"/>
              <w:rPr>
                <w:rFonts w:asciiTheme="minorHAnsi" w:hAnsiTheme="minorHAnsi" w:cstheme="minorHAnsi"/>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rPr>
                <w:rFonts w:asciiTheme="minorHAnsi" w:hAnsiTheme="minorHAnsi" w:cstheme="minorHAnsi"/>
                <w:b w:val="0"/>
                <w:color w:val="000000"/>
                <w:sz w:val="20"/>
                <w:szCs w:val="20"/>
                <w:lang w:eastAsia="nl-NL"/>
              </w:rPr>
            </w:pPr>
            <w:r w:rsidRPr="0064562C">
              <w:rPr>
                <w:rFonts w:asciiTheme="minorHAnsi" w:hAnsiTheme="minorHAnsi" w:cstheme="minorHAnsi"/>
                <w:b w:val="0"/>
                <w:color w:val="000000"/>
                <w:sz w:val="20"/>
                <w:szCs w:val="20"/>
                <w:lang w:eastAsia="nl-NL"/>
              </w:rPr>
              <w:t> </w:t>
            </w:r>
          </w:p>
        </w:tc>
      </w:tr>
      <w:tr w:rsidR="0057764F" w:rsidRPr="0064562C" w:rsidTr="0057764F">
        <w:trPr>
          <w:trHeight w:val="900"/>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pStyle w:val="Lijstalinea"/>
              <w:numPr>
                <w:ilvl w:val="0"/>
                <w:numId w:val="21"/>
              </w:numPr>
              <w:spacing w:after="0" w:line="240" w:lineRule="auto"/>
              <w:rPr>
                <w:rFonts w:asciiTheme="minorHAnsi" w:hAnsiTheme="minorHAnsi" w:cstheme="minorHAnsi"/>
                <w:color w:val="000000"/>
                <w:sz w:val="20"/>
                <w:szCs w:val="20"/>
              </w:rPr>
            </w:pPr>
            <w:r w:rsidRPr="0064562C">
              <w:rPr>
                <w:rFonts w:asciiTheme="minorHAnsi" w:hAnsiTheme="minorHAnsi" w:cstheme="minorHAnsi"/>
                <w:color w:val="000000"/>
                <w:sz w:val="20"/>
                <w:szCs w:val="20"/>
              </w:rPr>
              <w:t>Najoua: En als je zeg maar rekeningen binnen krijgt zoals huur, water, gas. Betaal je die op tijd?</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rPr>
                <w:rFonts w:asciiTheme="minorHAnsi" w:hAnsiTheme="minorHAnsi" w:cstheme="minorHAnsi"/>
                <w:b w:val="0"/>
                <w:color w:val="000000"/>
                <w:sz w:val="20"/>
                <w:szCs w:val="20"/>
                <w:lang w:eastAsia="nl-NL"/>
              </w:rPr>
            </w:pPr>
            <w:r w:rsidRPr="0064562C">
              <w:rPr>
                <w:rFonts w:asciiTheme="minorHAnsi" w:hAnsiTheme="minorHAnsi" w:cstheme="minorHAnsi"/>
                <w:b w:val="0"/>
                <w:color w:val="000000"/>
                <w:sz w:val="20"/>
                <w:szCs w:val="20"/>
                <w:lang w:eastAsia="nl-NL"/>
              </w:rPr>
              <w:t> </w:t>
            </w:r>
          </w:p>
        </w:tc>
      </w:tr>
      <w:tr w:rsidR="0057764F" w:rsidRPr="0064562C" w:rsidTr="0057764F">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pStyle w:val="Lijstalinea"/>
              <w:numPr>
                <w:ilvl w:val="0"/>
                <w:numId w:val="21"/>
              </w:numPr>
              <w:spacing w:after="0" w:line="240" w:lineRule="auto"/>
              <w:rPr>
                <w:rFonts w:asciiTheme="minorHAnsi" w:hAnsiTheme="minorHAnsi" w:cstheme="minorHAnsi"/>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rPr>
                <w:rFonts w:asciiTheme="minorHAnsi" w:hAnsiTheme="minorHAnsi" w:cstheme="minorHAnsi"/>
                <w:b w:val="0"/>
                <w:color w:val="000000"/>
                <w:sz w:val="20"/>
                <w:szCs w:val="20"/>
                <w:lang w:eastAsia="nl-NL"/>
              </w:rPr>
            </w:pPr>
            <w:r w:rsidRPr="0064562C">
              <w:rPr>
                <w:rFonts w:asciiTheme="minorHAnsi" w:hAnsiTheme="minorHAnsi" w:cstheme="minorHAnsi"/>
                <w:b w:val="0"/>
                <w:color w:val="000000"/>
                <w:sz w:val="20"/>
                <w:szCs w:val="20"/>
                <w:lang w:eastAsia="nl-NL"/>
              </w:rPr>
              <w:t> </w:t>
            </w:r>
          </w:p>
        </w:tc>
      </w:tr>
      <w:tr w:rsidR="0057764F" w:rsidRPr="0064562C" w:rsidTr="0057764F">
        <w:trPr>
          <w:trHeight w:val="2400"/>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pStyle w:val="Lijstalinea"/>
              <w:numPr>
                <w:ilvl w:val="0"/>
                <w:numId w:val="21"/>
              </w:numPr>
              <w:spacing w:after="0" w:line="240" w:lineRule="auto"/>
              <w:rPr>
                <w:rFonts w:asciiTheme="minorHAnsi" w:hAnsiTheme="minorHAnsi" w:cstheme="minorHAnsi"/>
                <w:color w:val="000000"/>
                <w:sz w:val="20"/>
                <w:szCs w:val="20"/>
              </w:rPr>
            </w:pPr>
            <w:r w:rsidRPr="0064562C">
              <w:rPr>
                <w:rFonts w:asciiTheme="minorHAnsi" w:hAnsiTheme="minorHAnsi" w:cstheme="minorHAnsi"/>
                <w:color w:val="000000"/>
                <w:sz w:val="20"/>
                <w:szCs w:val="20"/>
              </w:rPr>
              <w:t>Deelnemer 2: Soms wel soms niet. Eerlijk praten he. Eerlijke praat. Soms op tijd soms vroeg. Vroeger goed, elke op tijd voor tijd tijd tijd. 6 maand 8 maand blijft wachten maar betaal maar klein beetje lang. Bijvoorbeeld 1 week, 2 weken lang. Niet lang lang, maar.</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rPr>
                <w:rFonts w:asciiTheme="minorHAnsi" w:hAnsiTheme="minorHAnsi" w:cstheme="minorHAnsi"/>
                <w:b w:val="0"/>
                <w:color w:val="000000"/>
                <w:sz w:val="20"/>
                <w:szCs w:val="20"/>
                <w:lang w:eastAsia="nl-NL"/>
              </w:rPr>
            </w:pPr>
            <w:r w:rsidRPr="0064562C">
              <w:rPr>
                <w:rFonts w:asciiTheme="minorHAnsi" w:hAnsiTheme="minorHAnsi" w:cstheme="minorHAnsi"/>
                <w:b w:val="0"/>
                <w:color w:val="000000"/>
                <w:sz w:val="20"/>
                <w:szCs w:val="20"/>
                <w:lang w:eastAsia="nl-NL"/>
              </w:rPr>
              <w:t> </w:t>
            </w:r>
          </w:p>
        </w:tc>
      </w:tr>
      <w:tr w:rsidR="0057764F" w:rsidRPr="0064562C" w:rsidTr="0057764F">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pStyle w:val="Lijstalinea"/>
              <w:numPr>
                <w:ilvl w:val="0"/>
                <w:numId w:val="21"/>
              </w:numPr>
              <w:spacing w:after="0" w:line="240" w:lineRule="auto"/>
              <w:rPr>
                <w:rFonts w:asciiTheme="minorHAnsi" w:hAnsiTheme="minorHAnsi" w:cstheme="minorHAnsi"/>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rPr>
                <w:rFonts w:asciiTheme="minorHAnsi" w:hAnsiTheme="minorHAnsi" w:cstheme="minorHAnsi"/>
                <w:b w:val="0"/>
                <w:color w:val="000000"/>
                <w:sz w:val="20"/>
                <w:szCs w:val="20"/>
                <w:lang w:eastAsia="nl-NL"/>
              </w:rPr>
            </w:pPr>
            <w:r w:rsidRPr="0064562C">
              <w:rPr>
                <w:rFonts w:asciiTheme="minorHAnsi" w:hAnsiTheme="minorHAnsi" w:cstheme="minorHAnsi"/>
                <w:b w:val="0"/>
                <w:color w:val="000000"/>
                <w:sz w:val="20"/>
                <w:szCs w:val="20"/>
                <w:lang w:eastAsia="nl-NL"/>
              </w:rPr>
              <w:t> </w:t>
            </w:r>
          </w:p>
        </w:tc>
      </w:tr>
      <w:tr w:rsidR="0057764F" w:rsidRPr="0064562C" w:rsidTr="0057764F">
        <w:trPr>
          <w:trHeight w:val="900"/>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pStyle w:val="Lijstalinea"/>
              <w:numPr>
                <w:ilvl w:val="0"/>
                <w:numId w:val="21"/>
              </w:numPr>
              <w:spacing w:after="0" w:line="240" w:lineRule="auto"/>
              <w:rPr>
                <w:rFonts w:asciiTheme="minorHAnsi" w:hAnsiTheme="minorHAnsi" w:cstheme="minorHAnsi"/>
                <w:color w:val="000000"/>
                <w:sz w:val="20"/>
                <w:szCs w:val="20"/>
              </w:rPr>
            </w:pPr>
            <w:r w:rsidRPr="0064562C">
              <w:rPr>
                <w:rFonts w:asciiTheme="minorHAnsi" w:hAnsiTheme="minorHAnsi" w:cstheme="minorHAnsi"/>
                <w:color w:val="000000"/>
                <w:sz w:val="20"/>
                <w:szCs w:val="20"/>
              </w:rPr>
              <w:t>Najoua: Ja, het is moeilijk vooral als alleenstaande moeder. Ervaar je dat ook zo?</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rPr>
                <w:rFonts w:asciiTheme="minorHAnsi" w:hAnsiTheme="minorHAnsi" w:cstheme="minorHAnsi"/>
                <w:b w:val="0"/>
                <w:color w:val="000000"/>
                <w:sz w:val="20"/>
                <w:szCs w:val="20"/>
                <w:lang w:eastAsia="nl-NL"/>
              </w:rPr>
            </w:pPr>
            <w:r w:rsidRPr="0064562C">
              <w:rPr>
                <w:rFonts w:asciiTheme="minorHAnsi" w:hAnsiTheme="minorHAnsi" w:cstheme="minorHAnsi"/>
                <w:b w:val="0"/>
                <w:color w:val="000000"/>
                <w:sz w:val="20"/>
                <w:szCs w:val="20"/>
                <w:lang w:eastAsia="nl-NL"/>
              </w:rPr>
              <w:t> </w:t>
            </w:r>
          </w:p>
        </w:tc>
      </w:tr>
      <w:tr w:rsidR="0057764F" w:rsidRPr="0064562C" w:rsidTr="0057764F">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pStyle w:val="Lijstalinea"/>
              <w:numPr>
                <w:ilvl w:val="0"/>
                <w:numId w:val="21"/>
              </w:numPr>
              <w:spacing w:after="0" w:line="240" w:lineRule="auto"/>
              <w:rPr>
                <w:rFonts w:asciiTheme="minorHAnsi" w:hAnsiTheme="minorHAnsi" w:cstheme="minorHAnsi"/>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rPr>
                <w:rFonts w:asciiTheme="minorHAnsi" w:hAnsiTheme="minorHAnsi" w:cstheme="minorHAnsi"/>
                <w:b w:val="0"/>
                <w:color w:val="000000"/>
                <w:sz w:val="20"/>
                <w:szCs w:val="20"/>
                <w:lang w:eastAsia="nl-NL"/>
              </w:rPr>
            </w:pPr>
            <w:r w:rsidRPr="0064562C">
              <w:rPr>
                <w:rFonts w:asciiTheme="minorHAnsi" w:hAnsiTheme="minorHAnsi" w:cstheme="minorHAnsi"/>
                <w:b w:val="0"/>
                <w:color w:val="000000"/>
                <w:sz w:val="20"/>
                <w:szCs w:val="20"/>
                <w:lang w:eastAsia="nl-NL"/>
              </w:rPr>
              <w:t> </w:t>
            </w:r>
          </w:p>
        </w:tc>
      </w:tr>
      <w:tr w:rsidR="0057764F" w:rsidRPr="0064562C" w:rsidTr="0057764F">
        <w:trPr>
          <w:trHeight w:val="900"/>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pStyle w:val="Lijstalinea"/>
              <w:numPr>
                <w:ilvl w:val="0"/>
                <w:numId w:val="21"/>
              </w:numPr>
              <w:spacing w:after="0" w:line="240" w:lineRule="auto"/>
              <w:rPr>
                <w:rFonts w:asciiTheme="minorHAnsi" w:hAnsiTheme="minorHAnsi" w:cstheme="minorHAnsi"/>
                <w:color w:val="000000"/>
                <w:sz w:val="20"/>
                <w:szCs w:val="20"/>
              </w:rPr>
            </w:pPr>
            <w:r w:rsidRPr="0064562C">
              <w:rPr>
                <w:rFonts w:asciiTheme="minorHAnsi" w:hAnsiTheme="minorHAnsi" w:cstheme="minorHAnsi"/>
                <w:color w:val="000000"/>
                <w:sz w:val="20"/>
                <w:szCs w:val="20"/>
              </w:rPr>
              <w:t>Deelnemer 2: Ja. Vader soms help soms weinig krijgt 10 euro 2 euro voor kinderen.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rPr>
                <w:rFonts w:asciiTheme="minorHAnsi" w:hAnsiTheme="minorHAnsi" w:cstheme="minorHAnsi"/>
                <w:b w:val="0"/>
                <w:color w:val="000000"/>
                <w:sz w:val="20"/>
                <w:szCs w:val="20"/>
                <w:lang w:eastAsia="nl-NL"/>
              </w:rPr>
            </w:pPr>
            <w:r w:rsidRPr="0064562C">
              <w:rPr>
                <w:rFonts w:asciiTheme="minorHAnsi" w:hAnsiTheme="minorHAnsi" w:cstheme="minorHAnsi"/>
                <w:b w:val="0"/>
                <w:color w:val="000000"/>
                <w:sz w:val="20"/>
                <w:szCs w:val="20"/>
                <w:lang w:eastAsia="nl-NL"/>
              </w:rPr>
              <w:t> </w:t>
            </w:r>
          </w:p>
        </w:tc>
      </w:tr>
      <w:tr w:rsidR="0057764F" w:rsidRPr="0064562C" w:rsidTr="0057764F">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pStyle w:val="Lijstalinea"/>
              <w:numPr>
                <w:ilvl w:val="0"/>
                <w:numId w:val="21"/>
              </w:numPr>
              <w:spacing w:after="0" w:line="240" w:lineRule="auto"/>
              <w:rPr>
                <w:rFonts w:asciiTheme="minorHAnsi" w:hAnsiTheme="minorHAnsi" w:cstheme="minorHAnsi"/>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rPr>
                <w:rFonts w:asciiTheme="minorHAnsi" w:hAnsiTheme="minorHAnsi" w:cstheme="minorHAnsi"/>
                <w:b w:val="0"/>
                <w:color w:val="000000"/>
                <w:sz w:val="20"/>
                <w:szCs w:val="20"/>
                <w:lang w:eastAsia="nl-NL"/>
              </w:rPr>
            </w:pPr>
            <w:r w:rsidRPr="0064562C">
              <w:rPr>
                <w:rFonts w:asciiTheme="minorHAnsi" w:hAnsiTheme="minorHAnsi" w:cstheme="minorHAnsi"/>
                <w:b w:val="0"/>
                <w:color w:val="000000"/>
                <w:sz w:val="20"/>
                <w:szCs w:val="20"/>
                <w:lang w:eastAsia="nl-NL"/>
              </w:rPr>
              <w:t> </w:t>
            </w:r>
          </w:p>
        </w:tc>
      </w:tr>
      <w:tr w:rsidR="0057764F" w:rsidRPr="0064562C" w:rsidTr="0057764F">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pStyle w:val="Lijstalinea"/>
              <w:numPr>
                <w:ilvl w:val="0"/>
                <w:numId w:val="21"/>
              </w:numPr>
              <w:spacing w:after="0" w:line="240" w:lineRule="auto"/>
              <w:rPr>
                <w:rFonts w:asciiTheme="minorHAnsi" w:hAnsiTheme="minorHAnsi" w:cstheme="minorHAnsi"/>
                <w:color w:val="000000"/>
                <w:sz w:val="20"/>
                <w:szCs w:val="20"/>
              </w:rPr>
            </w:pPr>
            <w:r w:rsidRPr="0064562C">
              <w:rPr>
                <w:rFonts w:asciiTheme="minorHAnsi" w:hAnsiTheme="minorHAnsi" w:cstheme="minorHAnsi"/>
                <w:color w:val="000000"/>
                <w:sz w:val="20"/>
                <w:szCs w:val="20"/>
              </w:rPr>
              <w:t>Najoua: Hij helpt niet mee met geld?</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rPr>
                <w:rFonts w:asciiTheme="minorHAnsi" w:hAnsiTheme="minorHAnsi" w:cstheme="minorHAnsi"/>
                <w:b w:val="0"/>
                <w:color w:val="000000"/>
                <w:sz w:val="20"/>
                <w:szCs w:val="20"/>
                <w:lang w:eastAsia="nl-NL"/>
              </w:rPr>
            </w:pPr>
            <w:r w:rsidRPr="0064562C">
              <w:rPr>
                <w:rFonts w:asciiTheme="minorHAnsi" w:hAnsiTheme="minorHAnsi" w:cstheme="minorHAnsi"/>
                <w:b w:val="0"/>
                <w:color w:val="000000"/>
                <w:sz w:val="20"/>
                <w:szCs w:val="20"/>
                <w:lang w:eastAsia="nl-NL"/>
              </w:rPr>
              <w:t> </w:t>
            </w:r>
          </w:p>
        </w:tc>
      </w:tr>
      <w:tr w:rsidR="0057764F" w:rsidRPr="0064562C" w:rsidTr="0057764F">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pStyle w:val="Lijstalinea"/>
              <w:numPr>
                <w:ilvl w:val="0"/>
                <w:numId w:val="21"/>
              </w:numPr>
              <w:spacing w:after="0" w:line="240" w:lineRule="auto"/>
              <w:rPr>
                <w:rFonts w:asciiTheme="minorHAnsi" w:hAnsiTheme="minorHAnsi" w:cstheme="minorHAnsi"/>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rPr>
                <w:rFonts w:asciiTheme="minorHAnsi" w:hAnsiTheme="minorHAnsi" w:cstheme="minorHAnsi"/>
                <w:b w:val="0"/>
                <w:color w:val="000000"/>
                <w:sz w:val="20"/>
                <w:szCs w:val="20"/>
                <w:lang w:eastAsia="nl-NL"/>
              </w:rPr>
            </w:pPr>
            <w:r w:rsidRPr="0064562C">
              <w:rPr>
                <w:rFonts w:asciiTheme="minorHAnsi" w:hAnsiTheme="minorHAnsi" w:cstheme="minorHAnsi"/>
                <w:b w:val="0"/>
                <w:color w:val="000000"/>
                <w:sz w:val="20"/>
                <w:szCs w:val="20"/>
                <w:lang w:eastAsia="nl-NL"/>
              </w:rPr>
              <w:t> </w:t>
            </w:r>
          </w:p>
        </w:tc>
      </w:tr>
      <w:tr w:rsidR="0057764F" w:rsidRPr="0064562C" w:rsidTr="0057764F">
        <w:trPr>
          <w:trHeight w:val="6000"/>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pStyle w:val="Lijstalinea"/>
              <w:numPr>
                <w:ilvl w:val="0"/>
                <w:numId w:val="21"/>
              </w:numPr>
              <w:spacing w:after="0" w:line="240" w:lineRule="auto"/>
              <w:rPr>
                <w:rFonts w:asciiTheme="minorHAnsi" w:hAnsiTheme="minorHAnsi" w:cstheme="minorHAnsi"/>
                <w:color w:val="000000"/>
                <w:sz w:val="20"/>
                <w:szCs w:val="20"/>
              </w:rPr>
            </w:pPr>
            <w:r w:rsidRPr="0064562C">
              <w:rPr>
                <w:rFonts w:asciiTheme="minorHAnsi" w:hAnsiTheme="minorHAnsi" w:cstheme="minorHAnsi"/>
                <w:color w:val="000000"/>
                <w:sz w:val="20"/>
                <w:szCs w:val="20"/>
              </w:rPr>
              <w:t>Deelnemer 2: Nee niet elke maand helpt bijvoorbeeld elke maand krijg geld hulp. Nee nooit. Nooit. Soms kinderen zeg papa mama veel mama elke keer krijg van mij geld mama genoeg. Papa alsjeblieft. Een keer mijn zoon Ali zegt papa ik kom geef 5 euro vader zegt nee sorry ik heb 2 euro. Wallah mij zoon gaat naar vader hier wonen Hilversum gaan naar vader ik denk misschien zoon gaat naar vader krijgt 5 of 10 maar 2 euro. Ja 2 euro, wallah Ali komt terug ik zeg Ali lieve schat papa krijgt 5 euro? Ik zeg mama 2 euro. Ik zeg toen hier gaan met de fiets alleen voor 2 euro? Soms wallah Ali van mij pakt tas op alleen vraag van mij mama die 10 euro mag ik alsjeblieft ik ga nu met vriend. Ik zeg ja meeneem.</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rPr>
                <w:rFonts w:asciiTheme="minorHAnsi" w:hAnsiTheme="minorHAnsi" w:cstheme="minorHAnsi"/>
                <w:b w:val="0"/>
                <w:color w:val="000000"/>
                <w:sz w:val="20"/>
                <w:szCs w:val="20"/>
                <w:lang w:eastAsia="nl-NL"/>
              </w:rPr>
            </w:pPr>
            <w:r w:rsidRPr="0064562C">
              <w:rPr>
                <w:rFonts w:asciiTheme="minorHAnsi" w:hAnsiTheme="minorHAnsi" w:cstheme="minorHAnsi"/>
                <w:b w:val="0"/>
                <w:color w:val="000000"/>
                <w:sz w:val="20"/>
                <w:szCs w:val="20"/>
                <w:lang w:eastAsia="nl-NL"/>
              </w:rPr>
              <w:t>1. Geen financiële bijdrage vader                   2. Gevoelig voor behoefte kinderen</w:t>
            </w:r>
          </w:p>
        </w:tc>
      </w:tr>
      <w:tr w:rsidR="0057764F" w:rsidRPr="0064562C" w:rsidTr="0057764F">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pStyle w:val="Lijstalinea"/>
              <w:numPr>
                <w:ilvl w:val="0"/>
                <w:numId w:val="21"/>
              </w:numPr>
              <w:spacing w:after="0" w:line="240" w:lineRule="auto"/>
              <w:rPr>
                <w:rFonts w:asciiTheme="minorHAnsi" w:hAnsiTheme="minorHAnsi" w:cstheme="minorHAnsi"/>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rPr>
                <w:rFonts w:asciiTheme="minorHAnsi" w:hAnsiTheme="minorHAnsi" w:cstheme="minorHAnsi"/>
                <w:b w:val="0"/>
                <w:color w:val="000000"/>
                <w:sz w:val="20"/>
                <w:szCs w:val="20"/>
                <w:lang w:eastAsia="nl-NL"/>
              </w:rPr>
            </w:pPr>
            <w:r w:rsidRPr="0064562C">
              <w:rPr>
                <w:rFonts w:asciiTheme="minorHAnsi" w:hAnsiTheme="minorHAnsi" w:cstheme="minorHAnsi"/>
                <w:b w:val="0"/>
                <w:color w:val="000000"/>
                <w:sz w:val="20"/>
                <w:szCs w:val="20"/>
                <w:lang w:eastAsia="nl-NL"/>
              </w:rPr>
              <w:t> </w:t>
            </w:r>
          </w:p>
        </w:tc>
      </w:tr>
      <w:tr w:rsidR="0057764F" w:rsidRPr="0064562C" w:rsidTr="0057764F">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pStyle w:val="Lijstalinea"/>
              <w:numPr>
                <w:ilvl w:val="0"/>
                <w:numId w:val="21"/>
              </w:numPr>
              <w:spacing w:after="0" w:line="240" w:lineRule="auto"/>
              <w:rPr>
                <w:rFonts w:asciiTheme="minorHAnsi" w:hAnsiTheme="minorHAnsi" w:cstheme="minorHAnsi"/>
                <w:color w:val="000000"/>
                <w:sz w:val="20"/>
                <w:szCs w:val="20"/>
              </w:rPr>
            </w:pPr>
            <w:r w:rsidRPr="0064562C">
              <w:rPr>
                <w:rFonts w:asciiTheme="minorHAnsi" w:hAnsiTheme="minorHAnsi" w:cstheme="minorHAnsi"/>
                <w:color w:val="000000"/>
                <w:sz w:val="20"/>
                <w:szCs w:val="20"/>
              </w:rPr>
              <w:t>Najoua: Uhum</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rPr>
                <w:rFonts w:asciiTheme="minorHAnsi" w:hAnsiTheme="minorHAnsi" w:cstheme="minorHAnsi"/>
                <w:b w:val="0"/>
                <w:color w:val="000000"/>
                <w:sz w:val="20"/>
                <w:szCs w:val="20"/>
                <w:lang w:eastAsia="nl-NL"/>
              </w:rPr>
            </w:pPr>
            <w:r w:rsidRPr="0064562C">
              <w:rPr>
                <w:rFonts w:asciiTheme="minorHAnsi" w:hAnsiTheme="minorHAnsi" w:cstheme="minorHAnsi"/>
                <w:b w:val="0"/>
                <w:color w:val="000000"/>
                <w:sz w:val="20"/>
                <w:szCs w:val="20"/>
                <w:lang w:eastAsia="nl-NL"/>
              </w:rPr>
              <w:t> </w:t>
            </w:r>
          </w:p>
        </w:tc>
      </w:tr>
      <w:tr w:rsidR="0057764F" w:rsidRPr="0064562C" w:rsidTr="0057764F">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pStyle w:val="Lijstalinea"/>
              <w:numPr>
                <w:ilvl w:val="0"/>
                <w:numId w:val="21"/>
              </w:numPr>
              <w:spacing w:after="0" w:line="240" w:lineRule="auto"/>
              <w:rPr>
                <w:rFonts w:asciiTheme="minorHAnsi" w:hAnsiTheme="minorHAnsi" w:cstheme="minorHAnsi"/>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rPr>
                <w:rFonts w:asciiTheme="minorHAnsi" w:hAnsiTheme="minorHAnsi" w:cstheme="minorHAnsi"/>
                <w:b w:val="0"/>
                <w:color w:val="000000"/>
                <w:sz w:val="20"/>
                <w:szCs w:val="20"/>
                <w:lang w:eastAsia="nl-NL"/>
              </w:rPr>
            </w:pPr>
            <w:r w:rsidRPr="0064562C">
              <w:rPr>
                <w:rFonts w:asciiTheme="minorHAnsi" w:hAnsiTheme="minorHAnsi" w:cstheme="minorHAnsi"/>
                <w:b w:val="0"/>
                <w:color w:val="000000"/>
                <w:sz w:val="20"/>
                <w:szCs w:val="20"/>
                <w:lang w:eastAsia="nl-NL"/>
              </w:rPr>
              <w:t> </w:t>
            </w:r>
          </w:p>
        </w:tc>
      </w:tr>
      <w:tr w:rsidR="0057764F" w:rsidRPr="0064562C" w:rsidTr="0057764F">
        <w:trPr>
          <w:trHeight w:val="600"/>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pStyle w:val="Lijstalinea"/>
              <w:numPr>
                <w:ilvl w:val="0"/>
                <w:numId w:val="21"/>
              </w:numPr>
              <w:spacing w:after="0" w:line="240" w:lineRule="auto"/>
              <w:rPr>
                <w:rFonts w:asciiTheme="minorHAnsi" w:hAnsiTheme="minorHAnsi" w:cstheme="minorHAnsi"/>
                <w:color w:val="000000"/>
                <w:sz w:val="20"/>
                <w:szCs w:val="20"/>
              </w:rPr>
            </w:pPr>
            <w:r w:rsidRPr="0064562C">
              <w:rPr>
                <w:rFonts w:asciiTheme="minorHAnsi" w:hAnsiTheme="minorHAnsi" w:cstheme="minorHAnsi"/>
                <w:color w:val="000000"/>
                <w:sz w:val="20"/>
                <w:szCs w:val="20"/>
              </w:rPr>
              <w:t>Deelnemer 2: Moet, ik ben moeder niet streng. Ik ben moeder vrij.</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rPr>
                <w:rFonts w:asciiTheme="minorHAnsi" w:hAnsiTheme="minorHAnsi" w:cstheme="minorHAnsi"/>
                <w:b w:val="0"/>
                <w:color w:val="000000"/>
                <w:sz w:val="20"/>
                <w:szCs w:val="20"/>
                <w:lang w:eastAsia="nl-NL"/>
              </w:rPr>
            </w:pPr>
            <w:r w:rsidRPr="0064562C">
              <w:rPr>
                <w:rFonts w:asciiTheme="minorHAnsi" w:hAnsiTheme="minorHAnsi" w:cstheme="minorHAnsi"/>
                <w:b w:val="0"/>
                <w:color w:val="000000"/>
                <w:sz w:val="20"/>
                <w:szCs w:val="20"/>
                <w:lang w:eastAsia="nl-NL"/>
              </w:rPr>
              <w:t>Soft</w:t>
            </w:r>
          </w:p>
        </w:tc>
      </w:tr>
      <w:tr w:rsidR="0057764F" w:rsidRPr="0064562C" w:rsidTr="0057764F">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pStyle w:val="Lijstalinea"/>
              <w:numPr>
                <w:ilvl w:val="0"/>
                <w:numId w:val="21"/>
              </w:numPr>
              <w:spacing w:after="0" w:line="240" w:lineRule="auto"/>
              <w:rPr>
                <w:rFonts w:asciiTheme="minorHAnsi" w:hAnsiTheme="minorHAnsi" w:cstheme="minorHAnsi"/>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rPr>
                <w:rFonts w:asciiTheme="minorHAnsi" w:hAnsiTheme="minorHAnsi" w:cstheme="minorHAnsi"/>
                <w:b w:val="0"/>
                <w:color w:val="000000"/>
                <w:sz w:val="20"/>
                <w:szCs w:val="20"/>
                <w:lang w:eastAsia="nl-NL"/>
              </w:rPr>
            </w:pPr>
            <w:r w:rsidRPr="0064562C">
              <w:rPr>
                <w:rFonts w:asciiTheme="minorHAnsi" w:hAnsiTheme="minorHAnsi" w:cstheme="minorHAnsi"/>
                <w:b w:val="0"/>
                <w:color w:val="000000"/>
                <w:sz w:val="20"/>
                <w:szCs w:val="20"/>
                <w:lang w:eastAsia="nl-NL"/>
              </w:rPr>
              <w:t> </w:t>
            </w:r>
          </w:p>
        </w:tc>
      </w:tr>
      <w:tr w:rsidR="0057764F" w:rsidRPr="0064562C" w:rsidTr="0057764F">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pStyle w:val="Lijstalinea"/>
              <w:numPr>
                <w:ilvl w:val="0"/>
                <w:numId w:val="21"/>
              </w:numPr>
              <w:spacing w:after="0" w:line="240" w:lineRule="auto"/>
              <w:rPr>
                <w:rFonts w:asciiTheme="minorHAnsi" w:hAnsiTheme="minorHAnsi" w:cstheme="minorHAnsi"/>
                <w:color w:val="000000"/>
                <w:sz w:val="20"/>
                <w:szCs w:val="20"/>
              </w:rPr>
            </w:pPr>
            <w:r w:rsidRPr="0064562C">
              <w:rPr>
                <w:rFonts w:asciiTheme="minorHAnsi" w:hAnsiTheme="minorHAnsi" w:cstheme="minorHAnsi"/>
                <w:color w:val="000000"/>
                <w:sz w:val="20"/>
                <w:szCs w:val="20"/>
              </w:rPr>
              <w:t>Najoua: Je zegt geen nee?</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rPr>
                <w:rFonts w:asciiTheme="minorHAnsi" w:hAnsiTheme="minorHAnsi" w:cstheme="minorHAnsi"/>
                <w:b w:val="0"/>
                <w:color w:val="000000"/>
                <w:sz w:val="20"/>
                <w:szCs w:val="20"/>
                <w:lang w:eastAsia="nl-NL"/>
              </w:rPr>
            </w:pPr>
            <w:r w:rsidRPr="0064562C">
              <w:rPr>
                <w:rFonts w:asciiTheme="minorHAnsi" w:hAnsiTheme="minorHAnsi" w:cstheme="minorHAnsi"/>
                <w:b w:val="0"/>
                <w:color w:val="000000"/>
                <w:sz w:val="20"/>
                <w:szCs w:val="20"/>
                <w:lang w:eastAsia="nl-NL"/>
              </w:rPr>
              <w:t> </w:t>
            </w:r>
          </w:p>
        </w:tc>
      </w:tr>
      <w:tr w:rsidR="0057764F" w:rsidRPr="0064562C" w:rsidTr="0057764F">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pStyle w:val="Lijstalinea"/>
              <w:numPr>
                <w:ilvl w:val="0"/>
                <w:numId w:val="21"/>
              </w:numPr>
              <w:spacing w:after="0" w:line="240" w:lineRule="auto"/>
              <w:rPr>
                <w:rFonts w:asciiTheme="minorHAnsi" w:hAnsiTheme="minorHAnsi" w:cstheme="minorHAnsi"/>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rPr>
                <w:rFonts w:asciiTheme="minorHAnsi" w:hAnsiTheme="minorHAnsi" w:cstheme="minorHAnsi"/>
                <w:b w:val="0"/>
                <w:color w:val="000000"/>
                <w:sz w:val="20"/>
                <w:szCs w:val="20"/>
                <w:lang w:eastAsia="nl-NL"/>
              </w:rPr>
            </w:pPr>
            <w:r w:rsidRPr="0064562C">
              <w:rPr>
                <w:rFonts w:asciiTheme="minorHAnsi" w:hAnsiTheme="minorHAnsi" w:cstheme="minorHAnsi"/>
                <w:b w:val="0"/>
                <w:color w:val="000000"/>
                <w:sz w:val="20"/>
                <w:szCs w:val="20"/>
                <w:lang w:eastAsia="nl-NL"/>
              </w:rPr>
              <w:t> </w:t>
            </w:r>
          </w:p>
        </w:tc>
      </w:tr>
      <w:tr w:rsidR="0057764F" w:rsidRPr="0064562C" w:rsidTr="0057764F">
        <w:trPr>
          <w:trHeight w:val="600"/>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pStyle w:val="Lijstalinea"/>
              <w:numPr>
                <w:ilvl w:val="0"/>
                <w:numId w:val="21"/>
              </w:numPr>
              <w:spacing w:after="0" w:line="240" w:lineRule="auto"/>
              <w:rPr>
                <w:rFonts w:asciiTheme="minorHAnsi" w:hAnsiTheme="minorHAnsi" w:cstheme="minorHAnsi"/>
                <w:color w:val="000000"/>
                <w:sz w:val="20"/>
                <w:szCs w:val="20"/>
              </w:rPr>
            </w:pPr>
            <w:r w:rsidRPr="0064562C">
              <w:rPr>
                <w:rFonts w:asciiTheme="minorHAnsi" w:hAnsiTheme="minorHAnsi" w:cstheme="minorHAnsi"/>
                <w:color w:val="000000"/>
                <w:sz w:val="20"/>
                <w:szCs w:val="20"/>
              </w:rPr>
              <w:t>Deelnemer 2: Nee, nooit voor kinderen. Altijd ik hou van kinderen.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rPr>
                <w:rFonts w:asciiTheme="minorHAnsi" w:hAnsiTheme="minorHAnsi" w:cstheme="minorHAnsi"/>
                <w:b w:val="0"/>
                <w:color w:val="000000"/>
                <w:sz w:val="20"/>
                <w:szCs w:val="20"/>
                <w:lang w:eastAsia="nl-NL"/>
              </w:rPr>
            </w:pPr>
            <w:r w:rsidRPr="0064562C">
              <w:rPr>
                <w:rFonts w:asciiTheme="minorHAnsi" w:hAnsiTheme="minorHAnsi" w:cstheme="minorHAnsi"/>
                <w:b w:val="0"/>
                <w:color w:val="000000"/>
                <w:sz w:val="20"/>
                <w:szCs w:val="20"/>
                <w:lang w:eastAsia="nl-NL"/>
              </w:rPr>
              <w:t>Toegeeflijk</w:t>
            </w:r>
          </w:p>
        </w:tc>
      </w:tr>
      <w:tr w:rsidR="0057764F" w:rsidRPr="0064562C" w:rsidTr="0057764F">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pStyle w:val="Lijstalinea"/>
              <w:numPr>
                <w:ilvl w:val="0"/>
                <w:numId w:val="21"/>
              </w:numPr>
              <w:spacing w:after="0" w:line="240" w:lineRule="auto"/>
              <w:rPr>
                <w:rFonts w:asciiTheme="minorHAnsi" w:hAnsiTheme="minorHAnsi" w:cstheme="minorHAnsi"/>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rPr>
                <w:rFonts w:asciiTheme="minorHAnsi" w:hAnsiTheme="minorHAnsi" w:cstheme="minorHAnsi"/>
                <w:b w:val="0"/>
                <w:color w:val="000000"/>
                <w:sz w:val="20"/>
                <w:szCs w:val="20"/>
                <w:lang w:eastAsia="nl-NL"/>
              </w:rPr>
            </w:pPr>
            <w:r w:rsidRPr="0064562C">
              <w:rPr>
                <w:rFonts w:asciiTheme="minorHAnsi" w:hAnsiTheme="minorHAnsi" w:cstheme="minorHAnsi"/>
                <w:b w:val="0"/>
                <w:color w:val="000000"/>
                <w:sz w:val="20"/>
                <w:szCs w:val="20"/>
                <w:lang w:eastAsia="nl-NL"/>
              </w:rPr>
              <w:t> </w:t>
            </w:r>
          </w:p>
        </w:tc>
      </w:tr>
      <w:tr w:rsidR="0057764F" w:rsidRPr="0064562C" w:rsidTr="0057764F">
        <w:trPr>
          <w:trHeight w:val="900"/>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pStyle w:val="Lijstalinea"/>
              <w:numPr>
                <w:ilvl w:val="0"/>
                <w:numId w:val="21"/>
              </w:numPr>
              <w:spacing w:after="0" w:line="240" w:lineRule="auto"/>
              <w:rPr>
                <w:rFonts w:asciiTheme="minorHAnsi" w:hAnsiTheme="minorHAnsi" w:cstheme="minorHAnsi"/>
                <w:color w:val="000000"/>
                <w:sz w:val="20"/>
                <w:szCs w:val="20"/>
              </w:rPr>
            </w:pPr>
            <w:r w:rsidRPr="0064562C">
              <w:rPr>
                <w:rFonts w:asciiTheme="minorHAnsi" w:hAnsiTheme="minorHAnsi" w:cstheme="minorHAnsi"/>
                <w:color w:val="000000"/>
                <w:sz w:val="20"/>
                <w:szCs w:val="20"/>
              </w:rPr>
              <w:t>Najoua: Ja, ok. En stel je voor bijvoorbeeld, de wasmachine gaat stuk.</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rPr>
                <w:rFonts w:asciiTheme="minorHAnsi" w:hAnsiTheme="minorHAnsi" w:cstheme="minorHAnsi"/>
                <w:b w:val="0"/>
                <w:color w:val="000000"/>
                <w:sz w:val="20"/>
                <w:szCs w:val="20"/>
                <w:lang w:eastAsia="nl-NL"/>
              </w:rPr>
            </w:pPr>
            <w:r w:rsidRPr="0064562C">
              <w:rPr>
                <w:rFonts w:asciiTheme="minorHAnsi" w:hAnsiTheme="minorHAnsi" w:cstheme="minorHAnsi"/>
                <w:b w:val="0"/>
                <w:color w:val="000000"/>
                <w:sz w:val="20"/>
                <w:szCs w:val="20"/>
                <w:lang w:eastAsia="nl-NL"/>
              </w:rPr>
              <w:t> </w:t>
            </w:r>
          </w:p>
        </w:tc>
      </w:tr>
      <w:tr w:rsidR="0057764F" w:rsidRPr="0064562C" w:rsidTr="0057764F">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pStyle w:val="Lijstalinea"/>
              <w:numPr>
                <w:ilvl w:val="0"/>
                <w:numId w:val="21"/>
              </w:numPr>
              <w:spacing w:after="0" w:line="240" w:lineRule="auto"/>
              <w:rPr>
                <w:rFonts w:asciiTheme="minorHAnsi" w:hAnsiTheme="minorHAnsi" w:cstheme="minorHAnsi"/>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rPr>
                <w:rFonts w:asciiTheme="minorHAnsi" w:hAnsiTheme="minorHAnsi" w:cstheme="minorHAnsi"/>
                <w:b w:val="0"/>
                <w:color w:val="000000"/>
                <w:sz w:val="20"/>
                <w:szCs w:val="20"/>
                <w:lang w:eastAsia="nl-NL"/>
              </w:rPr>
            </w:pPr>
            <w:r w:rsidRPr="0064562C">
              <w:rPr>
                <w:rFonts w:asciiTheme="minorHAnsi" w:hAnsiTheme="minorHAnsi" w:cstheme="minorHAnsi"/>
                <w:b w:val="0"/>
                <w:color w:val="000000"/>
                <w:sz w:val="20"/>
                <w:szCs w:val="20"/>
                <w:lang w:eastAsia="nl-NL"/>
              </w:rPr>
              <w:t> </w:t>
            </w:r>
          </w:p>
        </w:tc>
      </w:tr>
      <w:tr w:rsidR="0057764F" w:rsidRPr="0064562C" w:rsidTr="0057764F">
        <w:trPr>
          <w:trHeight w:val="900"/>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pStyle w:val="Lijstalinea"/>
              <w:numPr>
                <w:ilvl w:val="0"/>
                <w:numId w:val="21"/>
              </w:numPr>
              <w:spacing w:after="0" w:line="240" w:lineRule="auto"/>
              <w:rPr>
                <w:rFonts w:asciiTheme="minorHAnsi" w:hAnsiTheme="minorHAnsi" w:cstheme="minorHAnsi"/>
                <w:color w:val="000000"/>
                <w:sz w:val="20"/>
                <w:szCs w:val="20"/>
              </w:rPr>
            </w:pPr>
            <w:r w:rsidRPr="0064562C">
              <w:rPr>
                <w:rFonts w:asciiTheme="minorHAnsi" w:hAnsiTheme="minorHAnsi" w:cstheme="minorHAnsi"/>
                <w:color w:val="000000"/>
                <w:sz w:val="20"/>
                <w:szCs w:val="20"/>
              </w:rPr>
              <w:t>Deelnemer 2: Ga naar kopen voor tweedehands.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rPr>
                <w:rFonts w:asciiTheme="minorHAnsi" w:hAnsiTheme="minorHAnsi" w:cstheme="minorHAnsi"/>
                <w:b w:val="0"/>
                <w:color w:val="000000"/>
                <w:sz w:val="20"/>
                <w:szCs w:val="20"/>
                <w:lang w:eastAsia="nl-NL"/>
              </w:rPr>
            </w:pPr>
            <w:r w:rsidRPr="0064562C">
              <w:rPr>
                <w:rFonts w:asciiTheme="minorHAnsi" w:hAnsiTheme="minorHAnsi" w:cstheme="minorHAnsi"/>
                <w:b w:val="0"/>
                <w:color w:val="000000"/>
                <w:sz w:val="20"/>
                <w:szCs w:val="20"/>
                <w:lang w:eastAsia="nl-NL"/>
              </w:rPr>
              <w:t xml:space="preserve">1. Vooruit kijken C3               </w:t>
            </w:r>
          </w:p>
          <w:p w:rsidR="0057764F" w:rsidRPr="0064562C" w:rsidRDefault="0057764F" w:rsidP="0057764F">
            <w:pPr>
              <w:rPr>
                <w:rFonts w:asciiTheme="minorHAnsi" w:hAnsiTheme="minorHAnsi" w:cstheme="minorHAnsi"/>
                <w:b w:val="0"/>
                <w:color w:val="000000"/>
                <w:sz w:val="20"/>
                <w:szCs w:val="20"/>
                <w:lang w:eastAsia="nl-NL"/>
              </w:rPr>
            </w:pPr>
            <w:r w:rsidRPr="0064562C">
              <w:rPr>
                <w:rFonts w:asciiTheme="minorHAnsi" w:hAnsiTheme="minorHAnsi" w:cstheme="minorHAnsi"/>
                <w:b w:val="0"/>
                <w:color w:val="000000"/>
                <w:sz w:val="20"/>
                <w:szCs w:val="20"/>
                <w:lang w:eastAsia="nl-NL"/>
              </w:rPr>
              <w:t>2. Bewust financiële producten kiezen C4</w:t>
            </w:r>
          </w:p>
        </w:tc>
      </w:tr>
      <w:tr w:rsidR="0057764F" w:rsidRPr="0064562C" w:rsidTr="0057764F">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pStyle w:val="Lijstalinea"/>
              <w:numPr>
                <w:ilvl w:val="0"/>
                <w:numId w:val="21"/>
              </w:numPr>
              <w:spacing w:after="0" w:line="240" w:lineRule="auto"/>
              <w:rPr>
                <w:rFonts w:asciiTheme="minorHAnsi" w:hAnsiTheme="minorHAnsi" w:cstheme="minorHAnsi"/>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rPr>
                <w:rFonts w:asciiTheme="minorHAnsi" w:hAnsiTheme="minorHAnsi" w:cstheme="minorHAnsi"/>
                <w:b w:val="0"/>
                <w:color w:val="000000"/>
                <w:sz w:val="20"/>
                <w:szCs w:val="20"/>
                <w:lang w:eastAsia="nl-NL"/>
              </w:rPr>
            </w:pPr>
            <w:r w:rsidRPr="0064562C">
              <w:rPr>
                <w:rFonts w:asciiTheme="minorHAnsi" w:hAnsiTheme="minorHAnsi" w:cstheme="minorHAnsi"/>
                <w:b w:val="0"/>
                <w:color w:val="000000"/>
                <w:sz w:val="20"/>
                <w:szCs w:val="20"/>
                <w:lang w:eastAsia="nl-NL"/>
              </w:rPr>
              <w:t> </w:t>
            </w:r>
          </w:p>
        </w:tc>
      </w:tr>
      <w:tr w:rsidR="0057764F" w:rsidRPr="0064562C" w:rsidTr="0057764F">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pStyle w:val="Lijstalinea"/>
              <w:numPr>
                <w:ilvl w:val="0"/>
                <w:numId w:val="21"/>
              </w:numPr>
              <w:spacing w:after="0" w:line="240" w:lineRule="auto"/>
              <w:rPr>
                <w:rFonts w:asciiTheme="minorHAnsi" w:hAnsiTheme="minorHAnsi" w:cstheme="minorHAnsi"/>
                <w:color w:val="000000"/>
                <w:sz w:val="20"/>
                <w:szCs w:val="20"/>
              </w:rPr>
            </w:pPr>
            <w:r w:rsidRPr="0064562C">
              <w:rPr>
                <w:rFonts w:asciiTheme="minorHAnsi" w:hAnsiTheme="minorHAnsi" w:cstheme="minorHAnsi"/>
                <w:color w:val="000000"/>
                <w:sz w:val="20"/>
                <w:szCs w:val="20"/>
              </w:rPr>
              <w:t>Najoua: Ga je naar?</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rPr>
                <w:rFonts w:asciiTheme="minorHAnsi" w:hAnsiTheme="minorHAnsi" w:cstheme="minorHAnsi"/>
                <w:b w:val="0"/>
                <w:color w:val="000000"/>
                <w:sz w:val="20"/>
                <w:szCs w:val="20"/>
                <w:lang w:eastAsia="nl-NL"/>
              </w:rPr>
            </w:pPr>
            <w:r w:rsidRPr="0064562C">
              <w:rPr>
                <w:rFonts w:asciiTheme="minorHAnsi" w:hAnsiTheme="minorHAnsi" w:cstheme="minorHAnsi"/>
                <w:b w:val="0"/>
                <w:color w:val="000000"/>
                <w:sz w:val="20"/>
                <w:szCs w:val="20"/>
                <w:lang w:eastAsia="nl-NL"/>
              </w:rPr>
              <w:t> </w:t>
            </w:r>
          </w:p>
        </w:tc>
      </w:tr>
      <w:tr w:rsidR="0057764F" w:rsidRPr="0064562C" w:rsidTr="0057764F">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pStyle w:val="Lijstalinea"/>
              <w:numPr>
                <w:ilvl w:val="0"/>
                <w:numId w:val="21"/>
              </w:numPr>
              <w:spacing w:after="0" w:line="240" w:lineRule="auto"/>
              <w:rPr>
                <w:rFonts w:asciiTheme="minorHAnsi" w:hAnsiTheme="minorHAnsi" w:cstheme="minorHAnsi"/>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rPr>
                <w:rFonts w:asciiTheme="minorHAnsi" w:hAnsiTheme="minorHAnsi" w:cstheme="minorHAnsi"/>
                <w:b w:val="0"/>
                <w:color w:val="000000"/>
                <w:sz w:val="20"/>
                <w:szCs w:val="20"/>
                <w:lang w:eastAsia="nl-NL"/>
              </w:rPr>
            </w:pPr>
            <w:r w:rsidRPr="0064562C">
              <w:rPr>
                <w:rFonts w:asciiTheme="minorHAnsi" w:hAnsiTheme="minorHAnsi" w:cstheme="minorHAnsi"/>
                <w:b w:val="0"/>
                <w:color w:val="000000"/>
                <w:sz w:val="20"/>
                <w:szCs w:val="20"/>
                <w:lang w:eastAsia="nl-NL"/>
              </w:rPr>
              <w:t> </w:t>
            </w:r>
          </w:p>
        </w:tc>
      </w:tr>
      <w:tr w:rsidR="0057764F" w:rsidRPr="0064562C" w:rsidTr="0057764F">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pStyle w:val="Lijstalinea"/>
              <w:numPr>
                <w:ilvl w:val="0"/>
                <w:numId w:val="21"/>
              </w:numPr>
              <w:spacing w:after="0" w:line="240" w:lineRule="auto"/>
              <w:rPr>
                <w:rFonts w:asciiTheme="minorHAnsi" w:hAnsiTheme="minorHAnsi" w:cstheme="minorHAnsi"/>
                <w:color w:val="000000"/>
                <w:sz w:val="20"/>
                <w:szCs w:val="20"/>
              </w:rPr>
            </w:pPr>
            <w:r w:rsidRPr="0064562C">
              <w:rPr>
                <w:rFonts w:asciiTheme="minorHAnsi" w:hAnsiTheme="minorHAnsi" w:cstheme="minorHAnsi"/>
                <w:color w:val="000000"/>
                <w:sz w:val="20"/>
                <w:szCs w:val="20"/>
              </w:rPr>
              <w:t>Deelnemer 2: Tweedehands.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rPr>
                <w:rFonts w:asciiTheme="minorHAnsi" w:hAnsiTheme="minorHAnsi" w:cstheme="minorHAnsi"/>
                <w:b w:val="0"/>
                <w:color w:val="000000"/>
                <w:sz w:val="20"/>
                <w:szCs w:val="20"/>
                <w:lang w:eastAsia="nl-NL"/>
              </w:rPr>
            </w:pPr>
            <w:r w:rsidRPr="0064562C">
              <w:rPr>
                <w:rFonts w:asciiTheme="minorHAnsi" w:hAnsiTheme="minorHAnsi" w:cstheme="minorHAnsi"/>
                <w:b w:val="0"/>
                <w:color w:val="000000"/>
                <w:sz w:val="20"/>
                <w:szCs w:val="20"/>
                <w:lang w:eastAsia="nl-NL"/>
              </w:rPr>
              <w:t> </w:t>
            </w:r>
          </w:p>
        </w:tc>
      </w:tr>
      <w:tr w:rsidR="0057764F" w:rsidRPr="0064562C" w:rsidTr="0057764F">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pStyle w:val="Lijstalinea"/>
              <w:numPr>
                <w:ilvl w:val="0"/>
                <w:numId w:val="21"/>
              </w:numPr>
              <w:spacing w:after="0" w:line="240" w:lineRule="auto"/>
              <w:rPr>
                <w:rFonts w:asciiTheme="minorHAnsi" w:hAnsiTheme="minorHAnsi" w:cstheme="minorHAnsi"/>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rPr>
                <w:rFonts w:asciiTheme="minorHAnsi" w:hAnsiTheme="minorHAnsi" w:cstheme="minorHAnsi"/>
                <w:b w:val="0"/>
                <w:color w:val="000000"/>
                <w:sz w:val="20"/>
                <w:szCs w:val="20"/>
                <w:lang w:eastAsia="nl-NL"/>
              </w:rPr>
            </w:pPr>
            <w:r w:rsidRPr="0064562C">
              <w:rPr>
                <w:rFonts w:asciiTheme="minorHAnsi" w:hAnsiTheme="minorHAnsi" w:cstheme="minorHAnsi"/>
                <w:b w:val="0"/>
                <w:color w:val="000000"/>
                <w:sz w:val="20"/>
                <w:szCs w:val="20"/>
                <w:lang w:eastAsia="nl-NL"/>
              </w:rPr>
              <w:t> </w:t>
            </w:r>
          </w:p>
        </w:tc>
      </w:tr>
      <w:tr w:rsidR="0057764F" w:rsidRPr="0064562C" w:rsidTr="0057764F">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pStyle w:val="Lijstalinea"/>
              <w:numPr>
                <w:ilvl w:val="0"/>
                <w:numId w:val="21"/>
              </w:numPr>
              <w:spacing w:after="0" w:line="240" w:lineRule="auto"/>
              <w:rPr>
                <w:rFonts w:asciiTheme="minorHAnsi" w:hAnsiTheme="minorHAnsi" w:cstheme="minorHAnsi"/>
                <w:color w:val="000000"/>
                <w:sz w:val="20"/>
                <w:szCs w:val="20"/>
              </w:rPr>
            </w:pPr>
            <w:r w:rsidRPr="0064562C">
              <w:rPr>
                <w:rFonts w:asciiTheme="minorHAnsi" w:hAnsiTheme="minorHAnsi" w:cstheme="minorHAnsi"/>
                <w:color w:val="000000"/>
                <w:sz w:val="20"/>
                <w:szCs w:val="20"/>
              </w:rPr>
              <w:t>Najoua: Tweedehandse kopen.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rPr>
                <w:rFonts w:asciiTheme="minorHAnsi" w:hAnsiTheme="minorHAnsi" w:cstheme="minorHAnsi"/>
                <w:b w:val="0"/>
                <w:color w:val="000000"/>
                <w:sz w:val="20"/>
                <w:szCs w:val="20"/>
                <w:lang w:eastAsia="nl-NL"/>
              </w:rPr>
            </w:pPr>
            <w:r w:rsidRPr="0064562C">
              <w:rPr>
                <w:rFonts w:asciiTheme="minorHAnsi" w:hAnsiTheme="minorHAnsi" w:cstheme="minorHAnsi"/>
                <w:b w:val="0"/>
                <w:color w:val="000000"/>
                <w:sz w:val="20"/>
                <w:szCs w:val="20"/>
                <w:lang w:eastAsia="nl-NL"/>
              </w:rPr>
              <w:t> </w:t>
            </w:r>
          </w:p>
        </w:tc>
      </w:tr>
      <w:tr w:rsidR="0057764F" w:rsidRPr="0064562C" w:rsidTr="0057764F">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pStyle w:val="Lijstalinea"/>
              <w:numPr>
                <w:ilvl w:val="0"/>
                <w:numId w:val="21"/>
              </w:numPr>
              <w:spacing w:after="0" w:line="240" w:lineRule="auto"/>
              <w:rPr>
                <w:rFonts w:asciiTheme="minorHAnsi" w:hAnsiTheme="minorHAnsi" w:cstheme="minorHAnsi"/>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rPr>
                <w:rFonts w:asciiTheme="minorHAnsi" w:hAnsiTheme="minorHAnsi" w:cstheme="minorHAnsi"/>
                <w:b w:val="0"/>
                <w:color w:val="000000"/>
                <w:sz w:val="20"/>
                <w:szCs w:val="20"/>
                <w:lang w:eastAsia="nl-NL"/>
              </w:rPr>
            </w:pPr>
            <w:r w:rsidRPr="0064562C">
              <w:rPr>
                <w:rFonts w:asciiTheme="minorHAnsi" w:hAnsiTheme="minorHAnsi" w:cstheme="minorHAnsi"/>
                <w:b w:val="0"/>
                <w:color w:val="000000"/>
                <w:sz w:val="20"/>
                <w:szCs w:val="20"/>
                <w:lang w:eastAsia="nl-NL"/>
              </w:rPr>
              <w:t> </w:t>
            </w:r>
          </w:p>
        </w:tc>
      </w:tr>
      <w:tr w:rsidR="0057764F" w:rsidRPr="0064562C" w:rsidTr="0057764F">
        <w:trPr>
          <w:trHeight w:val="900"/>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pStyle w:val="Lijstalinea"/>
              <w:numPr>
                <w:ilvl w:val="0"/>
                <w:numId w:val="21"/>
              </w:numPr>
              <w:spacing w:after="0" w:line="240" w:lineRule="auto"/>
              <w:rPr>
                <w:rFonts w:asciiTheme="minorHAnsi" w:hAnsiTheme="minorHAnsi" w:cstheme="minorHAnsi"/>
                <w:color w:val="000000"/>
                <w:sz w:val="20"/>
                <w:szCs w:val="20"/>
              </w:rPr>
            </w:pPr>
            <w:r w:rsidRPr="0064562C">
              <w:rPr>
                <w:rFonts w:asciiTheme="minorHAnsi" w:hAnsiTheme="minorHAnsi" w:cstheme="minorHAnsi"/>
                <w:color w:val="000000"/>
                <w:sz w:val="20"/>
                <w:szCs w:val="20"/>
              </w:rPr>
              <w:t>Deelnemer 2: Wallah. 2 machine kapot jij belangrijk kleding moet kan niet met douchen met.</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rPr>
                <w:rFonts w:asciiTheme="minorHAnsi" w:hAnsiTheme="minorHAnsi" w:cstheme="minorHAnsi"/>
                <w:b w:val="0"/>
                <w:color w:val="000000"/>
                <w:sz w:val="20"/>
                <w:szCs w:val="20"/>
                <w:lang w:eastAsia="nl-NL"/>
              </w:rPr>
            </w:pPr>
            <w:r w:rsidRPr="0064562C">
              <w:rPr>
                <w:rFonts w:asciiTheme="minorHAnsi" w:hAnsiTheme="minorHAnsi" w:cstheme="minorHAnsi"/>
                <w:b w:val="0"/>
                <w:color w:val="000000"/>
                <w:sz w:val="20"/>
                <w:szCs w:val="20"/>
                <w:lang w:eastAsia="nl-NL"/>
              </w:rPr>
              <w:t> </w:t>
            </w:r>
          </w:p>
        </w:tc>
      </w:tr>
      <w:tr w:rsidR="0057764F" w:rsidRPr="0064562C" w:rsidTr="0057764F">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pStyle w:val="Lijstalinea"/>
              <w:numPr>
                <w:ilvl w:val="0"/>
                <w:numId w:val="21"/>
              </w:numPr>
              <w:spacing w:after="0" w:line="240" w:lineRule="auto"/>
              <w:rPr>
                <w:rFonts w:asciiTheme="minorHAnsi" w:hAnsiTheme="minorHAnsi" w:cstheme="minorHAnsi"/>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rPr>
                <w:rFonts w:asciiTheme="minorHAnsi" w:hAnsiTheme="minorHAnsi" w:cstheme="minorHAnsi"/>
                <w:b w:val="0"/>
                <w:color w:val="000000"/>
                <w:sz w:val="20"/>
                <w:szCs w:val="20"/>
                <w:lang w:eastAsia="nl-NL"/>
              </w:rPr>
            </w:pPr>
            <w:r w:rsidRPr="0064562C">
              <w:rPr>
                <w:rFonts w:asciiTheme="minorHAnsi" w:hAnsiTheme="minorHAnsi" w:cstheme="minorHAnsi"/>
                <w:b w:val="0"/>
                <w:color w:val="000000"/>
                <w:sz w:val="20"/>
                <w:szCs w:val="20"/>
                <w:lang w:eastAsia="nl-NL"/>
              </w:rPr>
              <w:t> </w:t>
            </w:r>
          </w:p>
        </w:tc>
      </w:tr>
      <w:tr w:rsidR="0057764F" w:rsidRPr="0064562C" w:rsidTr="0057764F">
        <w:trPr>
          <w:trHeight w:val="900"/>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pStyle w:val="Lijstalinea"/>
              <w:numPr>
                <w:ilvl w:val="0"/>
                <w:numId w:val="21"/>
              </w:numPr>
              <w:spacing w:after="0" w:line="240" w:lineRule="auto"/>
              <w:rPr>
                <w:rFonts w:asciiTheme="minorHAnsi" w:hAnsiTheme="minorHAnsi" w:cstheme="minorHAnsi"/>
                <w:color w:val="000000"/>
                <w:sz w:val="20"/>
                <w:szCs w:val="20"/>
              </w:rPr>
            </w:pPr>
            <w:r w:rsidRPr="0064562C">
              <w:rPr>
                <w:rFonts w:asciiTheme="minorHAnsi" w:hAnsiTheme="minorHAnsi" w:cstheme="minorHAnsi"/>
                <w:color w:val="000000"/>
                <w:sz w:val="20"/>
                <w:szCs w:val="20"/>
              </w:rPr>
              <w:t>Najoua: Dus dan hou je ook wel rekening met geld, dat het goedkoop is?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rPr>
                <w:rFonts w:asciiTheme="minorHAnsi" w:hAnsiTheme="minorHAnsi" w:cstheme="minorHAnsi"/>
                <w:b w:val="0"/>
                <w:color w:val="000000"/>
                <w:sz w:val="20"/>
                <w:szCs w:val="20"/>
                <w:lang w:eastAsia="nl-NL"/>
              </w:rPr>
            </w:pPr>
            <w:r w:rsidRPr="0064562C">
              <w:rPr>
                <w:rFonts w:asciiTheme="minorHAnsi" w:hAnsiTheme="minorHAnsi" w:cstheme="minorHAnsi"/>
                <w:b w:val="0"/>
                <w:color w:val="000000"/>
                <w:sz w:val="20"/>
                <w:szCs w:val="20"/>
                <w:lang w:eastAsia="nl-NL"/>
              </w:rPr>
              <w:t> </w:t>
            </w:r>
          </w:p>
        </w:tc>
      </w:tr>
      <w:tr w:rsidR="0057764F" w:rsidRPr="0064562C" w:rsidTr="0057764F">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pStyle w:val="Lijstalinea"/>
              <w:numPr>
                <w:ilvl w:val="0"/>
                <w:numId w:val="21"/>
              </w:numPr>
              <w:spacing w:after="0" w:line="240" w:lineRule="auto"/>
              <w:rPr>
                <w:rFonts w:asciiTheme="minorHAnsi" w:hAnsiTheme="minorHAnsi" w:cstheme="minorHAnsi"/>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rPr>
                <w:rFonts w:asciiTheme="minorHAnsi" w:hAnsiTheme="minorHAnsi" w:cstheme="minorHAnsi"/>
                <w:b w:val="0"/>
                <w:color w:val="000000"/>
                <w:sz w:val="20"/>
                <w:szCs w:val="20"/>
                <w:lang w:eastAsia="nl-NL"/>
              </w:rPr>
            </w:pPr>
            <w:r w:rsidRPr="0064562C">
              <w:rPr>
                <w:rFonts w:asciiTheme="minorHAnsi" w:hAnsiTheme="minorHAnsi" w:cstheme="minorHAnsi"/>
                <w:b w:val="0"/>
                <w:color w:val="000000"/>
                <w:sz w:val="20"/>
                <w:szCs w:val="20"/>
                <w:lang w:eastAsia="nl-NL"/>
              </w:rPr>
              <w:t> </w:t>
            </w:r>
          </w:p>
        </w:tc>
      </w:tr>
      <w:tr w:rsidR="0057764F" w:rsidRPr="0064562C" w:rsidTr="0057764F">
        <w:trPr>
          <w:trHeight w:val="1500"/>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pStyle w:val="Lijstalinea"/>
              <w:numPr>
                <w:ilvl w:val="0"/>
                <w:numId w:val="21"/>
              </w:numPr>
              <w:spacing w:after="0" w:line="240" w:lineRule="auto"/>
              <w:rPr>
                <w:rFonts w:asciiTheme="minorHAnsi" w:hAnsiTheme="minorHAnsi" w:cstheme="minorHAnsi"/>
                <w:color w:val="000000"/>
                <w:sz w:val="20"/>
                <w:szCs w:val="20"/>
              </w:rPr>
            </w:pPr>
            <w:r w:rsidRPr="0064562C">
              <w:rPr>
                <w:rFonts w:asciiTheme="minorHAnsi" w:hAnsiTheme="minorHAnsi" w:cstheme="minorHAnsi"/>
                <w:color w:val="000000"/>
                <w:sz w:val="20"/>
                <w:szCs w:val="20"/>
              </w:rPr>
              <w:t>Deelnemer 2: Goedkoop voor tweedehands. Niet voor nieuw, nieuw 300, 400 kan niet. Ga naar 1 winkel hier voor Hilversum tweedehands maar goede winkel.</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rPr>
                <w:rFonts w:asciiTheme="minorHAnsi" w:hAnsiTheme="minorHAnsi" w:cstheme="minorHAnsi"/>
                <w:b w:val="0"/>
                <w:color w:val="000000"/>
                <w:sz w:val="20"/>
                <w:szCs w:val="20"/>
                <w:lang w:eastAsia="nl-NL"/>
              </w:rPr>
            </w:pPr>
            <w:r w:rsidRPr="0064562C">
              <w:rPr>
                <w:rFonts w:asciiTheme="minorHAnsi" w:hAnsiTheme="minorHAnsi" w:cstheme="minorHAnsi"/>
                <w:b w:val="0"/>
                <w:color w:val="000000"/>
                <w:sz w:val="20"/>
                <w:szCs w:val="20"/>
                <w:lang w:eastAsia="nl-NL"/>
              </w:rPr>
              <w:t> </w:t>
            </w:r>
          </w:p>
        </w:tc>
      </w:tr>
      <w:tr w:rsidR="0057764F" w:rsidRPr="0064562C" w:rsidTr="0057764F">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pStyle w:val="Lijstalinea"/>
              <w:numPr>
                <w:ilvl w:val="0"/>
                <w:numId w:val="21"/>
              </w:numPr>
              <w:spacing w:after="0" w:line="240" w:lineRule="auto"/>
              <w:rPr>
                <w:rFonts w:asciiTheme="minorHAnsi" w:hAnsiTheme="minorHAnsi" w:cstheme="minorHAnsi"/>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rPr>
                <w:rFonts w:asciiTheme="minorHAnsi" w:hAnsiTheme="minorHAnsi" w:cstheme="minorHAnsi"/>
                <w:b w:val="0"/>
                <w:color w:val="000000"/>
                <w:sz w:val="20"/>
                <w:szCs w:val="20"/>
                <w:lang w:eastAsia="nl-NL"/>
              </w:rPr>
            </w:pPr>
            <w:r w:rsidRPr="0064562C">
              <w:rPr>
                <w:rFonts w:asciiTheme="minorHAnsi" w:hAnsiTheme="minorHAnsi" w:cstheme="minorHAnsi"/>
                <w:b w:val="0"/>
                <w:color w:val="000000"/>
                <w:sz w:val="20"/>
                <w:szCs w:val="20"/>
                <w:lang w:eastAsia="nl-NL"/>
              </w:rPr>
              <w:t> </w:t>
            </w:r>
          </w:p>
        </w:tc>
      </w:tr>
      <w:tr w:rsidR="0057764F" w:rsidRPr="0064562C" w:rsidTr="0057764F">
        <w:trPr>
          <w:trHeight w:val="900"/>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pStyle w:val="Lijstalinea"/>
              <w:numPr>
                <w:ilvl w:val="0"/>
                <w:numId w:val="21"/>
              </w:numPr>
              <w:spacing w:after="0" w:line="240" w:lineRule="auto"/>
              <w:rPr>
                <w:rFonts w:asciiTheme="minorHAnsi" w:hAnsiTheme="minorHAnsi" w:cstheme="minorHAnsi"/>
                <w:color w:val="000000"/>
                <w:sz w:val="20"/>
                <w:szCs w:val="20"/>
              </w:rPr>
            </w:pPr>
            <w:r w:rsidRPr="0064562C">
              <w:rPr>
                <w:rFonts w:asciiTheme="minorHAnsi" w:hAnsiTheme="minorHAnsi" w:cstheme="minorHAnsi"/>
                <w:color w:val="000000"/>
                <w:sz w:val="20"/>
                <w:szCs w:val="20"/>
              </w:rPr>
              <w:t>Najoua: Ok, en hou je ook geld opzij? Sparen? Spaar je ook geld voor bijvoorbeeld als je?</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rPr>
                <w:rFonts w:asciiTheme="minorHAnsi" w:hAnsiTheme="minorHAnsi" w:cstheme="minorHAnsi"/>
                <w:b w:val="0"/>
                <w:color w:val="000000"/>
                <w:sz w:val="20"/>
                <w:szCs w:val="20"/>
                <w:lang w:eastAsia="nl-NL"/>
              </w:rPr>
            </w:pPr>
            <w:r w:rsidRPr="0064562C">
              <w:rPr>
                <w:rFonts w:asciiTheme="minorHAnsi" w:hAnsiTheme="minorHAnsi" w:cstheme="minorHAnsi"/>
                <w:b w:val="0"/>
                <w:color w:val="000000"/>
                <w:sz w:val="20"/>
                <w:szCs w:val="20"/>
                <w:lang w:eastAsia="nl-NL"/>
              </w:rPr>
              <w:t> </w:t>
            </w:r>
          </w:p>
        </w:tc>
      </w:tr>
      <w:tr w:rsidR="0057764F" w:rsidRPr="0064562C" w:rsidTr="0057764F">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pStyle w:val="Lijstalinea"/>
              <w:numPr>
                <w:ilvl w:val="0"/>
                <w:numId w:val="21"/>
              </w:numPr>
              <w:spacing w:after="0" w:line="240" w:lineRule="auto"/>
              <w:rPr>
                <w:rFonts w:asciiTheme="minorHAnsi" w:hAnsiTheme="minorHAnsi" w:cstheme="minorHAnsi"/>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rPr>
                <w:rFonts w:asciiTheme="minorHAnsi" w:hAnsiTheme="minorHAnsi" w:cstheme="minorHAnsi"/>
                <w:b w:val="0"/>
                <w:color w:val="000000"/>
                <w:sz w:val="20"/>
                <w:szCs w:val="20"/>
                <w:lang w:eastAsia="nl-NL"/>
              </w:rPr>
            </w:pPr>
            <w:r w:rsidRPr="0064562C">
              <w:rPr>
                <w:rFonts w:asciiTheme="minorHAnsi" w:hAnsiTheme="minorHAnsi" w:cstheme="minorHAnsi"/>
                <w:b w:val="0"/>
                <w:color w:val="000000"/>
                <w:sz w:val="20"/>
                <w:szCs w:val="20"/>
                <w:lang w:eastAsia="nl-NL"/>
              </w:rPr>
              <w:t> </w:t>
            </w:r>
          </w:p>
        </w:tc>
      </w:tr>
      <w:tr w:rsidR="0057764F" w:rsidRPr="0064562C" w:rsidTr="0057764F">
        <w:trPr>
          <w:trHeight w:val="900"/>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pStyle w:val="Lijstalinea"/>
              <w:numPr>
                <w:ilvl w:val="0"/>
                <w:numId w:val="21"/>
              </w:numPr>
              <w:spacing w:after="0" w:line="240" w:lineRule="auto"/>
              <w:rPr>
                <w:rFonts w:asciiTheme="minorHAnsi" w:hAnsiTheme="minorHAnsi" w:cstheme="minorHAnsi"/>
                <w:color w:val="000000"/>
                <w:sz w:val="20"/>
                <w:szCs w:val="20"/>
              </w:rPr>
            </w:pPr>
            <w:r w:rsidRPr="0064562C">
              <w:rPr>
                <w:rFonts w:asciiTheme="minorHAnsi" w:hAnsiTheme="minorHAnsi" w:cstheme="minorHAnsi"/>
                <w:color w:val="000000"/>
                <w:sz w:val="20"/>
                <w:szCs w:val="20"/>
              </w:rPr>
              <w:t>Deelnemer 2: Alleen voor vakantie. Nee verder kan niet, alleen voor eet slaapt.</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Default="0057764F" w:rsidP="0057764F">
            <w:pPr>
              <w:rPr>
                <w:rFonts w:asciiTheme="minorHAnsi" w:hAnsiTheme="minorHAnsi" w:cstheme="minorHAnsi"/>
                <w:b w:val="0"/>
                <w:color w:val="000000"/>
                <w:sz w:val="20"/>
                <w:szCs w:val="20"/>
                <w:lang w:eastAsia="nl-NL"/>
              </w:rPr>
            </w:pPr>
            <w:r w:rsidRPr="0064562C">
              <w:rPr>
                <w:rFonts w:asciiTheme="minorHAnsi" w:hAnsiTheme="minorHAnsi" w:cstheme="minorHAnsi"/>
                <w:b w:val="0"/>
                <w:color w:val="000000"/>
                <w:sz w:val="20"/>
                <w:szCs w:val="20"/>
                <w:lang w:eastAsia="nl-NL"/>
              </w:rPr>
              <w:t xml:space="preserve">1. Spaarbehoefte                     </w:t>
            </w:r>
          </w:p>
          <w:p w:rsidR="0057764F" w:rsidRPr="0064562C" w:rsidRDefault="0057764F" w:rsidP="0057764F">
            <w:pPr>
              <w:rPr>
                <w:rFonts w:asciiTheme="minorHAnsi" w:hAnsiTheme="minorHAnsi" w:cstheme="minorHAnsi"/>
                <w:b w:val="0"/>
                <w:color w:val="000000"/>
                <w:sz w:val="20"/>
                <w:szCs w:val="20"/>
                <w:lang w:eastAsia="nl-NL"/>
              </w:rPr>
            </w:pPr>
            <w:r w:rsidRPr="0064562C">
              <w:rPr>
                <w:rFonts w:asciiTheme="minorHAnsi" w:hAnsiTheme="minorHAnsi" w:cstheme="minorHAnsi"/>
                <w:b w:val="0"/>
                <w:color w:val="000000"/>
                <w:sz w:val="20"/>
                <w:szCs w:val="20"/>
                <w:lang w:eastAsia="nl-NL"/>
              </w:rPr>
              <w:t>2. Kortetermijnvisie</w:t>
            </w:r>
          </w:p>
        </w:tc>
      </w:tr>
      <w:tr w:rsidR="0057764F" w:rsidRPr="0064562C" w:rsidTr="0057764F">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pStyle w:val="Lijstalinea"/>
              <w:numPr>
                <w:ilvl w:val="0"/>
                <w:numId w:val="21"/>
              </w:numPr>
              <w:spacing w:after="0" w:line="240" w:lineRule="auto"/>
              <w:rPr>
                <w:rFonts w:asciiTheme="minorHAnsi" w:hAnsiTheme="minorHAnsi" w:cstheme="minorHAnsi"/>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rPr>
                <w:rFonts w:asciiTheme="minorHAnsi" w:hAnsiTheme="minorHAnsi" w:cstheme="minorHAnsi"/>
                <w:b w:val="0"/>
                <w:color w:val="000000"/>
                <w:sz w:val="20"/>
                <w:szCs w:val="20"/>
                <w:lang w:eastAsia="nl-NL"/>
              </w:rPr>
            </w:pPr>
            <w:r w:rsidRPr="0064562C">
              <w:rPr>
                <w:rFonts w:asciiTheme="minorHAnsi" w:hAnsiTheme="minorHAnsi" w:cstheme="minorHAnsi"/>
                <w:b w:val="0"/>
                <w:color w:val="000000"/>
                <w:sz w:val="20"/>
                <w:szCs w:val="20"/>
                <w:lang w:eastAsia="nl-NL"/>
              </w:rPr>
              <w:t> </w:t>
            </w:r>
          </w:p>
        </w:tc>
      </w:tr>
      <w:tr w:rsidR="0057764F" w:rsidRPr="0064562C" w:rsidTr="0057764F">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pStyle w:val="Lijstalinea"/>
              <w:numPr>
                <w:ilvl w:val="0"/>
                <w:numId w:val="21"/>
              </w:numPr>
              <w:spacing w:after="0" w:line="240" w:lineRule="auto"/>
              <w:rPr>
                <w:rFonts w:asciiTheme="minorHAnsi" w:hAnsiTheme="minorHAnsi" w:cstheme="minorHAnsi"/>
                <w:color w:val="000000"/>
                <w:sz w:val="20"/>
                <w:szCs w:val="20"/>
              </w:rPr>
            </w:pPr>
            <w:r w:rsidRPr="0064562C">
              <w:rPr>
                <w:rFonts w:asciiTheme="minorHAnsi" w:hAnsiTheme="minorHAnsi" w:cstheme="minorHAnsi"/>
                <w:color w:val="000000"/>
                <w:sz w:val="20"/>
                <w:szCs w:val="20"/>
              </w:rPr>
              <w:t>Najoua: De dagelijkse.</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rPr>
                <w:rFonts w:asciiTheme="minorHAnsi" w:hAnsiTheme="minorHAnsi" w:cstheme="minorHAnsi"/>
                <w:b w:val="0"/>
                <w:color w:val="000000"/>
                <w:sz w:val="20"/>
                <w:szCs w:val="20"/>
                <w:lang w:eastAsia="nl-NL"/>
              </w:rPr>
            </w:pPr>
            <w:r w:rsidRPr="0064562C">
              <w:rPr>
                <w:rFonts w:asciiTheme="minorHAnsi" w:hAnsiTheme="minorHAnsi" w:cstheme="minorHAnsi"/>
                <w:b w:val="0"/>
                <w:color w:val="000000"/>
                <w:sz w:val="20"/>
                <w:szCs w:val="20"/>
                <w:lang w:eastAsia="nl-NL"/>
              </w:rPr>
              <w:t> </w:t>
            </w:r>
          </w:p>
        </w:tc>
      </w:tr>
      <w:tr w:rsidR="0057764F" w:rsidRPr="0064562C" w:rsidTr="0057764F">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pStyle w:val="Lijstalinea"/>
              <w:numPr>
                <w:ilvl w:val="0"/>
                <w:numId w:val="21"/>
              </w:numPr>
              <w:spacing w:after="0" w:line="240" w:lineRule="auto"/>
              <w:rPr>
                <w:rFonts w:asciiTheme="minorHAnsi" w:hAnsiTheme="minorHAnsi" w:cstheme="minorHAnsi"/>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rPr>
                <w:rFonts w:asciiTheme="minorHAnsi" w:hAnsiTheme="minorHAnsi" w:cstheme="minorHAnsi"/>
                <w:b w:val="0"/>
                <w:color w:val="000000"/>
                <w:sz w:val="20"/>
                <w:szCs w:val="20"/>
                <w:lang w:eastAsia="nl-NL"/>
              </w:rPr>
            </w:pPr>
            <w:r w:rsidRPr="0064562C">
              <w:rPr>
                <w:rFonts w:asciiTheme="minorHAnsi" w:hAnsiTheme="minorHAnsi" w:cstheme="minorHAnsi"/>
                <w:b w:val="0"/>
                <w:color w:val="000000"/>
                <w:sz w:val="20"/>
                <w:szCs w:val="20"/>
                <w:lang w:eastAsia="nl-NL"/>
              </w:rPr>
              <w:t> </w:t>
            </w:r>
          </w:p>
        </w:tc>
      </w:tr>
      <w:tr w:rsidR="0057764F" w:rsidRPr="0064562C" w:rsidTr="0057764F">
        <w:trPr>
          <w:trHeight w:val="2100"/>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pStyle w:val="Lijstalinea"/>
              <w:numPr>
                <w:ilvl w:val="0"/>
                <w:numId w:val="21"/>
              </w:numPr>
              <w:spacing w:after="0" w:line="240" w:lineRule="auto"/>
              <w:rPr>
                <w:rFonts w:asciiTheme="minorHAnsi" w:hAnsiTheme="minorHAnsi" w:cstheme="minorHAnsi"/>
                <w:color w:val="000000"/>
                <w:sz w:val="20"/>
                <w:szCs w:val="20"/>
              </w:rPr>
            </w:pPr>
            <w:r w:rsidRPr="0064562C">
              <w:rPr>
                <w:rFonts w:asciiTheme="minorHAnsi" w:hAnsiTheme="minorHAnsi" w:cstheme="minorHAnsi"/>
                <w:color w:val="000000"/>
                <w:sz w:val="20"/>
                <w:szCs w:val="20"/>
              </w:rPr>
              <w:t>Deelnemer 2: Ja, alleen belangrijk vakantie deze jaar ik beloofd voor kinderen. Ik krijg belooft zegt mama alsjeblieft alleen niet alleen school thuis, school thuis. Alsjeblieft mama ik ga naar familie, ik ga naar land voor zon voor familie je weet.</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rPr>
                <w:rFonts w:asciiTheme="minorHAnsi" w:hAnsiTheme="minorHAnsi" w:cstheme="minorHAnsi"/>
                <w:b w:val="0"/>
                <w:color w:val="000000"/>
                <w:sz w:val="20"/>
                <w:szCs w:val="20"/>
                <w:lang w:eastAsia="nl-NL"/>
              </w:rPr>
            </w:pPr>
            <w:r w:rsidRPr="0064562C">
              <w:rPr>
                <w:rFonts w:asciiTheme="minorHAnsi" w:hAnsiTheme="minorHAnsi" w:cstheme="minorHAnsi"/>
                <w:b w:val="0"/>
                <w:color w:val="000000"/>
                <w:sz w:val="20"/>
                <w:szCs w:val="20"/>
                <w:lang w:eastAsia="nl-NL"/>
              </w:rPr>
              <w:t>Prioriteit vakantie</w:t>
            </w:r>
          </w:p>
        </w:tc>
      </w:tr>
      <w:tr w:rsidR="0057764F" w:rsidRPr="0064562C" w:rsidTr="0057764F">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pStyle w:val="Lijstalinea"/>
              <w:numPr>
                <w:ilvl w:val="0"/>
                <w:numId w:val="21"/>
              </w:numPr>
              <w:spacing w:after="0" w:line="240" w:lineRule="auto"/>
              <w:rPr>
                <w:rFonts w:asciiTheme="minorHAnsi" w:hAnsiTheme="minorHAnsi" w:cstheme="minorHAnsi"/>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rPr>
                <w:rFonts w:asciiTheme="minorHAnsi" w:hAnsiTheme="minorHAnsi" w:cstheme="minorHAnsi"/>
                <w:b w:val="0"/>
                <w:color w:val="000000"/>
                <w:sz w:val="20"/>
                <w:szCs w:val="20"/>
                <w:lang w:eastAsia="nl-NL"/>
              </w:rPr>
            </w:pPr>
            <w:r w:rsidRPr="0064562C">
              <w:rPr>
                <w:rFonts w:asciiTheme="minorHAnsi" w:hAnsiTheme="minorHAnsi" w:cstheme="minorHAnsi"/>
                <w:b w:val="0"/>
                <w:color w:val="000000"/>
                <w:sz w:val="20"/>
                <w:szCs w:val="20"/>
                <w:lang w:eastAsia="nl-NL"/>
              </w:rPr>
              <w:t> </w:t>
            </w:r>
          </w:p>
        </w:tc>
      </w:tr>
      <w:tr w:rsidR="0057764F" w:rsidRPr="0064562C" w:rsidTr="0057764F">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pStyle w:val="Lijstalinea"/>
              <w:numPr>
                <w:ilvl w:val="0"/>
                <w:numId w:val="21"/>
              </w:numPr>
              <w:spacing w:after="0" w:line="240" w:lineRule="auto"/>
              <w:rPr>
                <w:rFonts w:asciiTheme="minorHAnsi" w:hAnsiTheme="minorHAnsi" w:cstheme="minorHAnsi"/>
                <w:color w:val="000000"/>
                <w:sz w:val="20"/>
                <w:szCs w:val="20"/>
              </w:rPr>
            </w:pPr>
            <w:r w:rsidRPr="0064562C">
              <w:rPr>
                <w:rFonts w:asciiTheme="minorHAnsi" w:hAnsiTheme="minorHAnsi" w:cstheme="minorHAnsi"/>
                <w:color w:val="000000"/>
                <w:sz w:val="20"/>
                <w:szCs w:val="20"/>
              </w:rPr>
              <w:t>Najoua: Dat vindt u belangrijk?</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rPr>
                <w:rFonts w:asciiTheme="minorHAnsi" w:hAnsiTheme="minorHAnsi" w:cstheme="minorHAnsi"/>
                <w:b w:val="0"/>
                <w:color w:val="000000"/>
                <w:sz w:val="20"/>
                <w:szCs w:val="20"/>
                <w:lang w:eastAsia="nl-NL"/>
              </w:rPr>
            </w:pPr>
            <w:r w:rsidRPr="0064562C">
              <w:rPr>
                <w:rFonts w:asciiTheme="minorHAnsi" w:hAnsiTheme="minorHAnsi" w:cstheme="minorHAnsi"/>
                <w:b w:val="0"/>
                <w:color w:val="000000"/>
                <w:sz w:val="20"/>
                <w:szCs w:val="20"/>
                <w:lang w:eastAsia="nl-NL"/>
              </w:rPr>
              <w:t> </w:t>
            </w:r>
          </w:p>
        </w:tc>
      </w:tr>
      <w:tr w:rsidR="0057764F" w:rsidRPr="0064562C" w:rsidTr="0057764F">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pStyle w:val="Lijstalinea"/>
              <w:numPr>
                <w:ilvl w:val="0"/>
                <w:numId w:val="21"/>
              </w:numPr>
              <w:spacing w:after="0" w:line="240" w:lineRule="auto"/>
              <w:rPr>
                <w:rFonts w:asciiTheme="minorHAnsi" w:hAnsiTheme="minorHAnsi" w:cstheme="minorHAnsi"/>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rPr>
                <w:rFonts w:asciiTheme="minorHAnsi" w:hAnsiTheme="minorHAnsi" w:cstheme="minorHAnsi"/>
                <w:b w:val="0"/>
                <w:color w:val="000000"/>
                <w:sz w:val="20"/>
                <w:szCs w:val="20"/>
                <w:lang w:eastAsia="nl-NL"/>
              </w:rPr>
            </w:pPr>
            <w:r w:rsidRPr="0064562C">
              <w:rPr>
                <w:rFonts w:asciiTheme="minorHAnsi" w:hAnsiTheme="minorHAnsi" w:cstheme="minorHAnsi"/>
                <w:b w:val="0"/>
                <w:color w:val="000000"/>
                <w:sz w:val="20"/>
                <w:szCs w:val="20"/>
                <w:lang w:eastAsia="nl-NL"/>
              </w:rPr>
              <w:t> </w:t>
            </w:r>
          </w:p>
        </w:tc>
      </w:tr>
      <w:tr w:rsidR="0057764F" w:rsidRPr="0064562C" w:rsidTr="0057764F">
        <w:trPr>
          <w:trHeight w:val="900"/>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pStyle w:val="Lijstalinea"/>
              <w:numPr>
                <w:ilvl w:val="0"/>
                <w:numId w:val="21"/>
              </w:numPr>
              <w:spacing w:after="0" w:line="240" w:lineRule="auto"/>
              <w:rPr>
                <w:rFonts w:asciiTheme="minorHAnsi" w:hAnsiTheme="minorHAnsi" w:cstheme="minorHAnsi"/>
                <w:color w:val="000000"/>
                <w:sz w:val="20"/>
                <w:szCs w:val="20"/>
              </w:rPr>
            </w:pPr>
            <w:r w:rsidRPr="0064562C">
              <w:rPr>
                <w:rFonts w:asciiTheme="minorHAnsi" w:hAnsiTheme="minorHAnsi" w:cstheme="minorHAnsi"/>
                <w:color w:val="000000"/>
                <w:sz w:val="20"/>
                <w:szCs w:val="20"/>
              </w:rPr>
              <w:t>Deelnemer 2: Ja. Ik zeg wallah kinderen ik doe probeer misschien bank lenen van mij ik ga naar vakantie.</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rPr>
                <w:rFonts w:asciiTheme="minorHAnsi" w:hAnsiTheme="minorHAnsi" w:cstheme="minorHAnsi"/>
                <w:b w:val="0"/>
                <w:color w:val="000000"/>
                <w:sz w:val="20"/>
                <w:szCs w:val="20"/>
                <w:lang w:eastAsia="nl-NL"/>
              </w:rPr>
            </w:pPr>
            <w:r w:rsidRPr="0064562C">
              <w:rPr>
                <w:rFonts w:asciiTheme="minorHAnsi" w:hAnsiTheme="minorHAnsi" w:cstheme="minorHAnsi"/>
                <w:b w:val="0"/>
                <w:color w:val="000000"/>
                <w:sz w:val="20"/>
                <w:szCs w:val="20"/>
                <w:lang w:eastAsia="nl-NL"/>
              </w:rPr>
              <w:t>Prioriteit vakantie</w:t>
            </w:r>
          </w:p>
        </w:tc>
      </w:tr>
      <w:tr w:rsidR="0057764F" w:rsidRPr="0064562C" w:rsidTr="0057764F">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pStyle w:val="Lijstalinea"/>
              <w:numPr>
                <w:ilvl w:val="0"/>
                <w:numId w:val="21"/>
              </w:numPr>
              <w:spacing w:after="0" w:line="240" w:lineRule="auto"/>
              <w:rPr>
                <w:rFonts w:asciiTheme="minorHAnsi" w:hAnsiTheme="minorHAnsi" w:cstheme="minorHAnsi"/>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rPr>
                <w:rFonts w:asciiTheme="minorHAnsi" w:hAnsiTheme="minorHAnsi" w:cstheme="minorHAnsi"/>
                <w:b w:val="0"/>
                <w:color w:val="000000"/>
                <w:sz w:val="20"/>
                <w:szCs w:val="20"/>
                <w:lang w:eastAsia="nl-NL"/>
              </w:rPr>
            </w:pPr>
            <w:r w:rsidRPr="0064562C">
              <w:rPr>
                <w:rFonts w:asciiTheme="minorHAnsi" w:hAnsiTheme="minorHAnsi" w:cstheme="minorHAnsi"/>
                <w:b w:val="0"/>
                <w:color w:val="000000"/>
                <w:sz w:val="20"/>
                <w:szCs w:val="20"/>
                <w:lang w:eastAsia="nl-NL"/>
              </w:rPr>
              <w:t> </w:t>
            </w:r>
          </w:p>
        </w:tc>
      </w:tr>
      <w:tr w:rsidR="0057764F" w:rsidRPr="0064562C" w:rsidTr="0057764F">
        <w:trPr>
          <w:trHeight w:val="600"/>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pStyle w:val="Lijstalinea"/>
              <w:numPr>
                <w:ilvl w:val="0"/>
                <w:numId w:val="21"/>
              </w:numPr>
              <w:spacing w:after="0" w:line="240" w:lineRule="auto"/>
              <w:rPr>
                <w:rFonts w:asciiTheme="minorHAnsi" w:hAnsiTheme="minorHAnsi" w:cstheme="minorHAnsi"/>
                <w:color w:val="000000"/>
                <w:sz w:val="20"/>
                <w:szCs w:val="20"/>
              </w:rPr>
            </w:pPr>
            <w:r w:rsidRPr="0064562C">
              <w:rPr>
                <w:rFonts w:asciiTheme="minorHAnsi" w:hAnsiTheme="minorHAnsi" w:cstheme="minorHAnsi"/>
                <w:color w:val="000000"/>
                <w:sz w:val="20"/>
                <w:szCs w:val="20"/>
              </w:rPr>
              <w:t>Najoua: Ok. Dat is op dit moment belangrijk?</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rPr>
                <w:rFonts w:asciiTheme="minorHAnsi" w:hAnsiTheme="minorHAnsi" w:cstheme="minorHAnsi"/>
                <w:b w:val="0"/>
                <w:color w:val="000000"/>
                <w:sz w:val="20"/>
                <w:szCs w:val="20"/>
                <w:lang w:eastAsia="nl-NL"/>
              </w:rPr>
            </w:pPr>
            <w:r w:rsidRPr="0064562C">
              <w:rPr>
                <w:rFonts w:asciiTheme="minorHAnsi" w:hAnsiTheme="minorHAnsi" w:cstheme="minorHAnsi"/>
                <w:b w:val="0"/>
                <w:color w:val="000000"/>
                <w:sz w:val="20"/>
                <w:szCs w:val="20"/>
                <w:lang w:eastAsia="nl-NL"/>
              </w:rPr>
              <w:t> </w:t>
            </w:r>
          </w:p>
        </w:tc>
      </w:tr>
      <w:tr w:rsidR="0057764F" w:rsidRPr="0064562C" w:rsidTr="0057764F">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pStyle w:val="Lijstalinea"/>
              <w:numPr>
                <w:ilvl w:val="0"/>
                <w:numId w:val="21"/>
              </w:numPr>
              <w:spacing w:after="0" w:line="240" w:lineRule="auto"/>
              <w:rPr>
                <w:rFonts w:asciiTheme="minorHAnsi" w:hAnsiTheme="minorHAnsi" w:cstheme="minorHAnsi"/>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rPr>
                <w:rFonts w:asciiTheme="minorHAnsi" w:hAnsiTheme="minorHAnsi" w:cstheme="minorHAnsi"/>
                <w:b w:val="0"/>
                <w:color w:val="000000"/>
                <w:sz w:val="20"/>
                <w:szCs w:val="20"/>
                <w:lang w:eastAsia="nl-NL"/>
              </w:rPr>
            </w:pPr>
            <w:r w:rsidRPr="0064562C">
              <w:rPr>
                <w:rFonts w:asciiTheme="minorHAnsi" w:hAnsiTheme="minorHAnsi" w:cstheme="minorHAnsi"/>
                <w:b w:val="0"/>
                <w:color w:val="000000"/>
                <w:sz w:val="20"/>
                <w:szCs w:val="20"/>
                <w:lang w:eastAsia="nl-NL"/>
              </w:rPr>
              <w:t> </w:t>
            </w:r>
          </w:p>
        </w:tc>
      </w:tr>
      <w:tr w:rsidR="0057764F" w:rsidRPr="0064562C" w:rsidTr="0057764F">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pStyle w:val="Lijstalinea"/>
              <w:numPr>
                <w:ilvl w:val="0"/>
                <w:numId w:val="21"/>
              </w:numPr>
              <w:spacing w:after="0" w:line="240" w:lineRule="auto"/>
              <w:rPr>
                <w:rFonts w:asciiTheme="minorHAnsi" w:hAnsiTheme="minorHAnsi" w:cstheme="minorHAnsi"/>
                <w:color w:val="000000"/>
                <w:sz w:val="20"/>
                <w:szCs w:val="20"/>
              </w:rPr>
            </w:pPr>
            <w:r w:rsidRPr="0064562C">
              <w:rPr>
                <w:rFonts w:asciiTheme="minorHAnsi" w:hAnsiTheme="minorHAnsi" w:cstheme="minorHAnsi"/>
                <w:color w:val="000000"/>
                <w:sz w:val="20"/>
                <w:szCs w:val="20"/>
              </w:rPr>
              <w:t>Deelnemer 2: Ja, inchallah.</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rPr>
                <w:rFonts w:asciiTheme="minorHAnsi" w:hAnsiTheme="minorHAnsi" w:cstheme="minorHAnsi"/>
                <w:b w:val="0"/>
                <w:color w:val="000000"/>
                <w:sz w:val="20"/>
                <w:szCs w:val="20"/>
                <w:lang w:eastAsia="nl-NL"/>
              </w:rPr>
            </w:pPr>
            <w:r w:rsidRPr="0064562C">
              <w:rPr>
                <w:rFonts w:asciiTheme="minorHAnsi" w:hAnsiTheme="minorHAnsi" w:cstheme="minorHAnsi"/>
                <w:b w:val="0"/>
                <w:color w:val="000000"/>
                <w:sz w:val="20"/>
                <w:szCs w:val="20"/>
                <w:lang w:eastAsia="nl-NL"/>
              </w:rPr>
              <w:t> </w:t>
            </w:r>
          </w:p>
        </w:tc>
      </w:tr>
      <w:tr w:rsidR="0057764F" w:rsidRPr="0064562C" w:rsidTr="0057764F">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pStyle w:val="Lijstalinea"/>
              <w:numPr>
                <w:ilvl w:val="0"/>
                <w:numId w:val="21"/>
              </w:numPr>
              <w:spacing w:after="0" w:line="240" w:lineRule="auto"/>
              <w:rPr>
                <w:rFonts w:asciiTheme="minorHAnsi" w:hAnsiTheme="minorHAnsi" w:cstheme="minorHAnsi"/>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rPr>
                <w:rFonts w:asciiTheme="minorHAnsi" w:hAnsiTheme="minorHAnsi" w:cstheme="minorHAnsi"/>
                <w:b w:val="0"/>
                <w:color w:val="000000"/>
                <w:sz w:val="20"/>
                <w:szCs w:val="20"/>
                <w:lang w:eastAsia="nl-NL"/>
              </w:rPr>
            </w:pPr>
            <w:r w:rsidRPr="0064562C">
              <w:rPr>
                <w:rFonts w:asciiTheme="minorHAnsi" w:hAnsiTheme="minorHAnsi" w:cstheme="minorHAnsi"/>
                <w:b w:val="0"/>
                <w:color w:val="000000"/>
                <w:sz w:val="20"/>
                <w:szCs w:val="20"/>
                <w:lang w:eastAsia="nl-NL"/>
              </w:rPr>
              <w:t> </w:t>
            </w:r>
          </w:p>
        </w:tc>
      </w:tr>
      <w:tr w:rsidR="0057764F" w:rsidRPr="0064562C" w:rsidTr="0057764F">
        <w:trPr>
          <w:trHeight w:val="600"/>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pStyle w:val="Lijstalinea"/>
              <w:numPr>
                <w:ilvl w:val="0"/>
                <w:numId w:val="21"/>
              </w:numPr>
              <w:spacing w:after="0" w:line="240" w:lineRule="auto"/>
              <w:rPr>
                <w:rFonts w:asciiTheme="minorHAnsi" w:hAnsiTheme="minorHAnsi" w:cstheme="minorHAnsi"/>
                <w:color w:val="000000"/>
                <w:sz w:val="20"/>
                <w:szCs w:val="20"/>
              </w:rPr>
            </w:pPr>
            <w:r w:rsidRPr="0064562C">
              <w:rPr>
                <w:rFonts w:asciiTheme="minorHAnsi" w:hAnsiTheme="minorHAnsi" w:cstheme="minorHAnsi"/>
                <w:color w:val="000000"/>
                <w:sz w:val="20"/>
                <w:szCs w:val="20"/>
              </w:rPr>
              <w:t>Najoua: Ik hoop het ook voor u. En kunt u lezen, schrijven?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rPr>
                <w:rFonts w:asciiTheme="minorHAnsi" w:hAnsiTheme="minorHAnsi" w:cstheme="minorHAnsi"/>
                <w:b w:val="0"/>
                <w:color w:val="000000"/>
                <w:sz w:val="20"/>
                <w:szCs w:val="20"/>
                <w:lang w:eastAsia="nl-NL"/>
              </w:rPr>
            </w:pPr>
            <w:r w:rsidRPr="0064562C">
              <w:rPr>
                <w:rFonts w:asciiTheme="minorHAnsi" w:hAnsiTheme="minorHAnsi" w:cstheme="minorHAnsi"/>
                <w:b w:val="0"/>
                <w:color w:val="000000"/>
                <w:sz w:val="20"/>
                <w:szCs w:val="20"/>
                <w:lang w:eastAsia="nl-NL"/>
              </w:rPr>
              <w:t> </w:t>
            </w:r>
          </w:p>
        </w:tc>
      </w:tr>
      <w:tr w:rsidR="0057764F" w:rsidRPr="0064562C" w:rsidTr="0057764F">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pStyle w:val="Lijstalinea"/>
              <w:numPr>
                <w:ilvl w:val="0"/>
                <w:numId w:val="21"/>
              </w:numPr>
              <w:spacing w:after="0" w:line="240" w:lineRule="auto"/>
              <w:rPr>
                <w:rFonts w:asciiTheme="minorHAnsi" w:hAnsiTheme="minorHAnsi" w:cstheme="minorHAnsi"/>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rPr>
                <w:rFonts w:asciiTheme="minorHAnsi" w:hAnsiTheme="minorHAnsi" w:cstheme="minorHAnsi"/>
                <w:b w:val="0"/>
                <w:color w:val="000000"/>
                <w:sz w:val="20"/>
                <w:szCs w:val="20"/>
                <w:lang w:eastAsia="nl-NL"/>
              </w:rPr>
            </w:pPr>
            <w:r w:rsidRPr="0064562C">
              <w:rPr>
                <w:rFonts w:asciiTheme="minorHAnsi" w:hAnsiTheme="minorHAnsi" w:cstheme="minorHAnsi"/>
                <w:b w:val="0"/>
                <w:color w:val="000000"/>
                <w:sz w:val="20"/>
                <w:szCs w:val="20"/>
                <w:lang w:eastAsia="nl-NL"/>
              </w:rPr>
              <w:t> </w:t>
            </w:r>
          </w:p>
        </w:tc>
      </w:tr>
      <w:tr w:rsidR="0057764F" w:rsidRPr="0064562C" w:rsidTr="0057764F">
        <w:trPr>
          <w:trHeight w:val="1500"/>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pStyle w:val="Lijstalinea"/>
              <w:numPr>
                <w:ilvl w:val="0"/>
                <w:numId w:val="21"/>
              </w:numPr>
              <w:spacing w:after="0" w:line="240" w:lineRule="auto"/>
              <w:rPr>
                <w:rFonts w:asciiTheme="minorHAnsi" w:hAnsiTheme="minorHAnsi" w:cstheme="minorHAnsi"/>
                <w:color w:val="000000"/>
                <w:sz w:val="20"/>
                <w:szCs w:val="20"/>
              </w:rPr>
            </w:pPr>
            <w:r w:rsidRPr="0064562C">
              <w:rPr>
                <w:rFonts w:asciiTheme="minorHAnsi" w:hAnsiTheme="minorHAnsi" w:cstheme="minorHAnsi"/>
                <w:color w:val="000000"/>
                <w:sz w:val="20"/>
                <w:szCs w:val="20"/>
              </w:rPr>
              <w:t>Deelnemer 2: Ja, ja. Nee schrijven voor Nederlands beetje moeilijk maar lezen beter. Maar ik ben alles, ik ben moeder ik ben vader. Begrijp je wat ik zeg.</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rPr>
                <w:rFonts w:asciiTheme="minorHAnsi" w:hAnsiTheme="minorHAnsi" w:cstheme="minorHAnsi"/>
                <w:b w:val="0"/>
                <w:color w:val="000000"/>
                <w:sz w:val="20"/>
                <w:szCs w:val="20"/>
                <w:lang w:eastAsia="nl-NL"/>
              </w:rPr>
            </w:pPr>
            <w:r w:rsidRPr="0064562C">
              <w:rPr>
                <w:rFonts w:asciiTheme="minorHAnsi" w:hAnsiTheme="minorHAnsi" w:cstheme="minorHAnsi"/>
                <w:b w:val="0"/>
                <w:color w:val="000000"/>
                <w:sz w:val="20"/>
                <w:szCs w:val="20"/>
                <w:lang w:eastAsia="nl-NL"/>
              </w:rPr>
              <w:t>Taalachterstand schrijven, spreken</w:t>
            </w:r>
          </w:p>
        </w:tc>
      </w:tr>
      <w:tr w:rsidR="0057764F" w:rsidRPr="0064562C" w:rsidTr="0057764F">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pStyle w:val="Lijstalinea"/>
              <w:numPr>
                <w:ilvl w:val="0"/>
                <w:numId w:val="21"/>
              </w:numPr>
              <w:spacing w:after="0" w:line="240" w:lineRule="auto"/>
              <w:rPr>
                <w:rFonts w:asciiTheme="minorHAnsi" w:hAnsiTheme="minorHAnsi" w:cstheme="minorHAnsi"/>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rPr>
                <w:rFonts w:asciiTheme="minorHAnsi" w:hAnsiTheme="minorHAnsi" w:cstheme="minorHAnsi"/>
                <w:b w:val="0"/>
                <w:color w:val="000000"/>
                <w:sz w:val="20"/>
                <w:szCs w:val="20"/>
                <w:lang w:eastAsia="nl-NL"/>
              </w:rPr>
            </w:pPr>
            <w:r w:rsidRPr="0064562C">
              <w:rPr>
                <w:rFonts w:asciiTheme="minorHAnsi" w:hAnsiTheme="minorHAnsi" w:cstheme="minorHAnsi"/>
                <w:b w:val="0"/>
                <w:color w:val="000000"/>
                <w:sz w:val="20"/>
                <w:szCs w:val="20"/>
                <w:lang w:eastAsia="nl-NL"/>
              </w:rPr>
              <w:t> </w:t>
            </w:r>
          </w:p>
        </w:tc>
      </w:tr>
      <w:tr w:rsidR="0057764F" w:rsidRPr="0064562C" w:rsidTr="0057764F">
        <w:trPr>
          <w:trHeight w:val="600"/>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pStyle w:val="Lijstalinea"/>
              <w:numPr>
                <w:ilvl w:val="0"/>
                <w:numId w:val="21"/>
              </w:numPr>
              <w:spacing w:after="0" w:line="240" w:lineRule="auto"/>
              <w:rPr>
                <w:rFonts w:asciiTheme="minorHAnsi" w:hAnsiTheme="minorHAnsi" w:cstheme="minorHAnsi"/>
                <w:color w:val="000000"/>
                <w:sz w:val="20"/>
                <w:szCs w:val="20"/>
              </w:rPr>
            </w:pPr>
            <w:r w:rsidRPr="0064562C">
              <w:rPr>
                <w:rFonts w:asciiTheme="minorHAnsi" w:hAnsiTheme="minorHAnsi" w:cstheme="minorHAnsi"/>
                <w:color w:val="000000"/>
                <w:sz w:val="20"/>
                <w:szCs w:val="20"/>
              </w:rPr>
              <w:t>Najoua: Lezen wel. Ok. Veel verantwoordelijkheid he, mesouliat?</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rPr>
                <w:rFonts w:asciiTheme="minorHAnsi" w:hAnsiTheme="minorHAnsi" w:cstheme="minorHAnsi"/>
                <w:b w:val="0"/>
                <w:color w:val="000000"/>
                <w:sz w:val="20"/>
                <w:szCs w:val="20"/>
                <w:lang w:eastAsia="nl-NL"/>
              </w:rPr>
            </w:pPr>
            <w:r w:rsidRPr="0064562C">
              <w:rPr>
                <w:rFonts w:asciiTheme="minorHAnsi" w:hAnsiTheme="minorHAnsi" w:cstheme="minorHAnsi"/>
                <w:b w:val="0"/>
                <w:color w:val="000000"/>
                <w:sz w:val="20"/>
                <w:szCs w:val="20"/>
                <w:lang w:eastAsia="nl-NL"/>
              </w:rPr>
              <w:t> </w:t>
            </w:r>
          </w:p>
        </w:tc>
      </w:tr>
      <w:tr w:rsidR="0057764F" w:rsidRPr="0064562C" w:rsidTr="0057764F">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pStyle w:val="Lijstalinea"/>
              <w:numPr>
                <w:ilvl w:val="0"/>
                <w:numId w:val="21"/>
              </w:numPr>
              <w:spacing w:after="0" w:line="240" w:lineRule="auto"/>
              <w:rPr>
                <w:rFonts w:asciiTheme="minorHAnsi" w:hAnsiTheme="minorHAnsi" w:cstheme="minorHAnsi"/>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rPr>
                <w:rFonts w:asciiTheme="minorHAnsi" w:hAnsiTheme="minorHAnsi" w:cstheme="minorHAnsi"/>
                <w:b w:val="0"/>
                <w:color w:val="000000"/>
                <w:sz w:val="20"/>
                <w:szCs w:val="20"/>
                <w:lang w:eastAsia="nl-NL"/>
              </w:rPr>
            </w:pPr>
            <w:r w:rsidRPr="0064562C">
              <w:rPr>
                <w:rFonts w:asciiTheme="minorHAnsi" w:hAnsiTheme="minorHAnsi" w:cstheme="minorHAnsi"/>
                <w:b w:val="0"/>
                <w:color w:val="000000"/>
                <w:sz w:val="20"/>
                <w:szCs w:val="20"/>
                <w:lang w:eastAsia="nl-NL"/>
              </w:rPr>
              <w:t> </w:t>
            </w:r>
          </w:p>
        </w:tc>
      </w:tr>
      <w:tr w:rsidR="0057764F" w:rsidRPr="0064562C" w:rsidTr="0057764F">
        <w:trPr>
          <w:trHeight w:val="1500"/>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pStyle w:val="Lijstalinea"/>
              <w:numPr>
                <w:ilvl w:val="0"/>
                <w:numId w:val="21"/>
              </w:numPr>
              <w:spacing w:after="0" w:line="240" w:lineRule="auto"/>
              <w:rPr>
                <w:rFonts w:asciiTheme="minorHAnsi" w:hAnsiTheme="minorHAnsi" w:cstheme="minorHAnsi"/>
                <w:color w:val="000000"/>
                <w:sz w:val="20"/>
                <w:szCs w:val="20"/>
              </w:rPr>
            </w:pPr>
            <w:r w:rsidRPr="0064562C">
              <w:rPr>
                <w:rFonts w:asciiTheme="minorHAnsi" w:hAnsiTheme="minorHAnsi" w:cstheme="minorHAnsi"/>
                <w:color w:val="000000"/>
                <w:sz w:val="20"/>
                <w:szCs w:val="20"/>
              </w:rPr>
              <w:t>Deelnemer 2: Mesouliah, ja. (vertaald uit het Arabisch: verantwoordelijkheden). Ik ben vader moeder alle twee. Ik binnen thuis buiten. Jij begrijpt?</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rPr>
                <w:rFonts w:asciiTheme="minorHAnsi" w:hAnsiTheme="minorHAnsi" w:cstheme="minorHAnsi"/>
                <w:b w:val="0"/>
                <w:color w:val="000000"/>
                <w:sz w:val="20"/>
                <w:szCs w:val="20"/>
                <w:lang w:eastAsia="nl-NL"/>
              </w:rPr>
            </w:pPr>
            <w:r w:rsidRPr="0064562C">
              <w:rPr>
                <w:rFonts w:asciiTheme="minorHAnsi" w:hAnsiTheme="minorHAnsi" w:cstheme="minorHAnsi"/>
                <w:b w:val="0"/>
                <w:color w:val="000000"/>
                <w:sz w:val="20"/>
                <w:szCs w:val="20"/>
                <w:lang w:eastAsia="nl-NL"/>
              </w:rPr>
              <w:t>Verantwoordelijkheidsgevoel</w:t>
            </w:r>
          </w:p>
        </w:tc>
      </w:tr>
      <w:tr w:rsidR="0057764F" w:rsidRPr="0064562C" w:rsidTr="0057764F">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pStyle w:val="Lijstalinea"/>
              <w:numPr>
                <w:ilvl w:val="0"/>
                <w:numId w:val="21"/>
              </w:numPr>
              <w:spacing w:after="0" w:line="240" w:lineRule="auto"/>
              <w:rPr>
                <w:rFonts w:asciiTheme="minorHAnsi" w:hAnsiTheme="minorHAnsi" w:cstheme="minorHAnsi"/>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rPr>
                <w:rFonts w:asciiTheme="minorHAnsi" w:hAnsiTheme="minorHAnsi" w:cstheme="minorHAnsi"/>
                <w:b w:val="0"/>
                <w:color w:val="000000"/>
                <w:sz w:val="20"/>
                <w:szCs w:val="20"/>
                <w:lang w:eastAsia="nl-NL"/>
              </w:rPr>
            </w:pPr>
            <w:r w:rsidRPr="0064562C">
              <w:rPr>
                <w:rFonts w:asciiTheme="minorHAnsi" w:hAnsiTheme="minorHAnsi" w:cstheme="minorHAnsi"/>
                <w:b w:val="0"/>
                <w:color w:val="000000"/>
                <w:sz w:val="20"/>
                <w:szCs w:val="20"/>
                <w:lang w:eastAsia="nl-NL"/>
              </w:rPr>
              <w:t> </w:t>
            </w:r>
          </w:p>
        </w:tc>
      </w:tr>
      <w:tr w:rsidR="0057764F" w:rsidRPr="0064562C" w:rsidTr="0057764F">
        <w:trPr>
          <w:trHeight w:val="900"/>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pStyle w:val="Lijstalinea"/>
              <w:numPr>
                <w:ilvl w:val="0"/>
                <w:numId w:val="21"/>
              </w:numPr>
              <w:spacing w:after="0" w:line="240" w:lineRule="auto"/>
              <w:rPr>
                <w:rFonts w:asciiTheme="minorHAnsi" w:hAnsiTheme="minorHAnsi" w:cstheme="minorHAnsi"/>
                <w:color w:val="000000"/>
                <w:sz w:val="20"/>
                <w:szCs w:val="20"/>
              </w:rPr>
            </w:pPr>
            <w:r w:rsidRPr="0064562C">
              <w:rPr>
                <w:rFonts w:asciiTheme="minorHAnsi" w:hAnsiTheme="minorHAnsi" w:cstheme="minorHAnsi"/>
                <w:color w:val="000000"/>
                <w:sz w:val="20"/>
                <w:szCs w:val="20"/>
              </w:rPr>
              <w:t>Najoua: Ik begrijp het. Kijk, u vindt het moeilijk om te leren omgaan met geld he, uitgeven en.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rPr>
                <w:rFonts w:asciiTheme="minorHAnsi" w:hAnsiTheme="minorHAnsi" w:cstheme="minorHAnsi"/>
                <w:b w:val="0"/>
                <w:color w:val="000000"/>
                <w:sz w:val="20"/>
                <w:szCs w:val="20"/>
                <w:lang w:eastAsia="nl-NL"/>
              </w:rPr>
            </w:pPr>
            <w:r w:rsidRPr="0064562C">
              <w:rPr>
                <w:rFonts w:asciiTheme="minorHAnsi" w:hAnsiTheme="minorHAnsi" w:cstheme="minorHAnsi"/>
                <w:b w:val="0"/>
                <w:color w:val="000000"/>
                <w:sz w:val="20"/>
                <w:szCs w:val="20"/>
                <w:lang w:eastAsia="nl-NL"/>
              </w:rPr>
              <w:t> </w:t>
            </w:r>
          </w:p>
        </w:tc>
      </w:tr>
      <w:tr w:rsidR="0057764F" w:rsidRPr="0064562C" w:rsidTr="0057764F">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pStyle w:val="Lijstalinea"/>
              <w:numPr>
                <w:ilvl w:val="0"/>
                <w:numId w:val="21"/>
              </w:numPr>
              <w:spacing w:after="0" w:line="240" w:lineRule="auto"/>
              <w:rPr>
                <w:rFonts w:asciiTheme="minorHAnsi" w:hAnsiTheme="minorHAnsi" w:cstheme="minorHAnsi"/>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rPr>
                <w:rFonts w:asciiTheme="minorHAnsi" w:hAnsiTheme="minorHAnsi" w:cstheme="minorHAnsi"/>
                <w:b w:val="0"/>
                <w:color w:val="000000"/>
                <w:sz w:val="20"/>
                <w:szCs w:val="20"/>
                <w:lang w:eastAsia="nl-NL"/>
              </w:rPr>
            </w:pPr>
            <w:r w:rsidRPr="0064562C">
              <w:rPr>
                <w:rFonts w:asciiTheme="minorHAnsi" w:hAnsiTheme="minorHAnsi" w:cstheme="minorHAnsi"/>
                <w:b w:val="0"/>
                <w:color w:val="000000"/>
                <w:sz w:val="20"/>
                <w:szCs w:val="20"/>
                <w:lang w:eastAsia="nl-NL"/>
              </w:rPr>
              <w:t> </w:t>
            </w:r>
          </w:p>
        </w:tc>
      </w:tr>
      <w:tr w:rsidR="0057764F" w:rsidRPr="0064562C" w:rsidTr="0057764F">
        <w:trPr>
          <w:trHeight w:val="600"/>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pStyle w:val="Lijstalinea"/>
              <w:numPr>
                <w:ilvl w:val="0"/>
                <w:numId w:val="21"/>
              </w:numPr>
              <w:spacing w:after="0" w:line="240" w:lineRule="auto"/>
              <w:rPr>
                <w:rFonts w:asciiTheme="minorHAnsi" w:hAnsiTheme="minorHAnsi" w:cstheme="minorHAnsi"/>
                <w:color w:val="000000"/>
                <w:sz w:val="20"/>
                <w:szCs w:val="20"/>
              </w:rPr>
            </w:pPr>
            <w:r w:rsidRPr="0064562C">
              <w:rPr>
                <w:rFonts w:asciiTheme="minorHAnsi" w:hAnsiTheme="minorHAnsi" w:cstheme="minorHAnsi"/>
                <w:color w:val="000000"/>
                <w:sz w:val="20"/>
                <w:szCs w:val="20"/>
              </w:rPr>
              <w:t>Deelnemer 2: Wat bedoel je lieve schat?</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rPr>
                <w:rFonts w:asciiTheme="minorHAnsi" w:hAnsiTheme="minorHAnsi" w:cstheme="minorHAnsi"/>
                <w:b w:val="0"/>
                <w:color w:val="000000"/>
                <w:sz w:val="20"/>
                <w:szCs w:val="20"/>
                <w:lang w:eastAsia="nl-NL"/>
              </w:rPr>
            </w:pPr>
            <w:r w:rsidRPr="0064562C">
              <w:rPr>
                <w:rFonts w:asciiTheme="minorHAnsi" w:hAnsiTheme="minorHAnsi" w:cstheme="minorHAnsi"/>
                <w:b w:val="0"/>
                <w:color w:val="000000"/>
                <w:sz w:val="20"/>
                <w:szCs w:val="20"/>
                <w:lang w:eastAsia="nl-NL"/>
              </w:rPr>
              <w:t> </w:t>
            </w:r>
          </w:p>
        </w:tc>
      </w:tr>
      <w:tr w:rsidR="0057764F" w:rsidRPr="0064562C" w:rsidTr="0057764F">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pStyle w:val="Lijstalinea"/>
              <w:numPr>
                <w:ilvl w:val="0"/>
                <w:numId w:val="21"/>
              </w:numPr>
              <w:spacing w:after="0" w:line="240" w:lineRule="auto"/>
              <w:rPr>
                <w:rFonts w:asciiTheme="minorHAnsi" w:hAnsiTheme="minorHAnsi" w:cstheme="minorHAnsi"/>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rPr>
                <w:rFonts w:asciiTheme="minorHAnsi" w:hAnsiTheme="minorHAnsi" w:cstheme="minorHAnsi"/>
                <w:b w:val="0"/>
                <w:color w:val="000000"/>
                <w:sz w:val="20"/>
                <w:szCs w:val="20"/>
                <w:lang w:eastAsia="nl-NL"/>
              </w:rPr>
            </w:pPr>
            <w:r w:rsidRPr="0064562C">
              <w:rPr>
                <w:rFonts w:asciiTheme="minorHAnsi" w:hAnsiTheme="minorHAnsi" w:cstheme="minorHAnsi"/>
                <w:b w:val="0"/>
                <w:color w:val="000000"/>
                <w:sz w:val="20"/>
                <w:szCs w:val="20"/>
                <w:lang w:eastAsia="nl-NL"/>
              </w:rPr>
              <w:t> </w:t>
            </w:r>
          </w:p>
        </w:tc>
      </w:tr>
      <w:tr w:rsidR="0057764F" w:rsidRPr="0064562C" w:rsidTr="0057764F">
        <w:trPr>
          <w:trHeight w:val="1500"/>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pStyle w:val="Lijstalinea"/>
              <w:numPr>
                <w:ilvl w:val="0"/>
                <w:numId w:val="21"/>
              </w:numPr>
              <w:spacing w:after="0" w:line="240" w:lineRule="auto"/>
              <w:rPr>
                <w:rFonts w:asciiTheme="minorHAnsi" w:hAnsiTheme="minorHAnsi" w:cstheme="minorHAnsi"/>
                <w:color w:val="000000"/>
                <w:sz w:val="20"/>
                <w:szCs w:val="20"/>
              </w:rPr>
            </w:pPr>
            <w:r w:rsidRPr="0064562C">
              <w:rPr>
                <w:rFonts w:asciiTheme="minorHAnsi" w:hAnsiTheme="minorHAnsi" w:cstheme="minorHAnsi"/>
                <w:color w:val="000000"/>
                <w:sz w:val="20"/>
                <w:szCs w:val="20"/>
              </w:rPr>
              <w:t>Najoua: Maar wilt u ook weten hoe dat moet? Informatie zodat je misschien cursus volgt en dat je weet van wat moet ik uitgeven, hoe geef ik uit zodat ik geld overhoud.</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rPr>
                <w:rFonts w:asciiTheme="minorHAnsi" w:hAnsiTheme="minorHAnsi" w:cstheme="minorHAnsi"/>
                <w:b w:val="0"/>
                <w:color w:val="000000"/>
                <w:sz w:val="20"/>
                <w:szCs w:val="20"/>
                <w:lang w:eastAsia="nl-NL"/>
              </w:rPr>
            </w:pPr>
            <w:r w:rsidRPr="0064562C">
              <w:rPr>
                <w:rFonts w:asciiTheme="minorHAnsi" w:hAnsiTheme="minorHAnsi" w:cstheme="minorHAnsi"/>
                <w:b w:val="0"/>
                <w:color w:val="000000"/>
                <w:sz w:val="20"/>
                <w:szCs w:val="20"/>
                <w:lang w:eastAsia="nl-NL"/>
              </w:rPr>
              <w:t> </w:t>
            </w:r>
          </w:p>
        </w:tc>
      </w:tr>
      <w:tr w:rsidR="0057764F" w:rsidRPr="0064562C" w:rsidTr="0057764F">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pStyle w:val="Lijstalinea"/>
              <w:numPr>
                <w:ilvl w:val="0"/>
                <w:numId w:val="21"/>
              </w:numPr>
              <w:spacing w:after="0" w:line="240" w:lineRule="auto"/>
              <w:rPr>
                <w:rFonts w:asciiTheme="minorHAnsi" w:hAnsiTheme="minorHAnsi" w:cstheme="minorHAnsi"/>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rPr>
                <w:rFonts w:asciiTheme="minorHAnsi" w:hAnsiTheme="minorHAnsi" w:cstheme="minorHAnsi"/>
                <w:b w:val="0"/>
                <w:color w:val="000000"/>
                <w:sz w:val="20"/>
                <w:szCs w:val="20"/>
                <w:lang w:eastAsia="nl-NL"/>
              </w:rPr>
            </w:pPr>
            <w:r w:rsidRPr="0064562C">
              <w:rPr>
                <w:rFonts w:asciiTheme="minorHAnsi" w:hAnsiTheme="minorHAnsi" w:cstheme="minorHAnsi"/>
                <w:b w:val="0"/>
                <w:color w:val="000000"/>
                <w:sz w:val="20"/>
                <w:szCs w:val="20"/>
                <w:lang w:eastAsia="nl-NL"/>
              </w:rPr>
              <w:t> </w:t>
            </w:r>
          </w:p>
        </w:tc>
      </w:tr>
      <w:tr w:rsidR="0057764F" w:rsidRPr="0064562C" w:rsidTr="0057764F">
        <w:trPr>
          <w:trHeight w:val="600"/>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pStyle w:val="Lijstalinea"/>
              <w:numPr>
                <w:ilvl w:val="0"/>
                <w:numId w:val="21"/>
              </w:numPr>
              <w:spacing w:after="0" w:line="240" w:lineRule="auto"/>
              <w:rPr>
                <w:rFonts w:asciiTheme="minorHAnsi" w:hAnsiTheme="minorHAnsi" w:cstheme="minorHAnsi"/>
                <w:color w:val="000000"/>
                <w:sz w:val="20"/>
                <w:szCs w:val="20"/>
              </w:rPr>
            </w:pPr>
            <w:r w:rsidRPr="0064562C">
              <w:rPr>
                <w:rFonts w:asciiTheme="minorHAnsi" w:hAnsiTheme="minorHAnsi" w:cstheme="minorHAnsi"/>
                <w:color w:val="000000"/>
                <w:sz w:val="20"/>
                <w:szCs w:val="20"/>
              </w:rPr>
              <w:t>Deelnemer 2: (zegt iets in het Arabisch)</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rPr>
                <w:rFonts w:asciiTheme="minorHAnsi" w:hAnsiTheme="minorHAnsi" w:cstheme="minorHAnsi"/>
                <w:b w:val="0"/>
                <w:color w:val="000000"/>
                <w:sz w:val="20"/>
                <w:szCs w:val="20"/>
                <w:lang w:eastAsia="nl-NL"/>
              </w:rPr>
            </w:pPr>
            <w:r w:rsidRPr="0064562C">
              <w:rPr>
                <w:rFonts w:asciiTheme="minorHAnsi" w:hAnsiTheme="minorHAnsi" w:cstheme="minorHAnsi"/>
                <w:b w:val="0"/>
                <w:color w:val="000000"/>
                <w:sz w:val="20"/>
                <w:szCs w:val="20"/>
                <w:lang w:eastAsia="nl-NL"/>
              </w:rPr>
              <w:t> </w:t>
            </w:r>
          </w:p>
        </w:tc>
      </w:tr>
      <w:tr w:rsidR="0057764F" w:rsidRPr="0064562C" w:rsidTr="0057764F">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pStyle w:val="Lijstalinea"/>
              <w:numPr>
                <w:ilvl w:val="0"/>
                <w:numId w:val="21"/>
              </w:numPr>
              <w:spacing w:after="0" w:line="240" w:lineRule="auto"/>
              <w:rPr>
                <w:rFonts w:asciiTheme="minorHAnsi" w:hAnsiTheme="minorHAnsi" w:cstheme="minorHAnsi"/>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rPr>
                <w:rFonts w:asciiTheme="minorHAnsi" w:hAnsiTheme="minorHAnsi" w:cstheme="minorHAnsi"/>
                <w:b w:val="0"/>
                <w:color w:val="000000"/>
                <w:sz w:val="20"/>
                <w:szCs w:val="20"/>
                <w:lang w:eastAsia="nl-NL"/>
              </w:rPr>
            </w:pPr>
            <w:r w:rsidRPr="0064562C">
              <w:rPr>
                <w:rFonts w:asciiTheme="minorHAnsi" w:hAnsiTheme="minorHAnsi" w:cstheme="minorHAnsi"/>
                <w:b w:val="0"/>
                <w:color w:val="000000"/>
                <w:sz w:val="20"/>
                <w:szCs w:val="20"/>
                <w:lang w:eastAsia="nl-NL"/>
              </w:rPr>
              <w:t> </w:t>
            </w:r>
          </w:p>
        </w:tc>
      </w:tr>
      <w:tr w:rsidR="0057764F" w:rsidRPr="0064562C" w:rsidTr="0057764F">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pStyle w:val="Lijstalinea"/>
              <w:numPr>
                <w:ilvl w:val="0"/>
                <w:numId w:val="21"/>
              </w:numPr>
              <w:spacing w:after="0" w:line="240" w:lineRule="auto"/>
              <w:rPr>
                <w:rFonts w:asciiTheme="minorHAnsi" w:hAnsiTheme="minorHAnsi" w:cstheme="minorHAnsi"/>
                <w:color w:val="000000"/>
                <w:sz w:val="20"/>
                <w:szCs w:val="20"/>
              </w:rPr>
            </w:pPr>
            <w:r w:rsidRPr="0064562C">
              <w:rPr>
                <w:rFonts w:asciiTheme="minorHAnsi" w:hAnsiTheme="minorHAnsi" w:cstheme="minorHAnsi"/>
                <w:color w:val="000000"/>
                <w:sz w:val="20"/>
                <w:szCs w:val="20"/>
              </w:rPr>
              <w:t>Najoua: Dus bijvoorbeeld?</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rPr>
                <w:rFonts w:asciiTheme="minorHAnsi" w:hAnsiTheme="minorHAnsi" w:cstheme="minorHAnsi"/>
                <w:b w:val="0"/>
                <w:color w:val="000000"/>
                <w:sz w:val="20"/>
                <w:szCs w:val="20"/>
                <w:lang w:eastAsia="nl-NL"/>
              </w:rPr>
            </w:pPr>
            <w:r w:rsidRPr="0064562C">
              <w:rPr>
                <w:rFonts w:asciiTheme="minorHAnsi" w:hAnsiTheme="minorHAnsi" w:cstheme="minorHAnsi"/>
                <w:b w:val="0"/>
                <w:color w:val="000000"/>
                <w:sz w:val="20"/>
                <w:szCs w:val="20"/>
                <w:lang w:eastAsia="nl-NL"/>
              </w:rPr>
              <w:t> </w:t>
            </w:r>
          </w:p>
        </w:tc>
      </w:tr>
      <w:tr w:rsidR="0057764F" w:rsidRPr="0064562C" w:rsidTr="0057764F">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pStyle w:val="Lijstalinea"/>
              <w:numPr>
                <w:ilvl w:val="0"/>
                <w:numId w:val="21"/>
              </w:numPr>
              <w:spacing w:after="0" w:line="240" w:lineRule="auto"/>
              <w:rPr>
                <w:rFonts w:asciiTheme="minorHAnsi" w:hAnsiTheme="minorHAnsi" w:cstheme="minorHAnsi"/>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rPr>
                <w:rFonts w:asciiTheme="minorHAnsi" w:hAnsiTheme="minorHAnsi" w:cstheme="minorHAnsi"/>
                <w:b w:val="0"/>
                <w:color w:val="000000"/>
                <w:sz w:val="20"/>
                <w:szCs w:val="20"/>
                <w:lang w:eastAsia="nl-NL"/>
              </w:rPr>
            </w:pPr>
            <w:r w:rsidRPr="0064562C">
              <w:rPr>
                <w:rFonts w:asciiTheme="minorHAnsi" w:hAnsiTheme="minorHAnsi" w:cstheme="minorHAnsi"/>
                <w:b w:val="0"/>
                <w:color w:val="000000"/>
                <w:sz w:val="20"/>
                <w:szCs w:val="20"/>
                <w:lang w:eastAsia="nl-NL"/>
              </w:rPr>
              <w:t> </w:t>
            </w:r>
          </w:p>
        </w:tc>
      </w:tr>
      <w:tr w:rsidR="0057764F" w:rsidRPr="0064562C" w:rsidTr="0057764F">
        <w:trPr>
          <w:trHeight w:val="600"/>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pStyle w:val="Lijstalinea"/>
              <w:numPr>
                <w:ilvl w:val="0"/>
                <w:numId w:val="21"/>
              </w:numPr>
              <w:spacing w:after="0" w:line="240" w:lineRule="auto"/>
              <w:rPr>
                <w:rFonts w:asciiTheme="minorHAnsi" w:hAnsiTheme="minorHAnsi" w:cstheme="minorHAnsi"/>
                <w:color w:val="000000"/>
                <w:sz w:val="20"/>
                <w:szCs w:val="20"/>
              </w:rPr>
            </w:pPr>
            <w:r w:rsidRPr="0064562C">
              <w:rPr>
                <w:rFonts w:asciiTheme="minorHAnsi" w:hAnsiTheme="minorHAnsi" w:cstheme="minorHAnsi"/>
                <w:color w:val="000000"/>
                <w:sz w:val="20"/>
                <w:szCs w:val="20"/>
              </w:rPr>
              <w:t>Deelnemer 2: Bijvoorbeeld misschien geld te weinig ofzo?</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rPr>
                <w:rFonts w:asciiTheme="minorHAnsi" w:hAnsiTheme="minorHAnsi" w:cstheme="minorHAnsi"/>
                <w:b w:val="0"/>
                <w:color w:val="000000"/>
                <w:sz w:val="20"/>
                <w:szCs w:val="20"/>
                <w:lang w:eastAsia="nl-NL"/>
              </w:rPr>
            </w:pPr>
            <w:r w:rsidRPr="0064562C">
              <w:rPr>
                <w:rFonts w:asciiTheme="minorHAnsi" w:hAnsiTheme="minorHAnsi" w:cstheme="minorHAnsi"/>
                <w:b w:val="0"/>
                <w:color w:val="000000"/>
                <w:sz w:val="20"/>
                <w:szCs w:val="20"/>
                <w:lang w:eastAsia="nl-NL"/>
              </w:rPr>
              <w:t>Taalbarrière</w:t>
            </w:r>
          </w:p>
        </w:tc>
      </w:tr>
      <w:tr w:rsidR="0057764F" w:rsidRPr="0064562C" w:rsidTr="0057764F">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pStyle w:val="Lijstalinea"/>
              <w:numPr>
                <w:ilvl w:val="0"/>
                <w:numId w:val="21"/>
              </w:numPr>
              <w:spacing w:after="0" w:line="240" w:lineRule="auto"/>
              <w:rPr>
                <w:rFonts w:asciiTheme="minorHAnsi" w:hAnsiTheme="minorHAnsi" w:cstheme="minorHAnsi"/>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rPr>
                <w:rFonts w:asciiTheme="minorHAnsi" w:hAnsiTheme="minorHAnsi" w:cstheme="minorHAnsi"/>
                <w:b w:val="0"/>
                <w:color w:val="000000"/>
                <w:sz w:val="20"/>
                <w:szCs w:val="20"/>
                <w:lang w:eastAsia="nl-NL"/>
              </w:rPr>
            </w:pPr>
            <w:r w:rsidRPr="0064562C">
              <w:rPr>
                <w:rFonts w:asciiTheme="minorHAnsi" w:hAnsiTheme="minorHAnsi" w:cstheme="minorHAnsi"/>
                <w:b w:val="0"/>
                <w:color w:val="000000"/>
                <w:sz w:val="20"/>
                <w:szCs w:val="20"/>
                <w:lang w:eastAsia="nl-NL"/>
              </w:rPr>
              <w:t> </w:t>
            </w:r>
          </w:p>
        </w:tc>
      </w:tr>
      <w:tr w:rsidR="0057764F" w:rsidRPr="0064562C" w:rsidTr="0057764F">
        <w:trPr>
          <w:trHeight w:val="600"/>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pStyle w:val="Lijstalinea"/>
              <w:numPr>
                <w:ilvl w:val="0"/>
                <w:numId w:val="21"/>
              </w:numPr>
              <w:spacing w:after="0" w:line="240" w:lineRule="auto"/>
              <w:rPr>
                <w:rFonts w:asciiTheme="minorHAnsi" w:hAnsiTheme="minorHAnsi" w:cstheme="minorHAnsi"/>
                <w:color w:val="000000"/>
                <w:sz w:val="20"/>
                <w:szCs w:val="20"/>
              </w:rPr>
            </w:pPr>
            <w:r w:rsidRPr="0064562C">
              <w:rPr>
                <w:rFonts w:asciiTheme="minorHAnsi" w:hAnsiTheme="minorHAnsi" w:cstheme="minorHAnsi"/>
                <w:color w:val="000000"/>
                <w:sz w:val="20"/>
                <w:szCs w:val="20"/>
              </w:rPr>
              <w:t>Najoua: Ja, informatie. Informatie zodat je weet.</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rPr>
                <w:rFonts w:asciiTheme="minorHAnsi" w:hAnsiTheme="minorHAnsi" w:cstheme="minorHAnsi"/>
                <w:b w:val="0"/>
                <w:color w:val="000000"/>
                <w:sz w:val="20"/>
                <w:szCs w:val="20"/>
                <w:lang w:eastAsia="nl-NL"/>
              </w:rPr>
            </w:pPr>
            <w:r w:rsidRPr="0064562C">
              <w:rPr>
                <w:rFonts w:asciiTheme="minorHAnsi" w:hAnsiTheme="minorHAnsi" w:cstheme="minorHAnsi"/>
                <w:b w:val="0"/>
                <w:color w:val="000000"/>
                <w:sz w:val="20"/>
                <w:szCs w:val="20"/>
                <w:lang w:eastAsia="nl-NL"/>
              </w:rPr>
              <w:t> </w:t>
            </w:r>
          </w:p>
        </w:tc>
      </w:tr>
      <w:tr w:rsidR="0057764F" w:rsidRPr="0064562C" w:rsidTr="0057764F">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pStyle w:val="Lijstalinea"/>
              <w:numPr>
                <w:ilvl w:val="0"/>
                <w:numId w:val="21"/>
              </w:numPr>
              <w:spacing w:after="0" w:line="240" w:lineRule="auto"/>
              <w:rPr>
                <w:rFonts w:asciiTheme="minorHAnsi" w:hAnsiTheme="minorHAnsi" w:cstheme="minorHAnsi"/>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rPr>
                <w:rFonts w:asciiTheme="minorHAnsi" w:hAnsiTheme="minorHAnsi" w:cstheme="minorHAnsi"/>
                <w:b w:val="0"/>
                <w:color w:val="000000"/>
                <w:sz w:val="20"/>
                <w:szCs w:val="20"/>
                <w:lang w:eastAsia="nl-NL"/>
              </w:rPr>
            </w:pPr>
            <w:r w:rsidRPr="0064562C">
              <w:rPr>
                <w:rFonts w:asciiTheme="minorHAnsi" w:hAnsiTheme="minorHAnsi" w:cstheme="minorHAnsi"/>
                <w:b w:val="0"/>
                <w:color w:val="000000"/>
                <w:sz w:val="20"/>
                <w:szCs w:val="20"/>
                <w:lang w:eastAsia="nl-NL"/>
              </w:rPr>
              <w:t> </w:t>
            </w:r>
          </w:p>
        </w:tc>
      </w:tr>
      <w:tr w:rsidR="0057764F" w:rsidRPr="0064562C" w:rsidTr="0057764F">
        <w:trPr>
          <w:trHeight w:val="1500"/>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pStyle w:val="Lijstalinea"/>
              <w:numPr>
                <w:ilvl w:val="0"/>
                <w:numId w:val="21"/>
              </w:numPr>
              <w:spacing w:after="0" w:line="240" w:lineRule="auto"/>
              <w:rPr>
                <w:rFonts w:asciiTheme="minorHAnsi" w:hAnsiTheme="minorHAnsi" w:cstheme="minorHAnsi"/>
                <w:color w:val="000000"/>
                <w:sz w:val="20"/>
                <w:szCs w:val="20"/>
              </w:rPr>
            </w:pPr>
            <w:r w:rsidRPr="0064562C">
              <w:rPr>
                <w:rFonts w:asciiTheme="minorHAnsi" w:hAnsiTheme="minorHAnsi" w:cstheme="minorHAnsi"/>
                <w:color w:val="000000"/>
                <w:sz w:val="20"/>
                <w:szCs w:val="20"/>
              </w:rPr>
              <w:lastRenderedPageBreak/>
              <w:t>Deelnemer 2: Ah wat ik doen? Wat ik doen misschien geld weinig? Ik wachten voor Allah, Allah groot. Wat ik doen lieve schat? Niks. Ik wachten voor Allah. Wat ik doen? Niks.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rPr>
                <w:rFonts w:asciiTheme="minorHAnsi" w:hAnsiTheme="minorHAnsi" w:cstheme="minorHAnsi"/>
                <w:b w:val="0"/>
                <w:color w:val="000000"/>
                <w:sz w:val="20"/>
                <w:szCs w:val="20"/>
                <w:lang w:eastAsia="nl-NL"/>
              </w:rPr>
            </w:pPr>
            <w:r w:rsidRPr="0064562C">
              <w:rPr>
                <w:rFonts w:asciiTheme="minorHAnsi" w:hAnsiTheme="minorHAnsi" w:cstheme="minorHAnsi"/>
                <w:b w:val="0"/>
                <w:color w:val="000000"/>
                <w:sz w:val="20"/>
                <w:szCs w:val="20"/>
                <w:lang w:eastAsia="nl-NL"/>
              </w:rPr>
              <w:t xml:space="preserve">1. Over voldoende kennis beschikken C5 </w:t>
            </w:r>
          </w:p>
          <w:p w:rsidR="0057764F" w:rsidRPr="0064562C" w:rsidRDefault="0057764F" w:rsidP="0057764F">
            <w:pPr>
              <w:rPr>
                <w:rFonts w:asciiTheme="minorHAnsi" w:hAnsiTheme="minorHAnsi" w:cstheme="minorHAnsi"/>
                <w:b w:val="0"/>
                <w:color w:val="000000"/>
                <w:sz w:val="20"/>
                <w:szCs w:val="20"/>
                <w:lang w:eastAsia="nl-NL"/>
              </w:rPr>
            </w:pPr>
            <w:r w:rsidRPr="0064562C">
              <w:rPr>
                <w:rFonts w:asciiTheme="minorHAnsi" w:hAnsiTheme="minorHAnsi" w:cstheme="minorHAnsi"/>
                <w:b w:val="0"/>
                <w:color w:val="000000"/>
                <w:sz w:val="20"/>
                <w:szCs w:val="20"/>
                <w:lang w:eastAsia="nl-NL"/>
              </w:rPr>
              <w:t>2. Onmacht</w:t>
            </w:r>
          </w:p>
        </w:tc>
      </w:tr>
      <w:tr w:rsidR="0057764F" w:rsidRPr="0064562C" w:rsidTr="0057764F">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pStyle w:val="Lijstalinea"/>
              <w:numPr>
                <w:ilvl w:val="0"/>
                <w:numId w:val="21"/>
              </w:numPr>
              <w:spacing w:after="0" w:line="240" w:lineRule="auto"/>
              <w:rPr>
                <w:rFonts w:asciiTheme="minorHAnsi" w:hAnsiTheme="minorHAnsi" w:cstheme="minorHAnsi"/>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rPr>
                <w:rFonts w:asciiTheme="minorHAnsi" w:hAnsiTheme="minorHAnsi" w:cstheme="minorHAnsi"/>
                <w:b w:val="0"/>
                <w:color w:val="000000"/>
                <w:sz w:val="20"/>
                <w:szCs w:val="20"/>
                <w:lang w:eastAsia="nl-NL"/>
              </w:rPr>
            </w:pPr>
            <w:r w:rsidRPr="0064562C">
              <w:rPr>
                <w:rFonts w:asciiTheme="minorHAnsi" w:hAnsiTheme="minorHAnsi" w:cstheme="minorHAnsi"/>
                <w:b w:val="0"/>
                <w:color w:val="000000"/>
                <w:sz w:val="20"/>
                <w:szCs w:val="20"/>
                <w:lang w:eastAsia="nl-NL"/>
              </w:rPr>
              <w:t> </w:t>
            </w:r>
          </w:p>
        </w:tc>
      </w:tr>
      <w:tr w:rsidR="0057764F" w:rsidRPr="0064562C" w:rsidTr="0057764F">
        <w:trPr>
          <w:trHeight w:val="600"/>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pStyle w:val="Lijstalinea"/>
              <w:numPr>
                <w:ilvl w:val="0"/>
                <w:numId w:val="21"/>
              </w:numPr>
              <w:spacing w:after="0" w:line="240" w:lineRule="auto"/>
              <w:rPr>
                <w:rFonts w:asciiTheme="minorHAnsi" w:hAnsiTheme="minorHAnsi" w:cstheme="minorHAnsi"/>
                <w:color w:val="000000"/>
                <w:sz w:val="20"/>
                <w:szCs w:val="20"/>
              </w:rPr>
            </w:pPr>
            <w:r w:rsidRPr="0064562C">
              <w:rPr>
                <w:rFonts w:asciiTheme="minorHAnsi" w:hAnsiTheme="minorHAnsi" w:cstheme="minorHAnsi"/>
                <w:color w:val="000000"/>
                <w:sz w:val="20"/>
                <w:szCs w:val="20"/>
              </w:rPr>
              <w:t>Najoua: Dus u heeft het gevoel dat u niks kan doen?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rPr>
                <w:rFonts w:asciiTheme="minorHAnsi" w:hAnsiTheme="minorHAnsi" w:cstheme="minorHAnsi"/>
                <w:b w:val="0"/>
                <w:color w:val="000000"/>
                <w:sz w:val="20"/>
                <w:szCs w:val="20"/>
                <w:lang w:eastAsia="nl-NL"/>
              </w:rPr>
            </w:pPr>
            <w:r w:rsidRPr="0064562C">
              <w:rPr>
                <w:rFonts w:asciiTheme="minorHAnsi" w:hAnsiTheme="minorHAnsi" w:cstheme="minorHAnsi"/>
                <w:b w:val="0"/>
                <w:color w:val="000000"/>
                <w:sz w:val="20"/>
                <w:szCs w:val="20"/>
                <w:lang w:eastAsia="nl-NL"/>
              </w:rPr>
              <w:t> </w:t>
            </w:r>
          </w:p>
        </w:tc>
      </w:tr>
      <w:tr w:rsidR="0057764F" w:rsidRPr="0064562C" w:rsidTr="0057764F">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pStyle w:val="Lijstalinea"/>
              <w:numPr>
                <w:ilvl w:val="0"/>
                <w:numId w:val="21"/>
              </w:numPr>
              <w:spacing w:after="0" w:line="240" w:lineRule="auto"/>
              <w:rPr>
                <w:rFonts w:asciiTheme="minorHAnsi" w:hAnsiTheme="minorHAnsi" w:cstheme="minorHAnsi"/>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rPr>
                <w:rFonts w:asciiTheme="minorHAnsi" w:hAnsiTheme="minorHAnsi" w:cstheme="minorHAnsi"/>
                <w:b w:val="0"/>
                <w:color w:val="000000"/>
                <w:sz w:val="20"/>
                <w:szCs w:val="20"/>
                <w:lang w:eastAsia="nl-NL"/>
              </w:rPr>
            </w:pPr>
            <w:r w:rsidRPr="0064562C">
              <w:rPr>
                <w:rFonts w:asciiTheme="minorHAnsi" w:hAnsiTheme="minorHAnsi" w:cstheme="minorHAnsi"/>
                <w:b w:val="0"/>
                <w:color w:val="000000"/>
                <w:sz w:val="20"/>
                <w:szCs w:val="20"/>
                <w:lang w:eastAsia="nl-NL"/>
              </w:rPr>
              <w:t> </w:t>
            </w:r>
          </w:p>
        </w:tc>
      </w:tr>
      <w:tr w:rsidR="0057764F" w:rsidRPr="0064562C" w:rsidTr="0057764F">
        <w:trPr>
          <w:trHeight w:val="600"/>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pStyle w:val="Lijstalinea"/>
              <w:numPr>
                <w:ilvl w:val="0"/>
                <w:numId w:val="21"/>
              </w:numPr>
              <w:spacing w:after="0" w:line="240" w:lineRule="auto"/>
              <w:rPr>
                <w:rFonts w:asciiTheme="minorHAnsi" w:hAnsiTheme="minorHAnsi" w:cstheme="minorHAnsi"/>
                <w:color w:val="000000"/>
                <w:sz w:val="20"/>
                <w:szCs w:val="20"/>
              </w:rPr>
            </w:pPr>
            <w:r w:rsidRPr="0064562C">
              <w:rPr>
                <w:rFonts w:asciiTheme="minorHAnsi" w:hAnsiTheme="minorHAnsi" w:cstheme="minorHAnsi"/>
                <w:color w:val="000000"/>
                <w:sz w:val="20"/>
                <w:szCs w:val="20"/>
              </w:rPr>
              <w:t>Deelnemer 2: Wat ik doen lieve schat, alleen blijft voor Allah.</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rPr>
                <w:rFonts w:asciiTheme="minorHAnsi" w:hAnsiTheme="minorHAnsi" w:cstheme="minorHAnsi"/>
                <w:b w:val="0"/>
                <w:color w:val="000000"/>
                <w:sz w:val="20"/>
                <w:szCs w:val="20"/>
                <w:lang w:eastAsia="nl-NL"/>
              </w:rPr>
            </w:pPr>
            <w:r w:rsidRPr="0064562C">
              <w:rPr>
                <w:rFonts w:asciiTheme="minorHAnsi" w:hAnsiTheme="minorHAnsi" w:cstheme="minorHAnsi"/>
                <w:b w:val="0"/>
                <w:color w:val="000000"/>
                <w:sz w:val="20"/>
                <w:szCs w:val="20"/>
                <w:lang w:eastAsia="nl-NL"/>
              </w:rPr>
              <w:t> </w:t>
            </w:r>
          </w:p>
        </w:tc>
      </w:tr>
      <w:tr w:rsidR="0057764F" w:rsidRPr="0064562C" w:rsidTr="0057764F">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pStyle w:val="Lijstalinea"/>
              <w:numPr>
                <w:ilvl w:val="0"/>
                <w:numId w:val="21"/>
              </w:numPr>
              <w:spacing w:after="0" w:line="240" w:lineRule="auto"/>
              <w:rPr>
                <w:rFonts w:asciiTheme="minorHAnsi" w:hAnsiTheme="minorHAnsi" w:cstheme="minorHAnsi"/>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rPr>
                <w:rFonts w:asciiTheme="minorHAnsi" w:hAnsiTheme="minorHAnsi" w:cstheme="minorHAnsi"/>
                <w:b w:val="0"/>
                <w:color w:val="000000"/>
                <w:sz w:val="20"/>
                <w:szCs w:val="20"/>
                <w:lang w:eastAsia="nl-NL"/>
              </w:rPr>
            </w:pPr>
            <w:r w:rsidRPr="0064562C">
              <w:rPr>
                <w:rFonts w:asciiTheme="minorHAnsi" w:hAnsiTheme="minorHAnsi" w:cstheme="minorHAnsi"/>
                <w:b w:val="0"/>
                <w:color w:val="000000"/>
                <w:sz w:val="20"/>
                <w:szCs w:val="20"/>
                <w:lang w:eastAsia="nl-NL"/>
              </w:rPr>
              <w:t> </w:t>
            </w:r>
          </w:p>
        </w:tc>
      </w:tr>
      <w:tr w:rsidR="0057764F" w:rsidRPr="0064562C" w:rsidTr="0057764F">
        <w:trPr>
          <w:trHeight w:val="1200"/>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pStyle w:val="Lijstalinea"/>
              <w:numPr>
                <w:ilvl w:val="0"/>
                <w:numId w:val="21"/>
              </w:numPr>
              <w:spacing w:after="0" w:line="240" w:lineRule="auto"/>
              <w:rPr>
                <w:rFonts w:asciiTheme="minorHAnsi" w:hAnsiTheme="minorHAnsi" w:cstheme="minorHAnsi"/>
                <w:color w:val="000000"/>
                <w:sz w:val="20"/>
                <w:szCs w:val="20"/>
              </w:rPr>
            </w:pPr>
            <w:r w:rsidRPr="0064562C">
              <w:rPr>
                <w:rFonts w:asciiTheme="minorHAnsi" w:hAnsiTheme="minorHAnsi" w:cstheme="minorHAnsi"/>
                <w:color w:val="000000"/>
                <w:sz w:val="20"/>
                <w:szCs w:val="20"/>
              </w:rPr>
              <w:t>Najoua: Ja. En speelt misschien de taal ook mee? Omdat u het niet helemaal begrijpt? Bijvoorbeeld informatie niet begrijpt?</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rPr>
                <w:rFonts w:asciiTheme="minorHAnsi" w:hAnsiTheme="minorHAnsi" w:cstheme="minorHAnsi"/>
                <w:b w:val="0"/>
                <w:color w:val="000000"/>
                <w:sz w:val="20"/>
                <w:szCs w:val="20"/>
                <w:lang w:eastAsia="nl-NL"/>
              </w:rPr>
            </w:pPr>
            <w:r w:rsidRPr="0064562C">
              <w:rPr>
                <w:rFonts w:asciiTheme="minorHAnsi" w:hAnsiTheme="minorHAnsi" w:cstheme="minorHAnsi"/>
                <w:b w:val="0"/>
                <w:color w:val="000000"/>
                <w:sz w:val="20"/>
                <w:szCs w:val="20"/>
                <w:lang w:eastAsia="nl-NL"/>
              </w:rPr>
              <w:t> </w:t>
            </w:r>
          </w:p>
        </w:tc>
      </w:tr>
      <w:tr w:rsidR="0057764F" w:rsidRPr="0064562C" w:rsidTr="0057764F">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pStyle w:val="Lijstalinea"/>
              <w:numPr>
                <w:ilvl w:val="0"/>
                <w:numId w:val="21"/>
              </w:numPr>
              <w:spacing w:after="0" w:line="240" w:lineRule="auto"/>
              <w:rPr>
                <w:rFonts w:asciiTheme="minorHAnsi" w:hAnsiTheme="minorHAnsi" w:cstheme="minorHAnsi"/>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rPr>
                <w:rFonts w:asciiTheme="minorHAnsi" w:hAnsiTheme="minorHAnsi" w:cstheme="minorHAnsi"/>
                <w:b w:val="0"/>
                <w:color w:val="000000"/>
                <w:sz w:val="20"/>
                <w:szCs w:val="20"/>
                <w:lang w:eastAsia="nl-NL"/>
              </w:rPr>
            </w:pPr>
            <w:r w:rsidRPr="0064562C">
              <w:rPr>
                <w:rFonts w:asciiTheme="minorHAnsi" w:hAnsiTheme="minorHAnsi" w:cstheme="minorHAnsi"/>
                <w:b w:val="0"/>
                <w:color w:val="000000"/>
                <w:sz w:val="20"/>
                <w:szCs w:val="20"/>
                <w:lang w:eastAsia="nl-NL"/>
              </w:rPr>
              <w:t> </w:t>
            </w:r>
          </w:p>
        </w:tc>
      </w:tr>
      <w:tr w:rsidR="0057764F" w:rsidRPr="0064562C" w:rsidTr="0057764F">
        <w:trPr>
          <w:trHeight w:val="2400"/>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pStyle w:val="Lijstalinea"/>
              <w:numPr>
                <w:ilvl w:val="0"/>
                <w:numId w:val="21"/>
              </w:numPr>
              <w:spacing w:after="0" w:line="240" w:lineRule="auto"/>
              <w:rPr>
                <w:rFonts w:asciiTheme="minorHAnsi" w:hAnsiTheme="minorHAnsi" w:cstheme="minorHAnsi"/>
                <w:color w:val="000000"/>
                <w:sz w:val="20"/>
                <w:szCs w:val="20"/>
              </w:rPr>
            </w:pPr>
            <w:r w:rsidRPr="0064562C">
              <w:rPr>
                <w:rFonts w:asciiTheme="minorHAnsi" w:hAnsiTheme="minorHAnsi" w:cstheme="minorHAnsi"/>
                <w:color w:val="000000"/>
                <w:sz w:val="20"/>
                <w:szCs w:val="20"/>
              </w:rPr>
              <w:t>Deelnemer 2: Mijn dochter die 18, misschien brief komt thuis niet begrijp. Soms begrijp soms niet. Mijn dochter verteld mij mama dit papier wat jij doen die die. Helpen mij dochter voor 18. Soms, maar soms ik wel begrijp soms niet begrijp zij help kom.</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rPr>
                <w:rFonts w:asciiTheme="minorHAnsi" w:hAnsiTheme="minorHAnsi" w:cstheme="minorHAnsi"/>
                <w:b w:val="0"/>
                <w:color w:val="000000"/>
                <w:sz w:val="20"/>
                <w:szCs w:val="20"/>
                <w:lang w:eastAsia="nl-NL"/>
              </w:rPr>
            </w:pPr>
            <w:r w:rsidRPr="0064562C">
              <w:rPr>
                <w:rFonts w:asciiTheme="minorHAnsi" w:hAnsiTheme="minorHAnsi" w:cstheme="minorHAnsi"/>
                <w:b w:val="0"/>
                <w:color w:val="000000"/>
                <w:sz w:val="20"/>
                <w:szCs w:val="20"/>
                <w:lang w:eastAsia="nl-NL"/>
              </w:rPr>
              <w:t xml:space="preserve">1. Zelfredzaamheid           </w:t>
            </w:r>
          </w:p>
          <w:p w:rsidR="0057764F" w:rsidRPr="0064562C" w:rsidRDefault="0057764F" w:rsidP="0057764F">
            <w:pPr>
              <w:rPr>
                <w:rFonts w:asciiTheme="minorHAnsi" w:hAnsiTheme="minorHAnsi" w:cstheme="minorHAnsi"/>
                <w:b w:val="0"/>
                <w:color w:val="000000"/>
                <w:sz w:val="20"/>
                <w:szCs w:val="20"/>
                <w:lang w:eastAsia="nl-NL"/>
              </w:rPr>
            </w:pPr>
            <w:r w:rsidRPr="0064562C">
              <w:rPr>
                <w:rFonts w:asciiTheme="minorHAnsi" w:hAnsiTheme="minorHAnsi" w:cstheme="minorHAnsi"/>
                <w:b w:val="0"/>
                <w:color w:val="000000"/>
                <w:sz w:val="20"/>
                <w:szCs w:val="20"/>
                <w:lang w:eastAsia="nl-NL"/>
              </w:rPr>
              <w:t>2. Samenredzaamheid</w:t>
            </w:r>
          </w:p>
        </w:tc>
      </w:tr>
      <w:tr w:rsidR="0057764F" w:rsidRPr="0064562C" w:rsidTr="0057764F">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pStyle w:val="Lijstalinea"/>
              <w:numPr>
                <w:ilvl w:val="0"/>
                <w:numId w:val="21"/>
              </w:numPr>
              <w:spacing w:after="0" w:line="240" w:lineRule="auto"/>
              <w:rPr>
                <w:rFonts w:asciiTheme="minorHAnsi" w:hAnsiTheme="minorHAnsi" w:cstheme="minorHAnsi"/>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rPr>
                <w:rFonts w:asciiTheme="minorHAnsi" w:hAnsiTheme="minorHAnsi" w:cstheme="minorHAnsi"/>
                <w:b w:val="0"/>
                <w:color w:val="000000"/>
                <w:sz w:val="20"/>
                <w:szCs w:val="20"/>
                <w:lang w:eastAsia="nl-NL"/>
              </w:rPr>
            </w:pPr>
            <w:r w:rsidRPr="0064562C">
              <w:rPr>
                <w:rFonts w:asciiTheme="minorHAnsi" w:hAnsiTheme="minorHAnsi" w:cstheme="minorHAnsi"/>
                <w:b w:val="0"/>
                <w:color w:val="000000"/>
                <w:sz w:val="20"/>
                <w:szCs w:val="20"/>
                <w:lang w:eastAsia="nl-NL"/>
              </w:rPr>
              <w:t> </w:t>
            </w:r>
          </w:p>
        </w:tc>
      </w:tr>
      <w:tr w:rsidR="0057764F" w:rsidRPr="0064562C" w:rsidTr="0057764F">
        <w:trPr>
          <w:trHeight w:val="900"/>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pStyle w:val="Lijstalinea"/>
              <w:numPr>
                <w:ilvl w:val="0"/>
                <w:numId w:val="21"/>
              </w:numPr>
              <w:spacing w:after="0" w:line="240" w:lineRule="auto"/>
              <w:rPr>
                <w:rFonts w:asciiTheme="minorHAnsi" w:hAnsiTheme="minorHAnsi" w:cstheme="minorHAnsi"/>
                <w:color w:val="000000"/>
                <w:sz w:val="20"/>
                <w:szCs w:val="20"/>
              </w:rPr>
            </w:pPr>
            <w:r w:rsidRPr="0064562C">
              <w:rPr>
                <w:rFonts w:asciiTheme="minorHAnsi" w:hAnsiTheme="minorHAnsi" w:cstheme="minorHAnsi"/>
                <w:color w:val="000000"/>
                <w:sz w:val="20"/>
                <w:szCs w:val="20"/>
              </w:rPr>
              <w:t>Najoua: Dan gaat zij helpen. Ok. Wat weet u over toeslagen, zodat u meer geld krijgt?</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rPr>
                <w:rFonts w:asciiTheme="minorHAnsi" w:hAnsiTheme="minorHAnsi" w:cstheme="minorHAnsi"/>
                <w:b w:val="0"/>
                <w:color w:val="000000"/>
                <w:sz w:val="20"/>
                <w:szCs w:val="20"/>
                <w:lang w:eastAsia="nl-NL"/>
              </w:rPr>
            </w:pPr>
            <w:r w:rsidRPr="0064562C">
              <w:rPr>
                <w:rFonts w:asciiTheme="minorHAnsi" w:hAnsiTheme="minorHAnsi" w:cstheme="minorHAnsi"/>
                <w:b w:val="0"/>
                <w:color w:val="000000"/>
                <w:sz w:val="20"/>
                <w:szCs w:val="20"/>
                <w:lang w:eastAsia="nl-NL"/>
              </w:rPr>
              <w:t> </w:t>
            </w:r>
          </w:p>
        </w:tc>
      </w:tr>
      <w:tr w:rsidR="0057764F" w:rsidRPr="0064562C" w:rsidTr="0057764F">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pStyle w:val="Lijstalinea"/>
              <w:numPr>
                <w:ilvl w:val="0"/>
                <w:numId w:val="21"/>
              </w:numPr>
              <w:spacing w:after="0" w:line="240" w:lineRule="auto"/>
              <w:rPr>
                <w:rFonts w:asciiTheme="minorHAnsi" w:hAnsiTheme="minorHAnsi" w:cstheme="minorHAnsi"/>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rPr>
                <w:rFonts w:asciiTheme="minorHAnsi" w:hAnsiTheme="minorHAnsi" w:cstheme="minorHAnsi"/>
                <w:b w:val="0"/>
                <w:color w:val="000000"/>
                <w:sz w:val="20"/>
                <w:szCs w:val="20"/>
                <w:lang w:eastAsia="nl-NL"/>
              </w:rPr>
            </w:pPr>
            <w:r w:rsidRPr="0064562C">
              <w:rPr>
                <w:rFonts w:asciiTheme="minorHAnsi" w:hAnsiTheme="minorHAnsi" w:cstheme="minorHAnsi"/>
                <w:b w:val="0"/>
                <w:color w:val="000000"/>
                <w:sz w:val="20"/>
                <w:szCs w:val="20"/>
                <w:lang w:eastAsia="nl-NL"/>
              </w:rPr>
              <w:t> </w:t>
            </w:r>
          </w:p>
        </w:tc>
      </w:tr>
      <w:tr w:rsidR="0057764F" w:rsidRPr="0064562C" w:rsidTr="0057764F">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pStyle w:val="Lijstalinea"/>
              <w:numPr>
                <w:ilvl w:val="0"/>
                <w:numId w:val="21"/>
              </w:numPr>
              <w:spacing w:after="0" w:line="240" w:lineRule="auto"/>
              <w:rPr>
                <w:rFonts w:asciiTheme="minorHAnsi" w:hAnsiTheme="minorHAnsi" w:cstheme="minorHAnsi"/>
                <w:color w:val="000000"/>
                <w:sz w:val="20"/>
                <w:szCs w:val="20"/>
              </w:rPr>
            </w:pPr>
            <w:r w:rsidRPr="0064562C">
              <w:rPr>
                <w:rFonts w:asciiTheme="minorHAnsi" w:hAnsiTheme="minorHAnsi" w:cstheme="minorHAnsi"/>
                <w:color w:val="000000"/>
                <w:sz w:val="20"/>
                <w:szCs w:val="20"/>
              </w:rPr>
              <w:t>Deelnemer 2: Toeslag?</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rPr>
                <w:rFonts w:asciiTheme="minorHAnsi" w:hAnsiTheme="minorHAnsi" w:cstheme="minorHAnsi"/>
                <w:b w:val="0"/>
                <w:color w:val="000000"/>
                <w:sz w:val="20"/>
                <w:szCs w:val="20"/>
                <w:lang w:eastAsia="nl-NL"/>
              </w:rPr>
            </w:pPr>
            <w:r w:rsidRPr="0064562C">
              <w:rPr>
                <w:rFonts w:asciiTheme="minorHAnsi" w:hAnsiTheme="minorHAnsi" w:cstheme="minorHAnsi"/>
                <w:b w:val="0"/>
                <w:color w:val="000000"/>
                <w:sz w:val="20"/>
                <w:szCs w:val="20"/>
                <w:lang w:eastAsia="nl-NL"/>
              </w:rPr>
              <w:t> </w:t>
            </w:r>
          </w:p>
        </w:tc>
      </w:tr>
      <w:tr w:rsidR="0057764F" w:rsidRPr="0064562C" w:rsidTr="0057764F">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pStyle w:val="Lijstalinea"/>
              <w:numPr>
                <w:ilvl w:val="0"/>
                <w:numId w:val="21"/>
              </w:numPr>
              <w:spacing w:after="0" w:line="240" w:lineRule="auto"/>
              <w:rPr>
                <w:rFonts w:asciiTheme="minorHAnsi" w:hAnsiTheme="minorHAnsi" w:cstheme="minorHAnsi"/>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rPr>
                <w:rFonts w:asciiTheme="minorHAnsi" w:hAnsiTheme="minorHAnsi" w:cstheme="minorHAnsi"/>
                <w:b w:val="0"/>
                <w:color w:val="000000"/>
                <w:sz w:val="20"/>
                <w:szCs w:val="20"/>
                <w:lang w:eastAsia="nl-NL"/>
              </w:rPr>
            </w:pPr>
            <w:r w:rsidRPr="0064562C">
              <w:rPr>
                <w:rFonts w:asciiTheme="minorHAnsi" w:hAnsiTheme="minorHAnsi" w:cstheme="minorHAnsi"/>
                <w:b w:val="0"/>
                <w:color w:val="000000"/>
                <w:sz w:val="20"/>
                <w:szCs w:val="20"/>
                <w:lang w:eastAsia="nl-NL"/>
              </w:rPr>
              <w:t> </w:t>
            </w:r>
          </w:p>
        </w:tc>
      </w:tr>
      <w:tr w:rsidR="0057764F" w:rsidRPr="0064562C" w:rsidTr="0057764F">
        <w:trPr>
          <w:trHeight w:val="600"/>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pStyle w:val="Lijstalinea"/>
              <w:numPr>
                <w:ilvl w:val="0"/>
                <w:numId w:val="21"/>
              </w:numPr>
              <w:spacing w:after="0" w:line="240" w:lineRule="auto"/>
              <w:rPr>
                <w:rFonts w:asciiTheme="minorHAnsi" w:hAnsiTheme="minorHAnsi" w:cstheme="minorHAnsi"/>
                <w:color w:val="000000"/>
                <w:sz w:val="20"/>
                <w:szCs w:val="20"/>
              </w:rPr>
            </w:pPr>
            <w:r w:rsidRPr="0064562C">
              <w:rPr>
                <w:rFonts w:asciiTheme="minorHAnsi" w:hAnsiTheme="minorHAnsi" w:cstheme="minorHAnsi"/>
                <w:color w:val="000000"/>
                <w:sz w:val="20"/>
                <w:szCs w:val="20"/>
              </w:rPr>
              <w:t>Najoua: Ja, toeslagen voorzieningen van de gemeente.</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rPr>
                <w:rFonts w:asciiTheme="minorHAnsi" w:hAnsiTheme="minorHAnsi" w:cstheme="minorHAnsi"/>
                <w:b w:val="0"/>
                <w:color w:val="000000"/>
                <w:sz w:val="20"/>
                <w:szCs w:val="20"/>
                <w:lang w:eastAsia="nl-NL"/>
              </w:rPr>
            </w:pPr>
            <w:r w:rsidRPr="0064562C">
              <w:rPr>
                <w:rFonts w:asciiTheme="minorHAnsi" w:hAnsiTheme="minorHAnsi" w:cstheme="minorHAnsi"/>
                <w:b w:val="0"/>
                <w:color w:val="000000"/>
                <w:sz w:val="20"/>
                <w:szCs w:val="20"/>
                <w:lang w:eastAsia="nl-NL"/>
              </w:rPr>
              <w:t> </w:t>
            </w:r>
          </w:p>
        </w:tc>
      </w:tr>
      <w:tr w:rsidR="0057764F" w:rsidRPr="0064562C" w:rsidTr="0057764F">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pStyle w:val="Lijstalinea"/>
              <w:numPr>
                <w:ilvl w:val="0"/>
                <w:numId w:val="21"/>
              </w:numPr>
              <w:spacing w:after="0" w:line="240" w:lineRule="auto"/>
              <w:rPr>
                <w:rFonts w:asciiTheme="minorHAnsi" w:hAnsiTheme="minorHAnsi" w:cstheme="minorHAnsi"/>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rPr>
                <w:rFonts w:asciiTheme="minorHAnsi" w:hAnsiTheme="minorHAnsi" w:cstheme="minorHAnsi"/>
                <w:b w:val="0"/>
                <w:color w:val="000000"/>
                <w:sz w:val="20"/>
                <w:szCs w:val="20"/>
                <w:lang w:eastAsia="nl-NL"/>
              </w:rPr>
            </w:pPr>
            <w:r w:rsidRPr="0064562C">
              <w:rPr>
                <w:rFonts w:asciiTheme="minorHAnsi" w:hAnsiTheme="minorHAnsi" w:cstheme="minorHAnsi"/>
                <w:b w:val="0"/>
                <w:color w:val="000000"/>
                <w:sz w:val="20"/>
                <w:szCs w:val="20"/>
                <w:lang w:eastAsia="nl-NL"/>
              </w:rPr>
              <w:t> </w:t>
            </w:r>
          </w:p>
        </w:tc>
      </w:tr>
      <w:tr w:rsidR="0057764F" w:rsidRPr="0064562C" w:rsidTr="0057764F">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pStyle w:val="Lijstalinea"/>
              <w:numPr>
                <w:ilvl w:val="0"/>
                <w:numId w:val="21"/>
              </w:numPr>
              <w:spacing w:after="0" w:line="240" w:lineRule="auto"/>
              <w:rPr>
                <w:rFonts w:asciiTheme="minorHAnsi" w:hAnsiTheme="minorHAnsi" w:cstheme="minorHAnsi"/>
                <w:color w:val="000000"/>
                <w:sz w:val="20"/>
                <w:szCs w:val="20"/>
              </w:rPr>
            </w:pPr>
            <w:r w:rsidRPr="0064562C">
              <w:rPr>
                <w:rFonts w:asciiTheme="minorHAnsi" w:hAnsiTheme="minorHAnsi" w:cstheme="minorHAnsi"/>
                <w:color w:val="000000"/>
                <w:sz w:val="20"/>
                <w:szCs w:val="20"/>
              </w:rPr>
              <w:t>Deelnemer 2: Ah ja, die ja. Elke jaar.</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rPr>
                <w:rFonts w:asciiTheme="minorHAnsi" w:hAnsiTheme="minorHAnsi" w:cstheme="minorHAnsi"/>
                <w:b w:val="0"/>
                <w:color w:val="000000"/>
                <w:sz w:val="20"/>
                <w:szCs w:val="20"/>
                <w:lang w:eastAsia="nl-NL"/>
              </w:rPr>
            </w:pPr>
            <w:r w:rsidRPr="0064562C">
              <w:rPr>
                <w:rFonts w:asciiTheme="minorHAnsi" w:hAnsiTheme="minorHAnsi" w:cstheme="minorHAnsi"/>
                <w:b w:val="0"/>
                <w:color w:val="000000"/>
                <w:sz w:val="20"/>
                <w:szCs w:val="20"/>
                <w:lang w:eastAsia="nl-NL"/>
              </w:rPr>
              <w:t> </w:t>
            </w:r>
          </w:p>
        </w:tc>
      </w:tr>
      <w:tr w:rsidR="0057764F" w:rsidRPr="0064562C" w:rsidTr="0057764F">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pStyle w:val="Lijstalinea"/>
              <w:numPr>
                <w:ilvl w:val="0"/>
                <w:numId w:val="21"/>
              </w:numPr>
              <w:spacing w:after="0" w:line="240" w:lineRule="auto"/>
              <w:rPr>
                <w:rFonts w:asciiTheme="minorHAnsi" w:hAnsiTheme="minorHAnsi" w:cstheme="minorHAnsi"/>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rPr>
                <w:rFonts w:asciiTheme="minorHAnsi" w:hAnsiTheme="minorHAnsi" w:cstheme="minorHAnsi"/>
                <w:b w:val="0"/>
                <w:color w:val="000000"/>
                <w:sz w:val="20"/>
                <w:szCs w:val="20"/>
                <w:lang w:eastAsia="nl-NL"/>
              </w:rPr>
            </w:pPr>
            <w:r w:rsidRPr="0064562C">
              <w:rPr>
                <w:rFonts w:asciiTheme="minorHAnsi" w:hAnsiTheme="minorHAnsi" w:cstheme="minorHAnsi"/>
                <w:b w:val="0"/>
                <w:color w:val="000000"/>
                <w:sz w:val="20"/>
                <w:szCs w:val="20"/>
                <w:lang w:eastAsia="nl-NL"/>
              </w:rPr>
              <w:t> </w:t>
            </w:r>
          </w:p>
        </w:tc>
      </w:tr>
      <w:tr w:rsidR="0057764F" w:rsidRPr="0064562C" w:rsidTr="0057764F">
        <w:trPr>
          <w:trHeight w:val="600"/>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pStyle w:val="Lijstalinea"/>
              <w:numPr>
                <w:ilvl w:val="0"/>
                <w:numId w:val="21"/>
              </w:numPr>
              <w:spacing w:after="0" w:line="240" w:lineRule="auto"/>
              <w:rPr>
                <w:rFonts w:asciiTheme="minorHAnsi" w:hAnsiTheme="minorHAnsi" w:cstheme="minorHAnsi"/>
                <w:color w:val="000000"/>
                <w:sz w:val="20"/>
                <w:szCs w:val="20"/>
              </w:rPr>
            </w:pPr>
            <w:r w:rsidRPr="0064562C">
              <w:rPr>
                <w:rFonts w:asciiTheme="minorHAnsi" w:hAnsiTheme="minorHAnsi" w:cstheme="minorHAnsi"/>
                <w:color w:val="000000"/>
                <w:sz w:val="20"/>
                <w:szCs w:val="20"/>
              </w:rPr>
              <w:t>Najoua: Weet u daar krijg je dat van de gemeente?</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rPr>
                <w:rFonts w:asciiTheme="minorHAnsi" w:hAnsiTheme="minorHAnsi" w:cstheme="minorHAnsi"/>
                <w:b w:val="0"/>
                <w:color w:val="000000"/>
                <w:sz w:val="20"/>
                <w:szCs w:val="20"/>
                <w:lang w:eastAsia="nl-NL"/>
              </w:rPr>
            </w:pPr>
            <w:r w:rsidRPr="0064562C">
              <w:rPr>
                <w:rFonts w:asciiTheme="minorHAnsi" w:hAnsiTheme="minorHAnsi" w:cstheme="minorHAnsi"/>
                <w:b w:val="0"/>
                <w:color w:val="000000"/>
                <w:sz w:val="20"/>
                <w:szCs w:val="20"/>
                <w:lang w:eastAsia="nl-NL"/>
              </w:rPr>
              <w:t> </w:t>
            </w:r>
          </w:p>
        </w:tc>
      </w:tr>
      <w:tr w:rsidR="0057764F" w:rsidRPr="0064562C" w:rsidTr="0057764F">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pStyle w:val="Lijstalinea"/>
              <w:numPr>
                <w:ilvl w:val="0"/>
                <w:numId w:val="21"/>
              </w:numPr>
              <w:spacing w:after="0" w:line="240" w:lineRule="auto"/>
              <w:rPr>
                <w:rFonts w:asciiTheme="minorHAnsi" w:hAnsiTheme="minorHAnsi" w:cstheme="minorHAnsi"/>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rPr>
                <w:rFonts w:asciiTheme="minorHAnsi" w:hAnsiTheme="minorHAnsi" w:cstheme="minorHAnsi"/>
                <w:b w:val="0"/>
                <w:color w:val="000000"/>
                <w:sz w:val="20"/>
                <w:szCs w:val="20"/>
                <w:lang w:eastAsia="nl-NL"/>
              </w:rPr>
            </w:pPr>
            <w:r w:rsidRPr="0064562C">
              <w:rPr>
                <w:rFonts w:asciiTheme="minorHAnsi" w:hAnsiTheme="minorHAnsi" w:cstheme="minorHAnsi"/>
                <w:b w:val="0"/>
                <w:color w:val="000000"/>
                <w:sz w:val="20"/>
                <w:szCs w:val="20"/>
                <w:lang w:eastAsia="nl-NL"/>
              </w:rPr>
              <w:t> </w:t>
            </w:r>
          </w:p>
        </w:tc>
      </w:tr>
      <w:tr w:rsidR="0057764F" w:rsidRPr="0064562C" w:rsidTr="0057764F">
        <w:trPr>
          <w:trHeight w:val="1500"/>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pStyle w:val="Lijstalinea"/>
              <w:numPr>
                <w:ilvl w:val="0"/>
                <w:numId w:val="21"/>
              </w:numPr>
              <w:spacing w:after="0" w:line="240" w:lineRule="auto"/>
              <w:rPr>
                <w:rFonts w:asciiTheme="minorHAnsi" w:hAnsiTheme="minorHAnsi" w:cstheme="minorHAnsi"/>
                <w:color w:val="000000"/>
                <w:sz w:val="20"/>
                <w:szCs w:val="20"/>
              </w:rPr>
            </w:pPr>
            <w:r w:rsidRPr="0064562C">
              <w:rPr>
                <w:rFonts w:asciiTheme="minorHAnsi" w:hAnsiTheme="minorHAnsi" w:cstheme="minorHAnsi"/>
                <w:color w:val="000000"/>
                <w:sz w:val="20"/>
                <w:szCs w:val="20"/>
              </w:rPr>
              <w:t>Deelnemer 2: Ja elke jaar help mij 500. Voor hulp. Mevrouw afstand weinig geld uitkering, hulp 500.</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rPr>
                <w:rFonts w:asciiTheme="minorHAnsi" w:hAnsiTheme="minorHAnsi" w:cstheme="minorHAnsi"/>
                <w:b w:val="0"/>
                <w:color w:val="000000"/>
                <w:sz w:val="20"/>
                <w:szCs w:val="20"/>
                <w:lang w:eastAsia="nl-NL"/>
              </w:rPr>
            </w:pPr>
            <w:r w:rsidRPr="0064562C">
              <w:rPr>
                <w:rFonts w:asciiTheme="minorHAnsi" w:hAnsiTheme="minorHAnsi" w:cstheme="minorHAnsi"/>
                <w:b w:val="0"/>
                <w:color w:val="000000"/>
                <w:sz w:val="20"/>
                <w:szCs w:val="20"/>
                <w:lang w:eastAsia="nl-NL"/>
              </w:rPr>
              <w:t xml:space="preserve">1. Over voldoende kennis beschikken C5        </w:t>
            </w:r>
          </w:p>
          <w:p w:rsidR="0057764F" w:rsidRPr="0064562C" w:rsidRDefault="0057764F" w:rsidP="0057764F">
            <w:pPr>
              <w:rPr>
                <w:rFonts w:asciiTheme="minorHAnsi" w:hAnsiTheme="minorHAnsi" w:cstheme="minorHAnsi"/>
                <w:b w:val="0"/>
                <w:color w:val="000000"/>
                <w:sz w:val="20"/>
                <w:szCs w:val="20"/>
                <w:lang w:eastAsia="nl-NL"/>
              </w:rPr>
            </w:pPr>
            <w:r w:rsidRPr="0064562C">
              <w:rPr>
                <w:rFonts w:asciiTheme="minorHAnsi" w:hAnsiTheme="minorHAnsi" w:cstheme="minorHAnsi"/>
                <w:b w:val="0"/>
                <w:color w:val="000000"/>
                <w:sz w:val="20"/>
                <w:szCs w:val="20"/>
                <w:lang w:eastAsia="nl-NL"/>
              </w:rPr>
              <w:t xml:space="preserve"> 2. Kennis gemeentelijke regeling</w:t>
            </w:r>
          </w:p>
        </w:tc>
      </w:tr>
      <w:tr w:rsidR="0057764F" w:rsidRPr="0064562C" w:rsidTr="0057764F">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pStyle w:val="Lijstalinea"/>
              <w:numPr>
                <w:ilvl w:val="0"/>
                <w:numId w:val="21"/>
              </w:numPr>
              <w:spacing w:after="0" w:line="240" w:lineRule="auto"/>
              <w:rPr>
                <w:rFonts w:asciiTheme="minorHAnsi" w:hAnsiTheme="minorHAnsi" w:cstheme="minorHAnsi"/>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rPr>
                <w:rFonts w:asciiTheme="minorHAnsi" w:hAnsiTheme="minorHAnsi" w:cstheme="minorHAnsi"/>
                <w:b w:val="0"/>
                <w:color w:val="000000"/>
                <w:sz w:val="20"/>
                <w:szCs w:val="20"/>
                <w:lang w:eastAsia="nl-NL"/>
              </w:rPr>
            </w:pPr>
            <w:r w:rsidRPr="0064562C">
              <w:rPr>
                <w:rFonts w:asciiTheme="minorHAnsi" w:hAnsiTheme="minorHAnsi" w:cstheme="minorHAnsi"/>
                <w:b w:val="0"/>
                <w:color w:val="000000"/>
                <w:sz w:val="20"/>
                <w:szCs w:val="20"/>
                <w:lang w:eastAsia="nl-NL"/>
              </w:rPr>
              <w:t> </w:t>
            </w:r>
          </w:p>
        </w:tc>
      </w:tr>
      <w:tr w:rsidR="0057764F" w:rsidRPr="0064562C" w:rsidTr="0057764F">
        <w:trPr>
          <w:trHeight w:val="1200"/>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pStyle w:val="Lijstalinea"/>
              <w:numPr>
                <w:ilvl w:val="0"/>
                <w:numId w:val="21"/>
              </w:numPr>
              <w:spacing w:after="0" w:line="240" w:lineRule="auto"/>
              <w:rPr>
                <w:rFonts w:asciiTheme="minorHAnsi" w:hAnsiTheme="minorHAnsi" w:cstheme="minorHAnsi"/>
                <w:color w:val="000000"/>
                <w:sz w:val="20"/>
                <w:szCs w:val="20"/>
              </w:rPr>
            </w:pPr>
            <w:r w:rsidRPr="0064562C">
              <w:rPr>
                <w:rFonts w:asciiTheme="minorHAnsi" w:hAnsiTheme="minorHAnsi" w:cstheme="minorHAnsi"/>
                <w:color w:val="000000"/>
                <w:sz w:val="20"/>
                <w:szCs w:val="20"/>
              </w:rPr>
              <w:t>Najoua: Ok. En hoe weet u dat, dat je daar voor in aanmerking komt? Hoe weet u dat u daar recht op hebt? Hoe weet je dat? Vraag je dan hulp?</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rPr>
                <w:rFonts w:asciiTheme="minorHAnsi" w:hAnsiTheme="minorHAnsi" w:cstheme="minorHAnsi"/>
                <w:b w:val="0"/>
                <w:color w:val="000000"/>
                <w:sz w:val="20"/>
                <w:szCs w:val="20"/>
                <w:lang w:eastAsia="nl-NL"/>
              </w:rPr>
            </w:pPr>
            <w:r w:rsidRPr="0064562C">
              <w:rPr>
                <w:rFonts w:asciiTheme="minorHAnsi" w:hAnsiTheme="minorHAnsi" w:cstheme="minorHAnsi"/>
                <w:b w:val="0"/>
                <w:color w:val="000000"/>
                <w:sz w:val="20"/>
                <w:szCs w:val="20"/>
                <w:lang w:eastAsia="nl-NL"/>
              </w:rPr>
              <w:t> </w:t>
            </w:r>
          </w:p>
        </w:tc>
      </w:tr>
      <w:tr w:rsidR="0057764F" w:rsidRPr="0064562C" w:rsidTr="0057764F">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pStyle w:val="Lijstalinea"/>
              <w:numPr>
                <w:ilvl w:val="0"/>
                <w:numId w:val="21"/>
              </w:numPr>
              <w:spacing w:after="0" w:line="240" w:lineRule="auto"/>
              <w:rPr>
                <w:rFonts w:asciiTheme="minorHAnsi" w:hAnsiTheme="minorHAnsi" w:cstheme="minorHAnsi"/>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rPr>
                <w:rFonts w:asciiTheme="minorHAnsi" w:hAnsiTheme="minorHAnsi" w:cstheme="minorHAnsi"/>
                <w:b w:val="0"/>
                <w:color w:val="000000"/>
                <w:sz w:val="20"/>
                <w:szCs w:val="20"/>
                <w:lang w:eastAsia="nl-NL"/>
              </w:rPr>
            </w:pPr>
            <w:r w:rsidRPr="0064562C">
              <w:rPr>
                <w:rFonts w:asciiTheme="minorHAnsi" w:hAnsiTheme="minorHAnsi" w:cstheme="minorHAnsi"/>
                <w:b w:val="0"/>
                <w:color w:val="000000"/>
                <w:sz w:val="20"/>
                <w:szCs w:val="20"/>
                <w:lang w:eastAsia="nl-NL"/>
              </w:rPr>
              <w:t> </w:t>
            </w:r>
          </w:p>
        </w:tc>
      </w:tr>
      <w:tr w:rsidR="0057764F" w:rsidRPr="0064562C" w:rsidTr="0057764F">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pStyle w:val="Lijstalinea"/>
              <w:numPr>
                <w:ilvl w:val="0"/>
                <w:numId w:val="21"/>
              </w:numPr>
              <w:spacing w:after="0" w:line="240" w:lineRule="auto"/>
              <w:rPr>
                <w:rFonts w:asciiTheme="minorHAnsi" w:hAnsiTheme="minorHAnsi" w:cstheme="minorHAnsi"/>
                <w:color w:val="000000"/>
                <w:sz w:val="20"/>
                <w:szCs w:val="20"/>
              </w:rPr>
            </w:pPr>
            <w:r w:rsidRPr="0064562C">
              <w:rPr>
                <w:rFonts w:asciiTheme="minorHAnsi" w:hAnsiTheme="minorHAnsi" w:cstheme="minorHAnsi"/>
                <w:color w:val="000000"/>
                <w:sz w:val="20"/>
                <w:szCs w:val="20"/>
              </w:rPr>
              <w:t>Deelnemer 2: Ik. Ik vragen.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rPr>
                <w:rFonts w:asciiTheme="minorHAnsi" w:hAnsiTheme="minorHAnsi" w:cstheme="minorHAnsi"/>
                <w:b w:val="0"/>
                <w:color w:val="000000"/>
                <w:sz w:val="20"/>
                <w:szCs w:val="20"/>
                <w:lang w:eastAsia="nl-NL"/>
              </w:rPr>
            </w:pPr>
            <w:r w:rsidRPr="0064562C">
              <w:rPr>
                <w:rFonts w:asciiTheme="minorHAnsi" w:hAnsiTheme="minorHAnsi" w:cstheme="minorHAnsi"/>
                <w:b w:val="0"/>
                <w:color w:val="000000"/>
                <w:sz w:val="20"/>
                <w:szCs w:val="20"/>
                <w:lang w:eastAsia="nl-NL"/>
              </w:rPr>
              <w:t>Hulp vragen</w:t>
            </w:r>
          </w:p>
        </w:tc>
      </w:tr>
      <w:tr w:rsidR="0057764F" w:rsidRPr="0064562C" w:rsidTr="0057764F">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pStyle w:val="Lijstalinea"/>
              <w:numPr>
                <w:ilvl w:val="0"/>
                <w:numId w:val="21"/>
              </w:numPr>
              <w:spacing w:after="0" w:line="240" w:lineRule="auto"/>
              <w:rPr>
                <w:rFonts w:asciiTheme="minorHAnsi" w:hAnsiTheme="minorHAnsi" w:cstheme="minorHAnsi"/>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rPr>
                <w:rFonts w:asciiTheme="minorHAnsi" w:hAnsiTheme="minorHAnsi" w:cstheme="minorHAnsi"/>
                <w:b w:val="0"/>
                <w:color w:val="000000"/>
                <w:sz w:val="20"/>
                <w:szCs w:val="20"/>
                <w:lang w:eastAsia="nl-NL"/>
              </w:rPr>
            </w:pPr>
            <w:r w:rsidRPr="0064562C">
              <w:rPr>
                <w:rFonts w:asciiTheme="minorHAnsi" w:hAnsiTheme="minorHAnsi" w:cstheme="minorHAnsi"/>
                <w:b w:val="0"/>
                <w:color w:val="000000"/>
                <w:sz w:val="20"/>
                <w:szCs w:val="20"/>
                <w:lang w:eastAsia="nl-NL"/>
              </w:rPr>
              <w:t> </w:t>
            </w:r>
          </w:p>
        </w:tc>
      </w:tr>
      <w:tr w:rsidR="0057764F" w:rsidRPr="0064562C" w:rsidTr="0057764F">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pStyle w:val="Lijstalinea"/>
              <w:numPr>
                <w:ilvl w:val="0"/>
                <w:numId w:val="21"/>
              </w:numPr>
              <w:spacing w:after="0" w:line="240" w:lineRule="auto"/>
              <w:rPr>
                <w:rFonts w:asciiTheme="minorHAnsi" w:hAnsiTheme="minorHAnsi" w:cstheme="minorHAnsi"/>
                <w:color w:val="000000"/>
                <w:sz w:val="20"/>
                <w:szCs w:val="20"/>
              </w:rPr>
            </w:pPr>
            <w:r w:rsidRPr="0064562C">
              <w:rPr>
                <w:rFonts w:asciiTheme="minorHAnsi" w:hAnsiTheme="minorHAnsi" w:cstheme="minorHAnsi"/>
                <w:color w:val="000000"/>
                <w:sz w:val="20"/>
                <w:szCs w:val="20"/>
              </w:rPr>
              <w:t>Najoua: Bij wie vraagt u dat?</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rPr>
                <w:rFonts w:asciiTheme="minorHAnsi" w:hAnsiTheme="minorHAnsi" w:cstheme="minorHAnsi"/>
                <w:b w:val="0"/>
                <w:color w:val="000000"/>
                <w:sz w:val="20"/>
                <w:szCs w:val="20"/>
                <w:lang w:eastAsia="nl-NL"/>
              </w:rPr>
            </w:pPr>
            <w:r w:rsidRPr="0064562C">
              <w:rPr>
                <w:rFonts w:asciiTheme="minorHAnsi" w:hAnsiTheme="minorHAnsi" w:cstheme="minorHAnsi"/>
                <w:b w:val="0"/>
                <w:color w:val="000000"/>
                <w:sz w:val="20"/>
                <w:szCs w:val="20"/>
                <w:lang w:eastAsia="nl-NL"/>
              </w:rPr>
              <w:t> </w:t>
            </w:r>
          </w:p>
        </w:tc>
      </w:tr>
      <w:tr w:rsidR="0057764F" w:rsidRPr="0064562C" w:rsidTr="0057764F">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pStyle w:val="Lijstalinea"/>
              <w:numPr>
                <w:ilvl w:val="0"/>
                <w:numId w:val="21"/>
              </w:numPr>
              <w:spacing w:after="0" w:line="240" w:lineRule="auto"/>
              <w:rPr>
                <w:rFonts w:asciiTheme="minorHAnsi" w:hAnsiTheme="minorHAnsi" w:cstheme="minorHAnsi"/>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rPr>
                <w:rFonts w:asciiTheme="minorHAnsi" w:hAnsiTheme="minorHAnsi" w:cstheme="minorHAnsi"/>
                <w:b w:val="0"/>
                <w:color w:val="000000"/>
                <w:sz w:val="20"/>
                <w:szCs w:val="20"/>
                <w:lang w:eastAsia="nl-NL"/>
              </w:rPr>
            </w:pPr>
            <w:r w:rsidRPr="0064562C">
              <w:rPr>
                <w:rFonts w:asciiTheme="minorHAnsi" w:hAnsiTheme="minorHAnsi" w:cstheme="minorHAnsi"/>
                <w:b w:val="0"/>
                <w:color w:val="000000"/>
                <w:sz w:val="20"/>
                <w:szCs w:val="20"/>
                <w:lang w:eastAsia="nl-NL"/>
              </w:rPr>
              <w:t> </w:t>
            </w:r>
          </w:p>
        </w:tc>
      </w:tr>
      <w:tr w:rsidR="0057764F" w:rsidRPr="0064562C" w:rsidTr="0057764F">
        <w:trPr>
          <w:trHeight w:val="900"/>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pStyle w:val="Lijstalinea"/>
              <w:numPr>
                <w:ilvl w:val="0"/>
                <w:numId w:val="21"/>
              </w:numPr>
              <w:spacing w:after="0" w:line="240" w:lineRule="auto"/>
              <w:rPr>
                <w:rFonts w:asciiTheme="minorHAnsi" w:hAnsiTheme="minorHAnsi" w:cstheme="minorHAnsi"/>
                <w:color w:val="000000"/>
                <w:sz w:val="20"/>
                <w:szCs w:val="20"/>
              </w:rPr>
            </w:pPr>
            <w:r w:rsidRPr="0064562C">
              <w:rPr>
                <w:rFonts w:asciiTheme="minorHAnsi" w:hAnsiTheme="minorHAnsi" w:cstheme="minorHAnsi"/>
                <w:color w:val="000000"/>
                <w:sz w:val="20"/>
                <w:szCs w:val="20"/>
              </w:rPr>
              <w:t>Deelnemer 2: Ik vraag sociaal zaken gemeentehuis. Die speciaal ja. Sociaal gemeente 1 he, alle 2 samenwerken.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rPr>
                <w:rFonts w:asciiTheme="minorHAnsi" w:hAnsiTheme="minorHAnsi" w:cstheme="minorHAnsi"/>
                <w:b w:val="0"/>
                <w:color w:val="000000"/>
                <w:sz w:val="20"/>
                <w:szCs w:val="20"/>
                <w:lang w:eastAsia="nl-NL"/>
              </w:rPr>
            </w:pPr>
            <w:r w:rsidRPr="0064562C">
              <w:rPr>
                <w:rFonts w:asciiTheme="minorHAnsi" w:hAnsiTheme="minorHAnsi" w:cstheme="minorHAnsi"/>
                <w:b w:val="0"/>
                <w:color w:val="000000"/>
                <w:sz w:val="20"/>
                <w:szCs w:val="20"/>
                <w:lang w:eastAsia="nl-NL"/>
              </w:rPr>
              <w:t> </w:t>
            </w:r>
          </w:p>
        </w:tc>
      </w:tr>
      <w:tr w:rsidR="0057764F" w:rsidRPr="0064562C" w:rsidTr="0057764F">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pStyle w:val="Lijstalinea"/>
              <w:numPr>
                <w:ilvl w:val="0"/>
                <w:numId w:val="21"/>
              </w:numPr>
              <w:spacing w:after="0" w:line="240" w:lineRule="auto"/>
              <w:rPr>
                <w:rFonts w:asciiTheme="minorHAnsi" w:hAnsiTheme="minorHAnsi" w:cstheme="minorHAnsi"/>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rPr>
                <w:rFonts w:asciiTheme="minorHAnsi" w:hAnsiTheme="minorHAnsi" w:cstheme="minorHAnsi"/>
                <w:b w:val="0"/>
                <w:color w:val="000000"/>
                <w:sz w:val="20"/>
                <w:szCs w:val="20"/>
                <w:lang w:eastAsia="nl-NL"/>
              </w:rPr>
            </w:pPr>
            <w:r w:rsidRPr="0064562C">
              <w:rPr>
                <w:rFonts w:asciiTheme="minorHAnsi" w:hAnsiTheme="minorHAnsi" w:cstheme="minorHAnsi"/>
                <w:b w:val="0"/>
                <w:color w:val="000000"/>
                <w:sz w:val="20"/>
                <w:szCs w:val="20"/>
                <w:lang w:eastAsia="nl-NL"/>
              </w:rPr>
              <w:t> </w:t>
            </w:r>
          </w:p>
        </w:tc>
      </w:tr>
      <w:tr w:rsidR="0057764F" w:rsidRPr="0064562C" w:rsidTr="0057764F">
        <w:trPr>
          <w:trHeight w:val="600"/>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pStyle w:val="Lijstalinea"/>
              <w:numPr>
                <w:ilvl w:val="0"/>
                <w:numId w:val="21"/>
              </w:numPr>
              <w:spacing w:after="0" w:line="240" w:lineRule="auto"/>
              <w:rPr>
                <w:rFonts w:asciiTheme="minorHAnsi" w:hAnsiTheme="minorHAnsi" w:cstheme="minorHAnsi"/>
                <w:color w:val="000000"/>
                <w:sz w:val="20"/>
                <w:szCs w:val="20"/>
              </w:rPr>
            </w:pPr>
            <w:r w:rsidRPr="0064562C">
              <w:rPr>
                <w:rFonts w:asciiTheme="minorHAnsi" w:hAnsiTheme="minorHAnsi" w:cstheme="minorHAnsi"/>
                <w:color w:val="000000"/>
                <w:sz w:val="20"/>
                <w:szCs w:val="20"/>
              </w:rPr>
              <w:t>Najoua: En wat vraag je dan? Wat is mijn recht?</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rPr>
                <w:rFonts w:asciiTheme="minorHAnsi" w:hAnsiTheme="minorHAnsi" w:cstheme="minorHAnsi"/>
                <w:b w:val="0"/>
                <w:color w:val="000000"/>
                <w:sz w:val="20"/>
                <w:szCs w:val="20"/>
                <w:lang w:eastAsia="nl-NL"/>
              </w:rPr>
            </w:pPr>
            <w:r w:rsidRPr="0064562C">
              <w:rPr>
                <w:rFonts w:asciiTheme="minorHAnsi" w:hAnsiTheme="minorHAnsi" w:cstheme="minorHAnsi"/>
                <w:b w:val="0"/>
                <w:color w:val="000000"/>
                <w:sz w:val="20"/>
                <w:szCs w:val="20"/>
                <w:lang w:eastAsia="nl-NL"/>
              </w:rPr>
              <w:t> </w:t>
            </w:r>
          </w:p>
        </w:tc>
      </w:tr>
      <w:tr w:rsidR="0057764F" w:rsidRPr="0064562C" w:rsidTr="0057764F">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pStyle w:val="Lijstalinea"/>
              <w:numPr>
                <w:ilvl w:val="0"/>
                <w:numId w:val="21"/>
              </w:numPr>
              <w:spacing w:after="0" w:line="240" w:lineRule="auto"/>
              <w:rPr>
                <w:rFonts w:asciiTheme="minorHAnsi" w:hAnsiTheme="minorHAnsi" w:cstheme="minorHAnsi"/>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rPr>
                <w:rFonts w:asciiTheme="minorHAnsi" w:hAnsiTheme="minorHAnsi" w:cstheme="minorHAnsi"/>
                <w:b w:val="0"/>
                <w:color w:val="000000"/>
                <w:sz w:val="20"/>
                <w:szCs w:val="20"/>
                <w:lang w:eastAsia="nl-NL"/>
              </w:rPr>
            </w:pPr>
            <w:r w:rsidRPr="0064562C">
              <w:rPr>
                <w:rFonts w:asciiTheme="minorHAnsi" w:hAnsiTheme="minorHAnsi" w:cstheme="minorHAnsi"/>
                <w:b w:val="0"/>
                <w:color w:val="000000"/>
                <w:sz w:val="20"/>
                <w:szCs w:val="20"/>
                <w:lang w:eastAsia="nl-NL"/>
              </w:rPr>
              <w:t> </w:t>
            </w:r>
          </w:p>
        </w:tc>
      </w:tr>
      <w:tr w:rsidR="0057764F" w:rsidRPr="0064562C" w:rsidTr="0057764F">
        <w:trPr>
          <w:trHeight w:val="1200"/>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pStyle w:val="Lijstalinea"/>
              <w:numPr>
                <w:ilvl w:val="0"/>
                <w:numId w:val="21"/>
              </w:numPr>
              <w:spacing w:after="0" w:line="240" w:lineRule="auto"/>
              <w:rPr>
                <w:rFonts w:asciiTheme="minorHAnsi" w:hAnsiTheme="minorHAnsi" w:cstheme="minorHAnsi"/>
                <w:color w:val="000000"/>
                <w:sz w:val="20"/>
                <w:szCs w:val="20"/>
              </w:rPr>
            </w:pPr>
            <w:r w:rsidRPr="0064562C">
              <w:rPr>
                <w:rFonts w:asciiTheme="minorHAnsi" w:hAnsiTheme="minorHAnsi" w:cstheme="minorHAnsi"/>
                <w:color w:val="000000"/>
                <w:sz w:val="20"/>
                <w:szCs w:val="20"/>
              </w:rPr>
              <w:t>Deelnemer 2: Langduurtoeslag. Die elke jaar een keer per jaar hulp uitkering mensen weinig of afstand of alleen hulp.</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rPr>
                <w:rFonts w:asciiTheme="minorHAnsi" w:hAnsiTheme="minorHAnsi" w:cstheme="minorHAnsi"/>
                <w:b w:val="0"/>
                <w:color w:val="000000"/>
                <w:sz w:val="20"/>
                <w:szCs w:val="20"/>
                <w:lang w:eastAsia="nl-NL"/>
              </w:rPr>
            </w:pPr>
            <w:r w:rsidRPr="0064562C">
              <w:rPr>
                <w:rFonts w:asciiTheme="minorHAnsi" w:hAnsiTheme="minorHAnsi" w:cstheme="minorHAnsi"/>
                <w:b w:val="0"/>
                <w:color w:val="000000"/>
                <w:sz w:val="20"/>
                <w:szCs w:val="20"/>
                <w:lang w:eastAsia="nl-NL"/>
              </w:rPr>
              <w:t> </w:t>
            </w:r>
          </w:p>
        </w:tc>
      </w:tr>
      <w:tr w:rsidR="0057764F" w:rsidRPr="0064562C" w:rsidTr="0057764F">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pStyle w:val="Lijstalinea"/>
              <w:numPr>
                <w:ilvl w:val="0"/>
                <w:numId w:val="21"/>
              </w:numPr>
              <w:spacing w:after="0" w:line="240" w:lineRule="auto"/>
              <w:rPr>
                <w:rFonts w:asciiTheme="minorHAnsi" w:hAnsiTheme="minorHAnsi" w:cstheme="minorHAnsi"/>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rPr>
                <w:rFonts w:asciiTheme="minorHAnsi" w:hAnsiTheme="minorHAnsi" w:cstheme="minorHAnsi"/>
                <w:b w:val="0"/>
                <w:color w:val="000000"/>
                <w:sz w:val="20"/>
                <w:szCs w:val="20"/>
                <w:lang w:eastAsia="nl-NL"/>
              </w:rPr>
            </w:pPr>
            <w:r w:rsidRPr="0064562C">
              <w:rPr>
                <w:rFonts w:asciiTheme="minorHAnsi" w:hAnsiTheme="minorHAnsi" w:cstheme="minorHAnsi"/>
                <w:b w:val="0"/>
                <w:color w:val="000000"/>
                <w:sz w:val="20"/>
                <w:szCs w:val="20"/>
                <w:lang w:eastAsia="nl-NL"/>
              </w:rPr>
              <w:t> </w:t>
            </w:r>
          </w:p>
        </w:tc>
      </w:tr>
      <w:tr w:rsidR="0057764F" w:rsidRPr="0064562C" w:rsidTr="0057764F">
        <w:trPr>
          <w:trHeight w:val="900"/>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pStyle w:val="Lijstalinea"/>
              <w:numPr>
                <w:ilvl w:val="0"/>
                <w:numId w:val="21"/>
              </w:numPr>
              <w:spacing w:after="0" w:line="240" w:lineRule="auto"/>
              <w:rPr>
                <w:rFonts w:asciiTheme="minorHAnsi" w:hAnsiTheme="minorHAnsi" w:cstheme="minorHAnsi"/>
                <w:color w:val="000000"/>
                <w:sz w:val="20"/>
                <w:szCs w:val="20"/>
              </w:rPr>
            </w:pPr>
            <w:r w:rsidRPr="0064562C">
              <w:rPr>
                <w:rFonts w:asciiTheme="minorHAnsi" w:hAnsiTheme="minorHAnsi" w:cstheme="minorHAnsi"/>
                <w:color w:val="000000"/>
                <w:sz w:val="20"/>
                <w:szCs w:val="20"/>
              </w:rPr>
              <w:t>Najoua: Langdurigheidstoeslag. Dus u gaat dan naar sociale zaken voor informatie.</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rPr>
                <w:rFonts w:asciiTheme="minorHAnsi" w:hAnsiTheme="minorHAnsi" w:cstheme="minorHAnsi"/>
                <w:b w:val="0"/>
                <w:color w:val="000000"/>
                <w:sz w:val="20"/>
                <w:szCs w:val="20"/>
                <w:lang w:eastAsia="nl-NL"/>
              </w:rPr>
            </w:pPr>
            <w:r w:rsidRPr="0064562C">
              <w:rPr>
                <w:rFonts w:asciiTheme="minorHAnsi" w:hAnsiTheme="minorHAnsi" w:cstheme="minorHAnsi"/>
                <w:b w:val="0"/>
                <w:color w:val="000000"/>
                <w:sz w:val="20"/>
                <w:szCs w:val="20"/>
                <w:lang w:eastAsia="nl-NL"/>
              </w:rPr>
              <w:t> </w:t>
            </w:r>
          </w:p>
        </w:tc>
      </w:tr>
      <w:tr w:rsidR="0057764F" w:rsidRPr="0064562C" w:rsidTr="0057764F">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pStyle w:val="Lijstalinea"/>
              <w:numPr>
                <w:ilvl w:val="0"/>
                <w:numId w:val="21"/>
              </w:numPr>
              <w:spacing w:after="0" w:line="240" w:lineRule="auto"/>
              <w:rPr>
                <w:rFonts w:asciiTheme="minorHAnsi" w:hAnsiTheme="minorHAnsi" w:cstheme="minorHAnsi"/>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rPr>
                <w:rFonts w:asciiTheme="minorHAnsi" w:hAnsiTheme="minorHAnsi" w:cstheme="minorHAnsi"/>
                <w:b w:val="0"/>
                <w:color w:val="000000"/>
                <w:sz w:val="20"/>
                <w:szCs w:val="20"/>
                <w:lang w:eastAsia="nl-NL"/>
              </w:rPr>
            </w:pPr>
            <w:r w:rsidRPr="0064562C">
              <w:rPr>
                <w:rFonts w:asciiTheme="minorHAnsi" w:hAnsiTheme="minorHAnsi" w:cstheme="minorHAnsi"/>
                <w:b w:val="0"/>
                <w:color w:val="000000"/>
                <w:sz w:val="20"/>
                <w:szCs w:val="20"/>
                <w:lang w:eastAsia="nl-NL"/>
              </w:rPr>
              <w:t> </w:t>
            </w:r>
          </w:p>
        </w:tc>
      </w:tr>
      <w:tr w:rsidR="0057764F" w:rsidRPr="0064562C" w:rsidTr="0057764F">
        <w:trPr>
          <w:trHeight w:val="1800"/>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pStyle w:val="Lijstalinea"/>
              <w:numPr>
                <w:ilvl w:val="0"/>
                <w:numId w:val="21"/>
              </w:numPr>
              <w:spacing w:after="0" w:line="240" w:lineRule="auto"/>
              <w:rPr>
                <w:rFonts w:asciiTheme="minorHAnsi" w:hAnsiTheme="minorHAnsi" w:cstheme="minorHAnsi"/>
                <w:color w:val="000000"/>
                <w:sz w:val="20"/>
                <w:szCs w:val="20"/>
              </w:rPr>
            </w:pPr>
            <w:r w:rsidRPr="0064562C">
              <w:rPr>
                <w:rFonts w:asciiTheme="minorHAnsi" w:hAnsiTheme="minorHAnsi" w:cstheme="minorHAnsi"/>
                <w:color w:val="000000"/>
                <w:sz w:val="20"/>
                <w:szCs w:val="20"/>
              </w:rPr>
              <w:t>Deelnemer 2: Ja elke jaar ik bellen, zeg bijvoorbeeld februari maart moet bellen. Een formulier komt thuis, mijn dochter helpt mij voor een formulier dan sturen dan ik wachten 8 weken. Dan geld komt binnen.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rPr>
                <w:rFonts w:asciiTheme="minorHAnsi" w:hAnsiTheme="minorHAnsi" w:cstheme="minorHAnsi"/>
                <w:b w:val="0"/>
                <w:color w:val="000000"/>
                <w:sz w:val="20"/>
                <w:szCs w:val="20"/>
                <w:lang w:eastAsia="nl-NL"/>
              </w:rPr>
            </w:pPr>
            <w:r w:rsidRPr="0064562C">
              <w:rPr>
                <w:rFonts w:asciiTheme="minorHAnsi" w:hAnsiTheme="minorHAnsi" w:cstheme="minorHAnsi"/>
                <w:b w:val="0"/>
                <w:color w:val="000000"/>
                <w:sz w:val="20"/>
                <w:szCs w:val="20"/>
                <w:lang w:eastAsia="nl-NL"/>
              </w:rPr>
              <w:t>Initiatief tonen om informatie te vergaren over minimaregeling</w:t>
            </w:r>
          </w:p>
        </w:tc>
      </w:tr>
      <w:tr w:rsidR="0057764F" w:rsidRPr="0064562C" w:rsidTr="0057764F">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pStyle w:val="Lijstalinea"/>
              <w:numPr>
                <w:ilvl w:val="0"/>
                <w:numId w:val="21"/>
              </w:numPr>
              <w:spacing w:after="0" w:line="240" w:lineRule="auto"/>
              <w:rPr>
                <w:rFonts w:asciiTheme="minorHAnsi" w:hAnsiTheme="minorHAnsi" w:cstheme="minorHAnsi"/>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rPr>
                <w:rFonts w:asciiTheme="minorHAnsi" w:hAnsiTheme="minorHAnsi" w:cstheme="minorHAnsi"/>
                <w:b w:val="0"/>
                <w:color w:val="000000"/>
                <w:sz w:val="20"/>
                <w:szCs w:val="20"/>
                <w:lang w:eastAsia="nl-NL"/>
              </w:rPr>
            </w:pPr>
            <w:r w:rsidRPr="0064562C">
              <w:rPr>
                <w:rFonts w:asciiTheme="minorHAnsi" w:hAnsiTheme="minorHAnsi" w:cstheme="minorHAnsi"/>
                <w:b w:val="0"/>
                <w:color w:val="000000"/>
                <w:sz w:val="20"/>
                <w:szCs w:val="20"/>
                <w:lang w:eastAsia="nl-NL"/>
              </w:rPr>
              <w:t> </w:t>
            </w:r>
          </w:p>
        </w:tc>
      </w:tr>
      <w:tr w:rsidR="0057764F" w:rsidRPr="0064562C" w:rsidTr="0057764F">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pStyle w:val="Lijstalinea"/>
              <w:numPr>
                <w:ilvl w:val="0"/>
                <w:numId w:val="21"/>
              </w:numPr>
              <w:spacing w:after="0" w:line="240" w:lineRule="auto"/>
              <w:rPr>
                <w:rFonts w:asciiTheme="minorHAnsi" w:hAnsiTheme="minorHAnsi" w:cstheme="minorHAnsi"/>
                <w:color w:val="000000"/>
                <w:sz w:val="20"/>
                <w:szCs w:val="20"/>
              </w:rPr>
            </w:pPr>
            <w:r w:rsidRPr="0064562C">
              <w:rPr>
                <w:rFonts w:asciiTheme="minorHAnsi" w:hAnsiTheme="minorHAnsi" w:cstheme="minorHAnsi"/>
                <w:color w:val="000000"/>
                <w:sz w:val="20"/>
                <w:szCs w:val="20"/>
              </w:rPr>
              <w:t>Najoua: Ok.</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rPr>
                <w:rFonts w:asciiTheme="minorHAnsi" w:hAnsiTheme="minorHAnsi" w:cstheme="minorHAnsi"/>
                <w:b w:val="0"/>
                <w:color w:val="000000"/>
                <w:sz w:val="20"/>
                <w:szCs w:val="20"/>
                <w:lang w:eastAsia="nl-NL"/>
              </w:rPr>
            </w:pPr>
            <w:r w:rsidRPr="0064562C">
              <w:rPr>
                <w:rFonts w:asciiTheme="minorHAnsi" w:hAnsiTheme="minorHAnsi" w:cstheme="minorHAnsi"/>
                <w:b w:val="0"/>
                <w:color w:val="000000"/>
                <w:sz w:val="20"/>
                <w:szCs w:val="20"/>
                <w:lang w:eastAsia="nl-NL"/>
              </w:rPr>
              <w:t> </w:t>
            </w:r>
          </w:p>
        </w:tc>
      </w:tr>
      <w:tr w:rsidR="0057764F" w:rsidRPr="0064562C" w:rsidTr="0057764F">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pStyle w:val="Lijstalinea"/>
              <w:numPr>
                <w:ilvl w:val="0"/>
                <w:numId w:val="21"/>
              </w:numPr>
              <w:spacing w:after="0" w:line="240" w:lineRule="auto"/>
              <w:rPr>
                <w:rFonts w:asciiTheme="minorHAnsi" w:hAnsiTheme="minorHAnsi" w:cstheme="minorHAnsi"/>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rPr>
                <w:rFonts w:asciiTheme="minorHAnsi" w:hAnsiTheme="minorHAnsi" w:cstheme="minorHAnsi"/>
                <w:b w:val="0"/>
                <w:color w:val="000000"/>
                <w:sz w:val="20"/>
                <w:szCs w:val="20"/>
                <w:lang w:eastAsia="nl-NL"/>
              </w:rPr>
            </w:pPr>
            <w:r w:rsidRPr="0064562C">
              <w:rPr>
                <w:rFonts w:asciiTheme="minorHAnsi" w:hAnsiTheme="minorHAnsi" w:cstheme="minorHAnsi"/>
                <w:b w:val="0"/>
                <w:color w:val="000000"/>
                <w:sz w:val="20"/>
                <w:szCs w:val="20"/>
                <w:lang w:eastAsia="nl-NL"/>
              </w:rPr>
              <w:t> </w:t>
            </w:r>
          </w:p>
        </w:tc>
      </w:tr>
      <w:tr w:rsidR="0057764F" w:rsidRPr="0064562C" w:rsidTr="0057764F">
        <w:trPr>
          <w:trHeight w:val="600"/>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pStyle w:val="Lijstalinea"/>
              <w:numPr>
                <w:ilvl w:val="0"/>
                <w:numId w:val="21"/>
              </w:numPr>
              <w:spacing w:after="0" w:line="240" w:lineRule="auto"/>
              <w:rPr>
                <w:rFonts w:asciiTheme="minorHAnsi" w:hAnsiTheme="minorHAnsi" w:cstheme="minorHAnsi"/>
                <w:color w:val="000000"/>
                <w:sz w:val="20"/>
                <w:szCs w:val="20"/>
              </w:rPr>
            </w:pPr>
            <w:r w:rsidRPr="0064562C">
              <w:rPr>
                <w:rFonts w:asciiTheme="minorHAnsi" w:hAnsiTheme="minorHAnsi" w:cstheme="minorHAnsi"/>
                <w:color w:val="000000"/>
                <w:sz w:val="20"/>
                <w:szCs w:val="20"/>
              </w:rPr>
              <w:t>Deelnemer 2: Ja ook uitkering hulp mij voor meubels thuis.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rPr>
                <w:rFonts w:asciiTheme="minorHAnsi" w:hAnsiTheme="minorHAnsi" w:cstheme="minorHAnsi"/>
                <w:b w:val="0"/>
                <w:color w:val="000000"/>
                <w:sz w:val="20"/>
                <w:szCs w:val="20"/>
                <w:lang w:eastAsia="nl-NL"/>
              </w:rPr>
            </w:pPr>
            <w:r w:rsidRPr="0064562C">
              <w:rPr>
                <w:rFonts w:asciiTheme="minorHAnsi" w:hAnsiTheme="minorHAnsi" w:cstheme="minorHAnsi"/>
                <w:b w:val="0"/>
                <w:color w:val="000000"/>
                <w:sz w:val="20"/>
                <w:szCs w:val="20"/>
                <w:lang w:eastAsia="nl-NL"/>
              </w:rPr>
              <w:t>Minimaregeling</w:t>
            </w:r>
          </w:p>
        </w:tc>
      </w:tr>
      <w:tr w:rsidR="0057764F" w:rsidRPr="0064562C" w:rsidTr="0057764F">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pStyle w:val="Lijstalinea"/>
              <w:numPr>
                <w:ilvl w:val="0"/>
                <w:numId w:val="21"/>
              </w:numPr>
              <w:spacing w:after="0" w:line="240" w:lineRule="auto"/>
              <w:rPr>
                <w:rFonts w:asciiTheme="minorHAnsi" w:hAnsiTheme="minorHAnsi" w:cstheme="minorHAnsi"/>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rPr>
                <w:rFonts w:asciiTheme="minorHAnsi" w:hAnsiTheme="minorHAnsi" w:cstheme="minorHAnsi"/>
                <w:b w:val="0"/>
                <w:color w:val="000000"/>
                <w:sz w:val="20"/>
                <w:szCs w:val="20"/>
                <w:lang w:eastAsia="nl-NL"/>
              </w:rPr>
            </w:pPr>
            <w:r w:rsidRPr="0064562C">
              <w:rPr>
                <w:rFonts w:asciiTheme="minorHAnsi" w:hAnsiTheme="minorHAnsi" w:cstheme="minorHAnsi"/>
                <w:b w:val="0"/>
                <w:color w:val="000000"/>
                <w:sz w:val="20"/>
                <w:szCs w:val="20"/>
                <w:lang w:eastAsia="nl-NL"/>
              </w:rPr>
              <w:t> </w:t>
            </w:r>
          </w:p>
        </w:tc>
      </w:tr>
      <w:tr w:rsidR="0057764F" w:rsidRPr="0064562C" w:rsidTr="0057764F">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pStyle w:val="Lijstalinea"/>
              <w:numPr>
                <w:ilvl w:val="0"/>
                <w:numId w:val="21"/>
              </w:numPr>
              <w:spacing w:after="0" w:line="240" w:lineRule="auto"/>
              <w:rPr>
                <w:rFonts w:asciiTheme="minorHAnsi" w:hAnsiTheme="minorHAnsi" w:cstheme="minorHAnsi"/>
                <w:color w:val="000000"/>
                <w:sz w:val="20"/>
                <w:szCs w:val="20"/>
              </w:rPr>
            </w:pPr>
            <w:r w:rsidRPr="0064562C">
              <w:rPr>
                <w:rFonts w:asciiTheme="minorHAnsi" w:hAnsiTheme="minorHAnsi" w:cstheme="minorHAnsi"/>
                <w:color w:val="000000"/>
                <w:sz w:val="20"/>
                <w:szCs w:val="20"/>
              </w:rPr>
              <w:t>Najoua: Voor meubels? Ok.</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rPr>
                <w:rFonts w:asciiTheme="minorHAnsi" w:hAnsiTheme="minorHAnsi" w:cstheme="minorHAnsi"/>
                <w:b w:val="0"/>
                <w:color w:val="000000"/>
                <w:sz w:val="20"/>
                <w:szCs w:val="20"/>
                <w:lang w:eastAsia="nl-NL"/>
              </w:rPr>
            </w:pPr>
            <w:r w:rsidRPr="0064562C">
              <w:rPr>
                <w:rFonts w:asciiTheme="minorHAnsi" w:hAnsiTheme="minorHAnsi" w:cstheme="minorHAnsi"/>
                <w:b w:val="0"/>
                <w:color w:val="000000"/>
                <w:sz w:val="20"/>
                <w:szCs w:val="20"/>
                <w:lang w:eastAsia="nl-NL"/>
              </w:rPr>
              <w:t> </w:t>
            </w:r>
          </w:p>
        </w:tc>
      </w:tr>
      <w:tr w:rsidR="0057764F" w:rsidRPr="0064562C" w:rsidTr="0057764F">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pStyle w:val="Lijstalinea"/>
              <w:numPr>
                <w:ilvl w:val="0"/>
                <w:numId w:val="21"/>
              </w:numPr>
              <w:spacing w:after="0" w:line="240" w:lineRule="auto"/>
              <w:rPr>
                <w:rFonts w:asciiTheme="minorHAnsi" w:hAnsiTheme="minorHAnsi" w:cstheme="minorHAnsi"/>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rPr>
                <w:rFonts w:asciiTheme="minorHAnsi" w:hAnsiTheme="minorHAnsi" w:cstheme="minorHAnsi"/>
                <w:b w:val="0"/>
                <w:color w:val="000000"/>
                <w:sz w:val="20"/>
                <w:szCs w:val="20"/>
                <w:lang w:eastAsia="nl-NL"/>
              </w:rPr>
            </w:pPr>
            <w:r w:rsidRPr="0064562C">
              <w:rPr>
                <w:rFonts w:asciiTheme="minorHAnsi" w:hAnsiTheme="minorHAnsi" w:cstheme="minorHAnsi"/>
                <w:b w:val="0"/>
                <w:color w:val="000000"/>
                <w:sz w:val="20"/>
                <w:szCs w:val="20"/>
                <w:lang w:eastAsia="nl-NL"/>
              </w:rPr>
              <w:t> </w:t>
            </w:r>
          </w:p>
        </w:tc>
      </w:tr>
      <w:tr w:rsidR="0057764F" w:rsidRPr="0064562C" w:rsidTr="0057764F">
        <w:trPr>
          <w:trHeight w:val="1200"/>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pStyle w:val="Lijstalinea"/>
              <w:numPr>
                <w:ilvl w:val="0"/>
                <w:numId w:val="21"/>
              </w:numPr>
              <w:spacing w:after="0" w:line="240" w:lineRule="auto"/>
              <w:rPr>
                <w:rFonts w:asciiTheme="minorHAnsi" w:hAnsiTheme="minorHAnsi" w:cstheme="minorHAnsi"/>
                <w:color w:val="000000"/>
                <w:sz w:val="20"/>
                <w:szCs w:val="20"/>
              </w:rPr>
            </w:pPr>
            <w:r w:rsidRPr="0064562C">
              <w:rPr>
                <w:rFonts w:asciiTheme="minorHAnsi" w:hAnsiTheme="minorHAnsi" w:cstheme="minorHAnsi"/>
                <w:color w:val="000000"/>
                <w:sz w:val="20"/>
                <w:szCs w:val="20"/>
              </w:rPr>
              <w:t>Deelnemer 2: Nee soms misschien blijf tot 5 jaar blijf sparen die geld. Jij krijgt misschien 5000 of zo. Maar ik elke jaar ik vraag.</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rPr>
                <w:rFonts w:asciiTheme="minorHAnsi" w:hAnsiTheme="minorHAnsi" w:cstheme="minorHAnsi"/>
                <w:b w:val="0"/>
                <w:color w:val="000000"/>
                <w:sz w:val="20"/>
                <w:szCs w:val="20"/>
                <w:lang w:eastAsia="nl-NL"/>
              </w:rPr>
            </w:pPr>
            <w:r w:rsidRPr="0064562C">
              <w:rPr>
                <w:rFonts w:asciiTheme="minorHAnsi" w:hAnsiTheme="minorHAnsi" w:cstheme="minorHAnsi"/>
                <w:b w:val="0"/>
                <w:color w:val="000000"/>
                <w:sz w:val="20"/>
                <w:szCs w:val="20"/>
                <w:lang w:eastAsia="nl-NL"/>
              </w:rPr>
              <w:t> </w:t>
            </w:r>
          </w:p>
        </w:tc>
      </w:tr>
      <w:tr w:rsidR="0057764F" w:rsidRPr="0064562C" w:rsidTr="0057764F">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pStyle w:val="Lijstalinea"/>
              <w:numPr>
                <w:ilvl w:val="0"/>
                <w:numId w:val="21"/>
              </w:numPr>
              <w:spacing w:after="0" w:line="240" w:lineRule="auto"/>
              <w:rPr>
                <w:rFonts w:asciiTheme="minorHAnsi" w:hAnsiTheme="minorHAnsi" w:cstheme="minorHAnsi"/>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rPr>
                <w:rFonts w:asciiTheme="minorHAnsi" w:hAnsiTheme="minorHAnsi" w:cstheme="minorHAnsi"/>
                <w:b w:val="0"/>
                <w:color w:val="000000"/>
                <w:sz w:val="20"/>
                <w:szCs w:val="20"/>
                <w:lang w:eastAsia="nl-NL"/>
              </w:rPr>
            </w:pPr>
            <w:r w:rsidRPr="0064562C">
              <w:rPr>
                <w:rFonts w:asciiTheme="minorHAnsi" w:hAnsiTheme="minorHAnsi" w:cstheme="minorHAnsi"/>
                <w:b w:val="0"/>
                <w:color w:val="000000"/>
                <w:sz w:val="20"/>
                <w:szCs w:val="20"/>
                <w:lang w:eastAsia="nl-NL"/>
              </w:rPr>
              <w:t> </w:t>
            </w:r>
          </w:p>
        </w:tc>
      </w:tr>
      <w:tr w:rsidR="0057764F" w:rsidRPr="0064562C" w:rsidTr="0057764F">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pStyle w:val="Lijstalinea"/>
              <w:numPr>
                <w:ilvl w:val="0"/>
                <w:numId w:val="21"/>
              </w:numPr>
              <w:spacing w:after="0" w:line="240" w:lineRule="auto"/>
              <w:rPr>
                <w:rFonts w:asciiTheme="minorHAnsi" w:hAnsiTheme="minorHAnsi" w:cstheme="minorHAnsi"/>
                <w:color w:val="000000"/>
                <w:sz w:val="20"/>
                <w:szCs w:val="20"/>
              </w:rPr>
            </w:pPr>
            <w:r w:rsidRPr="0064562C">
              <w:rPr>
                <w:rFonts w:asciiTheme="minorHAnsi" w:hAnsiTheme="minorHAnsi" w:cstheme="minorHAnsi"/>
                <w:color w:val="000000"/>
                <w:sz w:val="20"/>
                <w:szCs w:val="20"/>
              </w:rPr>
              <w:lastRenderedPageBreak/>
              <w:t>Najoua: Ok. Voor meubels?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rPr>
                <w:rFonts w:asciiTheme="minorHAnsi" w:hAnsiTheme="minorHAnsi" w:cstheme="minorHAnsi"/>
                <w:b w:val="0"/>
                <w:color w:val="000000"/>
                <w:sz w:val="20"/>
                <w:szCs w:val="20"/>
                <w:lang w:eastAsia="nl-NL"/>
              </w:rPr>
            </w:pPr>
            <w:r w:rsidRPr="0064562C">
              <w:rPr>
                <w:rFonts w:asciiTheme="minorHAnsi" w:hAnsiTheme="minorHAnsi" w:cstheme="minorHAnsi"/>
                <w:b w:val="0"/>
                <w:color w:val="000000"/>
                <w:sz w:val="20"/>
                <w:szCs w:val="20"/>
                <w:lang w:eastAsia="nl-NL"/>
              </w:rPr>
              <w:t> </w:t>
            </w:r>
          </w:p>
        </w:tc>
      </w:tr>
      <w:tr w:rsidR="0057764F" w:rsidRPr="0064562C" w:rsidTr="0057764F">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pStyle w:val="Lijstalinea"/>
              <w:numPr>
                <w:ilvl w:val="0"/>
                <w:numId w:val="21"/>
              </w:numPr>
              <w:spacing w:after="0" w:line="240" w:lineRule="auto"/>
              <w:rPr>
                <w:rFonts w:asciiTheme="minorHAnsi" w:hAnsiTheme="minorHAnsi" w:cstheme="minorHAnsi"/>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rPr>
                <w:rFonts w:asciiTheme="minorHAnsi" w:hAnsiTheme="minorHAnsi" w:cstheme="minorHAnsi"/>
                <w:b w:val="0"/>
                <w:color w:val="000000"/>
                <w:sz w:val="20"/>
                <w:szCs w:val="20"/>
                <w:lang w:eastAsia="nl-NL"/>
              </w:rPr>
            </w:pPr>
            <w:r w:rsidRPr="0064562C">
              <w:rPr>
                <w:rFonts w:asciiTheme="minorHAnsi" w:hAnsiTheme="minorHAnsi" w:cstheme="minorHAnsi"/>
                <w:b w:val="0"/>
                <w:color w:val="000000"/>
                <w:sz w:val="20"/>
                <w:szCs w:val="20"/>
                <w:lang w:eastAsia="nl-NL"/>
              </w:rPr>
              <w:t> </w:t>
            </w:r>
          </w:p>
        </w:tc>
      </w:tr>
      <w:tr w:rsidR="0057764F" w:rsidRPr="0064562C" w:rsidTr="0057764F">
        <w:trPr>
          <w:trHeight w:val="900"/>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pStyle w:val="Lijstalinea"/>
              <w:numPr>
                <w:ilvl w:val="0"/>
                <w:numId w:val="21"/>
              </w:numPr>
              <w:spacing w:after="0" w:line="240" w:lineRule="auto"/>
              <w:rPr>
                <w:rFonts w:asciiTheme="minorHAnsi" w:hAnsiTheme="minorHAnsi" w:cstheme="minorHAnsi"/>
                <w:color w:val="000000"/>
                <w:sz w:val="20"/>
                <w:szCs w:val="20"/>
              </w:rPr>
            </w:pPr>
            <w:r w:rsidRPr="0064562C">
              <w:rPr>
                <w:rFonts w:asciiTheme="minorHAnsi" w:hAnsiTheme="minorHAnsi" w:cstheme="minorHAnsi"/>
                <w:color w:val="000000"/>
                <w:sz w:val="20"/>
                <w:szCs w:val="20"/>
              </w:rPr>
              <w:t>Deelnemer 2: Bijvoorbeeld televisie, computer, tafel stoel. Maakt niet uit wat jij wil.</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rPr>
                <w:rFonts w:asciiTheme="minorHAnsi" w:hAnsiTheme="minorHAnsi" w:cstheme="minorHAnsi"/>
                <w:b w:val="0"/>
                <w:color w:val="000000"/>
                <w:sz w:val="20"/>
                <w:szCs w:val="20"/>
                <w:lang w:eastAsia="nl-NL"/>
              </w:rPr>
            </w:pPr>
            <w:r w:rsidRPr="0064562C">
              <w:rPr>
                <w:rFonts w:asciiTheme="minorHAnsi" w:hAnsiTheme="minorHAnsi" w:cstheme="minorHAnsi"/>
                <w:b w:val="0"/>
                <w:color w:val="000000"/>
                <w:sz w:val="20"/>
                <w:szCs w:val="20"/>
                <w:lang w:eastAsia="nl-NL"/>
              </w:rPr>
              <w:t> </w:t>
            </w:r>
          </w:p>
        </w:tc>
      </w:tr>
      <w:tr w:rsidR="0057764F" w:rsidRPr="0064562C" w:rsidTr="0057764F">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pStyle w:val="Lijstalinea"/>
              <w:numPr>
                <w:ilvl w:val="0"/>
                <w:numId w:val="21"/>
              </w:numPr>
              <w:spacing w:after="0" w:line="240" w:lineRule="auto"/>
              <w:rPr>
                <w:rFonts w:asciiTheme="minorHAnsi" w:hAnsiTheme="minorHAnsi" w:cstheme="minorHAnsi"/>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rPr>
                <w:rFonts w:asciiTheme="minorHAnsi" w:hAnsiTheme="minorHAnsi" w:cstheme="minorHAnsi"/>
                <w:b w:val="0"/>
                <w:color w:val="000000"/>
                <w:sz w:val="20"/>
                <w:szCs w:val="20"/>
                <w:lang w:eastAsia="nl-NL"/>
              </w:rPr>
            </w:pPr>
            <w:r w:rsidRPr="0064562C">
              <w:rPr>
                <w:rFonts w:asciiTheme="minorHAnsi" w:hAnsiTheme="minorHAnsi" w:cstheme="minorHAnsi"/>
                <w:b w:val="0"/>
                <w:color w:val="000000"/>
                <w:sz w:val="20"/>
                <w:szCs w:val="20"/>
                <w:lang w:eastAsia="nl-NL"/>
              </w:rPr>
              <w:t> </w:t>
            </w:r>
          </w:p>
        </w:tc>
      </w:tr>
      <w:tr w:rsidR="0057764F" w:rsidRPr="0064562C" w:rsidTr="0057764F">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pStyle w:val="Lijstalinea"/>
              <w:numPr>
                <w:ilvl w:val="0"/>
                <w:numId w:val="21"/>
              </w:numPr>
              <w:spacing w:after="0" w:line="240" w:lineRule="auto"/>
              <w:rPr>
                <w:rFonts w:asciiTheme="minorHAnsi" w:hAnsiTheme="minorHAnsi" w:cstheme="minorHAnsi"/>
                <w:color w:val="000000"/>
                <w:sz w:val="20"/>
                <w:szCs w:val="20"/>
              </w:rPr>
            </w:pPr>
            <w:r w:rsidRPr="0064562C">
              <w:rPr>
                <w:rFonts w:asciiTheme="minorHAnsi" w:hAnsiTheme="minorHAnsi" w:cstheme="minorHAnsi"/>
                <w:color w:val="000000"/>
                <w:sz w:val="20"/>
                <w:szCs w:val="20"/>
              </w:rPr>
              <w:t>Najoua: Dus daar helpen ze bij. Ok.</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rPr>
                <w:rFonts w:asciiTheme="minorHAnsi" w:hAnsiTheme="minorHAnsi" w:cstheme="minorHAnsi"/>
                <w:b w:val="0"/>
                <w:color w:val="000000"/>
                <w:sz w:val="20"/>
                <w:szCs w:val="20"/>
                <w:lang w:eastAsia="nl-NL"/>
              </w:rPr>
            </w:pPr>
            <w:r w:rsidRPr="0064562C">
              <w:rPr>
                <w:rFonts w:asciiTheme="minorHAnsi" w:hAnsiTheme="minorHAnsi" w:cstheme="minorHAnsi"/>
                <w:b w:val="0"/>
                <w:color w:val="000000"/>
                <w:sz w:val="20"/>
                <w:szCs w:val="20"/>
                <w:lang w:eastAsia="nl-NL"/>
              </w:rPr>
              <w:t> </w:t>
            </w:r>
          </w:p>
        </w:tc>
      </w:tr>
      <w:tr w:rsidR="0057764F" w:rsidRPr="0064562C" w:rsidTr="0057764F">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pStyle w:val="Lijstalinea"/>
              <w:numPr>
                <w:ilvl w:val="0"/>
                <w:numId w:val="21"/>
              </w:numPr>
              <w:spacing w:after="0" w:line="240" w:lineRule="auto"/>
              <w:rPr>
                <w:rFonts w:asciiTheme="minorHAnsi" w:hAnsiTheme="minorHAnsi" w:cstheme="minorHAnsi"/>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rPr>
                <w:rFonts w:asciiTheme="minorHAnsi" w:hAnsiTheme="minorHAnsi" w:cstheme="minorHAnsi"/>
                <w:b w:val="0"/>
                <w:color w:val="000000"/>
                <w:sz w:val="20"/>
                <w:szCs w:val="20"/>
                <w:lang w:eastAsia="nl-NL"/>
              </w:rPr>
            </w:pPr>
            <w:r w:rsidRPr="0064562C">
              <w:rPr>
                <w:rFonts w:asciiTheme="minorHAnsi" w:hAnsiTheme="minorHAnsi" w:cstheme="minorHAnsi"/>
                <w:b w:val="0"/>
                <w:color w:val="000000"/>
                <w:sz w:val="20"/>
                <w:szCs w:val="20"/>
                <w:lang w:eastAsia="nl-NL"/>
              </w:rPr>
              <w:t> </w:t>
            </w:r>
          </w:p>
        </w:tc>
      </w:tr>
      <w:tr w:rsidR="0057764F" w:rsidRPr="0064562C" w:rsidTr="0057764F">
        <w:trPr>
          <w:trHeight w:val="900"/>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pStyle w:val="Lijstalinea"/>
              <w:numPr>
                <w:ilvl w:val="0"/>
                <w:numId w:val="21"/>
              </w:numPr>
              <w:spacing w:after="0" w:line="240" w:lineRule="auto"/>
              <w:rPr>
                <w:rFonts w:asciiTheme="minorHAnsi" w:hAnsiTheme="minorHAnsi" w:cstheme="minorHAnsi"/>
                <w:color w:val="000000"/>
                <w:sz w:val="20"/>
                <w:szCs w:val="20"/>
              </w:rPr>
            </w:pPr>
            <w:r w:rsidRPr="0064562C">
              <w:rPr>
                <w:rFonts w:asciiTheme="minorHAnsi" w:hAnsiTheme="minorHAnsi" w:cstheme="minorHAnsi"/>
                <w:color w:val="000000"/>
                <w:sz w:val="20"/>
                <w:szCs w:val="20"/>
              </w:rPr>
              <w:t>Deelnemer 2: Alleen jij een keer per jaar krijgt 360. Maar voor meubel he niet voor.</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rPr>
                <w:rFonts w:asciiTheme="minorHAnsi" w:hAnsiTheme="minorHAnsi" w:cstheme="minorHAnsi"/>
                <w:b w:val="0"/>
                <w:color w:val="000000"/>
                <w:sz w:val="20"/>
                <w:szCs w:val="20"/>
                <w:lang w:eastAsia="nl-NL"/>
              </w:rPr>
            </w:pPr>
            <w:r w:rsidRPr="0064562C">
              <w:rPr>
                <w:rFonts w:asciiTheme="minorHAnsi" w:hAnsiTheme="minorHAnsi" w:cstheme="minorHAnsi"/>
                <w:b w:val="0"/>
                <w:color w:val="000000"/>
                <w:sz w:val="20"/>
                <w:szCs w:val="20"/>
                <w:lang w:eastAsia="nl-NL"/>
              </w:rPr>
              <w:t> </w:t>
            </w:r>
          </w:p>
        </w:tc>
      </w:tr>
      <w:tr w:rsidR="0057764F" w:rsidRPr="0064562C" w:rsidTr="0057764F">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pStyle w:val="Lijstalinea"/>
              <w:numPr>
                <w:ilvl w:val="0"/>
                <w:numId w:val="21"/>
              </w:numPr>
              <w:spacing w:after="0" w:line="240" w:lineRule="auto"/>
              <w:rPr>
                <w:rFonts w:asciiTheme="minorHAnsi" w:hAnsiTheme="minorHAnsi" w:cstheme="minorHAnsi"/>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rPr>
                <w:rFonts w:asciiTheme="minorHAnsi" w:hAnsiTheme="minorHAnsi" w:cstheme="minorHAnsi"/>
                <w:b w:val="0"/>
                <w:color w:val="000000"/>
                <w:sz w:val="20"/>
                <w:szCs w:val="20"/>
                <w:lang w:eastAsia="nl-NL"/>
              </w:rPr>
            </w:pPr>
            <w:r w:rsidRPr="0064562C">
              <w:rPr>
                <w:rFonts w:asciiTheme="minorHAnsi" w:hAnsiTheme="minorHAnsi" w:cstheme="minorHAnsi"/>
                <w:b w:val="0"/>
                <w:color w:val="000000"/>
                <w:sz w:val="20"/>
                <w:szCs w:val="20"/>
                <w:lang w:eastAsia="nl-NL"/>
              </w:rPr>
              <w:t> </w:t>
            </w:r>
          </w:p>
        </w:tc>
      </w:tr>
      <w:tr w:rsidR="0057764F" w:rsidRPr="0064562C" w:rsidTr="0057764F">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pStyle w:val="Lijstalinea"/>
              <w:numPr>
                <w:ilvl w:val="0"/>
                <w:numId w:val="21"/>
              </w:numPr>
              <w:spacing w:after="0" w:line="240" w:lineRule="auto"/>
              <w:rPr>
                <w:rFonts w:asciiTheme="minorHAnsi" w:hAnsiTheme="minorHAnsi" w:cstheme="minorHAnsi"/>
                <w:color w:val="000000"/>
                <w:sz w:val="20"/>
                <w:szCs w:val="20"/>
              </w:rPr>
            </w:pPr>
            <w:r w:rsidRPr="0064562C">
              <w:rPr>
                <w:rFonts w:asciiTheme="minorHAnsi" w:hAnsiTheme="minorHAnsi" w:cstheme="minorHAnsi"/>
                <w:color w:val="000000"/>
                <w:sz w:val="20"/>
                <w:szCs w:val="20"/>
              </w:rPr>
              <w:t>Najoua: Nee. Ja.</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rPr>
                <w:rFonts w:asciiTheme="minorHAnsi" w:hAnsiTheme="minorHAnsi" w:cstheme="minorHAnsi"/>
                <w:b w:val="0"/>
                <w:color w:val="000000"/>
                <w:sz w:val="20"/>
                <w:szCs w:val="20"/>
                <w:lang w:eastAsia="nl-NL"/>
              </w:rPr>
            </w:pPr>
            <w:r w:rsidRPr="0064562C">
              <w:rPr>
                <w:rFonts w:asciiTheme="minorHAnsi" w:hAnsiTheme="minorHAnsi" w:cstheme="minorHAnsi"/>
                <w:b w:val="0"/>
                <w:color w:val="000000"/>
                <w:sz w:val="20"/>
                <w:szCs w:val="20"/>
                <w:lang w:eastAsia="nl-NL"/>
              </w:rPr>
              <w:t> </w:t>
            </w:r>
          </w:p>
        </w:tc>
      </w:tr>
      <w:tr w:rsidR="0057764F" w:rsidRPr="0064562C" w:rsidTr="0057764F">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pStyle w:val="Lijstalinea"/>
              <w:numPr>
                <w:ilvl w:val="0"/>
                <w:numId w:val="21"/>
              </w:numPr>
              <w:spacing w:after="0" w:line="240" w:lineRule="auto"/>
              <w:rPr>
                <w:rFonts w:asciiTheme="minorHAnsi" w:hAnsiTheme="minorHAnsi" w:cstheme="minorHAnsi"/>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rPr>
                <w:rFonts w:asciiTheme="minorHAnsi" w:hAnsiTheme="minorHAnsi" w:cstheme="minorHAnsi"/>
                <w:b w:val="0"/>
                <w:color w:val="000000"/>
                <w:sz w:val="20"/>
                <w:szCs w:val="20"/>
                <w:lang w:eastAsia="nl-NL"/>
              </w:rPr>
            </w:pPr>
            <w:r w:rsidRPr="0064562C">
              <w:rPr>
                <w:rFonts w:asciiTheme="minorHAnsi" w:hAnsiTheme="minorHAnsi" w:cstheme="minorHAnsi"/>
                <w:b w:val="0"/>
                <w:color w:val="000000"/>
                <w:sz w:val="20"/>
                <w:szCs w:val="20"/>
                <w:lang w:eastAsia="nl-NL"/>
              </w:rPr>
              <w:t> </w:t>
            </w:r>
          </w:p>
        </w:tc>
      </w:tr>
      <w:tr w:rsidR="0057764F" w:rsidRPr="0064562C" w:rsidTr="0057764F">
        <w:trPr>
          <w:trHeight w:val="600"/>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pStyle w:val="Lijstalinea"/>
              <w:numPr>
                <w:ilvl w:val="0"/>
                <w:numId w:val="21"/>
              </w:numPr>
              <w:spacing w:after="0" w:line="240" w:lineRule="auto"/>
              <w:rPr>
                <w:rFonts w:asciiTheme="minorHAnsi" w:hAnsiTheme="minorHAnsi" w:cstheme="minorHAnsi"/>
                <w:color w:val="000000"/>
                <w:sz w:val="20"/>
                <w:szCs w:val="20"/>
              </w:rPr>
            </w:pPr>
            <w:r w:rsidRPr="0064562C">
              <w:rPr>
                <w:rFonts w:asciiTheme="minorHAnsi" w:hAnsiTheme="minorHAnsi" w:cstheme="minorHAnsi"/>
                <w:color w:val="000000"/>
                <w:sz w:val="20"/>
                <w:szCs w:val="20"/>
              </w:rPr>
              <w:t>Deelnemer 2: Bijvoorbeeld gekocht stoel, bonnetje terug voor sociaal.</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rPr>
                <w:rFonts w:asciiTheme="minorHAnsi" w:hAnsiTheme="minorHAnsi" w:cstheme="minorHAnsi"/>
                <w:b w:val="0"/>
                <w:color w:val="000000"/>
                <w:sz w:val="20"/>
                <w:szCs w:val="20"/>
                <w:lang w:eastAsia="nl-NL"/>
              </w:rPr>
            </w:pPr>
            <w:r w:rsidRPr="0064562C">
              <w:rPr>
                <w:rFonts w:asciiTheme="minorHAnsi" w:hAnsiTheme="minorHAnsi" w:cstheme="minorHAnsi"/>
                <w:b w:val="0"/>
                <w:color w:val="000000"/>
                <w:sz w:val="20"/>
                <w:szCs w:val="20"/>
                <w:lang w:eastAsia="nl-NL"/>
              </w:rPr>
              <w:t> </w:t>
            </w:r>
          </w:p>
        </w:tc>
      </w:tr>
      <w:tr w:rsidR="0057764F" w:rsidRPr="0064562C" w:rsidTr="0057764F">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pStyle w:val="Lijstalinea"/>
              <w:numPr>
                <w:ilvl w:val="0"/>
                <w:numId w:val="21"/>
              </w:numPr>
              <w:spacing w:after="0" w:line="240" w:lineRule="auto"/>
              <w:rPr>
                <w:rFonts w:asciiTheme="minorHAnsi" w:hAnsiTheme="minorHAnsi" w:cstheme="minorHAnsi"/>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rPr>
                <w:rFonts w:asciiTheme="minorHAnsi" w:hAnsiTheme="minorHAnsi" w:cstheme="minorHAnsi"/>
                <w:b w:val="0"/>
                <w:color w:val="000000"/>
                <w:sz w:val="20"/>
                <w:szCs w:val="20"/>
                <w:lang w:eastAsia="nl-NL"/>
              </w:rPr>
            </w:pPr>
            <w:r w:rsidRPr="0064562C">
              <w:rPr>
                <w:rFonts w:asciiTheme="minorHAnsi" w:hAnsiTheme="minorHAnsi" w:cstheme="minorHAnsi"/>
                <w:b w:val="0"/>
                <w:color w:val="000000"/>
                <w:sz w:val="20"/>
                <w:szCs w:val="20"/>
                <w:lang w:eastAsia="nl-NL"/>
              </w:rPr>
              <w:t> </w:t>
            </w:r>
          </w:p>
        </w:tc>
      </w:tr>
      <w:tr w:rsidR="0057764F" w:rsidRPr="0064562C" w:rsidTr="0057764F">
        <w:trPr>
          <w:trHeight w:val="600"/>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pStyle w:val="Lijstalinea"/>
              <w:numPr>
                <w:ilvl w:val="0"/>
                <w:numId w:val="21"/>
              </w:numPr>
              <w:spacing w:after="0" w:line="240" w:lineRule="auto"/>
              <w:rPr>
                <w:rFonts w:asciiTheme="minorHAnsi" w:hAnsiTheme="minorHAnsi" w:cstheme="minorHAnsi"/>
                <w:color w:val="000000"/>
                <w:sz w:val="20"/>
                <w:szCs w:val="20"/>
              </w:rPr>
            </w:pPr>
            <w:r w:rsidRPr="0064562C">
              <w:rPr>
                <w:rFonts w:asciiTheme="minorHAnsi" w:hAnsiTheme="minorHAnsi" w:cstheme="minorHAnsi"/>
                <w:color w:val="000000"/>
                <w:sz w:val="20"/>
                <w:szCs w:val="20"/>
              </w:rPr>
              <w:t>Najoua: Dus je moet wel bewijs bewaren?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rPr>
                <w:rFonts w:asciiTheme="minorHAnsi" w:hAnsiTheme="minorHAnsi" w:cstheme="minorHAnsi"/>
                <w:b w:val="0"/>
                <w:color w:val="000000"/>
                <w:sz w:val="20"/>
                <w:szCs w:val="20"/>
                <w:lang w:eastAsia="nl-NL"/>
              </w:rPr>
            </w:pPr>
            <w:r w:rsidRPr="0064562C">
              <w:rPr>
                <w:rFonts w:asciiTheme="minorHAnsi" w:hAnsiTheme="minorHAnsi" w:cstheme="minorHAnsi"/>
                <w:b w:val="0"/>
                <w:color w:val="000000"/>
                <w:sz w:val="20"/>
                <w:szCs w:val="20"/>
                <w:lang w:eastAsia="nl-NL"/>
              </w:rPr>
              <w:t> </w:t>
            </w:r>
          </w:p>
        </w:tc>
      </w:tr>
      <w:tr w:rsidR="0057764F" w:rsidRPr="0064562C" w:rsidTr="0057764F">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pStyle w:val="Lijstalinea"/>
              <w:numPr>
                <w:ilvl w:val="0"/>
                <w:numId w:val="21"/>
              </w:numPr>
              <w:spacing w:after="0" w:line="240" w:lineRule="auto"/>
              <w:rPr>
                <w:rFonts w:asciiTheme="minorHAnsi" w:hAnsiTheme="minorHAnsi" w:cstheme="minorHAnsi"/>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rPr>
                <w:rFonts w:asciiTheme="minorHAnsi" w:hAnsiTheme="minorHAnsi" w:cstheme="minorHAnsi"/>
                <w:b w:val="0"/>
                <w:color w:val="000000"/>
                <w:sz w:val="20"/>
                <w:szCs w:val="20"/>
                <w:lang w:eastAsia="nl-NL"/>
              </w:rPr>
            </w:pPr>
            <w:r w:rsidRPr="0064562C">
              <w:rPr>
                <w:rFonts w:asciiTheme="minorHAnsi" w:hAnsiTheme="minorHAnsi" w:cstheme="minorHAnsi"/>
                <w:b w:val="0"/>
                <w:color w:val="000000"/>
                <w:sz w:val="20"/>
                <w:szCs w:val="20"/>
                <w:lang w:eastAsia="nl-NL"/>
              </w:rPr>
              <w:t> </w:t>
            </w:r>
          </w:p>
        </w:tc>
      </w:tr>
      <w:tr w:rsidR="0057764F" w:rsidRPr="0064562C" w:rsidTr="0057764F">
        <w:trPr>
          <w:trHeight w:val="600"/>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pStyle w:val="Lijstalinea"/>
              <w:numPr>
                <w:ilvl w:val="0"/>
                <w:numId w:val="21"/>
              </w:numPr>
              <w:spacing w:after="0" w:line="240" w:lineRule="auto"/>
              <w:rPr>
                <w:rFonts w:asciiTheme="minorHAnsi" w:hAnsiTheme="minorHAnsi" w:cstheme="minorHAnsi"/>
                <w:color w:val="000000"/>
                <w:sz w:val="20"/>
                <w:szCs w:val="20"/>
              </w:rPr>
            </w:pPr>
            <w:r w:rsidRPr="0064562C">
              <w:rPr>
                <w:rFonts w:asciiTheme="minorHAnsi" w:hAnsiTheme="minorHAnsi" w:cstheme="minorHAnsi"/>
                <w:color w:val="000000"/>
                <w:sz w:val="20"/>
                <w:szCs w:val="20"/>
              </w:rPr>
              <w:t>Deelnemer 2: Bewijs, juist jij gekocht stoel.</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rPr>
                <w:rFonts w:asciiTheme="minorHAnsi" w:hAnsiTheme="minorHAnsi" w:cstheme="minorHAnsi"/>
                <w:b w:val="0"/>
                <w:color w:val="000000"/>
                <w:sz w:val="20"/>
                <w:szCs w:val="20"/>
                <w:lang w:eastAsia="nl-NL"/>
              </w:rPr>
            </w:pPr>
            <w:r w:rsidRPr="0064562C">
              <w:rPr>
                <w:rFonts w:asciiTheme="minorHAnsi" w:hAnsiTheme="minorHAnsi" w:cstheme="minorHAnsi"/>
                <w:b w:val="0"/>
                <w:color w:val="000000"/>
                <w:sz w:val="20"/>
                <w:szCs w:val="20"/>
                <w:lang w:eastAsia="nl-NL"/>
              </w:rPr>
              <w:t> </w:t>
            </w:r>
          </w:p>
        </w:tc>
      </w:tr>
      <w:tr w:rsidR="0057764F" w:rsidRPr="0064562C" w:rsidTr="0057764F">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pStyle w:val="Lijstalinea"/>
              <w:numPr>
                <w:ilvl w:val="0"/>
                <w:numId w:val="21"/>
              </w:numPr>
              <w:spacing w:after="0" w:line="240" w:lineRule="auto"/>
              <w:rPr>
                <w:rFonts w:asciiTheme="minorHAnsi" w:hAnsiTheme="minorHAnsi" w:cstheme="minorHAnsi"/>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rPr>
                <w:rFonts w:asciiTheme="minorHAnsi" w:hAnsiTheme="minorHAnsi" w:cstheme="minorHAnsi"/>
                <w:b w:val="0"/>
                <w:color w:val="000000"/>
                <w:sz w:val="20"/>
                <w:szCs w:val="20"/>
                <w:lang w:eastAsia="nl-NL"/>
              </w:rPr>
            </w:pPr>
            <w:r w:rsidRPr="0064562C">
              <w:rPr>
                <w:rFonts w:asciiTheme="minorHAnsi" w:hAnsiTheme="minorHAnsi" w:cstheme="minorHAnsi"/>
                <w:b w:val="0"/>
                <w:color w:val="000000"/>
                <w:sz w:val="20"/>
                <w:szCs w:val="20"/>
                <w:lang w:eastAsia="nl-NL"/>
              </w:rPr>
              <w:t> </w:t>
            </w:r>
          </w:p>
        </w:tc>
      </w:tr>
      <w:tr w:rsidR="0057764F" w:rsidRPr="0064562C" w:rsidTr="0057764F">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pStyle w:val="Lijstalinea"/>
              <w:numPr>
                <w:ilvl w:val="0"/>
                <w:numId w:val="21"/>
              </w:numPr>
              <w:spacing w:after="0" w:line="240" w:lineRule="auto"/>
              <w:rPr>
                <w:rFonts w:asciiTheme="minorHAnsi" w:hAnsiTheme="minorHAnsi" w:cstheme="minorHAnsi"/>
                <w:color w:val="000000"/>
                <w:sz w:val="20"/>
                <w:szCs w:val="20"/>
              </w:rPr>
            </w:pPr>
            <w:r w:rsidRPr="0064562C">
              <w:rPr>
                <w:rFonts w:asciiTheme="minorHAnsi" w:hAnsiTheme="minorHAnsi" w:cstheme="minorHAnsi"/>
                <w:color w:val="000000"/>
                <w:sz w:val="20"/>
                <w:szCs w:val="20"/>
              </w:rPr>
              <w:t>Najoua: Ok, nou dat is mooi.</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rPr>
                <w:rFonts w:asciiTheme="minorHAnsi" w:hAnsiTheme="minorHAnsi" w:cstheme="minorHAnsi"/>
                <w:b w:val="0"/>
                <w:color w:val="000000"/>
                <w:sz w:val="20"/>
                <w:szCs w:val="20"/>
                <w:lang w:eastAsia="nl-NL"/>
              </w:rPr>
            </w:pPr>
            <w:r w:rsidRPr="0064562C">
              <w:rPr>
                <w:rFonts w:asciiTheme="minorHAnsi" w:hAnsiTheme="minorHAnsi" w:cstheme="minorHAnsi"/>
                <w:b w:val="0"/>
                <w:color w:val="000000"/>
                <w:sz w:val="20"/>
                <w:szCs w:val="20"/>
                <w:lang w:eastAsia="nl-NL"/>
              </w:rPr>
              <w:t> </w:t>
            </w:r>
          </w:p>
        </w:tc>
      </w:tr>
      <w:tr w:rsidR="0057764F" w:rsidRPr="0064562C" w:rsidTr="0057764F">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pStyle w:val="Lijstalinea"/>
              <w:numPr>
                <w:ilvl w:val="0"/>
                <w:numId w:val="21"/>
              </w:numPr>
              <w:spacing w:after="0" w:line="240" w:lineRule="auto"/>
              <w:rPr>
                <w:rFonts w:asciiTheme="minorHAnsi" w:hAnsiTheme="minorHAnsi" w:cstheme="minorHAnsi"/>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rPr>
                <w:rFonts w:asciiTheme="minorHAnsi" w:hAnsiTheme="minorHAnsi" w:cstheme="minorHAnsi"/>
                <w:b w:val="0"/>
                <w:color w:val="000000"/>
                <w:sz w:val="20"/>
                <w:szCs w:val="20"/>
                <w:lang w:eastAsia="nl-NL"/>
              </w:rPr>
            </w:pPr>
            <w:r w:rsidRPr="0064562C">
              <w:rPr>
                <w:rFonts w:asciiTheme="minorHAnsi" w:hAnsiTheme="minorHAnsi" w:cstheme="minorHAnsi"/>
                <w:b w:val="0"/>
                <w:color w:val="000000"/>
                <w:sz w:val="20"/>
                <w:szCs w:val="20"/>
                <w:lang w:eastAsia="nl-NL"/>
              </w:rPr>
              <w:t> </w:t>
            </w:r>
          </w:p>
        </w:tc>
      </w:tr>
      <w:tr w:rsidR="0057764F" w:rsidRPr="0064562C" w:rsidTr="0057764F">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pStyle w:val="Lijstalinea"/>
              <w:numPr>
                <w:ilvl w:val="0"/>
                <w:numId w:val="21"/>
              </w:numPr>
              <w:spacing w:after="0" w:line="240" w:lineRule="auto"/>
              <w:rPr>
                <w:rFonts w:asciiTheme="minorHAnsi" w:hAnsiTheme="minorHAnsi" w:cstheme="minorHAnsi"/>
                <w:color w:val="000000"/>
                <w:sz w:val="20"/>
                <w:szCs w:val="20"/>
              </w:rPr>
            </w:pPr>
            <w:r w:rsidRPr="0064562C">
              <w:rPr>
                <w:rFonts w:asciiTheme="minorHAnsi" w:hAnsiTheme="minorHAnsi" w:cstheme="minorHAnsi"/>
                <w:color w:val="000000"/>
                <w:sz w:val="20"/>
                <w:szCs w:val="20"/>
              </w:rPr>
              <w:t>Deelnemer 2: Ja, mooi ja.</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rPr>
                <w:rFonts w:asciiTheme="minorHAnsi" w:hAnsiTheme="minorHAnsi" w:cstheme="minorHAnsi"/>
                <w:b w:val="0"/>
                <w:color w:val="000000"/>
                <w:sz w:val="20"/>
                <w:szCs w:val="20"/>
                <w:lang w:eastAsia="nl-NL"/>
              </w:rPr>
            </w:pPr>
            <w:r w:rsidRPr="0064562C">
              <w:rPr>
                <w:rFonts w:asciiTheme="minorHAnsi" w:hAnsiTheme="minorHAnsi" w:cstheme="minorHAnsi"/>
                <w:b w:val="0"/>
                <w:color w:val="000000"/>
                <w:sz w:val="20"/>
                <w:szCs w:val="20"/>
                <w:lang w:eastAsia="nl-NL"/>
              </w:rPr>
              <w:t> </w:t>
            </w:r>
          </w:p>
        </w:tc>
      </w:tr>
      <w:tr w:rsidR="0057764F" w:rsidRPr="0064562C" w:rsidTr="0057764F">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pStyle w:val="Lijstalinea"/>
              <w:numPr>
                <w:ilvl w:val="0"/>
                <w:numId w:val="21"/>
              </w:numPr>
              <w:spacing w:after="0" w:line="240" w:lineRule="auto"/>
              <w:rPr>
                <w:rFonts w:asciiTheme="minorHAnsi" w:hAnsiTheme="minorHAnsi" w:cstheme="minorHAnsi"/>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rPr>
                <w:rFonts w:asciiTheme="minorHAnsi" w:hAnsiTheme="minorHAnsi" w:cstheme="minorHAnsi"/>
                <w:b w:val="0"/>
                <w:color w:val="000000"/>
                <w:sz w:val="20"/>
                <w:szCs w:val="20"/>
                <w:lang w:eastAsia="nl-NL"/>
              </w:rPr>
            </w:pPr>
            <w:r w:rsidRPr="0064562C">
              <w:rPr>
                <w:rFonts w:asciiTheme="minorHAnsi" w:hAnsiTheme="minorHAnsi" w:cstheme="minorHAnsi"/>
                <w:b w:val="0"/>
                <w:color w:val="000000"/>
                <w:sz w:val="20"/>
                <w:szCs w:val="20"/>
                <w:lang w:eastAsia="nl-NL"/>
              </w:rPr>
              <w:t> </w:t>
            </w:r>
          </w:p>
        </w:tc>
      </w:tr>
      <w:tr w:rsidR="0057764F" w:rsidRPr="0064562C" w:rsidTr="0057764F">
        <w:trPr>
          <w:trHeight w:val="1800"/>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pStyle w:val="Lijstalinea"/>
              <w:numPr>
                <w:ilvl w:val="0"/>
                <w:numId w:val="21"/>
              </w:numPr>
              <w:spacing w:after="0" w:line="240" w:lineRule="auto"/>
              <w:rPr>
                <w:rFonts w:asciiTheme="minorHAnsi" w:hAnsiTheme="minorHAnsi" w:cstheme="minorHAnsi"/>
                <w:color w:val="000000"/>
                <w:sz w:val="20"/>
                <w:szCs w:val="20"/>
              </w:rPr>
            </w:pPr>
            <w:r w:rsidRPr="0064562C">
              <w:rPr>
                <w:rFonts w:asciiTheme="minorHAnsi" w:hAnsiTheme="minorHAnsi" w:cstheme="minorHAnsi"/>
                <w:color w:val="000000"/>
                <w:sz w:val="20"/>
                <w:szCs w:val="20"/>
              </w:rPr>
              <w:t>Najoua: U heeft dus een bijstandsuitkering, maar het lukt niet altijd om geld over te houden aan het eind van de maand. Dat is moeilijk, om geld overhoudt en kan sparen bijvoorbeeld.</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rPr>
                <w:rFonts w:asciiTheme="minorHAnsi" w:hAnsiTheme="minorHAnsi" w:cstheme="minorHAnsi"/>
                <w:b w:val="0"/>
                <w:color w:val="000000"/>
                <w:sz w:val="20"/>
                <w:szCs w:val="20"/>
                <w:lang w:eastAsia="nl-NL"/>
              </w:rPr>
            </w:pPr>
            <w:r w:rsidRPr="0064562C">
              <w:rPr>
                <w:rFonts w:asciiTheme="minorHAnsi" w:hAnsiTheme="minorHAnsi" w:cstheme="minorHAnsi"/>
                <w:b w:val="0"/>
                <w:color w:val="000000"/>
                <w:sz w:val="20"/>
                <w:szCs w:val="20"/>
                <w:lang w:eastAsia="nl-NL"/>
              </w:rPr>
              <w:t> </w:t>
            </w:r>
          </w:p>
        </w:tc>
      </w:tr>
      <w:tr w:rsidR="0057764F" w:rsidRPr="0064562C" w:rsidTr="0057764F">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pStyle w:val="Lijstalinea"/>
              <w:numPr>
                <w:ilvl w:val="0"/>
                <w:numId w:val="21"/>
              </w:numPr>
              <w:spacing w:after="0" w:line="240" w:lineRule="auto"/>
              <w:rPr>
                <w:rFonts w:asciiTheme="minorHAnsi" w:hAnsiTheme="minorHAnsi" w:cstheme="minorHAnsi"/>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rPr>
                <w:rFonts w:asciiTheme="minorHAnsi" w:hAnsiTheme="minorHAnsi" w:cstheme="minorHAnsi"/>
                <w:b w:val="0"/>
                <w:color w:val="000000"/>
                <w:sz w:val="20"/>
                <w:szCs w:val="20"/>
                <w:lang w:eastAsia="nl-NL"/>
              </w:rPr>
            </w:pPr>
            <w:r w:rsidRPr="0064562C">
              <w:rPr>
                <w:rFonts w:asciiTheme="minorHAnsi" w:hAnsiTheme="minorHAnsi" w:cstheme="minorHAnsi"/>
                <w:b w:val="0"/>
                <w:color w:val="000000"/>
                <w:sz w:val="20"/>
                <w:szCs w:val="20"/>
                <w:lang w:eastAsia="nl-NL"/>
              </w:rPr>
              <w:t> </w:t>
            </w:r>
          </w:p>
        </w:tc>
      </w:tr>
      <w:tr w:rsidR="0057764F" w:rsidRPr="0064562C" w:rsidTr="0057764F">
        <w:trPr>
          <w:trHeight w:val="900"/>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pStyle w:val="Lijstalinea"/>
              <w:numPr>
                <w:ilvl w:val="0"/>
                <w:numId w:val="21"/>
              </w:numPr>
              <w:spacing w:after="0" w:line="240" w:lineRule="auto"/>
              <w:rPr>
                <w:rFonts w:asciiTheme="minorHAnsi" w:hAnsiTheme="minorHAnsi" w:cstheme="minorHAnsi"/>
                <w:color w:val="000000"/>
                <w:sz w:val="20"/>
                <w:szCs w:val="20"/>
              </w:rPr>
            </w:pPr>
            <w:r w:rsidRPr="0064562C">
              <w:rPr>
                <w:rFonts w:asciiTheme="minorHAnsi" w:hAnsiTheme="minorHAnsi" w:cstheme="minorHAnsi"/>
                <w:color w:val="000000"/>
                <w:sz w:val="20"/>
                <w:szCs w:val="20"/>
              </w:rPr>
              <w:t>Deelnemer 2: Nee, die geld van uitkering alleen af af af. Hoeveel blijft lieve schat.</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rPr>
                <w:rFonts w:asciiTheme="minorHAnsi" w:hAnsiTheme="minorHAnsi" w:cstheme="minorHAnsi"/>
                <w:b w:val="0"/>
                <w:color w:val="000000"/>
                <w:sz w:val="20"/>
                <w:szCs w:val="20"/>
                <w:lang w:eastAsia="nl-NL"/>
              </w:rPr>
            </w:pPr>
            <w:r w:rsidRPr="0064562C">
              <w:rPr>
                <w:rFonts w:asciiTheme="minorHAnsi" w:hAnsiTheme="minorHAnsi" w:cstheme="minorHAnsi"/>
                <w:b w:val="0"/>
                <w:color w:val="000000"/>
                <w:sz w:val="20"/>
                <w:szCs w:val="20"/>
                <w:lang w:eastAsia="nl-NL"/>
              </w:rPr>
              <w:t> </w:t>
            </w:r>
          </w:p>
        </w:tc>
      </w:tr>
      <w:tr w:rsidR="0057764F" w:rsidRPr="0064562C" w:rsidTr="0057764F">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pStyle w:val="Lijstalinea"/>
              <w:numPr>
                <w:ilvl w:val="0"/>
                <w:numId w:val="21"/>
              </w:numPr>
              <w:spacing w:after="0" w:line="240" w:lineRule="auto"/>
              <w:rPr>
                <w:rFonts w:asciiTheme="minorHAnsi" w:hAnsiTheme="minorHAnsi" w:cstheme="minorHAnsi"/>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rPr>
                <w:rFonts w:asciiTheme="minorHAnsi" w:hAnsiTheme="minorHAnsi" w:cstheme="minorHAnsi"/>
                <w:b w:val="0"/>
                <w:color w:val="000000"/>
                <w:sz w:val="20"/>
                <w:szCs w:val="20"/>
                <w:lang w:eastAsia="nl-NL"/>
              </w:rPr>
            </w:pPr>
            <w:r w:rsidRPr="0064562C">
              <w:rPr>
                <w:rFonts w:asciiTheme="minorHAnsi" w:hAnsiTheme="minorHAnsi" w:cstheme="minorHAnsi"/>
                <w:b w:val="0"/>
                <w:color w:val="000000"/>
                <w:sz w:val="20"/>
                <w:szCs w:val="20"/>
                <w:lang w:eastAsia="nl-NL"/>
              </w:rPr>
              <w:t> </w:t>
            </w:r>
          </w:p>
        </w:tc>
      </w:tr>
      <w:tr w:rsidR="0057764F" w:rsidRPr="0064562C" w:rsidTr="0057764F">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pStyle w:val="Lijstalinea"/>
              <w:numPr>
                <w:ilvl w:val="0"/>
                <w:numId w:val="21"/>
              </w:numPr>
              <w:spacing w:after="0" w:line="240" w:lineRule="auto"/>
              <w:rPr>
                <w:rFonts w:asciiTheme="minorHAnsi" w:hAnsiTheme="minorHAnsi" w:cstheme="minorHAnsi"/>
                <w:color w:val="000000"/>
                <w:sz w:val="20"/>
                <w:szCs w:val="20"/>
              </w:rPr>
            </w:pPr>
            <w:r w:rsidRPr="0064562C">
              <w:rPr>
                <w:rFonts w:asciiTheme="minorHAnsi" w:hAnsiTheme="minorHAnsi" w:cstheme="minorHAnsi"/>
                <w:color w:val="000000"/>
                <w:sz w:val="20"/>
                <w:szCs w:val="20"/>
              </w:rPr>
              <w:t>Najoua: Er blijft weinig over.</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rPr>
                <w:rFonts w:asciiTheme="minorHAnsi" w:hAnsiTheme="minorHAnsi" w:cstheme="minorHAnsi"/>
                <w:b w:val="0"/>
                <w:color w:val="000000"/>
                <w:sz w:val="20"/>
                <w:szCs w:val="20"/>
                <w:lang w:eastAsia="nl-NL"/>
              </w:rPr>
            </w:pPr>
            <w:r w:rsidRPr="0064562C">
              <w:rPr>
                <w:rFonts w:asciiTheme="minorHAnsi" w:hAnsiTheme="minorHAnsi" w:cstheme="minorHAnsi"/>
                <w:b w:val="0"/>
                <w:color w:val="000000"/>
                <w:sz w:val="20"/>
                <w:szCs w:val="20"/>
                <w:lang w:eastAsia="nl-NL"/>
              </w:rPr>
              <w:t> </w:t>
            </w:r>
          </w:p>
        </w:tc>
      </w:tr>
      <w:tr w:rsidR="0057764F" w:rsidRPr="0064562C" w:rsidTr="0057764F">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pStyle w:val="Lijstalinea"/>
              <w:numPr>
                <w:ilvl w:val="0"/>
                <w:numId w:val="21"/>
              </w:numPr>
              <w:spacing w:after="0" w:line="240" w:lineRule="auto"/>
              <w:rPr>
                <w:rFonts w:asciiTheme="minorHAnsi" w:hAnsiTheme="minorHAnsi" w:cstheme="minorHAnsi"/>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rPr>
                <w:rFonts w:asciiTheme="minorHAnsi" w:hAnsiTheme="minorHAnsi" w:cstheme="minorHAnsi"/>
                <w:b w:val="0"/>
                <w:color w:val="000000"/>
                <w:sz w:val="20"/>
                <w:szCs w:val="20"/>
                <w:lang w:eastAsia="nl-NL"/>
              </w:rPr>
            </w:pPr>
            <w:r w:rsidRPr="0064562C">
              <w:rPr>
                <w:rFonts w:asciiTheme="minorHAnsi" w:hAnsiTheme="minorHAnsi" w:cstheme="minorHAnsi"/>
                <w:b w:val="0"/>
                <w:color w:val="000000"/>
                <w:sz w:val="20"/>
                <w:szCs w:val="20"/>
                <w:lang w:eastAsia="nl-NL"/>
              </w:rPr>
              <w:t> </w:t>
            </w:r>
          </w:p>
        </w:tc>
      </w:tr>
      <w:tr w:rsidR="0057764F" w:rsidRPr="0064562C" w:rsidTr="0057764F">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pStyle w:val="Lijstalinea"/>
              <w:numPr>
                <w:ilvl w:val="0"/>
                <w:numId w:val="21"/>
              </w:numPr>
              <w:spacing w:after="0" w:line="240" w:lineRule="auto"/>
              <w:rPr>
                <w:rFonts w:asciiTheme="minorHAnsi" w:hAnsiTheme="minorHAnsi" w:cstheme="minorHAnsi"/>
                <w:color w:val="000000"/>
                <w:sz w:val="20"/>
                <w:szCs w:val="20"/>
              </w:rPr>
            </w:pPr>
            <w:r w:rsidRPr="0064562C">
              <w:rPr>
                <w:rFonts w:asciiTheme="minorHAnsi" w:hAnsiTheme="minorHAnsi" w:cstheme="minorHAnsi"/>
                <w:color w:val="000000"/>
                <w:sz w:val="20"/>
                <w:szCs w:val="20"/>
              </w:rPr>
              <w:t>Deelnemer 2: Nee kan niet.</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rPr>
                <w:rFonts w:asciiTheme="minorHAnsi" w:hAnsiTheme="minorHAnsi" w:cstheme="minorHAnsi"/>
                <w:b w:val="0"/>
                <w:color w:val="000000"/>
                <w:sz w:val="20"/>
                <w:szCs w:val="20"/>
                <w:lang w:eastAsia="nl-NL"/>
              </w:rPr>
            </w:pPr>
            <w:r w:rsidRPr="0064562C">
              <w:rPr>
                <w:rFonts w:asciiTheme="minorHAnsi" w:hAnsiTheme="minorHAnsi" w:cstheme="minorHAnsi"/>
                <w:b w:val="0"/>
                <w:color w:val="000000"/>
                <w:sz w:val="20"/>
                <w:szCs w:val="20"/>
                <w:lang w:eastAsia="nl-NL"/>
              </w:rPr>
              <w:t> </w:t>
            </w:r>
          </w:p>
        </w:tc>
      </w:tr>
      <w:tr w:rsidR="0057764F" w:rsidRPr="0064562C" w:rsidTr="0057764F">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pStyle w:val="Lijstalinea"/>
              <w:numPr>
                <w:ilvl w:val="0"/>
                <w:numId w:val="21"/>
              </w:numPr>
              <w:spacing w:after="0" w:line="240" w:lineRule="auto"/>
              <w:rPr>
                <w:rFonts w:asciiTheme="minorHAnsi" w:hAnsiTheme="minorHAnsi" w:cstheme="minorHAnsi"/>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rPr>
                <w:rFonts w:asciiTheme="minorHAnsi" w:hAnsiTheme="minorHAnsi" w:cstheme="minorHAnsi"/>
                <w:b w:val="0"/>
                <w:color w:val="000000"/>
                <w:sz w:val="20"/>
                <w:szCs w:val="20"/>
                <w:lang w:eastAsia="nl-NL"/>
              </w:rPr>
            </w:pPr>
            <w:r w:rsidRPr="0064562C">
              <w:rPr>
                <w:rFonts w:asciiTheme="minorHAnsi" w:hAnsiTheme="minorHAnsi" w:cstheme="minorHAnsi"/>
                <w:b w:val="0"/>
                <w:color w:val="000000"/>
                <w:sz w:val="20"/>
                <w:szCs w:val="20"/>
                <w:lang w:eastAsia="nl-NL"/>
              </w:rPr>
              <w:t> </w:t>
            </w:r>
          </w:p>
        </w:tc>
      </w:tr>
      <w:tr w:rsidR="0057764F" w:rsidRPr="0064562C" w:rsidTr="0057764F">
        <w:trPr>
          <w:trHeight w:val="900"/>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pStyle w:val="Lijstalinea"/>
              <w:numPr>
                <w:ilvl w:val="0"/>
                <w:numId w:val="21"/>
              </w:numPr>
              <w:spacing w:after="0" w:line="240" w:lineRule="auto"/>
              <w:rPr>
                <w:rFonts w:asciiTheme="minorHAnsi" w:hAnsiTheme="minorHAnsi" w:cstheme="minorHAnsi"/>
                <w:color w:val="000000"/>
                <w:sz w:val="20"/>
                <w:szCs w:val="20"/>
              </w:rPr>
            </w:pPr>
            <w:r w:rsidRPr="0064562C">
              <w:rPr>
                <w:rFonts w:asciiTheme="minorHAnsi" w:hAnsiTheme="minorHAnsi" w:cstheme="minorHAnsi"/>
                <w:color w:val="000000"/>
                <w:sz w:val="20"/>
                <w:szCs w:val="20"/>
              </w:rPr>
              <w:t>Najoua: Hoe komt het dat het voor u moeilijk is? Wat is de reden dat het voor u moeilijk is?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rPr>
                <w:rFonts w:asciiTheme="minorHAnsi" w:hAnsiTheme="minorHAnsi" w:cstheme="minorHAnsi"/>
                <w:b w:val="0"/>
                <w:color w:val="000000"/>
                <w:sz w:val="20"/>
                <w:szCs w:val="20"/>
                <w:lang w:eastAsia="nl-NL"/>
              </w:rPr>
            </w:pPr>
            <w:r w:rsidRPr="0064562C">
              <w:rPr>
                <w:rFonts w:asciiTheme="minorHAnsi" w:hAnsiTheme="minorHAnsi" w:cstheme="minorHAnsi"/>
                <w:b w:val="0"/>
                <w:color w:val="000000"/>
                <w:sz w:val="20"/>
                <w:szCs w:val="20"/>
                <w:lang w:eastAsia="nl-NL"/>
              </w:rPr>
              <w:t> </w:t>
            </w:r>
          </w:p>
        </w:tc>
      </w:tr>
      <w:tr w:rsidR="0057764F" w:rsidRPr="0064562C" w:rsidTr="0057764F">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pStyle w:val="Lijstalinea"/>
              <w:numPr>
                <w:ilvl w:val="0"/>
                <w:numId w:val="21"/>
              </w:numPr>
              <w:spacing w:after="0" w:line="240" w:lineRule="auto"/>
              <w:rPr>
                <w:rFonts w:asciiTheme="minorHAnsi" w:hAnsiTheme="minorHAnsi" w:cstheme="minorHAnsi"/>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rPr>
                <w:rFonts w:asciiTheme="minorHAnsi" w:hAnsiTheme="minorHAnsi" w:cstheme="minorHAnsi"/>
                <w:b w:val="0"/>
                <w:color w:val="000000"/>
                <w:sz w:val="20"/>
                <w:szCs w:val="20"/>
                <w:lang w:eastAsia="nl-NL"/>
              </w:rPr>
            </w:pPr>
            <w:r w:rsidRPr="0064562C">
              <w:rPr>
                <w:rFonts w:asciiTheme="minorHAnsi" w:hAnsiTheme="minorHAnsi" w:cstheme="minorHAnsi"/>
                <w:b w:val="0"/>
                <w:color w:val="000000"/>
                <w:sz w:val="20"/>
                <w:szCs w:val="20"/>
                <w:lang w:eastAsia="nl-NL"/>
              </w:rPr>
              <w:t> </w:t>
            </w:r>
          </w:p>
        </w:tc>
      </w:tr>
      <w:tr w:rsidR="0057764F" w:rsidRPr="0064562C" w:rsidTr="0057764F">
        <w:trPr>
          <w:trHeight w:val="2400"/>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pStyle w:val="Lijstalinea"/>
              <w:numPr>
                <w:ilvl w:val="0"/>
                <w:numId w:val="21"/>
              </w:numPr>
              <w:spacing w:after="0" w:line="240" w:lineRule="auto"/>
              <w:rPr>
                <w:rFonts w:asciiTheme="minorHAnsi" w:hAnsiTheme="minorHAnsi" w:cstheme="minorHAnsi"/>
                <w:color w:val="000000"/>
                <w:sz w:val="20"/>
                <w:szCs w:val="20"/>
              </w:rPr>
            </w:pPr>
            <w:r w:rsidRPr="0064562C">
              <w:rPr>
                <w:rFonts w:asciiTheme="minorHAnsi" w:hAnsiTheme="minorHAnsi" w:cstheme="minorHAnsi"/>
                <w:color w:val="000000"/>
                <w:sz w:val="20"/>
                <w:szCs w:val="20"/>
              </w:rPr>
              <w:t>Deelnemer 2: Voor nu lieve schat elke maand blijft zo. Blijft, ik moet 1 week of 2 weken moet niet weinig geld. Moet blijft wachten voor andere  maand. Begrijp je? Elke maand bijvoorbeeld blijft 1 week 2 weken dan afgelopen maand. Ik weet het niet. Geen geld.</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rPr>
                <w:rFonts w:asciiTheme="minorHAnsi" w:hAnsiTheme="minorHAnsi" w:cstheme="minorHAnsi"/>
                <w:b w:val="0"/>
                <w:color w:val="000000"/>
                <w:sz w:val="20"/>
                <w:szCs w:val="20"/>
                <w:lang w:eastAsia="nl-NL"/>
              </w:rPr>
            </w:pPr>
            <w:r w:rsidRPr="0064562C">
              <w:rPr>
                <w:rFonts w:asciiTheme="minorHAnsi" w:hAnsiTheme="minorHAnsi" w:cstheme="minorHAnsi"/>
                <w:b w:val="0"/>
                <w:color w:val="000000"/>
                <w:sz w:val="20"/>
                <w:szCs w:val="20"/>
                <w:lang w:eastAsia="nl-NL"/>
              </w:rPr>
              <w:t> </w:t>
            </w:r>
          </w:p>
        </w:tc>
      </w:tr>
      <w:tr w:rsidR="0057764F" w:rsidRPr="0064562C" w:rsidTr="0057764F">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pStyle w:val="Lijstalinea"/>
              <w:numPr>
                <w:ilvl w:val="0"/>
                <w:numId w:val="21"/>
              </w:numPr>
              <w:spacing w:after="0" w:line="240" w:lineRule="auto"/>
              <w:rPr>
                <w:rFonts w:asciiTheme="minorHAnsi" w:hAnsiTheme="minorHAnsi" w:cstheme="minorHAnsi"/>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rPr>
                <w:rFonts w:asciiTheme="minorHAnsi" w:hAnsiTheme="minorHAnsi" w:cstheme="minorHAnsi"/>
                <w:b w:val="0"/>
                <w:color w:val="000000"/>
                <w:sz w:val="20"/>
                <w:szCs w:val="20"/>
                <w:lang w:eastAsia="nl-NL"/>
              </w:rPr>
            </w:pPr>
            <w:r w:rsidRPr="0064562C">
              <w:rPr>
                <w:rFonts w:asciiTheme="minorHAnsi" w:hAnsiTheme="minorHAnsi" w:cstheme="minorHAnsi"/>
                <w:b w:val="0"/>
                <w:color w:val="000000"/>
                <w:sz w:val="20"/>
                <w:szCs w:val="20"/>
                <w:lang w:eastAsia="nl-NL"/>
              </w:rPr>
              <w:t> </w:t>
            </w:r>
          </w:p>
        </w:tc>
      </w:tr>
      <w:tr w:rsidR="0057764F" w:rsidRPr="0064562C" w:rsidTr="0057764F">
        <w:trPr>
          <w:trHeight w:val="600"/>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pStyle w:val="Lijstalinea"/>
              <w:numPr>
                <w:ilvl w:val="0"/>
                <w:numId w:val="21"/>
              </w:numPr>
              <w:spacing w:after="0" w:line="240" w:lineRule="auto"/>
              <w:rPr>
                <w:rFonts w:asciiTheme="minorHAnsi" w:hAnsiTheme="minorHAnsi" w:cstheme="minorHAnsi"/>
                <w:color w:val="000000"/>
                <w:sz w:val="20"/>
                <w:szCs w:val="20"/>
              </w:rPr>
            </w:pPr>
            <w:r w:rsidRPr="0064562C">
              <w:rPr>
                <w:rFonts w:asciiTheme="minorHAnsi" w:hAnsiTheme="minorHAnsi" w:cstheme="minorHAnsi"/>
                <w:color w:val="000000"/>
                <w:sz w:val="20"/>
                <w:szCs w:val="20"/>
              </w:rPr>
              <w:t>Najoua: Geen geld. Maar hoe eet u dan?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rPr>
                <w:rFonts w:asciiTheme="minorHAnsi" w:hAnsiTheme="minorHAnsi" w:cstheme="minorHAnsi"/>
                <w:b w:val="0"/>
                <w:color w:val="000000"/>
                <w:sz w:val="20"/>
                <w:szCs w:val="20"/>
                <w:lang w:eastAsia="nl-NL"/>
              </w:rPr>
            </w:pPr>
            <w:r w:rsidRPr="0064562C">
              <w:rPr>
                <w:rFonts w:asciiTheme="minorHAnsi" w:hAnsiTheme="minorHAnsi" w:cstheme="minorHAnsi"/>
                <w:b w:val="0"/>
                <w:color w:val="000000"/>
                <w:sz w:val="20"/>
                <w:szCs w:val="20"/>
                <w:lang w:eastAsia="nl-NL"/>
              </w:rPr>
              <w:t> </w:t>
            </w:r>
          </w:p>
        </w:tc>
      </w:tr>
      <w:tr w:rsidR="0057764F" w:rsidRPr="0064562C" w:rsidTr="0057764F">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pStyle w:val="Lijstalinea"/>
              <w:numPr>
                <w:ilvl w:val="0"/>
                <w:numId w:val="21"/>
              </w:numPr>
              <w:spacing w:after="0" w:line="240" w:lineRule="auto"/>
              <w:rPr>
                <w:rFonts w:asciiTheme="minorHAnsi" w:hAnsiTheme="minorHAnsi" w:cstheme="minorHAnsi"/>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rPr>
                <w:rFonts w:asciiTheme="minorHAnsi" w:hAnsiTheme="minorHAnsi" w:cstheme="minorHAnsi"/>
                <w:b w:val="0"/>
                <w:color w:val="000000"/>
                <w:sz w:val="20"/>
                <w:szCs w:val="20"/>
                <w:lang w:eastAsia="nl-NL"/>
              </w:rPr>
            </w:pPr>
            <w:r w:rsidRPr="0064562C">
              <w:rPr>
                <w:rFonts w:asciiTheme="minorHAnsi" w:hAnsiTheme="minorHAnsi" w:cstheme="minorHAnsi"/>
                <w:b w:val="0"/>
                <w:color w:val="000000"/>
                <w:sz w:val="20"/>
                <w:szCs w:val="20"/>
                <w:lang w:eastAsia="nl-NL"/>
              </w:rPr>
              <w:t> </w:t>
            </w:r>
          </w:p>
        </w:tc>
      </w:tr>
      <w:tr w:rsidR="0057764F" w:rsidRPr="0064562C" w:rsidTr="0057764F">
        <w:trPr>
          <w:trHeight w:val="1200"/>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pStyle w:val="Lijstalinea"/>
              <w:numPr>
                <w:ilvl w:val="0"/>
                <w:numId w:val="21"/>
              </w:numPr>
              <w:spacing w:after="0" w:line="240" w:lineRule="auto"/>
              <w:rPr>
                <w:rFonts w:asciiTheme="minorHAnsi" w:hAnsiTheme="minorHAnsi" w:cstheme="minorHAnsi"/>
                <w:color w:val="000000"/>
                <w:sz w:val="20"/>
                <w:szCs w:val="20"/>
              </w:rPr>
            </w:pPr>
            <w:r w:rsidRPr="0064562C">
              <w:rPr>
                <w:rFonts w:asciiTheme="minorHAnsi" w:hAnsiTheme="minorHAnsi" w:cstheme="minorHAnsi"/>
                <w:color w:val="000000"/>
                <w:sz w:val="20"/>
                <w:szCs w:val="20"/>
              </w:rPr>
              <w:t>Deelnemer 2: Ja, ik leen met vriendin 50 euro genoeg voor 1 week of 2 weken. Genoeg. Elke dag 5 euro bijvoorbeeld brood aardappel zo zo.</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rPr>
                <w:rFonts w:asciiTheme="minorHAnsi" w:hAnsiTheme="minorHAnsi" w:cstheme="minorHAnsi"/>
                <w:b w:val="0"/>
                <w:color w:val="000000"/>
                <w:sz w:val="20"/>
                <w:szCs w:val="20"/>
                <w:lang w:eastAsia="nl-NL"/>
              </w:rPr>
            </w:pPr>
            <w:r w:rsidRPr="0064562C">
              <w:rPr>
                <w:rFonts w:asciiTheme="minorHAnsi" w:hAnsiTheme="minorHAnsi" w:cstheme="minorHAnsi"/>
                <w:b w:val="0"/>
                <w:color w:val="000000"/>
                <w:sz w:val="20"/>
                <w:szCs w:val="20"/>
                <w:lang w:eastAsia="nl-NL"/>
              </w:rPr>
              <w:t> </w:t>
            </w:r>
          </w:p>
        </w:tc>
      </w:tr>
      <w:tr w:rsidR="0057764F" w:rsidRPr="0064562C" w:rsidTr="0057764F">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pStyle w:val="Lijstalinea"/>
              <w:numPr>
                <w:ilvl w:val="0"/>
                <w:numId w:val="21"/>
              </w:numPr>
              <w:spacing w:after="0" w:line="240" w:lineRule="auto"/>
              <w:rPr>
                <w:rFonts w:asciiTheme="minorHAnsi" w:hAnsiTheme="minorHAnsi" w:cstheme="minorHAnsi"/>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rPr>
                <w:rFonts w:asciiTheme="minorHAnsi" w:hAnsiTheme="minorHAnsi" w:cstheme="minorHAnsi"/>
                <w:b w:val="0"/>
                <w:color w:val="000000"/>
                <w:sz w:val="20"/>
                <w:szCs w:val="20"/>
                <w:lang w:eastAsia="nl-NL"/>
              </w:rPr>
            </w:pPr>
            <w:r w:rsidRPr="0064562C">
              <w:rPr>
                <w:rFonts w:asciiTheme="minorHAnsi" w:hAnsiTheme="minorHAnsi" w:cstheme="minorHAnsi"/>
                <w:b w:val="0"/>
                <w:color w:val="000000"/>
                <w:sz w:val="20"/>
                <w:szCs w:val="20"/>
                <w:lang w:eastAsia="nl-NL"/>
              </w:rPr>
              <w:t> </w:t>
            </w:r>
          </w:p>
        </w:tc>
      </w:tr>
      <w:tr w:rsidR="0057764F" w:rsidRPr="0064562C" w:rsidTr="0057764F">
        <w:trPr>
          <w:trHeight w:val="900"/>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pStyle w:val="Lijstalinea"/>
              <w:numPr>
                <w:ilvl w:val="0"/>
                <w:numId w:val="21"/>
              </w:numPr>
              <w:spacing w:after="0" w:line="240" w:lineRule="auto"/>
              <w:rPr>
                <w:rFonts w:asciiTheme="minorHAnsi" w:hAnsiTheme="minorHAnsi" w:cstheme="minorHAnsi"/>
                <w:color w:val="000000"/>
                <w:sz w:val="20"/>
                <w:szCs w:val="20"/>
              </w:rPr>
            </w:pPr>
            <w:r w:rsidRPr="0064562C">
              <w:rPr>
                <w:rFonts w:asciiTheme="minorHAnsi" w:hAnsiTheme="minorHAnsi" w:cstheme="minorHAnsi"/>
                <w:color w:val="000000"/>
                <w:sz w:val="20"/>
                <w:szCs w:val="20"/>
              </w:rPr>
              <w:t>Najoua: Lenen, ok. Hoe komt dat dan dat u dat niet goed kan uitrekenen? Is dat het misschien?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rPr>
                <w:rFonts w:asciiTheme="minorHAnsi" w:hAnsiTheme="minorHAnsi" w:cstheme="minorHAnsi"/>
                <w:b w:val="0"/>
                <w:color w:val="000000"/>
                <w:sz w:val="20"/>
                <w:szCs w:val="20"/>
                <w:lang w:eastAsia="nl-NL"/>
              </w:rPr>
            </w:pPr>
            <w:r w:rsidRPr="0064562C">
              <w:rPr>
                <w:rFonts w:asciiTheme="minorHAnsi" w:hAnsiTheme="minorHAnsi" w:cstheme="minorHAnsi"/>
                <w:b w:val="0"/>
                <w:color w:val="000000"/>
                <w:sz w:val="20"/>
                <w:szCs w:val="20"/>
                <w:lang w:eastAsia="nl-NL"/>
              </w:rPr>
              <w:t> </w:t>
            </w:r>
          </w:p>
        </w:tc>
      </w:tr>
      <w:tr w:rsidR="0057764F" w:rsidRPr="0064562C" w:rsidTr="0057764F">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pStyle w:val="Lijstalinea"/>
              <w:numPr>
                <w:ilvl w:val="0"/>
                <w:numId w:val="21"/>
              </w:numPr>
              <w:spacing w:after="0" w:line="240" w:lineRule="auto"/>
              <w:rPr>
                <w:rFonts w:asciiTheme="minorHAnsi" w:hAnsiTheme="minorHAnsi" w:cstheme="minorHAnsi"/>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rPr>
                <w:rFonts w:asciiTheme="minorHAnsi" w:hAnsiTheme="minorHAnsi" w:cstheme="minorHAnsi"/>
                <w:b w:val="0"/>
                <w:color w:val="000000"/>
                <w:sz w:val="20"/>
                <w:szCs w:val="20"/>
                <w:lang w:eastAsia="nl-NL"/>
              </w:rPr>
            </w:pPr>
            <w:r w:rsidRPr="0064562C">
              <w:rPr>
                <w:rFonts w:asciiTheme="minorHAnsi" w:hAnsiTheme="minorHAnsi" w:cstheme="minorHAnsi"/>
                <w:b w:val="0"/>
                <w:color w:val="000000"/>
                <w:sz w:val="20"/>
                <w:szCs w:val="20"/>
                <w:lang w:eastAsia="nl-NL"/>
              </w:rPr>
              <w:t> </w:t>
            </w:r>
          </w:p>
        </w:tc>
      </w:tr>
      <w:tr w:rsidR="0057764F" w:rsidRPr="0064562C" w:rsidTr="0057764F">
        <w:trPr>
          <w:trHeight w:val="1200"/>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pStyle w:val="Lijstalinea"/>
              <w:numPr>
                <w:ilvl w:val="0"/>
                <w:numId w:val="21"/>
              </w:numPr>
              <w:spacing w:after="0" w:line="240" w:lineRule="auto"/>
              <w:rPr>
                <w:rFonts w:asciiTheme="minorHAnsi" w:hAnsiTheme="minorHAnsi" w:cstheme="minorHAnsi"/>
                <w:color w:val="000000"/>
                <w:sz w:val="20"/>
                <w:szCs w:val="20"/>
              </w:rPr>
            </w:pPr>
            <w:r w:rsidRPr="0064562C">
              <w:rPr>
                <w:rFonts w:asciiTheme="minorHAnsi" w:hAnsiTheme="minorHAnsi" w:cstheme="minorHAnsi"/>
                <w:color w:val="000000"/>
                <w:sz w:val="20"/>
                <w:szCs w:val="20"/>
              </w:rPr>
              <w:t>Deelnemer 2: Graag misschien, graag jij hulp mij wat ik doen elke maand. Misschien jij hulp mij misschien elke maand wat ik doen ga door jij zo doen.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rPr>
                <w:rFonts w:asciiTheme="minorHAnsi" w:hAnsiTheme="minorHAnsi" w:cstheme="minorHAnsi"/>
                <w:b w:val="0"/>
                <w:color w:val="000000"/>
                <w:sz w:val="20"/>
                <w:szCs w:val="20"/>
                <w:lang w:eastAsia="nl-NL"/>
              </w:rPr>
            </w:pPr>
            <w:r w:rsidRPr="0064562C">
              <w:rPr>
                <w:rFonts w:asciiTheme="minorHAnsi" w:hAnsiTheme="minorHAnsi" w:cstheme="minorHAnsi"/>
                <w:b w:val="0"/>
                <w:color w:val="000000"/>
                <w:sz w:val="20"/>
                <w:szCs w:val="20"/>
                <w:lang w:eastAsia="nl-NL"/>
              </w:rPr>
              <w:t>Miscommunicatie</w:t>
            </w:r>
          </w:p>
        </w:tc>
      </w:tr>
      <w:tr w:rsidR="0057764F" w:rsidRPr="0064562C" w:rsidTr="0057764F">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pStyle w:val="Lijstalinea"/>
              <w:numPr>
                <w:ilvl w:val="0"/>
                <w:numId w:val="21"/>
              </w:numPr>
              <w:spacing w:after="0" w:line="240" w:lineRule="auto"/>
              <w:rPr>
                <w:rFonts w:asciiTheme="minorHAnsi" w:hAnsiTheme="minorHAnsi" w:cstheme="minorHAnsi"/>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rPr>
                <w:rFonts w:asciiTheme="minorHAnsi" w:hAnsiTheme="minorHAnsi" w:cstheme="minorHAnsi"/>
                <w:b w:val="0"/>
                <w:color w:val="000000"/>
                <w:sz w:val="20"/>
                <w:szCs w:val="20"/>
                <w:lang w:eastAsia="nl-NL"/>
              </w:rPr>
            </w:pPr>
            <w:r w:rsidRPr="0064562C">
              <w:rPr>
                <w:rFonts w:asciiTheme="minorHAnsi" w:hAnsiTheme="minorHAnsi" w:cstheme="minorHAnsi"/>
                <w:b w:val="0"/>
                <w:color w:val="000000"/>
                <w:sz w:val="20"/>
                <w:szCs w:val="20"/>
                <w:lang w:eastAsia="nl-NL"/>
              </w:rPr>
              <w:t> </w:t>
            </w:r>
          </w:p>
        </w:tc>
      </w:tr>
      <w:tr w:rsidR="0057764F" w:rsidRPr="0064562C" w:rsidTr="0057764F">
        <w:trPr>
          <w:trHeight w:val="1200"/>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pStyle w:val="Lijstalinea"/>
              <w:numPr>
                <w:ilvl w:val="0"/>
                <w:numId w:val="21"/>
              </w:numPr>
              <w:spacing w:after="0" w:line="240" w:lineRule="auto"/>
              <w:rPr>
                <w:rFonts w:asciiTheme="minorHAnsi" w:hAnsiTheme="minorHAnsi" w:cstheme="minorHAnsi"/>
                <w:color w:val="000000"/>
                <w:sz w:val="20"/>
                <w:szCs w:val="20"/>
              </w:rPr>
            </w:pPr>
            <w:r w:rsidRPr="0064562C">
              <w:rPr>
                <w:rFonts w:asciiTheme="minorHAnsi" w:hAnsiTheme="minorHAnsi" w:cstheme="minorHAnsi"/>
                <w:color w:val="000000"/>
                <w:sz w:val="20"/>
                <w:szCs w:val="20"/>
              </w:rPr>
              <w:t>Najoua: Maar ik wil weten hoe dat komt? Wat de reden is dat het voor u moeilijk is? Met rekenen bijvoorbeeld?</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rPr>
                <w:rFonts w:asciiTheme="minorHAnsi" w:hAnsiTheme="minorHAnsi" w:cstheme="minorHAnsi"/>
                <w:b w:val="0"/>
                <w:color w:val="000000"/>
                <w:sz w:val="20"/>
                <w:szCs w:val="20"/>
                <w:lang w:eastAsia="nl-NL"/>
              </w:rPr>
            </w:pPr>
            <w:r w:rsidRPr="0064562C">
              <w:rPr>
                <w:rFonts w:asciiTheme="minorHAnsi" w:hAnsiTheme="minorHAnsi" w:cstheme="minorHAnsi"/>
                <w:b w:val="0"/>
                <w:color w:val="000000"/>
                <w:sz w:val="20"/>
                <w:szCs w:val="20"/>
                <w:lang w:eastAsia="nl-NL"/>
              </w:rPr>
              <w:t> </w:t>
            </w:r>
          </w:p>
        </w:tc>
      </w:tr>
      <w:tr w:rsidR="0057764F" w:rsidRPr="0064562C" w:rsidTr="0057764F">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pStyle w:val="Lijstalinea"/>
              <w:numPr>
                <w:ilvl w:val="0"/>
                <w:numId w:val="21"/>
              </w:numPr>
              <w:spacing w:after="0" w:line="240" w:lineRule="auto"/>
              <w:rPr>
                <w:rFonts w:asciiTheme="minorHAnsi" w:hAnsiTheme="minorHAnsi" w:cstheme="minorHAnsi"/>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rPr>
                <w:rFonts w:asciiTheme="minorHAnsi" w:hAnsiTheme="minorHAnsi" w:cstheme="minorHAnsi"/>
                <w:b w:val="0"/>
                <w:color w:val="000000"/>
                <w:sz w:val="20"/>
                <w:szCs w:val="20"/>
                <w:lang w:eastAsia="nl-NL"/>
              </w:rPr>
            </w:pPr>
            <w:r w:rsidRPr="0064562C">
              <w:rPr>
                <w:rFonts w:asciiTheme="minorHAnsi" w:hAnsiTheme="minorHAnsi" w:cstheme="minorHAnsi"/>
                <w:b w:val="0"/>
                <w:color w:val="000000"/>
                <w:sz w:val="20"/>
                <w:szCs w:val="20"/>
                <w:lang w:eastAsia="nl-NL"/>
              </w:rPr>
              <w:t> </w:t>
            </w:r>
          </w:p>
        </w:tc>
      </w:tr>
      <w:tr w:rsidR="0057764F" w:rsidRPr="0064562C" w:rsidTr="0057764F">
        <w:trPr>
          <w:trHeight w:val="1800"/>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pStyle w:val="Lijstalinea"/>
              <w:numPr>
                <w:ilvl w:val="0"/>
                <w:numId w:val="21"/>
              </w:numPr>
              <w:spacing w:after="0" w:line="240" w:lineRule="auto"/>
              <w:rPr>
                <w:rFonts w:asciiTheme="minorHAnsi" w:hAnsiTheme="minorHAnsi" w:cstheme="minorHAnsi"/>
                <w:color w:val="000000"/>
                <w:sz w:val="20"/>
                <w:szCs w:val="20"/>
              </w:rPr>
            </w:pPr>
            <w:r w:rsidRPr="0064562C">
              <w:rPr>
                <w:rFonts w:asciiTheme="minorHAnsi" w:hAnsiTheme="minorHAnsi" w:cstheme="minorHAnsi"/>
                <w:color w:val="000000"/>
                <w:sz w:val="20"/>
                <w:szCs w:val="20"/>
              </w:rPr>
              <w:t>Deelnemer 2: Maar waarom ik zeg niet wachten tot reclame, of aanbieding. Gelijk ik bijvoorbeeld ik die 10 euro mijn vriendin wachten tot 5 euro jij gekocht. Ik 10 euro gekocht. Begrijp je?</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rPr>
                <w:rFonts w:asciiTheme="minorHAnsi" w:hAnsiTheme="minorHAnsi" w:cstheme="minorHAnsi"/>
                <w:b w:val="0"/>
                <w:color w:val="000000"/>
                <w:sz w:val="20"/>
                <w:szCs w:val="20"/>
                <w:lang w:eastAsia="nl-NL"/>
              </w:rPr>
            </w:pPr>
            <w:r w:rsidRPr="0064562C">
              <w:rPr>
                <w:rFonts w:asciiTheme="minorHAnsi" w:hAnsiTheme="minorHAnsi" w:cstheme="minorHAnsi"/>
                <w:b w:val="0"/>
                <w:color w:val="000000"/>
                <w:sz w:val="20"/>
                <w:szCs w:val="20"/>
                <w:lang w:eastAsia="nl-NL"/>
              </w:rPr>
              <w:t>1. Gevoelig voor verleidingen                       2. Onverantwoord besteden</w:t>
            </w:r>
          </w:p>
        </w:tc>
      </w:tr>
      <w:tr w:rsidR="0057764F" w:rsidRPr="0064562C" w:rsidTr="0057764F">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pStyle w:val="Lijstalinea"/>
              <w:numPr>
                <w:ilvl w:val="0"/>
                <w:numId w:val="21"/>
              </w:numPr>
              <w:spacing w:after="0" w:line="240" w:lineRule="auto"/>
              <w:rPr>
                <w:rFonts w:asciiTheme="minorHAnsi" w:hAnsiTheme="minorHAnsi" w:cstheme="minorHAnsi"/>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rPr>
                <w:rFonts w:asciiTheme="minorHAnsi" w:hAnsiTheme="minorHAnsi" w:cstheme="minorHAnsi"/>
                <w:b w:val="0"/>
                <w:color w:val="000000"/>
                <w:sz w:val="20"/>
                <w:szCs w:val="20"/>
                <w:lang w:eastAsia="nl-NL"/>
              </w:rPr>
            </w:pPr>
            <w:r w:rsidRPr="0064562C">
              <w:rPr>
                <w:rFonts w:asciiTheme="minorHAnsi" w:hAnsiTheme="minorHAnsi" w:cstheme="minorHAnsi"/>
                <w:b w:val="0"/>
                <w:color w:val="000000"/>
                <w:sz w:val="20"/>
                <w:szCs w:val="20"/>
                <w:lang w:eastAsia="nl-NL"/>
              </w:rPr>
              <w:t> </w:t>
            </w:r>
          </w:p>
        </w:tc>
      </w:tr>
      <w:tr w:rsidR="0057764F" w:rsidRPr="0064562C" w:rsidTr="0057764F">
        <w:trPr>
          <w:trHeight w:val="600"/>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pStyle w:val="Lijstalinea"/>
              <w:numPr>
                <w:ilvl w:val="0"/>
                <w:numId w:val="21"/>
              </w:numPr>
              <w:spacing w:after="0" w:line="240" w:lineRule="auto"/>
              <w:rPr>
                <w:rFonts w:asciiTheme="minorHAnsi" w:hAnsiTheme="minorHAnsi" w:cstheme="minorHAnsi"/>
                <w:color w:val="000000"/>
                <w:sz w:val="20"/>
                <w:szCs w:val="20"/>
              </w:rPr>
            </w:pPr>
            <w:r w:rsidRPr="0064562C">
              <w:rPr>
                <w:rFonts w:asciiTheme="minorHAnsi" w:hAnsiTheme="minorHAnsi" w:cstheme="minorHAnsi"/>
                <w:color w:val="000000"/>
                <w:sz w:val="20"/>
                <w:szCs w:val="20"/>
              </w:rPr>
              <w:t>Najoua: Dus je denkt niet goed na over aanbiedingen?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rPr>
                <w:rFonts w:asciiTheme="minorHAnsi" w:hAnsiTheme="minorHAnsi" w:cstheme="minorHAnsi"/>
                <w:b w:val="0"/>
                <w:color w:val="000000"/>
                <w:sz w:val="20"/>
                <w:szCs w:val="20"/>
                <w:lang w:eastAsia="nl-NL"/>
              </w:rPr>
            </w:pPr>
            <w:r w:rsidRPr="0064562C">
              <w:rPr>
                <w:rFonts w:asciiTheme="minorHAnsi" w:hAnsiTheme="minorHAnsi" w:cstheme="minorHAnsi"/>
                <w:b w:val="0"/>
                <w:color w:val="000000"/>
                <w:sz w:val="20"/>
                <w:szCs w:val="20"/>
                <w:lang w:eastAsia="nl-NL"/>
              </w:rPr>
              <w:t> </w:t>
            </w:r>
          </w:p>
        </w:tc>
      </w:tr>
      <w:tr w:rsidR="0057764F" w:rsidRPr="0064562C" w:rsidTr="0057764F">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pStyle w:val="Lijstalinea"/>
              <w:numPr>
                <w:ilvl w:val="0"/>
                <w:numId w:val="21"/>
              </w:numPr>
              <w:spacing w:after="0" w:line="240" w:lineRule="auto"/>
              <w:rPr>
                <w:rFonts w:asciiTheme="minorHAnsi" w:hAnsiTheme="minorHAnsi" w:cstheme="minorHAnsi"/>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rPr>
                <w:rFonts w:asciiTheme="minorHAnsi" w:hAnsiTheme="minorHAnsi" w:cstheme="minorHAnsi"/>
                <w:b w:val="0"/>
                <w:color w:val="000000"/>
                <w:sz w:val="20"/>
                <w:szCs w:val="20"/>
                <w:lang w:eastAsia="nl-NL"/>
              </w:rPr>
            </w:pPr>
            <w:r w:rsidRPr="0064562C">
              <w:rPr>
                <w:rFonts w:asciiTheme="minorHAnsi" w:hAnsiTheme="minorHAnsi" w:cstheme="minorHAnsi"/>
                <w:b w:val="0"/>
                <w:color w:val="000000"/>
                <w:sz w:val="20"/>
                <w:szCs w:val="20"/>
                <w:lang w:eastAsia="nl-NL"/>
              </w:rPr>
              <w:t> </w:t>
            </w:r>
          </w:p>
        </w:tc>
      </w:tr>
      <w:tr w:rsidR="0057764F" w:rsidRPr="0064562C" w:rsidTr="0057764F">
        <w:trPr>
          <w:trHeight w:val="3300"/>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pStyle w:val="Lijstalinea"/>
              <w:numPr>
                <w:ilvl w:val="0"/>
                <w:numId w:val="21"/>
              </w:numPr>
              <w:spacing w:after="0" w:line="240" w:lineRule="auto"/>
              <w:rPr>
                <w:rFonts w:asciiTheme="minorHAnsi" w:hAnsiTheme="minorHAnsi" w:cstheme="minorHAnsi"/>
                <w:color w:val="000000"/>
                <w:sz w:val="20"/>
                <w:szCs w:val="20"/>
              </w:rPr>
            </w:pPr>
            <w:r w:rsidRPr="0064562C">
              <w:rPr>
                <w:rFonts w:asciiTheme="minorHAnsi" w:hAnsiTheme="minorHAnsi" w:cstheme="minorHAnsi"/>
                <w:color w:val="000000"/>
                <w:sz w:val="20"/>
                <w:szCs w:val="20"/>
              </w:rPr>
              <w:lastRenderedPageBreak/>
              <w:t>Deelnemer 2: Mooi? Jij gezien? Ik zeg ja misschien ik wacht tot volgende week 5 euro misschien die niet blijven. Misschien weg. Zo die probleem van mij. Waarom niet geld niet blijven. Mijn vriendin Iran vrouw lieve vrouw. Lang geleden samen contact, zeg Aicha wachten tot aanbieding. Wachten voor reclame, elke dag praat met mij. Praat hier en hier.</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rPr>
                <w:rFonts w:asciiTheme="minorHAnsi" w:hAnsiTheme="minorHAnsi" w:cstheme="minorHAnsi"/>
                <w:b w:val="0"/>
                <w:color w:val="000000"/>
                <w:sz w:val="20"/>
                <w:szCs w:val="20"/>
                <w:lang w:eastAsia="nl-NL"/>
              </w:rPr>
            </w:pPr>
            <w:r w:rsidRPr="0064562C">
              <w:rPr>
                <w:rFonts w:asciiTheme="minorHAnsi" w:hAnsiTheme="minorHAnsi" w:cstheme="minorHAnsi"/>
                <w:b w:val="0"/>
                <w:color w:val="000000"/>
                <w:sz w:val="20"/>
                <w:szCs w:val="20"/>
                <w:lang w:eastAsia="nl-NL"/>
              </w:rPr>
              <w:t>1. Onverantwoord besteden                                    2. Onverstandige koopgedrag</w:t>
            </w:r>
          </w:p>
        </w:tc>
      </w:tr>
      <w:tr w:rsidR="0057764F" w:rsidRPr="0064562C" w:rsidTr="0057764F">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pStyle w:val="Lijstalinea"/>
              <w:numPr>
                <w:ilvl w:val="0"/>
                <w:numId w:val="21"/>
              </w:numPr>
              <w:spacing w:after="0" w:line="240" w:lineRule="auto"/>
              <w:rPr>
                <w:rFonts w:asciiTheme="minorHAnsi" w:hAnsiTheme="minorHAnsi" w:cstheme="minorHAnsi"/>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rPr>
                <w:rFonts w:asciiTheme="minorHAnsi" w:hAnsiTheme="minorHAnsi" w:cstheme="minorHAnsi"/>
                <w:b w:val="0"/>
                <w:color w:val="000000"/>
                <w:sz w:val="20"/>
                <w:szCs w:val="20"/>
                <w:lang w:eastAsia="nl-NL"/>
              </w:rPr>
            </w:pPr>
            <w:r w:rsidRPr="0064562C">
              <w:rPr>
                <w:rFonts w:asciiTheme="minorHAnsi" w:hAnsiTheme="minorHAnsi" w:cstheme="minorHAnsi"/>
                <w:b w:val="0"/>
                <w:color w:val="000000"/>
                <w:sz w:val="20"/>
                <w:szCs w:val="20"/>
                <w:lang w:eastAsia="nl-NL"/>
              </w:rPr>
              <w:t> </w:t>
            </w:r>
          </w:p>
        </w:tc>
      </w:tr>
      <w:tr w:rsidR="0057764F" w:rsidRPr="0064562C" w:rsidTr="0057764F">
        <w:trPr>
          <w:trHeight w:val="600"/>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pStyle w:val="Lijstalinea"/>
              <w:numPr>
                <w:ilvl w:val="0"/>
                <w:numId w:val="21"/>
              </w:numPr>
              <w:spacing w:after="0" w:line="240" w:lineRule="auto"/>
              <w:rPr>
                <w:rFonts w:asciiTheme="minorHAnsi" w:hAnsiTheme="minorHAnsi" w:cstheme="minorHAnsi"/>
                <w:color w:val="000000"/>
                <w:sz w:val="20"/>
                <w:szCs w:val="20"/>
              </w:rPr>
            </w:pPr>
            <w:r w:rsidRPr="0064562C">
              <w:rPr>
                <w:rFonts w:asciiTheme="minorHAnsi" w:hAnsiTheme="minorHAnsi" w:cstheme="minorHAnsi"/>
                <w:color w:val="000000"/>
                <w:sz w:val="20"/>
                <w:szCs w:val="20"/>
              </w:rPr>
              <w:t>Najoua: Het ene oor in en het andere oor uit.</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rPr>
                <w:rFonts w:asciiTheme="minorHAnsi" w:hAnsiTheme="minorHAnsi" w:cstheme="minorHAnsi"/>
                <w:b w:val="0"/>
                <w:color w:val="000000"/>
                <w:sz w:val="20"/>
                <w:szCs w:val="20"/>
                <w:lang w:eastAsia="nl-NL"/>
              </w:rPr>
            </w:pPr>
            <w:r w:rsidRPr="0064562C">
              <w:rPr>
                <w:rFonts w:asciiTheme="minorHAnsi" w:hAnsiTheme="minorHAnsi" w:cstheme="minorHAnsi"/>
                <w:b w:val="0"/>
                <w:color w:val="000000"/>
                <w:sz w:val="20"/>
                <w:szCs w:val="20"/>
                <w:lang w:eastAsia="nl-NL"/>
              </w:rPr>
              <w:t> </w:t>
            </w:r>
          </w:p>
        </w:tc>
      </w:tr>
      <w:tr w:rsidR="0057764F" w:rsidRPr="0064562C" w:rsidTr="0057764F">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pStyle w:val="Lijstalinea"/>
              <w:numPr>
                <w:ilvl w:val="0"/>
                <w:numId w:val="21"/>
              </w:numPr>
              <w:spacing w:after="0" w:line="240" w:lineRule="auto"/>
              <w:rPr>
                <w:rFonts w:asciiTheme="minorHAnsi" w:hAnsiTheme="minorHAnsi" w:cstheme="minorHAnsi"/>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rPr>
                <w:rFonts w:asciiTheme="minorHAnsi" w:hAnsiTheme="minorHAnsi" w:cstheme="minorHAnsi"/>
                <w:b w:val="0"/>
                <w:color w:val="000000"/>
                <w:sz w:val="20"/>
                <w:szCs w:val="20"/>
                <w:lang w:eastAsia="nl-NL"/>
              </w:rPr>
            </w:pPr>
            <w:r w:rsidRPr="0064562C">
              <w:rPr>
                <w:rFonts w:asciiTheme="minorHAnsi" w:hAnsiTheme="minorHAnsi" w:cstheme="minorHAnsi"/>
                <w:b w:val="0"/>
                <w:color w:val="000000"/>
                <w:sz w:val="20"/>
                <w:szCs w:val="20"/>
                <w:lang w:eastAsia="nl-NL"/>
              </w:rPr>
              <w:t> </w:t>
            </w:r>
          </w:p>
        </w:tc>
      </w:tr>
      <w:tr w:rsidR="0057764F" w:rsidRPr="0064562C" w:rsidTr="0057764F">
        <w:trPr>
          <w:trHeight w:val="900"/>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pStyle w:val="Lijstalinea"/>
              <w:numPr>
                <w:ilvl w:val="0"/>
                <w:numId w:val="21"/>
              </w:numPr>
              <w:spacing w:after="0" w:line="240" w:lineRule="auto"/>
              <w:rPr>
                <w:rFonts w:asciiTheme="minorHAnsi" w:hAnsiTheme="minorHAnsi" w:cstheme="minorHAnsi"/>
                <w:color w:val="000000"/>
                <w:sz w:val="20"/>
                <w:szCs w:val="20"/>
              </w:rPr>
            </w:pPr>
            <w:r w:rsidRPr="0064562C">
              <w:rPr>
                <w:rFonts w:asciiTheme="minorHAnsi" w:hAnsiTheme="minorHAnsi" w:cstheme="minorHAnsi"/>
                <w:color w:val="000000"/>
                <w:sz w:val="20"/>
                <w:szCs w:val="20"/>
              </w:rPr>
              <w:t>Deelnemer 2: Ja, haha. Ik zeg sorry lieve schat, toen jij gaan naar binnen markt moet wacht.</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rPr>
                <w:rFonts w:asciiTheme="minorHAnsi" w:hAnsiTheme="minorHAnsi" w:cstheme="minorHAnsi"/>
                <w:b w:val="0"/>
                <w:color w:val="000000"/>
                <w:sz w:val="20"/>
                <w:szCs w:val="20"/>
                <w:lang w:eastAsia="nl-NL"/>
              </w:rPr>
            </w:pPr>
            <w:r w:rsidRPr="0064562C">
              <w:rPr>
                <w:rFonts w:asciiTheme="minorHAnsi" w:hAnsiTheme="minorHAnsi" w:cstheme="minorHAnsi"/>
                <w:b w:val="0"/>
                <w:color w:val="000000"/>
                <w:sz w:val="20"/>
                <w:szCs w:val="20"/>
                <w:lang w:eastAsia="nl-NL"/>
              </w:rPr>
              <w:t> </w:t>
            </w:r>
          </w:p>
        </w:tc>
      </w:tr>
      <w:tr w:rsidR="0057764F" w:rsidRPr="0064562C" w:rsidTr="0057764F">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pStyle w:val="Lijstalinea"/>
              <w:numPr>
                <w:ilvl w:val="0"/>
                <w:numId w:val="21"/>
              </w:numPr>
              <w:spacing w:after="0" w:line="240" w:lineRule="auto"/>
              <w:rPr>
                <w:rFonts w:asciiTheme="minorHAnsi" w:hAnsiTheme="minorHAnsi" w:cstheme="minorHAnsi"/>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rPr>
                <w:rFonts w:asciiTheme="minorHAnsi" w:hAnsiTheme="minorHAnsi" w:cstheme="minorHAnsi"/>
                <w:b w:val="0"/>
                <w:color w:val="000000"/>
                <w:sz w:val="20"/>
                <w:szCs w:val="20"/>
                <w:lang w:eastAsia="nl-NL"/>
              </w:rPr>
            </w:pPr>
            <w:r w:rsidRPr="0064562C">
              <w:rPr>
                <w:rFonts w:asciiTheme="minorHAnsi" w:hAnsiTheme="minorHAnsi" w:cstheme="minorHAnsi"/>
                <w:b w:val="0"/>
                <w:color w:val="000000"/>
                <w:sz w:val="20"/>
                <w:szCs w:val="20"/>
                <w:lang w:eastAsia="nl-NL"/>
              </w:rPr>
              <w:t> </w:t>
            </w:r>
          </w:p>
        </w:tc>
      </w:tr>
      <w:tr w:rsidR="0057764F" w:rsidRPr="0064562C" w:rsidTr="0057764F">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pStyle w:val="Lijstalinea"/>
              <w:numPr>
                <w:ilvl w:val="0"/>
                <w:numId w:val="21"/>
              </w:numPr>
              <w:spacing w:after="0" w:line="240" w:lineRule="auto"/>
              <w:rPr>
                <w:rFonts w:asciiTheme="minorHAnsi" w:hAnsiTheme="minorHAnsi" w:cstheme="minorHAnsi"/>
                <w:color w:val="000000"/>
                <w:sz w:val="20"/>
                <w:szCs w:val="20"/>
              </w:rPr>
            </w:pPr>
            <w:r w:rsidRPr="0064562C">
              <w:rPr>
                <w:rFonts w:asciiTheme="minorHAnsi" w:hAnsiTheme="minorHAnsi" w:cstheme="minorHAnsi"/>
                <w:color w:val="000000"/>
                <w:sz w:val="20"/>
                <w:szCs w:val="20"/>
              </w:rPr>
              <w:t>Najoua: Ja precies.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rPr>
                <w:rFonts w:asciiTheme="minorHAnsi" w:hAnsiTheme="minorHAnsi" w:cstheme="minorHAnsi"/>
                <w:b w:val="0"/>
                <w:color w:val="000000"/>
                <w:sz w:val="20"/>
                <w:szCs w:val="20"/>
                <w:lang w:eastAsia="nl-NL"/>
              </w:rPr>
            </w:pPr>
            <w:r w:rsidRPr="0064562C">
              <w:rPr>
                <w:rFonts w:asciiTheme="minorHAnsi" w:hAnsiTheme="minorHAnsi" w:cstheme="minorHAnsi"/>
                <w:b w:val="0"/>
                <w:color w:val="000000"/>
                <w:sz w:val="20"/>
                <w:szCs w:val="20"/>
                <w:lang w:eastAsia="nl-NL"/>
              </w:rPr>
              <w:t> </w:t>
            </w:r>
          </w:p>
        </w:tc>
      </w:tr>
      <w:tr w:rsidR="0057764F" w:rsidRPr="0064562C" w:rsidTr="0057764F">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pStyle w:val="Lijstalinea"/>
              <w:numPr>
                <w:ilvl w:val="0"/>
                <w:numId w:val="21"/>
              </w:numPr>
              <w:spacing w:after="0" w:line="240" w:lineRule="auto"/>
              <w:rPr>
                <w:rFonts w:asciiTheme="minorHAnsi" w:hAnsiTheme="minorHAnsi" w:cstheme="minorHAnsi"/>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rPr>
                <w:rFonts w:asciiTheme="minorHAnsi" w:hAnsiTheme="minorHAnsi" w:cstheme="minorHAnsi"/>
                <w:b w:val="0"/>
                <w:color w:val="000000"/>
                <w:sz w:val="20"/>
                <w:szCs w:val="20"/>
                <w:lang w:eastAsia="nl-NL"/>
              </w:rPr>
            </w:pPr>
            <w:r w:rsidRPr="0064562C">
              <w:rPr>
                <w:rFonts w:asciiTheme="minorHAnsi" w:hAnsiTheme="minorHAnsi" w:cstheme="minorHAnsi"/>
                <w:b w:val="0"/>
                <w:color w:val="000000"/>
                <w:sz w:val="20"/>
                <w:szCs w:val="20"/>
                <w:lang w:eastAsia="nl-NL"/>
              </w:rPr>
              <w:t> </w:t>
            </w:r>
          </w:p>
        </w:tc>
      </w:tr>
      <w:tr w:rsidR="0057764F" w:rsidRPr="0064562C" w:rsidTr="0057764F">
        <w:trPr>
          <w:trHeight w:val="900"/>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pStyle w:val="Lijstalinea"/>
              <w:numPr>
                <w:ilvl w:val="0"/>
                <w:numId w:val="21"/>
              </w:numPr>
              <w:spacing w:after="0" w:line="240" w:lineRule="auto"/>
              <w:rPr>
                <w:rFonts w:asciiTheme="minorHAnsi" w:hAnsiTheme="minorHAnsi" w:cstheme="minorHAnsi"/>
                <w:color w:val="000000"/>
                <w:sz w:val="20"/>
                <w:szCs w:val="20"/>
              </w:rPr>
            </w:pPr>
            <w:r w:rsidRPr="0064562C">
              <w:rPr>
                <w:rFonts w:asciiTheme="minorHAnsi" w:hAnsiTheme="minorHAnsi" w:cstheme="minorHAnsi"/>
                <w:color w:val="000000"/>
                <w:sz w:val="20"/>
                <w:szCs w:val="20"/>
              </w:rPr>
              <w:t>Deelnemer 2: Ja wallah. Maar veel mensen slim. Jij wachten tot reclame, maar ik niet slim.</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rPr>
                <w:rFonts w:asciiTheme="minorHAnsi" w:hAnsiTheme="minorHAnsi" w:cstheme="minorHAnsi"/>
                <w:b w:val="0"/>
                <w:color w:val="000000"/>
                <w:sz w:val="20"/>
                <w:szCs w:val="20"/>
                <w:lang w:eastAsia="nl-NL"/>
              </w:rPr>
            </w:pPr>
            <w:r w:rsidRPr="0064562C">
              <w:rPr>
                <w:rFonts w:asciiTheme="minorHAnsi" w:hAnsiTheme="minorHAnsi" w:cstheme="minorHAnsi"/>
                <w:b w:val="0"/>
                <w:color w:val="000000"/>
                <w:sz w:val="20"/>
                <w:szCs w:val="20"/>
                <w:lang w:eastAsia="nl-NL"/>
              </w:rPr>
              <w:t xml:space="preserve">Onverstandige koopgedrag </w:t>
            </w:r>
          </w:p>
        </w:tc>
      </w:tr>
      <w:tr w:rsidR="0057764F" w:rsidRPr="0064562C" w:rsidTr="0057764F">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pStyle w:val="Lijstalinea"/>
              <w:numPr>
                <w:ilvl w:val="0"/>
                <w:numId w:val="21"/>
              </w:numPr>
              <w:spacing w:after="0" w:line="240" w:lineRule="auto"/>
              <w:rPr>
                <w:rFonts w:asciiTheme="minorHAnsi" w:hAnsiTheme="minorHAnsi" w:cstheme="minorHAnsi"/>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rPr>
                <w:rFonts w:asciiTheme="minorHAnsi" w:hAnsiTheme="minorHAnsi" w:cstheme="minorHAnsi"/>
                <w:b w:val="0"/>
                <w:color w:val="000000"/>
                <w:sz w:val="20"/>
                <w:szCs w:val="20"/>
                <w:lang w:eastAsia="nl-NL"/>
              </w:rPr>
            </w:pPr>
            <w:r w:rsidRPr="0064562C">
              <w:rPr>
                <w:rFonts w:asciiTheme="minorHAnsi" w:hAnsiTheme="minorHAnsi" w:cstheme="minorHAnsi"/>
                <w:b w:val="0"/>
                <w:color w:val="000000"/>
                <w:sz w:val="20"/>
                <w:szCs w:val="20"/>
                <w:lang w:eastAsia="nl-NL"/>
              </w:rPr>
              <w:t> </w:t>
            </w:r>
          </w:p>
        </w:tc>
      </w:tr>
      <w:tr w:rsidR="0057764F" w:rsidRPr="0064562C" w:rsidTr="0057764F">
        <w:trPr>
          <w:trHeight w:val="600"/>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pStyle w:val="Lijstalinea"/>
              <w:numPr>
                <w:ilvl w:val="0"/>
                <w:numId w:val="21"/>
              </w:numPr>
              <w:spacing w:after="0" w:line="240" w:lineRule="auto"/>
              <w:rPr>
                <w:rFonts w:asciiTheme="minorHAnsi" w:hAnsiTheme="minorHAnsi" w:cstheme="minorHAnsi"/>
                <w:color w:val="000000"/>
                <w:sz w:val="20"/>
                <w:szCs w:val="20"/>
              </w:rPr>
            </w:pPr>
            <w:r w:rsidRPr="0064562C">
              <w:rPr>
                <w:rFonts w:asciiTheme="minorHAnsi" w:hAnsiTheme="minorHAnsi" w:cstheme="minorHAnsi"/>
                <w:color w:val="000000"/>
                <w:sz w:val="20"/>
                <w:szCs w:val="20"/>
              </w:rPr>
              <w:t>Deelnemer 2: Schaamte wallah. Schaamte.</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rPr>
                <w:rFonts w:asciiTheme="minorHAnsi" w:hAnsiTheme="minorHAnsi" w:cstheme="minorHAnsi"/>
                <w:b w:val="0"/>
                <w:color w:val="000000"/>
                <w:sz w:val="20"/>
                <w:szCs w:val="20"/>
                <w:lang w:eastAsia="nl-NL"/>
              </w:rPr>
            </w:pPr>
            <w:r w:rsidRPr="0064562C">
              <w:rPr>
                <w:rFonts w:asciiTheme="minorHAnsi" w:hAnsiTheme="minorHAnsi" w:cstheme="minorHAnsi"/>
                <w:b w:val="0"/>
                <w:color w:val="000000"/>
                <w:sz w:val="20"/>
                <w:szCs w:val="20"/>
                <w:lang w:eastAsia="nl-NL"/>
              </w:rPr>
              <w:t> </w:t>
            </w:r>
          </w:p>
        </w:tc>
      </w:tr>
      <w:tr w:rsidR="0057764F" w:rsidRPr="0064562C" w:rsidTr="0057764F">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pStyle w:val="Lijstalinea"/>
              <w:numPr>
                <w:ilvl w:val="0"/>
                <w:numId w:val="21"/>
              </w:numPr>
              <w:spacing w:after="0" w:line="240" w:lineRule="auto"/>
              <w:rPr>
                <w:rFonts w:asciiTheme="minorHAnsi" w:hAnsiTheme="minorHAnsi" w:cstheme="minorHAnsi"/>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rPr>
                <w:rFonts w:asciiTheme="minorHAnsi" w:hAnsiTheme="minorHAnsi" w:cstheme="minorHAnsi"/>
                <w:b w:val="0"/>
                <w:color w:val="000000"/>
                <w:sz w:val="20"/>
                <w:szCs w:val="20"/>
                <w:lang w:eastAsia="nl-NL"/>
              </w:rPr>
            </w:pPr>
            <w:r w:rsidRPr="0064562C">
              <w:rPr>
                <w:rFonts w:asciiTheme="minorHAnsi" w:hAnsiTheme="minorHAnsi" w:cstheme="minorHAnsi"/>
                <w:b w:val="0"/>
                <w:color w:val="000000"/>
                <w:sz w:val="20"/>
                <w:szCs w:val="20"/>
                <w:lang w:eastAsia="nl-NL"/>
              </w:rPr>
              <w:t> </w:t>
            </w:r>
          </w:p>
        </w:tc>
      </w:tr>
      <w:tr w:rsidR="0057764F" w:rsidRPr="0064562C" w:rsidTr="0057764F">
        <w:trPr>
          <w:trHeight w:val="600"/>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pStyle w:val="Lijstalinea"/>
              <w:numPr>
                <w:ilvl w:val="0"/>
                <w:numId w:val="21"/>
              </w:numPr>
              <w:spacing w:after="0" w:line="240" w:lineRule="auto"/>
              <w:rPr>
                <w:rFonts w:asciiTheme="minorHAnsi" w:hAnsiTheme="minorHAnsi" w:cstheme="minorHAnsi"/>
                <w:color w:val="000000"/>
                <w:sz w:val="20"/>
                <w:szCs w:val="20"/>
              </w:rPr>
            </w:pPr>
            <w:r w:rsidRPr="0064562C">
              <w:rPr>
                <w:rFonts w:asciiTheme="minorHAnsi" w:hAnsiTheme="minorHAnsi" w:cstheme="minorHAnsi"/>
                <w:color w:val="000000"/>
                <w:sz w:val="20"/>
                <w:szCs w:val="20"/>
              </w:rPr>
              <w:t>Najoua: Ja. Ja. En stel je voor, u krijgt brieven binnen en je snapt het niet.</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rPr>
                <w:rFonts w:asciiTheme="minorHAnsi" w:hAnsiTheme="minorHAnsi" w:cstheme="minorHAnsi"/>
                <w:b w:val="0"/>
                <w:color w:val="000000"/>
                <w:sz w:val="20"/>
                <w:szCs w:val="20"/>
                <w:lang w:eastAsia="nl-NL"/>
              </w:rPr>
            </w:pPr>
            <w:r w:rsidRPr="0064562C">
              <w:rPr>
                <w:rFonts w:asciiTheme="minorHAnsi" w:hAnsiTheme="minorHAnsi" w:cstheme="minorHAnsi"/>
                <w:b w:val="0"/>
                <w:color w:val="000000"/>
                <w:sz w:val="20"/>
                <w:szCs w:val="20"/>
                <w:lang w:eastAsia="nl-NL"/>
              </w:rPr>
              <w:t> </w:t>
            </w:r>
          </w:p>
        </w:tc>
      </w:tr>
      <w:tr w:rsidR="0057764F" w:rsidRPr="0064562C" w:rsidTr="0057764F">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pStyle w:val="Lijstalinea"/>
              <w:numPr>
                <w:ilvl w:val="0"/>
                <w:numId w:val="21"/>
              </w:numPr>
              <w:spacing w:after="0" w:line="240" w:lineRule="auto"/>
              <w:rPr>
                <w:rFonts w:asciiTheme="minorHAnsi" w:hAnsiTheme="minorHAnsi" w:cstheme="minorHAnsi"/>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rPr>
                <w:rFonts w:asciiTheme="minorHAnsi" w:hAnsiTheme="minorHAnsi" w:cstheme="minorHAnsi"/>
                <w:b w:val="0"/>
                <w:color w:val="000000"/>
                <w:sz w:val="20"/>
                <w:szCs w:val="20"/>
                <w:lang w:eastAsia="nl-NL"/>
              </w:rPr>
            </w:pPr>
            <w:r w:rsidRPr="0064562C">
              <w:rPr>
                <w:rFonts w:asciiTheme="minorHAnsi" w:hAnsiTheme="minorHAnsi" w:cstheme="minorHAnsi"/>
                <w:b w:val="0"/>
                <w:color w:val="000000"/>
                <w:sz w:val="20"/>
                <w:szCs w:val="20"/>
                <w:lang w:eastAsia="nl-NL"/>
              </w:rPr>
              <w:t> </w:t>
            </w:r>
          </w:p>
        </w:tc>
      </w:tr>
      <w:tr w:rsidR="0057764F" w:rsidRPr="0064562C" w:rsidTr="0057764F">
        <w:trPr>
          <w:trHeight w:val="600"/>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pStyle w:val="Lijstalinea"/>
              <w:numPr>
                <w:ilvl w:val="0"/>
                <w:numId w:val="21"/>
              </w:numPr>
              <w:spacing w:after="0" w:line="240" w:lineRule="auto"/>
              <w:rPr>
                <w:rFonts w:asciiTheme="minorHAnsi" w:hAnsiTheme="minorHAnsi" w:cstheme="minorHAnsi"/>
                <w:color w:val="000000"/>
                <w:sz w:val="20"/>
                <w:szCs w:val="20"/>
              </w:rPr>
            </w:pPr>
            <w:r w:rsidRPr="0064562C">
              <w:rPr>
                <w:rFonts w:asciiTheme="minorHAnsi" w:hAnsiTheme="minorHAnsi" w:cstheme="minorHAnsi"/>
                <w:color w:val="000000"/>
                <w:sz w:val="20"/>
                <w:szCs w:val="20"/>
              </w:rPr>
              <w:t>Deelnemer 2: Mijn dochter.</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rPr>
                <w:rFonts w:asciiTheme="minorHAnsi" w:hAnsiTheme="minorHAnsi" w:cstheme="minorHAnsi"/>
                <w:b w:val="0"/>
                <w:color w:val="000000"/>
                <w:sz w:val="20"/>
                <w:szCs w:val="20"/>
                <w:lang w:eastAsia="nl-NL"/>
              </w:rPr>
            </w:pPr>
            <w:r w:rsidRPr="0064562C">
              <w:rPr>
                <w:rFonts w:asciiTheme="minorHAnsi" w:hAnsiTheme="minorHAnsi" w:cstheme="minorHAnsi"/>
                <w:b w:val="0"/>
                <w:color w:val="000000"/>
                <w:sz w:val="20"/>
                <w:szCs w:val="20"/>
                <w:lang w:eastAsia="nl-NL"/>
              </w:rPr>
              <w:t>1. Eigen netwerk              2. Samenredzaamheid</w:t>
            </w:r>
          </w:p>
        </w:tc>
      </w:tr>
      <w:tr w:rsidR="0057764F" w:rsidRPr="0064562C" w:rsidTr="0057764F">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pStyle w:val="Lijstalinea"/>
              <w:numPr>
                <w:ilvl w:val="0"/>
                <w:numId w:val="21"/>
              </w:numPr>
              <w:spacing w:after="0" w:line="240" w:lineRule="auto"/>
              <w:rPr>
                <w:rFonts w:asciiTheme="minorHAnsi" w:hAnsiTheme="minorHAnsi" w:cstheme="minorHAnsi"/>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rPr>
                <w:rFonts w:asciiTheme="minorHAnsi" w:hAnsiTheme="minorHAnsi" w:cstheme="minorHAnsi"/>
                <w:b w:val="0"/>
                <w:color w:val="000000"/>
                <w:sz w:val="20"/>
                <w:szCs w:val="20"/>
                <w:lang w:eastAsia="nl-NL"/>
              </w:rPr>
            </w:pPr>
            <w:r w:rsidRPr="0064562C">
              <w:rPr>
                <w:rFonts w:asciiTheme="minorHAnsi" w:hAnsiTheme="minorHAnsi" w:cstheme="minorHAnsi"/>
                <w:b w:val="0"/>
                <w:color w:val="000000"/>
                <w:sz w:val="20"/>
                <w:szCs w:val="20"/>
                <w:lang w:eastAsia="nl-NL"/>
              </w:rPr>
              <w:t> </w:t>
            </w:r>
          </w:p>
        </w:tc>
      </w:tr>
      <w:tr w:rsidR="0057764F" w:rsidRPr="0064562C" w:rsidTr="0057764F">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pStyle w:val="Lijstalinea"/>
              <w:numPr>
                <w:ilvl w:val="0"/>
                <w:numId w:val="21"/>
              </w:numPr>
              <w:spacing w:after="0" w:line="240" w:lineRule="auto"/>
              <w:rPr>
                <w:rFonts w:asciiTheme="minorHAnsi" w:hAnsiTheme="minorHAnsi" w:cstheme="minorHAnsi"/>
                <w:color w:val="000000"/>
                <w:sz w:val="20"/>
                <w:szCs w:val="20"/>
              </w:rPr>
            </w:pPr>
            <w:r w:rsidRPr="0064562C">
              <w:rPr>
                <w:rFonts w:asciiTheme="minorHAnsi" w:hAnsiTheme="minorHAnsi" w:cstheme="minorHAnsi"/>
                <w:color w:val="000000"/>
                <w:sz w:val="20"/>
                <w:szCs w:val="20"/>
              </w:rPr>
              <w:t>Najoua: Dan gaat u dochter helpen?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rPr>
                <w:rFonts w:asciiTheme="minorHAnsi" w:hAnsiTheme="minorHAnsi" w:cstheme="minorHAnsi"/>
                <w:b w:val="0"/>
                <w:color w:val="000000"/>
                <w:sz w:val="20"/>
                <w:szCs w:val="20"/>
                <w:lang w:eastAsia="nl-NL"/>
              </w:rPr>
            </w:pPr>
            <w:r w:rsidRPr="0064562C">
              <w:rPr>
                <w:rFonts w:asciiTheme="minorHAnsi" w:hAnsiTheme="minorHAnsi" w:cstheme="minorHAnsi"/>
                <w:b w:val="0"/>
                <w:color w:val="000000"/>
                <w:sz w:val="20"/>
                <w:szCs w:val="20"/>
                <w:lang w:eastAsia="nl-NL"/>
              </w:rPr>
              <w:t> </w:t>
            </w:r>
          </w:p>
        </w:tc>
      </w:tr>
      <w:tr w:rsidR="0057764F" w:rsidRPr="0064562C" w:rsidTr="0057764F">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pStyle w:val="Lijstalinea"/>
              <w:numPr>
                <w:ilvl w:val="0"/>
                <w:numId w:val="21"/>
              </w:numPr>
              <w:spacing w:after="0" w:line="240" w:lineRule="auto"/>
              <w:rPr>
                <w:rFonts w:asciiTheme="minorHAnsi" w:hAnsiTheme="minorHAnsi" w:cstheme="minorHAnsi"/>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rPr>
                <w:rFonts w:asciiTheme="minorHAnsi" w:hAnsiTheme="minorHAnsi" w:cstheme="minorHAnsi"/>
                <w:b w:val="0"/>
                <w:color w:val="000000"/>
                <w:sz w:val="20"/>
                <w:szCs w:val="20"/>
                <w:lang w:eastAsia="nl-NL"/>
              </w:rPr>
            </w:pPr>
            <w:r w:rsidRPr="0064562C">
              <w:rPr>
                <w:rFonts w:asciiTheme="minorHAnsi" w:hAnsiTheme="minorHAnsi" w:cstheme="minorHAnsi"/>
                <w:b w:val="0"/>
                <w:color w:val="000000"/>
                <w:sz w:val="20"/>
                <w:szCs w:val="20"/>
                <w:lang w:eastAsia="nl-NL"/>
              </w:rPr>
              <w:t> </w:t>
            </w:r>
          </w:p>
        </w:tc>
      </w:tr>
      <w:tr w:rsidR="0057764F" w:rsidRPr="0064562C" w:rsidTr="0057764F">
        <w:trPr>
          <w:trHeight w:val="1800"/>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pStyle w:val="Lijstalinea"/>
              <w:numPr>
                <w:ilvl w:val="0"/>
                <w:numId w:val="21"/>
              </w:numPr>
              <w:spacing w:after="0" w:line="240" w:lineRule="auto"/>
              <w:rPr>
                <w:rFonts w:asciiTheme="minorHAnsi" w:hAnsiTheme="minorHAnsi" w:cstheme="minorHAnsi"/>
                <w:color w:val="000000"/>
                <w:sz w:val="20"/>
                <w:szCs w:val="20"/>
              </w:rPr>
            </w:pPr>
            <w:r w:rsidRPr="0064562C">
              <w:rPr>
                <w:rFonts w:asciiTheme="minorHAnsi" w:hAnsiTheme="minorHAnsi" w:cstheme="minorHAnsi"/>
                <w:color w:val="000000"/>
                <w:sz w:val="20"/>
                <w:szCs w:val="20"/>
              </w:rPr>
              <w:t>Deelnemer 2: Dochter ja. Misschien dochter niet begrijpt die bijvoorbeeld papier voor Belasting of voor bijvoorbeeld van groot kantoor mijn dochter begrijpt niet goed? Ik praat met Moumen.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rPr>
                <w:rFonts w:asciiTheme="minorHAnsi" w:hAnsiTheme="minorHAnsi" w:cstheme="minorHAnsi"/>
                <w:b w:val="0"/>
                <w:color w:val="000000"/>
                <w:sz w:val="20"/>
                <w:szCs w:val="20"/>
                <w:lang w:eastAsia="nl-NL"/>
              </w:rPr>
            </w:pPr>
            <w:r w:rsidRPr="0064562C">
              <w:rPr>
                <w:rFonts w:asciiTheme="minorHAnsi" w:hAnsiTheme="minorHAnsi" w:cstheme="minorHAnsi"/>
                <w:b w:val="0"/>
                <w:color w:val="000000"/>
                <w:sz w:val="20"/>
                <w:szCs w:val="20"/>
                <w:lang w:eastAsia="nl-NL"/>
              </w:rPr>
              <w:t>Eigen netwerk eerst daarna pas hulp inschakelen Versa Welzijn</w:t>
            </w:r>
          </w:p>
        </w:tc>
      </w:tr>
      <w:tr w:rsidR="0057764F" w:rsidRPr="0064562C" w:rsidTr="0057764F">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pStyle w:val="Lijstalinea"/>
              <w:numPr>
                <w:ilvl w:val="0"/>
                <w:numId w:val="21"/>
              </w:numPr>
              <w:spacing w:after="0" w:line="240" w:lineRule="auto"/>
              <w:rPr>
                <w:rFonts w:asciiTheme="minorHAnsi" w:hAnsiTheme="minorHAnsi" w:cstheme="minorHAnsi"/>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rPr>
                <w:rFonts w:asciiTheme="minorHAnsi" w:hAnsiTheme="minorHAnsi" w:cstheme="minorHAnsi"/>
                <w:b w:val="0"/>
                <w:color w:val="000000"/>
                <w:sz w:val="20"/>
                <w:szCs w:val="20"/>
                <w:lang w:eastAsia="nl-NL"/>
              </w:rPr>
            </w:pPr>
            <w:r w:rsidRPr="0064562C">
              <w:rPr>
                <w:rFonts w:asciiTheme="minorHAnsi" w:hAnsiTheme="minorHAnsi" w:cstheme="minorHAnsi"/>
                <w:b w:val="0"/>
                <w:color w:val="000000"/>
                <w:sz w:val="20"/>
                <w:szCs w:val="20"/>
                <w:lang w:eastAsia="nl-NL"/>
              </w:rPr>
              <w:t> </w:t>
            </w:r>
          </w:p>
        </w:tc>
      </w:tr>
      <w:tr w:rsidR="0057764F" w:rsidRPr="0064562C" w:rsidTr="0057764F">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pStyle w:val="Lijstalinea"/>
              <w:numPr>
                <w:ilvl w:val="0"/>
                <w:numId w:val="21"/>
              </w:numPr>
              <w:spacing w:after="0" w:line="240" w:lineRule="auto"/>
              <w:rPr>
                <w:rFonts w:asciiTheme="minorHAnsi" w:hAnsiTheme="minorHAnsi" w:cstheme="minorHAnsi"/>
                <w:color w:val="000000"/>
                <w:sz w:val="20"/>
                <w:szCs w:val="20"/>
              </w:rPr>
            </w:pPr>
            <w:r w:rsidRPr="0064562C">
              <w:rPr>
                <w:rFonts w:asciiTheme="minorHAnsi" w:hAnsiTheme="minorHAnsi" w:cstheme="minorHAnsi"/>
                <w:color w:val="000000"/>
                <w:sz w:val="20"/>
                <w:szCs w:val="20"/>
              </w:rPr>
              <w:t>Najoua: Met Moumen.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rPr>
                <w:rFonts w:asciiTheme="minorHAnsi" w:hAnsiTheme="minorHAnsi" w:cstheme="minorHAnsi"/>
                <w:b w:val="0"/>
                <w:color w:val="000000"/>
                <w:sz w:val="20"/>
                <w:szCs w:val="20"/>
                <w:lang w:eastAsia="nl-NL"/>
              </w:rPr>
            </w:pPr>
            <w:r w:rsidRPr="0064562C">
              <w:rPr>
                <w:rFonts w:asciiTheme="minorHAnsi" w:hAnsiTheme="minorHAnsi" w:cstheme="minorHAnsi"/>
                <w:b w:val="0"/>
                <w:color w:val="000000"/>
                <w:sz w:val="20"/>
                <w:szCs w:val="20"/>
                <w:lang w:eastAsia="nl-NL"/>
              </w:rPr>
              <w:t> </w:t>
            </w:r>
          </w:p>
        </w:tc>
      </w:tr>
      <w:tr w:rsidR="0057764F" w:rsidRPr="0064562C" w:rsidTr="0057764F">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pStyle w:val="Lijstalinea"/>
              <w:numPr>
                <w:ilvl w:val="0"/>
                <w:numId w:val="21"/>
              </w:numPr>
              <w:spacing w:after="0" w:line="240" w:lineRule="auto"/>
              <w:rPr>
                <w:rFonts w:asciiTheme="minorHAnsi" w:hAnsiTheme="minorHAnsi" w:cstheme="minorHAnsi"/>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rPr>
                <w:rFonts w:asciiTheme="minorHAnsi" w:hAnsiTheme="minorHAnsi" w:cstheme="minorHAnsi"/>
                <w:b w:val="0"/>
                <w:color w:val="000000"/>
                <w:sz w:val="20"/>
                <w:szCs w:val="20"/>
                <w:lang w:eastAsia="nl-NL"/>
              </w:rPr>
            </w:pPr>
            <w:r w:rsidRPr="0064562C">
              <w:rPr>
                <w:rFonts w:asciiTheme="minorHAnsi" w:hAnsiTheme="minorHAnsi" w:cstheme="minorHAnsi"/>
                <w:b w:val="0"/>
                <w:color w:val="000000"/>
                <w:sz w:val="20"/>
                <w:szCs w:val="20"/>
                <w:lang w:eastAsia="nl-NL"/>
              </w:rPr>
              <w:t> </w:t>
            </w:r>
          </w:p>
        </w:tc>
      </w:tr>
      <w:tr w:rsidR="0057764F" w:rsidRPr="0064562C" w:rsidTr="0057764F">
        <w:trPr>
          <w:trHeight w:val="900"/>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pStyle w:val="Lijstalinea"/>
              <w:numPr>
                <w:ilvl w:val="0"/>
                <w:numId w:val="21"/>
              </w:numPr>
              <w:spacing w:after="0" w:line="240" w:lineRule="auto"/>
              <w:rPr>
                <w:rFonts w:asciiTheme="minorHAnsi" w:hAnsiTheme="minorHAnsi" w:cstheme="minorHAnsi"/>
                <w:color w:val="000000"/>
                <w:sz w:val="20"/>
                <w:szCs w:val="20"/>
              </w:rPr>
            </w:pPr>
            <w:r w:rsidRPr="0064562C">
              <w:rPr>
                <w:rFonts w:asciiTheme="minorHAnsi" w:hAnsiTheme="minorHAnsi" w:cstheme="minorHAnsi"/>
                <w:color w:val="000000"/>
                <w:sz w:val="20"/>
                <w:szCs w:val="20"/>
              </w:rPr>
              <w:lastRenderedPageBreak/>
              <w:t>Deelnemer 2: Moumen, ik wachten tot afspraak ja dan Moumen vertel. Alleen Moumen of dochter. Verder niks.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rPr>
                <w:rFonts w:asciiTheme="minorHAnsi" w:hAnsiTheme="minorHAnsi" w:cstheme="minorHAnsi"/>
                <w:b w:val="0"/>
                <w:color w:val="000000"/>
                <w:sz w:val="20"/>
                <w:szCs w:val="20"/>
                <w:lang w:eastAsia="nl-NL"/>
              </w:rPr>
            </w:pPr>
            <w:r w:rsidRPr="0064562C">
              <w:rPr>
                <w:rFonts w:asciiTheme="minorHAnsi" w:hAnsiTheme="minorHAnsi" w:cstheme="minorHAnsi"/>
                <w:b w:val="0"/>
                <w:color w:val="000000"/>
                <w:sz w:val="20"/>
                <w:szCs w:val="20"/>
                <w:lang w:eastAsia="nl-NL"/>
              </w:rPr>
              <w:t> </w:t>
            </w:r>
          </w:p>
        </w:tc>
      </w:tr>
      <w:tr w:rsidR="0057764F" w:rsidRPr="0064562C" w:rsidTr="0057764F">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pStyle w:val="Lijstalinea"/>
              <w:numPr>
                <w:ilvl w:val="0"/>
                <w:numId w:val="21"/>
              </w:numPr>
              <w:spacing w:after="0" w:line="240" w:lineRule="auto"/>
              <w:rPr>
                <w:rFonts w:asciiTheme="minorHAnsi" w:hAnsiTheme="minorHAnsi" w:cstheme="minorHAnsi"/>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rPr>
                <w:rFonts w:asciiTheme="minorHAnsi" w:hAnsiTheme="minorHAnsi" w:cstheme="minorHAnsi"/>
                <w:b w:val="0"/>
                <w:color w:val="000000"/>
                <w:sz w:val="20"/>
                <w:szCs w:val="20"/>
                <w:lang w:eastAsia="nl-NL"/>
              </w:rPr>
            </w:pPr>
            <w:r w:rsidRPr="0064562C">
              <w:rPr>
                <w:rFonts w:asciiTheme="minorHAnsi" w:hAnsiTheme="minorHAnsi" w:cstheme="minorHAnsi"/>
                <w:b w:val="0"/>
                <w:color w:val="000000"/>
                <w:sz w:val="20"/>
                <w:szCs w:val="20"/>
                <w:lang w:eastAsia="nl-NL"/>
              </w:rPr>
              <w:t> </w:t>
            </w:r>
          </w:p>
        </w:tc>
      </w:tr>
      <w:tr w:rsidR="0057764F" w:rsidRPr="0064562C" w:rsidTr="0057764F">
        <w:trPr>
          <w:trHeight w:val="600"/>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pStyle w:val="Lijstalinea"/>
              <w:numPr>
                <w:ilvl w:val="0"/>
                <w:numId w:val="21"/>
              </w:numPr>
              <w:spacing w:after="0" w:line="240" w:lineRule="auto"/>
              <w:rPr>
                <w:rFonts w:asciiTheme="minorHAnsi" w:hAnsiTheme="minorHAnsi" w:cstheme="minorHAnsi"/>
                <w:color w:val="000000"/>
                <w:sz w:val="20"/>
                <w:szCs w:val="20"/>
              </w:rPr>
            </w:pPr>
            <w:r w:rsidRPr="0064562C">
              <w:rPr>
                <w:rFonts w:asciiTheme="minorHAnsi" w:hAnsiTheme="minorHAnsi" w:cstheme="minorHAnsi"/>
                <w:color w:val="000000"/>
                <w:sz w:val="20"/>
                <w:szCs w:val="20"/>
              </w:rPr>
              <w:t>Najoua: Ok. En wordt je dan goed geholpen door Moumen?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rPr>
                <w:rFonts w:asciiTheme="minorHAnsi" w:hAnsiTheme="minorHAnsi" w:cstheme="minorHAnsi"/>
                <w:b w:val="0"/>
                <w:color w:val="000000"/>
                <w:sz w:val="20"/>
                <w:szCs w:val="20"/>
                <w:lang w:eastAsia="nl-NL"/>
              </w:rPr>
            </w:pPr>
            <w:r w:rsidRPr="0064562C">
              <w:rPr>
                <w:rFonts w:asciiTheme="minorHAnsi" w:hAnsiTheme="minorHAnsi" w:cstheme="minorHAnsi"/>
                <w:b w:val="0"/>
                <w:color w:val="000000"/>
                <w:sz w:val="20"/>
                <w:szCs w:val="20"/>
                <w:lang w:eastAsia="nl-NL"/>
              </w:rPr>
              <w:t> </w:t>
            </w:r>
          </w:p>
        </w:tc>
      </w:tr>
      <w:tr w:rsidR="0057764F" w:rsidRPr="0064562C" w:rsidTr="0057764F">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pStyle w:val="Lijstalinea"/>
              <w:numPr>
                <w:ilvl w:val="0"/>
                <w:numId w:val="21"/>
              </w:numPr>
              <w:spacing w:after="0" w:line="240" w:lineRule="auto"/>
              <w:rPr>
                <w:rFonts w:asciiTheme="minorHAnsi" w:hAnsiTheme="minorHAnsi" w:cstheme="minorHAnsi"/>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rPr>
                <w:rFonts w:asciiTheme="minorHAnsi" w:hAnsiTheme="minorHAnsi" w:cstheme="minorHAnsi"/>
                <w:b w:val="0"/>
                <w:color w:val="000000"/>
                <w:sz w:val="20"/>
                <w:szCs w:val="20"/>
                <w:lang w:eastAsia="nl-NL"/>
              </w:rPr>
            </w:pPr>
            <w:r w:rsidRPr="0064562C">
              <w:rPr>
                <w:rFonts w:asciiTheme="minorHAnsi" w:hAnsiTheme="minorHAnsi" w:cstheme="minorHAnsi"/>
                <w:b w:val="0"/>
                <w:color w:val="000000"/>
                <w:sz w:val="20"/>
                <w:szCs w:val="20"/>
                <w:lang w:eastAsia="nl-NL"/>
              </w:rPr>
              <w:t> </w:t>
            </w:r>
          </w:p>
        </w:tc>
      </w:tr>
      <w:tr w:rsidR="0057764F" w:rsidRPr="0064562C" w:rsidTr="0057764F">
        <w:trPr>
          <w:trHeight w:val="900"/>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pStyle w:val="Lijstalinea"/>
              <w:numPr>
                <w:ilvl w:val="0"/>
                <w:numId w:val="21"/>
              </w:numPr>
              <w:spacing w:after="0" w:line="240" w:lineRule="auto"/>
              <w:rPr>
                <w:rFonts w:asciiTheme="minorHAnsi" w:hAnsiTheme="minorHAnsi" w:cstheme="minorHAnsi"/>
                <w:color w:val="000000"/>
                <w:sz w:val="20"/>
                <w:szCs w:val="20"/>
              </w:rPr>
            </w:pPr>
            <w:r w:rsidRPr="0064562C">
              <w:rPr>
                <w:rFonts w:asciiTheme="minorHAnsi" w:hAnsiTheme="minorHAnsi" w:cstheme="minorHAnsi"/>
                <w:color w:val="000000"/>
                <w:sz w:val="20"/>
                <w:szCs w:val="20"/>
              </w:rPr>
              <w:t>Deelnemer 2: Ja, tuurlijk. Moumen ken ik bijna 18 jaar contact met Moumen. Heel goed jongen.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rPr>
                <w:rFonts w:asciiTheme="minorHAnsi" w:hAnsiTheme="minorHAnsi" w:cstheme="minorHAnsi"/>
                <w:b w:val="0"/>
                <w:color w:val="000000"/>
                <w:sz w:val="20"/>
                <w:szCs w:val="20"/>
                <w:lang w:eastAsia="nl-NL"/>
              </w:rPr>
            </w:pPr>
            <w:r w:rsidRPr="0064562C">
              <w:rPr>
                <w:rFonts w:asciiTheme="minorHAnsi" w:hAnsiTheme="minorHAnsi" w:cstheme="minorHAnsi"/>
                <w:b w:val="0"/>
                <w:color w:val="000000"/>
                <w:sz w:val="20"/>
                <w:szCs w:val="20"/>
                <w:lang w:eastAsia="nl-NL"/>
              </w:rPr>
              <w:t> </w:t>
            </w:r>
          </w:p>
        </w:tc>
      </w:tr>
      <w:tr w:rsidR="0057764F" w:rsidRPr="0064562C" w:rsidTr="0057764F">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pStyle w:val="Lijstalinea"/>
              <w:numPr>
                <w:ilvl w:val="0"/>
                <w:numId w:val="21"/>
              </w:numPr>
              <w:spacing w:after="0" w:line="240" w:lineRule="auto"/>
              <w:rPr>
                <w:rFonts w:asciiTheme="minorHAnsi" w:hAnsiTheme="minorHAnsi" w:cstheme="minorHAnsi"/>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rPr>
                <w:rFonts w:asciiTheme="minorHAnsi" w:hAnsiTheme="minorHAnsi" w:cstheme="minorHAnsi"/>
                <w:b w:val="0"/>
                <w:color w:val="000000"/>
                <w:sz w:val="20"/>
                <w:szCs w:val="20"/>
                <w:lang w:eastAsia="nl-NL"/>
              </w:rPr>
            </w:pPr>
            <w:r w:rsidRPr="0064562C">
              <w:rPr>
                <w:rFonts w:asciiTheme="minorHAnsi" w:hAnsiTheme="minorHAnsi" w:cstheme="minorHAnsi"/>
                <w:b w:val="0"/>
                <w:color w:val="000000"/>
                <w:sz w:val="20"/>
                <w:szCs w:val="20"/>
                <w:lang w:eastAsia="nl-NL"/>
              </w:rPr>
              <w:t> </w:t>
            </w:r>
          </w:p>
        </w:tc>
      </w:tr>
      <w:tr w:rsidR="0057764F" w:rsidRPr="0064562C" w:rsidTr="0057764F">
        <w:trPr>
          <w:trHeight w:val="900"/>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pStyle w:val="Lijstalinea"/>
              <w:numPr>
                <w:ilvl w:val="0"/>
                <w:numId w:val="21"/>
              </w:numPr>
              <w:spacing w:after="0" w:line="240" w:lineRule="auto"/>
              <w:rPr>
                <w:rFonts w:asciiTheme="minorHAnsi" w:hAnsiTheme="minorHAnsi" w:cstheme="minorHAnsi"/>
                <w:color w:val="000000"/>
                <w:sz w:val="20"/>
                <w:szCs w:val="20"/>
              </w:rPr>
            </w:pPr>
            <w:r w:rsidRPr="0064562C">
              <w:rPr>
                <w:rFonts w:asciiTheme="minorHAnsi" w:hAnsiTheme="minorHAnsi" w:cstheme="minorHAnsi"/>
                <w:color w:val="000000"/>
                <w:sz w:val="20"/>
                <w:szCs w:val="20"/>
              </w:rPr>
              <w:t>Najoua: En die praat dan met u in het Arabisch he, zodat u het beter begrijpt?</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rPr>
                <w:rFonts w:asciiTheme="minorHAnsi" w:hAnsiTheme="minorHAnsi" w:cstheme="minorHAnsi"/>
                <w:b w:val="0"/>
                <w:color w:val="000000"/>
                <w:sz w:val="20"/>
                <w:szCs w:val="20"/>
                <w:lang w:eastAsia="nl-NL"/>
              </w:rPr>
            </w:pPr>
            <w:r w:rsidRPr="0064562C">
              <w:rPr>
                <w:rFonts w:asciiTheme="minorHAnsi" w:hAnsiTheme="minorHAnsi" w:cstheme="minorHAnsi"/>
                <w:b w:val="0"/>
                <w:color w:val="000000"/>
                <w:sz w:val="20"/>
                <w:szCs w:val="20"/>
                <w:lang w:eastAsia="nl-NL"/>
              </w:rPr>
              <w:t> </w:t>
            </w:r>
          </w:p>
        </w:tc>
      </w:tr>
      <w:tr w:rsidR="0057764F" w:rsidRPr="0064562C" w:rsidTr="0057764F">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pStyle w:val="Lijstalinea"/>
              <w:numPr>
                <w:ilvl w:val="0"/>
                <w:numId w:val="21"/>
              </w:numPr>
              <w:spacing w:after="0" w:line="240" w:lineRule="auto"/>
              <w:rPr>
                <w:rFonts w:asciiTheme="minorHAnsi" w:hAnsiTheme="minorHAnsi" w:cstheme="minorHAnsi"/>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rPr>
                <w:rFonts w:asciiTheme="minorHAnsi" w:hAnsiTheme="minorHAnsi" w:cstheme="minorHAnsi"/>
                <w:b w:val="0"/>
                <w:color w:val="000000"/>
                <w:sz w:val="20"/>
                <w:szCs w:val="20"/>
                <w:lang w:eastAsia="nl-NL"/>
              </w:rPr>
            </w:pPr>
            <w:r w:rsidRPr="0064562C">
              <w:rPr>
                <w:rFonts w:asciiTheme="minorHAnsi" w:hAnsiTheme="minorHAnsi" w:cstheme="minorHAnsi"/>
                <w:b w:val="0"/>
                <w:color w:val="000000"/>
                <w:sz w:val="20"/>
                <w:szCs w:val="20"/>
                <w:lang w:eastAsia="nl-NL"/>
              </w:rPr>
              <w:t> </w:t>
            </w:r>
          </w:p>
        </w:tc>
      </w:tr>
      <w:tr w:rsidR="0057764F" w:rsidRPr="0064562C" w:rsidTr="0057764F">
        <w:trPr>
          <w:trHeight w:val="900"/>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pStyle w:val="Lijstalinea"/>
              <w:numPr>
                <w:ilvl w:val="0"/>
                <w:numId w:val="21"/>
              </w:numPr>
              <w:spacing w:after="0" w:line="240" w:lineRule="auto"/>
              <w:rPr>
                <w:rFonts w:asciiTheme="minorHAnsi" w:hAnsiTheme="minorHAnsi" w:cstheme="minorHAnsi"/>
                <w:color w:val="000000"/>
                <w:sz w:val="20"/>
                <w:szCs w:val="20"/>
              </w:rPr>
            </w:pPr>
            <w:r w:rsidRPr="0064562C">
              <w:rPr>
                <w:rFonts w:asciiTheme="minorHAnsi" w:hAnsiTheme="minorHAnsi" w:cstheme="minorHAnsi"/>
                <w:color w:val="000000"/>
                <w:sz w:val="20"/>
                <w:szCs w:val="20"/>
              </w:rPr>
              <w:t>Deelnemer 2: Ja, Arabisch ja. Begrijp gelijk. Zegt Aicha die papier bewaar, gooit. Begrijp je?</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rPr>
                <w:rFonts w:asciiTheme="minorHAnsi" w:hAnsiTheme="minorHAnsi" w:cstheme="minorHAnsi"/>
                <w:b w:val="0"/>
                <w:color w:val="000000"/>
                <w:sz w:val="20"/>
                <w:szCs w:val="20"/>
                <w:lang w:eastAsia="nl-NL"/>
              </w:rPr>
            </w:pPr>
            <w:r w:rsidRPr="0064562C">
              <w:rPr>
                <w:rFonts w:asciiTheme="minorHAnsi" w:hAnsiTheme="minorHAnsi" w:cstheme="minorHAnsi"/>
                <w:b w:val="0"/>
                <w:color w:val="000000"/>
                <w:sz w:val="20"/>
                <w:szCs w:val="20"/>
                <w:lang w:eastAsia="nl-NL"/>
              </w:rPr>
              <w:t> </w:t>
            </w:r>
          </w:p>
        </w:tc>
      </w:tr>
      <w:tr w:rsidR="0057764F" w:rsidRPr="0064562C" w:rsidTr="0057764F">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pStyle w:val="Lijstalinea"/>
              <w:numPr>
                <w:ilvl w:val="0"/>
                <w:numId w:val="21"/>
              </w:numPr>
              <w:spacing w:after="0" w:line="240" w:lineRule="auto"/>
              <w:rPr>
                <w:rFonts w:asciiTheme="minorHAnsi" w:hAnsiTheme="minorHAnsi" w:cstheme="minorHAnsi"/>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rPr>
                <w:rFonts w:asciiTheme="minorHAnsi" w:hAnsiTheme="minorHAnsi" w:cstheme="minorHAnsi"/>
                <w:b w:val="0"/>
                <w:color w:val="000000"/>
                <w:sz w:val="20"/>
                <w:szCs w:val="20"/>
                <w:lang w:eastAsia="nl-NL"/>
              </w:rPr>
            </w:pPr>
            <w:r w:rsidRPr="0064562C">
              <w:rPr>
                <w:rFonts w:asciiTheme="minorHAnsi" w:hAnsiTheme="minorHAnsi" w:cstheme="minorHAnsi"/>
                <w:b w:val="0"/>
                <w:color w:val="000000"/>
                <w:sz w:val="20"/>
                <w:szCs w:val="20"/>
                <w:lang w:eastAsia="nl-NL"/>
              </w:rPr>
              <w:t> </w:t>
            </w:r>
          </w:p>
        </w:tc>
      </w:tr>
      <w:tr w:rsidR="0057764F" w:rsidRPr="0064562C" w:rsidTr="0057764F">
        <w:trPr>
          <w:trHeight w:val="600"/>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pStyle w:val="Lijstalinea"/>
              <w:numPr>
                <w:ilvl w:val="0"/>
                <w:numId w:val="21"/>
              </w:numPr>
              <w:spacing w:after="0" w:line="240" w:lineRule="auto"/>
              <w:rPr>
                <w:rFonts w:asciiTheme="minorHAnsi" w:hAnsiTheme="minorHAnsi" w:cstheme="minorHAnsi"/>
                <w:color w:val="000000"/>
                <w:sz w:val="20"/>
                <w:szCs w:val="20"/>
              </w:rPr>
            </w:pPr>
            <w:r w:rsidRPr="0064562C">
              <w:rPr>
                <w:rFonts w:asciiTheme="minorHAnsi" w:hAnsiTheme="minorHAnsi" w:cstheme="minorHAnsi"/>
                <w:color w:val="000000"/>
                <w:sz w:val="20"/>
                <w:szCs w:val="20"/>
              </w:rPr>
              <w:t>Najoua: Ja. En in het Nederlands zou dat moeilijk voor u zijn?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rPr>
                <w:rFonts w:asciiTheme="minorHAnsi" w:hAnsiTheme="minorHAnsi" w:cstheme="minorHAnsi"/>
                <w:b w:val="0"/>
                <w:color w:val="000000"/>
                <w:sz w:val="20"/>
                <w:szCs w:val="20"/>
                <w:lang w:eastAsia="nl-NL"/>
              </w:rPr>
            </w:pPr>
            <w:r w:rsidRPr="0064562C">
              <w:rPr>
                <w:rFonts w:asciiTheme="minorHAnsi" w:hAnsiTheme="minorHAnsi" w:cstheme="minorHAnsi"/>
                <w:b w:val="0"/>
                <w:color w:val="000000"/>
                <w:sz w:val="20"/>
                <w:szCs w:val="20"/>
                <w:lang w:eastAsia="nl-NL"/>
              </w:rPr>
              <w:t> </w:t>
            </w:r>
          </w:p>
        </w:tc>
      </w:tr>
      <w:tr w:rsidR="0057764F" w:rsidRPr="0064562C" w:rsidTr="0057764F">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pStyle w:val="Lijstalinea"/>
              <w:numPr>
                <w:ilvl w:val="0"/>
                <w:numId w:val="21"/>
              </w:numPr>
              <w:spacing w:after="0" w:line="240" w:lineRule="auto"/>
              <w:rPr>
                <w:rFonts w:asciiTheme="minorHAnsi" w:hAnsiTheme="minorHAnsi" w:cstheme="minorHAnsi"/>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rPr>
                <w:rFonts w:asciiTheme="minorHAnsi" w:hAnsiTheme="minorHAnsi" w:cstheme="minorHAnsi"/>
                <w:b w:val="0"/>
                <w:color w:val="000000"/>
                <w:sz w:val="20"/>
                <w:szCs w:val="20"/>
                <w:lang w:eastAsia="nl-NL"/>
              </w:rPr>
            </w:pPr>
            <w:r w:rsidRPr="0064562C">
              <w:rPr>
                <w:rFonts w:asciiTheme="minorHAnsi" w:hAnsiTheme="minorHAnsi" w:cstheme="minorHAnsi"/>
                <w:b w:val="0"/>
                <w:color w:val="000000"/>
                <w:sz w:val="20"/>
                <w:szCs w:val="20"/>
                <w:lang w:eastAsia="nl-NL"/>
              </w:rPr>
              <w:t> </w:t>
            </w:r>
          </w:p>
        </w:tc>
      </w:tr>
      <w:tr w:rsidR="0057764F" w:rsidRPr="0064562C" w:rsidTr="0057764F">
        <w:trPr>
          <w:trHeight w:val="2100"/>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pStyle w:val="Lijstalinea"/>
              <w:numPr>
                <w:ilvl w:val="0"/>
                <w:numId w:val="21"/>
              </w:numPr>
              <w:spacing w:after="0" w:line="240" w:lineRule="auto"/>
              <w:rPr>
                <w:rFonts w:asciiTheme="minorHAnsi" w:hAnsiTheme="minorHAnsi" w:cstheme="minorHAnsi"/>
                <w:color w:val="000000"/>
                <w:sz w:val="20"/>
                <w:szCs w:val="20"/>
              </w:rPr>
            </w:pPr>
            <w:r w:rsidRPr="0064562C">
              <w:rPr>
                <w:rFonts w:asciiTheme="minorHAnsi" w:hAnsiTheme="minorHAnsi" w:cstheme="minorHAnsi"/>
                <w:color w:val="000000"/>
                <w:sz w:val="20"/>
                <w:szCs w:val="20"/>
              </w:rPr>
              <w:t>Deelnemer 2: Klein beetje begrijp klein beetje niet. Hiervoor, ik ben alleen voor kinderen zorgen voor papier afspraak voor boodschap voor alles lieve schat. Alhamdolilah (Alle dank aan Allah) hoofd gaat door goed haha.</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rPr>
                <w:rFonts w:asciiTheme="minorHAnsi" w:hAnsiTheme="minorHAnsi" w:cstheme="minorHAnsi"/>
                <w:b w:val="0"/>
                <w:color w:val="000000"/>
                <w:sz w:val="20"/>
                <w:szCs w:val="20"/>
                <w:lang w:eastAsia="nl-NL"/>
              </w:rPr>
            </w:pPr>
            <w:r w:rsidRPr="0064562C">
              <w:rPr>
                <w:rFonts w:asciiTheme="minorHAnsi" w:hAnsiTheme="minorHAnsi" w:cstheme="minorHAnsi"/>
                <w:b w:val="0"/>
                <w:color w:val="000000"/>
                <w:sz w:val="20"/>
                <w:szCs w:val="20"/>
                <w:lang w:eastAsia="nl-NL"/>
              </w:rPr>
              <w:t> </w:t>
            </w:r>
          </w:p>
        </w:tc>
      </w:tr>
      <w:tr w:rsidR="0057764F" w:rsidRPr="0064562C" w:rsidTr="0057764F">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pStyle w:val="Lijstalinea"/>
              <w:numPr>
                <w:ilvl w:val="0"/>
                <w:numId w:val="21"/>
              </w:numPr>
              <w:spacing w:after="0" w:line="240" w:lineRule="auto"/>
              <w:rPr>
                <w:rFonts w:asciiTheme="minorHAnsi" w:hAnsiTheme="minorHAnsi" w:cstheme="minorHAnsi"/>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rPr>
                <w:rFonts w:asciiTheme="minorHAnsi" w:hAnsiTheme="minorHAnsi" w:cstheme="minorHAnsi"/>
                <w:b w:val="0"/>
                <w:color w:val="000000"/>
                <w:sz w:val="20"/>
                <w:szCs w:val="20"/>
                <w:lang w:eastAsia="nl-NL"/>
              </w:rPr>
            </w:pPr>
            <w:r w:rsidRPr="0064562C">
              <w:rPr>
                <w:rFonts w:asciiTheme="minorHAnsi" w:hAnsiTheme="minorHAnsi" w:cstheme="minorHAnsi"/>
                <w:b w:val="0"/>
                <w:color w:val="000000"/>
                <w:sz w:val="20"/>
                <w:szCs w:val="20"/>
                <w:lang w:eastAsia="nl-NL"/>
              </w:rPr>
              <w:t> </w:t>
            </w:r>
          </w:p>
        </w:tc>
      </w:tr>
      <w:tr w:rsidR="0057764F" w:rsidRPr="0064562C" w:rsidTr="0057764F">
        <w:trPr>
          <w:trHeight w:val="900"/>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pStyle w:val="Lijstalinea"/>
              <w:numPr>
                <w:ilvl w:val="0"/>
                <w:numId w:val="21"/>
              </w:numPr>
              <w:spacing w:after="0" w:line="240" w:lineRule="auto"/>
              <w:rPr>
                <w:rFonts w:asciiTheme="minorHAnsi" w:hAnsiTheme="minorHAnsi" w:cstheme="minorHAnsi"/>
                <w:color w:val="000000"/>
                <w:sz w:val="20"/>
                <w:szCs w:val="20"/>
              </w:rPr>
            </w:pPr>
            <w:r w:rsidRPr="0064562C">
              <w:rPr>
                <w:rFonts w:asciiTheme="minorHAnsi" w:hAnsiTheme="minorHAnsi" w:cstheme="minorHAnsi"/>
                <w:color w:val="000000"/>
                <w:sz w:val="20"/>
                <w:szCs w:val="20"/>
              </w:rPr>
              <w:t>Najoua: Ja. Wat heeft u nodig zodat jij goed weet wat je moet doen? Met geld, met papieren met alles regelen?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rPr>
                <w:rFonts w:asciiTheme="minorHAnsi" w:hAnsiTheme="minorHAnsi" w:cstheme="minorHAnsi"/>
                <w:b w:val="0"/>
                <w:color w:val="000000"/>
                <w:sz w:val="20"/>
                <w:szCs w:val="20"/>
                <w:lang w:eastAsia="nl-NL"/>
              </w:rPr>
            </w:pPr>
            <w:r w:rsidRPr="0064562C">
              <w:rPr>
                <w:rFonts w:asciiTheme="minorHAnsi" w:hAnsiTheme="minorHAnsi" w:cstheme="minorHAnsi"/>
                <w:b w:val="0"/>
                <w:color w:val="000000"/>
                <w:sz w:val="20"/>
                <w:szCs w:val="20"/>
                <w:lang w:eastAsia="nl-NL"/>
              </w:rPr>
              <w:t> </w:t>
            </w:r>
          </w:p>
        </w:tc>
      </w:tr>
      <w:tr w:rsidR="0057764F" w:rsidRPr="0064562C" w:rsidTr="0057764F">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pStyle w:val="Lijstalinea"/>
              <w:numPr>
                <w:ilvl w:val="0"/>
                <w:numId w:val="21"/>
              </w:numPr>
              <w:spacing w:after="0" w:line="240" w:lineRule="auto"/>
              <w:rPr>
                <w:rFonts w:asciiTheme="minorHAnsi" w:hAnsiTheme="minorHAnsi" w:cstheme="minorHAnsi"/>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rPr>
                <w:rFonts w:asciiTheme="minorHAnsi" w:hAnsiTheme="minorHAnsi" w:cstheme="minorHAnsi"/>
                <w:b w:val="0"/>
                <w:color w:val="000000"/>
                <w:sz w:val="20"/>
                <w:szCs w:val="20"/>
                <w:lang w:eastAsia="nl-NL"/>
              </w:rPr>
            </w:pPr>
            <w:r w:rsidRPr="0064562C">
              <w:rPr>
                <w:rFonts w:asciiTheme="minorHAnsi" w:hAnsiTheme="minorHAnsi" w:cstheme="minorHAnsi"/>
                <w:b w:val="0"/>
                <w:color w:val="000000"/>
                <w:sz w:val="20"/>
                <w:szCs w:val="20"/>
                <w:lang w:eastAsia="nl-NL"/>
              </w:rPr>
              <w:t> </w:t>
            </w:r>
          </w:p>
        </w:tc>
      </w:tr>
      <w:tr w:rsidR="0057764F" w:rsidRPr="0064562C" w:rsidTr="0057764F">
        <w:trPr>
          <w:trHeight w:val="3000"/>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pStyle w:val="Lijstalinea"/>
              <w:numPr>
                <w:ilvl w:val="0"/>
                <w:numId w:val="21"/>
              </w:numPr>
              <w:spacing w:after="0" w:line="240" w:lineRule="auto"/>
              <w:rPr>
                <w:rFonts w:asciiTheme="minorHAnsi" w:hAnsiTheme="minorHAnsi" w:cstheme="minorHAnsi"/>
                <w:color w:val="000000"/>
                <w:sz w:val="20"/>
                <w:szCs w:val="20"/>
              </w:rPr>
            </w:pPr>
            <w:r w:rsidRPr="0064562C">
              <w:rPr>
                <w:rFonts w:asciiTheme="minorHAnsi" w:hAnsiTheme="minorHAnsi" w:cstheme="minorHAnsi"/>
                <w:color w:val="000000"/>
                <w:sz w:val="20"/>
                <w:szCs w:val="20"/>
              </w:rPr>
              <w:t>Deelnemer 2: Maar nee, misschien bijvoorbeeld met afspraak papier komt thuis gelijk lezen gelijk kijkt misschien afspraak moet gaan naar afspraak. Tijd voor afspraak altijd gaan na 5 minuten 10 minuten voor. Nooit gaan naar later. Afspraak papier niet blijft bijvoorbeeld vandaag brief komt, blijft tot morgen kijken. Nee nooit. Ik altijd staan.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rPr>
                <w:rFonts w:asciiTheme="minorHAnsi" w:hAnsiTheme="minorHAnsi" w:cstheme="minorHAnsi"/>
                <w:b w:val="0"/>
                <w:color w:val="000000"/>
                <w:sz w:val="20"/>
                <w:szCs w:val="20"/>
                <w:lang w:eastAsia="nl-NL"/>
              </w:rPr>
            </w:pPr>
            <w:r w:rsidRPr="0064562C">
              <w:rPr>
                <w:rFonts w:asciiTheme="minorHAnsi" w:hAnsiTheme="minorHAnsi" w:cstheme="minorHAnsi"/>
                <w:b w:val="0"/>
                <w:color w:val="000000"/>
                <w:sz w:val="20"/>
                <w:szCs w:val="20"/>
                <w:lang w:eastAsia="nl-NL"/>
              </w:rPr>
              <w:t>Verantwoordelijkheidsgevoel</w:t>
            </w:r>
          </w:p>
        </w:tc>
      </w:tr>
      <w:tr w:rsidR="0057764F" w:rsidRPr="0064562C" w:rsidTr="0057764F">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pStyle w:val="Lijstalinea"/>
              <w:numPr>
                <w:ilvl w:val="0"/>
                <w:numId w:val="21"/>
              </w:numPr>
              <w:spacing w:after="0" w:line="240" w:lineRule="auto"/>
              <w:rPr>
                <w:rFonts w:asciiTheme="minorHAnsi" w:hAnsiTheme="minorHAnsi" w:cstheme="minorHAnsi"/>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rPr>
                <w:rFonts w:asciiTheme="minorHAnsi" w:hAnsiTheme="minorHAnsi" w:cstheme="minorHAnsi"/>
                <w:b w:val="0"/>
                <w:color w:val="000000"/>
                <w:sz w:val="20"/>
                <w:szCs w:val="20"/>
                <w:lang w:eastAsia="nl-NL"/>
              </w:rPr>
            </w:pPr>
            <w:r w:rsidRPr="0064562C">
              <w:rPr>
                <w:rFonts w:asciiTheme="minorHAnsi" w:hAnsiTheme="minorHAnsi" w:cstheme="minorHAnsi"/>
                <w:b w:val="0"/>
                <w:color w:val="000000"/>
                <w:sz w:val="20"/>
                <w:szCs w:val="20"/>
                <w:lang w:eastAsia="nl-NL"/>
              </w:rPr>
              <w:t> </w:t>
            </w:r>
          </w:p>
        </w:tc>
      </w:tr>
      <w:tr w:rsidR="0057764F" w:rsidRPr="0064562C" w:rsidTr="0057764F">
        <w:trPr>
          <w:trHeight w:val="600"/>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pStyle w:val="Lijstalinea"/>
              <w:numPr>
                <w:ilvl w:val="0"/>
                <w:numId w:val="21"/>
              </w:numPr>
              <w:spacing w:after="0" w:line="240" w:lineRule="auto"/>
              <w:rPr>
                <w:rFonts w:asciiTheme="minorHAnsi" w:hAnsiTheme="minorHAnsi" w:cstheme="minorHAnsi"/>
                <w:color w:val="000000"/>
                <w:sz w:val="20"/>
                <w:szCs w:val="20"/>
              </w:rPr>
            </w:pPr>
            <w:r w:rsidRPr="0064562C">
              <w:rPr>
                <w:rFonts w:asciiTheme="minorHAnsi" w:hAnsiTheme="minorHAnsi" w:cstheme="minorHAnsi"/>
                <w:color w:val="000000"/>
                <w:sz w:val="20"/>
                <w:szCs w:val="20"/>
              </w:rPr>
              <w:lastRenderedPageBreak/>
              <w:t>Najoua: Altijd uw afspraken nakomen. Ja.</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rPr>
                <w:rFonts w:asciiTheme="minorHAnsi" w:hAnsiTheme="minorHAnsi" w:cstheme="minorHAnsi"/>
                <w:b w:val="0"/>
                <w:color w:val="000000"/>
                <w:sz w:val="20"/>
                <w:szCs w:val="20"/>
                <w:lang w:eastAsia="nl-NL"/>
              </w:rPr>
            </w:pPr>
            <w:r w:rsidRPr="0064562C">
              <w:rPr>
                <w:rFonts w:asciiTheme="minorHAnsi" w:hAnsiTheme="minorHAnsi" w:cstheme="minorHAnsi"/>
                <w:b w:val="0"/>
                <w:color w:val="000000"/>
                <w:sz w:val="20"/>
                <w:szCs w:val="20"/>
                <w:lang w:eastAsia="nl-NL"/>
              </w:rPr>
              <w:t> </w:t>
            </w:r>
          </w:p>
        </w:tc>
      </w:tr>
      <w:tr w:rsidR="0057764F" w:rsidRPr="0064562C" w:rsidTr="0057764F">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pStyle w:val="Lijstalinea"/>
              <w:numPr>
                <w:ilvl w:val="0"/>
                <w:numId w:val="21"/>
              </w:numPr>
              <w:spacing w:after="0" w:line="240" w:lineRule="auto"/>
              <w:rPr>
                <w:rFonts w:asciiTheme="minorHAnsi" w:hAnsiTheme="minorHAnsi" w:cstheme="minorHAnsi"/>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rPr>
                <w:rFonts w:asciiTheme="minorHAnsi" w:hAnsiTheme="minorHAnsi" w:cstheme="minorHAnsi"/>
                <w:b w:val="0"/>
                <w:color w:val="000000"/>
                <w:sz w:val="20"/>
                <w:szCs w:val="20"/>
                <w:lang w:eastAsia="nl-NL"/>
              </w:rPr>
            </w:pPr>
            <w:r w:rsidRPr="0064562C">
              <w:rPr>
                <w:rFonts w:asciiTheme="minorHAnsi" w:hAnsiTheme="minorHAnsi" w:cstheme="minorHAnsi"/>
                <w:b w:val="0"/>
                <w:color w:val="000000"/>
                <w:sz w:val="20"/>
                <w:szCs w:val="20"/>
                <w:lang w:eastAsia="nl-NL"/>
              </w:rPr>
              <w:t> </w:t>
            </w:r>
          </w:p>
        </w:tc>
      </w:tr>
      <w:tr w:rsidR="0057764F" w:rsidRPr="0064562C" w:rsidTr="0057764F">
        <w:trPr>
          <w:trHeight w:val="600"/>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pStyle w:val="Lijstalinea"/>
              <w:numPr>
                <w:ilvl w:val="0"/>
                <w:numId w:val="21"/>
              </w:numPr>
              <w:spacing w:after="0" w:line="240" w:lineRule="auto"/>
              <w:rPr>
                <w:rFonts w:asciiTheme="minorHAnsi" w:hAnsiTheme="minorHAnsi" w:cstheme="minorHAnsi"/>
                <w:color w:val="000000"/>
                <w:sz w:val="20"/>
                <w:szCs w:val="20"/>
              </w:rPr>
            </w:pPr>
            <w:r w:rsidRPr="0064562C">
              <w:rPr>
                <w:rFonts w:asciiTheme="minorHAnsi" w:hAnsiTheme="minorHAnsi" w:cstheme="minorHAnsi"/>
                <w:color w:val="000000"/>
                <w:sz w:val="20"/>
                <w:szCs w:val="20"/>
              </w:rPr>
              <w:t>Deelnemer 2: Voor alles, voor afspraak voor papier voor alles.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rPr>
                <w:rFonts w:asciiTheme="minorHAnsi" w:hAnsiTheme="minorHAnsi" w:cstheme="minorHAnsi"/>
                <w:b w:val="0"/>
                <w:color w:val="000000"/>
                <w:sz w:val="20"/>
                <w:szCs w:val="20"/>
                <w:lang w:eastAsia="nl-NL"/>
              </w:rPr>
            </w:pPr>
            <w:r w:rsidRPr="0064562C">
              <w:rPr>
                <w:rFonts w:asciiTheme="minorHAnsi" w:hAnsiTheme="minorHAnsi" w:cstheme="minorHAnsi"/>
                <w:b w:val="0"/>
                <w:color w:val="000000"/>
                <w:sz w:val="20"/>
                <w:szCs w:val="20"/>
                <w:lang w:eastAsia="nl-NL"/>
              </w:rPr>
              <w:t> </w:t>
            </w:r>
          </w:p>
        </w:tc>
      </w:tr>
      <w:tr w:rsidR="0057764F" w:rsidRPr="0064562C" w:rsidTr="0057764F">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pStyle w:val="Lijstalinea"/>
              <w:numPr>
                <w:ilvl w:val="0"/>
                <w:numId w:val="21"/>
              </w:numPr>
              <w:spacing w:after="0" w:line="240" w:lineRule="auto"/>
              <w:rPr>
                <w:rFonts w:asciiTheme="minorHAnsi" w:hAnsiTheme="minorHAnsi" w:cstheme="minorHAnsi"/>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rPr>
                <w:rFonts w:asciiTheme="minorHAnsi" w:hAnsiTheme="minorHAnsi" w:cstheme="minorHAnsi"/>
                <w:b w:val="0"/>
                <w:color w:val="000000"/>
                <w:sz w:val="20"/>
                <w:szCs w:val="20"/>
                <w:lang w:eastAsia="nl-NL"/>
              </w:rPr>
            </w:pPr>
            <w:r w:rsidRPr="0064562C">
              <w:rPr>
                <w:rFonts w:asciiTheme="minorHAnsi" w:hAnsiTheme="minorHAnsi" w:cstheme="minorHAnsi"/>
                <w:b w:val="0"/>
                <w:color w:val="000000"/>
                <w:sz w:val="20"/>
                <w:szCs w:val="20"/>
                <w:lang w:eastAsia="nl-NL"/>
              </w:rPr>
              <w:t> </w:t>
            </w:r>
          </w:p>
        </w:tc>
      </w:tr>
      <w:tr w:rsidR="0057764F" w:rsidRPr="0064562C" w:rsidTr="0057764F">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pStyle w:val="Lijstalinea"/>
              <w:numPr>
                <w:ilvl w:val="0"/>
                <w:numId w:val="21"/>
              </w:numPr>
              <w:spacing w:after="0" w:line="240" w:lineRule="auto"/>
              <w:rPr>
                <w:rFonts w:asciiTheme="minorHAnsi" w:hAnsiTheme="minorHAnsi" w:cstheme="minorHAnsi"/>
                <w:color w:val="000000"/>
                <w:sz w:val="20"/>
                <w:szCs w:val="20"/>
              </w:rPr>
            </w:pPr>
            <w:r w:rsidRPr="0064562C">
              <w:rPr>
                <w:rFonts w:asciiTheme="minorHAnsi" w:hAnsiTheme="minorHAnsi" w:cstheme="minorHAnsi"/>
                <w:color w:val="000000"/>
                <w:sz w:val="20"/>
                <w:szCs w:val="20"/>
              </w:rPr>
              <w:t>Najoua: Ook met betalingen?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rPr>
                <w:rFonts w:asciiTheme="minorHAnsi" w:hAnsiTheme="minorHAnsi" w:cstheme="minorHAnsi"/>
                <w:b w:val="0"/>
                <w:color w:val="000000"/>
                <w:sz w:val="20"/>
                <w:szCs w:val="20"/>
                <w:lang w:eastAsia="nl-NL"/>
              </w:rPr>
            </w:pPr>
            <w:r w:rsidRPr="0064562C">
              <w:rPr>
                <w:rFonts w:asciiTheme="minorHAnsi" w:hAnsiTheme="minorHAnsi" w:cstheme="minorHAnsi"/>
                <w:b w:val="0"/>
                <w:color w:val="000000"/>
                <w:sz w:val="20"/>
                <w:szCs w:val="20"/>
                <w:lang w:eastAsia="nl-NL"/>
              </w:rPr>
              <w:t> </w:t>
            </w:r>
          </w:p>
        </w:tc>
      </w:tr>
      <w:tr w:rsidR="0057764F" w:rsidRPr="0064562C" w:rsidTr="0057764F">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pStyle w:val="Lijstalinea"/>
              <w:numPr>
                <w:ilvl w:val="0"/>
                <w:numId w:val="21"/>
              </w:numPr>
              <w:spacing w:after="0" w:line="240" w:lineRule="auto"/>
              <w:rPr>
                <w:rFonts w:asciiTheme="minorHAnsi" w:hAnsiTheme="minorHAnsi" w:cstheme="minorHAnsi"/>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rPr>
                <w:rFonts w:asciiTheme="minorHAnsi" w:hAnsiTheme="minorHAnsi" w:cstheme="minorHAnsi"/>
                <w:b w:val="0"/>
                <w:color w:val="000000"/>
                <w:sz w:val="20"/>
                <w:szCs w:val="20"/>
                <w:lang w:eastAsia="nl-NL"/>
              </w:rPr>
            </w:pPr>
            <w:r w:rsidRPr="0064562C">
              <w:rPr>
                <w:rFonts w:asciiTheme="minorHAnsi" w:hAnsiTheme="minorHAnsi" w:cstheme="minorHAnsi"/>
                <w:b w:val="0"/>
                <w:color w:val="000000"/>
                <w:sz w:val="20"/>
                <w:szCs w:val="20"/>
                <w:lang w:eastAsia="nl-NL"/>
              </w:rPr>
              <w:t> </w:t>
            </w:r>
          </w:p>
        </w:tc>
      </w:tr>
      <w:tr w:rsidR="0057764F" w:rsidRPr="0064562C" w:rsidTr="0057764F">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pStyle w:val="Lijstalinea"/>
              <w:numPr>
                <w:ilvl w:val="0"/>
                <w:numId w:val="21"/>
              </w:numPr>
              <w:spacing w:after="0" w:line="240" w:lineRule="auto"/>
              <w:rPr>
                <w:rFonts w:asciiTheme="minorHAnsi" w:hAnsiTheme="minorHAnsi" w:cstheme="minorHAnsi"/>
                <w:color w:val="000000"/>
                <w:sz w:val="20"/>
                <w:szCs w:val="20"/>
              </w:rPr>
            </w:pPr>
            <w:r w:rsidRPr="0064562C">
              <w:rPr>
                <w:rFonts w:asciiTheme="minorHAnsi" w:hAnsiTheme="minorHAnsi" w:cstheme="minorHAnsi"/>
                <w:color w:val="000000"/>
                <w:sz w:val="20"/>
                <w:szCs w:val="20"/>
              </w:rPr>
              <w:t>Deelnemer 2: Tuurlijk.</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rPr>
                <w:rFonts w:asciiTheme="minorHAnsi" w:hAnsiTheme="minorHAnsi" w:cstheme="minorHAnsi"/>
                <w:b w:val="0"/>
                <w:color w:val="000000"/>
                <w:sz w:val="20"/>
                <w:szCs w:val="20"/>
                <w:lang w:eastAsia="nl-NL"/>
              </w:rPr>
            </w:pPr>
            <w:r w:rsidRPr="0064562C">
              <w:rPr>
                <w:rFonts w:asciiTheme="minorHAnsi" w:hAnsiTheme="minorHAnsi" w:cstheme="minorHAnsi"/>
                <w:b w:val="0"/>
                <w:color w:val="000000"/>
                <w:sz w:val="20"/>
                <w:szCs w:val="20"/>
                <w:lang w:eastAsia="nl-NL"/>
              </w:rPr>
              <w:t> </w:t>
            </w:r>
          </w:p>
        </w:tc>
      </w:tr>
      <w:tr w:rsidR="0057764F" w:rsidRPr="0064562C" w:rsidTr="0057764F">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pStyle w:val="Lijstalinea"/>
              <w:numPr>
                <w:ilvl w:val="0"/>
                <w:numId w:val="21"/>
              </w:numPr>
              <w:spacing w:after="0" w:line="240" w:lineRule="auto"/>
              <w:rPr>
                <w:rFonts w:asciiTheme="minorHAnsi" w:hAnsiTheme="minorHAnsi" w:cstheme="minorHAnsi"/>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rPr>
                <w:rFonts w:asciiTheme="minorHAnsi" w:hAnsiTheme="minorHAnsi" w:cstheme="minorHAnsi"/>
                <w:b w:val="0"/>
                <w:color w:val="000000"/>
                <w:sz w:val="20"/>
                <w:szCs w:val="20"/>
                <w:lang w:eastAsia="nl-NL"/>
              </w:rPr>
            </w:pPr>
            <w:r w:rsidRPr="0064562C">
              <w:rPr>
                <w:rFonts w:asciiTheme="minorHAnsi" w:hAnsiTheme="minorHAnsi" w:cstheme="minorHAnsi"/>
                <w:b w:val="0"/>
                <w:color w:val="000000"/>
                <w:sz w:val="20"/>
                <w:szCs w:val="20"/>
                <w:lang w:eastAsia="nl-NL"/>
              </w:rPr>
              <w:t> </w:t>
            </w:r>
          </w:p>
        </w:tc>
      </w:tr>
      <w:tr w:rsidR="0057764F" w:rsidRPr="0064562C" w:rsidTr="0057764F">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pStyle w:val="Lijstalinea"/>
              <w:numPr>
                <w:ilvl w:val="0"/>
                <w:numId w:val="21"/>
              </w:numPr>
              <w:spacing w:after="0" w:line="240" w:lineRule="auto"/>
              <w:rPr>
                <w:rFonts w:asciiTheme="minorHAnsi" w:hAnsiTheme="minorHAnsi" w:cstheme="minorHAnsi"/>
                <w:color w:val="000000"/>
                <w:sz w:val="20"/>
                <w:szCs w:val="20"/>
              </w:rPr>
            </w:pPr>
            <w:r w:rsidRPr="0064562C">
              <w:rPr>
                <w:rFonts w:asciiTheme="minorHAnsi" w:hAnsiTheme="minorHAnsi" w:cstheme="minorHAnsi"/>
                <w:color w:val="000000"/>
                <w:sz w:val="20"/>
                <w:szCs w:val="20"/>
              </w:rPr>
              <w:t>Najoua: Gelijk betalen?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rPr>
                <w:rFonts w:asciiTheme="minorHAnsi" w:hAnsiTheme="minorHAnsi" w:cstheme="minorHAnsi"/>
                <w:b w:val="0"/>
                <w:color w:val="000000"/>
                <w:sz w:val="20"/>
                <w:szCs w:val="20"/>
                <w:lang w:eastAsia="nl-NL"/>
              </w:rPr>
            </w:pPr>
            <w:r w:rsidRPr="0064562C">
              <w:rPr>
                <w:rFonts w:asciiTheme="minorHAnsi" w:hAnsiTheme="minorHAnsi" w:cstheme="minorHAnsi"/>
                <w:b w:val="0"/>
                <w:color w:val="000000"/>
                <w:sz w:val="20"/>
                <w:szCs w:val="20"/>
                <w:lang w:eastAsia="nl-NL"/>
              </w:rPr>
              <w:t> </w:t>
            </w:r>
          </w:p>
        </w:tc>
      </w:tr>
      <w:tr w:rsidR="0057764F" w:rsidRPr="0064562C" w:rsidTr="0057764F">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pStyle w:val="Lijstalinea"/>
              <w:numPr>
                <w:ilvl w:val="0"/>
                <w:numId w:val="21"/>
              </w:numPr>
              <w:spacing w:after="0" w:line="240" w:lineRule="auto"/>
              <w:rPr>
                <w:rFonts w:asciiTheme="minorHAnsi" w:hAnsiTheme="minorHAnsi" w:cstheme="minorHAnsi"/>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rPr>
                <w:rFonts w:asciiTheme="minorHAnsi" w:hAnsiTheme="minorHAnsi" w:cstheme="minorHAnsi"/>
                <w:b w:val="0"/>
                <w:color w:val="000000"/>
                <w:sz w:val="20"/>
                <w:szCs w:val="20"/>
                <w:lang w:eastAsia="nl-NL"/>
              </w:rPr>
            </w:pPr>
            <w:r w:rsidRPr="0064562C">
              <w:rPr>
                <w:rFonts w:asciiTheme="minorHAnsi" w:hAnsiTheme="minorHAnsi" w:cstheme="minorHAnsi"/>
                <w:b w:val="0"/>
                <w:color w:val="000000"/>
                <w:sz w:val="20"/>
                <w:szCs w:val="20"/>
                <w:lang w:eastAsia="nl-NL"/>
              </w:rPr>
              <w:t> </w:t>
            </w:r>
          </w:p>
        </w:tc>
      </w:tr>
      <w:tr w:rsidR="0057764F" w:rsidRPr="0064562C" w:rsidTr="0057764F">
        <w:trPr>
          <w:trHeight w:val="600"/>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pStyle w:val="Lijstalinea"/>
              <w:numPr>
                <w:ilvl w:val="0"/>
                <w:numId w:val="21"/>
              </w:numPr>
              <w:spacing w:after="0" w:line="240" w:lineRule="auto"/>
              <w:rPr>
                <w:rFonts w:asciiTheme="minorHAnsi" w:hAnsiTheme="minorHAnsi" w:cstheme="minorHAnsi"/>
                <w:color w:val="000000"/>
                <w:sz w:val="20"/>
                <w:szCs w:val="20"/>
              </w:rPr>
            </w:pPr>
            <w:r w:rsidRPr="0064562C">
              <w:rPr>
                <w:rFonts w:asciiTheme="minorHAnsi" w:hAnsiTheme="minorHAnsi" w:cstheme="minorHAnsi"/>
                <w:color w:val="000000"/>
                <w:sz w:val="20"/>
                <w:szCs w:val="20"/>
              </w:rPr>
              <w:t>Deelnemer 2: Alleen tandarts beetje wachten.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rPr>
                <w:rFonts w:asciiTheme="minorHAnsi" w:hAnsiTheme="minorHAnsi" w:cstheme="minorHAnsi"/>
                <w:b w:val="0"/>
                <w:color w:val="000000"/>
                <w:sz w:val="20"/>
                <w:szCs w:val="20"/>
                <w:lang w:eastAsia="nl-NL"/>
              </w:rPr>
            </w:pPr>
            <w:r w:rsidRPr="0064562C">
              <w:rPr>
                <w:rFonts w:asciiTheme="minorHAnsi" w:hAnsiTheme="minorHAnsi" w:cstheme="minorHAnsi"/>
                <w:b w:val="0"/>
                <w:color w:val="000000"/>
                <w:sz w:val="20"/>
                <w:szCs w:val="20"/>
                <w:lang w:eastAsia="nl-NL"/>
              </w:rPr>
              <w:t> </w:t>
            </w:r>
          </w:p>
        </w:tc>
      </w:tr>
      <w:tr w:rsidR="0057764F" w:rsidRPr="0064562C" w:rsidTr="0057764F">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pStyle w:val="Lijstalinea"/>
              <w:numPr>
                <w:ilvl w:val="0"/>
                <w:numId w:val="21"/>
              </w:numPr>
              <w:spacing w:after="0" w:line="240" w:lineRule="auto"/>
              <w:rPr>
                <w:rFonts w:asciiTheme="minorHAnsi" w:hAnsiTheme="minorHAnsi" w:cstheme="minorHAnsi"/>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rPr>
                <w:rFonts w:asciiTheme="minorHAnsi" w:hAnsiTheme="minorHAnsi" w:cstheme="minorHAnsi"/>
                <w:b w:val="0"/>
                <w:color w:val="000000"/>
                <w:sz w:val="20"/>
                <w:szCs w:val="20"/>
                <w:lang w:eastAsia="nl-NL"/>
              </w:rPr>
            </w:pPr>
            <w:r w:rsidRPr="0064562C">
              <w:rPr>
                <w:rFonts w:asciiTheme="minorHAnsi" w:hAnsiTheme="minorHAnsi" w:cstheme="minorHAnsi"/>
                <w:b w:val="0"/>
                <w:color w:val="000000"/>
                <w:sz w:val="20"/>
                <w:szCs w:val="20"/>
                <w:lang w:eastAsia="nl-NL"/>
              </w:rPr>
              <w:t> </w:t>
            </w:r>
          </w:p>
        </w:tc>
      </w:tr>
      <w:tr w:rsidR="0057764F" w:rsidRPr="0064562C" w:rsidTr="0057764F">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pStyle w:val="Lijstalinea"/>
              <w:numPr>
                <w:ilvl w:val="0"/>
                <w:numId w:val="21"/>
              </w:numPr>
              <w:spacing w:after="0" w:line="240" w:lineRule="auto"/>
              <w:rPr>
                <w:rFonts w:asciiTheme="minorHAnsi" w:hAnsiTheme="minorHAnsi" w:cstheme="minorHAnsi"/>
                <w:color w:val="000000"/>
                <w:sz w:val="20"/>
                <w:szCs w:val="20"/>
              </w:rPr>
            </w:pPr>
            <w:r w:rsidRPr="0064562C">
              <w:rPr>
                <w:rFonts w:asciiTheme="minorHAnsi" w:hAnsiTheme="minorHAnsi" w:cstheme="minorHAnsi"/>
                <w:color w:val="000000"/>
                <w:sz w:val="20"/>
                <w:szCs w:val="20"/>
              </w:rPr>
              <w:t>Najoua: Dat is af en toe moeilijk.</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rPr>
                <w:rFonts w:asciiTheme="minorHAnsi" w:hAnsiTheme="minorHAnsi" w:cstheme="minorHAnsi"/>
                <w:b w:val="0"/>
                <w:color w:val="000000"/>
                <w:sz w:val="20"/>
                <w:szCs w:val="20"/>
                <w:lang w:eastAsia="nl-NL"/>
              </w:rPr>
            </w:pPr>
            <w:r w:rsidRPr="0064562C">
              <w:rPr>
                <w:rFonts w:asciiTheme="minorHAnsi" w:hAnsiTheme="minorHAnsi" w:cstheme="minorHAnsi"/>
                <w:b w:val="0"/>
                <w:color w:val="000000"/>
                <w:sz w:val="20"/>
                <w:szCs w:val="20"/>
                <w:lang w:eastAsia="nl-NL"/>
              </w:rPr>
              <w:t> </w:t>
            </w:r>
          </w:p>
        </w:tc>
      </w:tr>
      <w:tr w:rsidR="0057764F" w:rsidRPr="0064562C" w:rsidTr="0057764F">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pStyle w:val="Lijstalinea"/>
              <w:numPr>
                <w:ilvl w:val="0"/>
                <w:numId w:val="21"/>
              </w:numPr>
              <w:spacing w:after="0" w:line="240" w:lineRule="auto"/>
              <w:rPr>
                <w:rFonts w:asciiTheme="minorHAnsi" w:hAnsiTheme="minorHAnsi" w:cstheme="minorHAnsi"/>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rPr>
                <w:rFonts w:asciiTheme="minorHAnsi" w:hAnsiTheme="minorHAnsi" w:cstheme="minorHAnsi"/>
                <w:b w:val="0"/>
                <w:color w:val="000000"/>
                <w:sz w:val="20"/>
                <w:szCs w:val="20"/>
                <w:lang w:eastAsia="nl-NL"/>
              </w:rPr>
            </w:pPr>
            <w:r w:rsidRPr="0064562C">
              <w:rPr>
                <w:rFonts w:asciiTheme="minorHAnsi" w:hAnsiTheme="minorHAnsi" w:cstheme="minorHAnsi"/>
                <w:b w:val="0"/>
                <w:color w:val="000000"/>
                <w:sz w:val="20"/>
                <w:szCs w:val="20"/>
                <w:lang w:eastAsia="nl-NL"/>
              </w:rPr>
              <w:t> </w:t>
            </w:r>
          </w:p>
        </w:tc>
      </w:tr>
      <w:tr w:rsidR="0057764F" w:rsidRPr="0064562C" w:rsidTr="0057764F">
        <w:trPr>
          <w:trHeight w:val="1800"/>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pStyle w:val="Lijstalinea"/>
              <w:numPr>
                <w:ilvl w:val="0"/>
                <w:numId w:val="21"/>
              </w:numPr>
              <w:spacing w:after="0" w:line="240" w:lineRule="auto"/>
              <w:rPr>
                <w:rFonts w:asciiTheme="minorHAnsi" w:hAnsiTheme="minorHAnsi" w:cstheme="minorHAnsi"/>
                <w:color w:val="000000"/>
                <w:sz w:val="20"/>
                <w:szCs w:val="20"/>
              </w:rPr>
            </w:pPr>
            <w:r w:rsidRPr="0064562C">
              <w:rPr>
                <w:rFonts w:asciiTheme="minorHAnsi" w:hAnsiTheme="minorHAnsi" w:cstheme="minorHAnsi"/>
                <w:color w:val="000000"/>
                <w:sz w:val="20"/>
                <w:szCs w:val="20"/>
              </w:rPr>
              <w:t>Deelnemer 2: 1 week, 2 weken. Maar ik bel tandarts moet bellen, misschien niet belt herinnering komt. Ik zeg ik weet het maar volgende week geld komt binnen. Ik zeg ja oke, beloofd beloofd. Klaar.</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rPr>
                <w:rFonts w:asciiTheme="minorHAnsi" w:hAnsiTheme="minorHAnsi" w:cstheme="minorHAnsi"/>
                <w:b w:val="0"/>
                <w:color w:val="000000"/>
                <w:sz w:val="20"/>
                <w:szCs w:val="20"/>
                <w:lang w:eastAsia="nl-NL"/>
              </w:rPr>
            </w:pPr>
            <w:r w:rsidRPr="0064562C">
              <w:rPr>
                <w:rFonts w:asciiTheme="minorHAnsi" w:hAnsiTheme="minorHAnsi" w:cstheme="minorHAnsi"/>
                <w:b w:val="0"/>
                <w:color w:val="000000"/>
                <w:sz w:val="20"/>
                <w:szCs w:val="20"/>
                <w:lang w:eastAsia="nl-NL"/>
              </w:rPr>
              <w:t>Tandartsrekening laat betalen maar geeft dat wel netjes telefonisch door</w:t>
            </w:r>
          </w:p>
        </w:tc>
      </w:tr>
      <w:tr w:rsidR="0057764F" w:rsidRPr="0064562C" w:rsidTr="0057764F">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pStyle w:val="Lijstalinea"/>
              <w:numPr>
                <w:ilvl w:val="0"/>
                <w:numId w:val="21"/>
              </w:numPr>
              <w:spacing w:after="0" w:line="240" w:lineRule="auto"/>
              <w:rPr>
                <w:rFonts w:asciiTheme="minorHAnsi" w:hAnsiTheme="minorHAnsi" w:cstheme="minorHAnsi"/>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rPr>
                <w:rFonts w:asciiTheme="minorHAnsi" w:hAnsiTheme="minorHAnsi" w:cstheme="minorHAnsi"/>
                <w:b w:val="0"/>
                <w:color w:val="000000"/>
                <w:sz w:val="20"/>
                <w:szCs w:val="20"/>
                <w:lang w:eastAsia="nl-NL"/>
              </w:rPr>
            </w:pPr>
            <w:r w:rsidRPr="0064562C">
              <w:rPr>
                <w:rFonts w:asciiTheme="minorHAnsi" w:hAnsiTheme="minorHAnsi" w:cstheme="minorHAnsi"/>
                <w:b w:val="0"/>
                <w:color w:val="000000"/>
                <w:sz w:val="20"/>
                <w:szCs w:val="20"/>
                <w:lang w:eastAsia="nl-NL"/>
              </w:rPr>
              <w:t> </w:t>
            </w:r>
          </w:p>
        </w:tc>
      </w:tr>
      <w:tr w:rsidR="0057764F" w:rsidRPr="0064562C" w:rsidTr="0057764F">
        <w:trPr>
          <w:trHeight w:val="1500"/>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pStyle w:val="Lijstalinea"/>
              <w:numPr>
                <w:ilvl w:val="0"/>
                <w:numId w:val="21"/>
              </w:numPr>
              <w:spacing w:after="0" w:line="240" w:lineRule="auto"/>
              <w:rPr>
                <w:rFonts w:asciiTheme="minorHAnsi" w:hAnsiTheme="minorHAnsi" w:cstheme="minorHAnsi"/>
                <w:color w:val="000000"/>
                <w:sz w:val="20"/>
                <w:szCs w:val="20"/>
              </w:rPr>
            </w:pPr>
            <w:r w:rsidRPr="0064562C">
              <w:rPr>
                <w:rFonts w:asciiTheme="minorHAnsi" w:hAnsiTheme="minorHAnsi" w:cstheme="minorHAnsi"/>
                <w:color w:val="000000"/>
                <w:sz w:val="20"/>
                <w:szCs w:val="20"/>
              </w:rPr>
              <w:t>Deelnemer 2: Maar buren van mij alleen Marokkaans en Turks, Arabisch moslim. Niet komen voor mij bellen, Aicha kom boodschappen doen geen auto.</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rPr>
                <w:rFonts w:asciiTheme="minorHAnsi" w:hAnsiTheme="minorHAnsi" w:cstheme="minorHAnsi"/>
                <w:b w:val="0"/>
                <w:color w:val="000000"/>
                <w:sz w:val="20"/>
                <w:szCs w:val="20"/>
                <w:lang w:eastAsia="nl-NL"/>
              </w:rPr>
            </w:pPr>
            <w:r w:rsidRPr="0064562C">
              <w:rPr>
                <w:rFonts w:asciiTheme="minorHAnsi" w:hAnsiTheme="minorHAnsi" w:cstheme="minorHAnsi"/>
                <w:b w:val="0"/>
                <w:color w:val="000000"/>
                <w:sz w:val="20"/>
                <w:szCs w:val="20"/>
                <w:lang w:eastAsia="nl-NL"/>
              </w:rPr>
              <w:t>Buren bieden geen hulp aan</w:t>
            </w:r>
          </w:p>
        </w:tc>
      </w:tr>
      <w:tr w:rsidR="0057764F" w:rsidRPr="0064562C" w:rsidTr="0057764F">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pStyle w:val="Lijstalinea"/>
              <w:numPr>
                <w:ilvl w:val="0"/>
                <w:numId w:val="21"/>
              </w:numPr>
              <w:spacing w:after="0" w:line="240" w:lineRule="auto"/>
              <w:rPr>
                <w:rFonts w:asciiTheme="minorHAnsi" w:hAnsiTheme="minorHAnsi" w:cstheme="minorHAnsi"/>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rPr>
                <w:rFonts w:asciiTheme="minorHAnsi" w:hAnsiTheme="minorHAnsi" w:cstheme="minorHAnsi"/>
                <w:b w:val="0"/>
                <w:color w:val="000000"/>
                <w:sz w:val="20"/>
                <w:szCs w:val="20"/>
                <w:lang w:eastAsia="nl-NL"/>
              </w:rPr>
            </w:pPr>
            <w:r w:rsidRPr="0064562C">
              <w:rPr>
                <w:rFonts w:asciiTheme="minorHAnsi" w:hAnsiTheme="minorHAnsi" w:cstheme="minorHAnsi"/>
                <w:b w:val="0"/>
                <w:color w:val="000000"/>
                <w:sz w:val="20"/>
                <w:szCs w:val="20"/>
                <w:lang w:eastAsia="nl-NL"/>
              </w:rPr>
              <w:t> </w:t>
            </w:r>
          </w:p>
        </w:tc>
      </w:tr>
      <w:tr w:rsidR="0057764F" w:rsidRPr="0064562C" w:rsidTr="0057764F">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pStyle w:val="Lijstalinea"/>
              <w:numPr>
                <w:ilvl w:val="0"/>
                <w:numId w:val="21"/>
              </w:numPr>
              <w:spacing w:after="0" w:line="240" w:lineRule="auto"/>
              <w:rPr>
                <w:rFonts w:asciiTheme="minorHAnsi" w:hAnsiTheme="minorHAnsi" w:cstheme="minorHAnsi"/>
                <w:color w:val="000000"/>
                <w:sz w:val="20"/>
                <w:szCs w:val="20"/>
              </w:rPr>
            </w:pPr>
            <w:r w:rsidRPr="0064562C">
              <w:rPr>
                <w:rFonts w:asciiTheme="minorHAnsi" w:hAnsiTheme="minorHAnsi" w:cstheme="minorHAnsi"/>
                <w:color w:val="000000"/>
                <w:sz w:val="20"/>
                <w:szCs w:val="20"/>
              </w:rPr>
              <w:t>Najoua: U heeft geen auto.</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rPr>
                <w:rFonts w:asciiTheme="minorHAnsi" w:hAnsiTheme="minorHAnsi" w:cstheme="minorHAnsi"/>
                <w:b w:val="0"/>
                <w:color w:val="000000"/>
                <w:sz w:val="20"/>
                <w:szCs w:val="20"/>
                <w:lang w:eastAsia="nl-NL"/>
              </w:rPr>
            </w:pPr>
            <w:r w:rsidRPr="0064562C">
              <w:rPr>
                <w:rFonts w:asciiTheme="minorHAnsi" w:hAnsiTheme="minorHAnsi" w:cstheme="minorHAnsi"/>
                <w:b w:val="0"/>
                <w:color w:val="000000"/>
                <w:sz w:val="20"/>
                <w:szCs w:val="20"/>
                <w:lang w:eastAsia="nl-NL"/>
              </w:rPr>
              <w:t> </w:t>
            </w:r>
          </w:p>
        </w:tc>
      </w:tr>
      <w:tr w:rsidR="0057764F" w:rsidRPr="0064562C" w:rsidTr="0057764F">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pStyle w:val="Lijstalinea"/>
              <w:numPr>
                <w:ilvl w:val="0"/>
                <w:numId w:val="21"/>
              </w:numPr>
              <w:spacing w:after="0" w:line="240" w:lineRule="auto"/>
              <w:rPr>
                <w:rFonts w:asciiTheme="minorHAnsi" w:hAnsiTheme="minorHAnsi" w:cstheme="minorHAnsi"/>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rPr>
                <w:rFonts w:asciiTheme="minorHAnsi" w:hAnsiTheme="minorHAnsi" w:cstheme="minorHAnsi"/>
                <w:b w:val="0"/>
                <w:color w:val="000000"/>
                <w:sz w:val="20"/>
                <w:szCs w:val="20"/>
                <w:lang w:eastAsia="nl-NL"/>
              </w:rPr>
            </w:pPr>
            <w:r w:rsidRPr="0064562C">
              <w:rPr>
                <w:rFonts w:asciiTheme="minorHAnsi" w:hAnsiTheme="minorHAnsi" w:cstheme="minorHAnsi"/>
                <w:b w:val="0"/>
                <w:color w:val="000000"/>
                <w:sz w:val="20"/>
                <w:szCs w:val="20"/>
                <w:lang w:eastAsia="nl-NL"/>
              </w:rPr>
              <w:t> </w:t>
            </w:r>
          </w:p>
        </w:tc>
      </w:tr>
      <w:tr w:rsidR="0057764F" w:rsidRPr="0064562C" w:rsidTr="0057764F">
        <w:trPr>
          <w:trHeight w:val="1500"/>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pStyle w:val="Lijstalinea"/>
              <w:numPr>
                <w:ilvl w:val="0"/>
                <w:numId w:val="21"/>
              </w:numPr>
              <w:spacing w:after="0" w:line="240" w:lineRule="auto"/>
              <w:rPr>
                <w:rFonts w:asciiTheme="minorHAnsi" w:hAnsiTheme="minorHAnsi" w:cstheme="minorHAnsi"/>
                <w:color w:val="000000"/>
                <w:sz w:val="20"/>
                <w:szCs w:val="20"/>
              </w:rPr>
            </w:pPr>
            <w:r w:rsidRPr="0064562C">
              <w:rPr>
                <w:rFonts w:asciiTheme="minorHAnsi" w:hAnsiTheme="minorHAnsi" w:cstheme="minorHAnsi"/>
                <w:color w:val="000000"/>
                <w:sz w:val="20"/>
                <w:szCs w:val="20"/>
              </w:rPr>
              <w:t>Deelnemer 2: Nee. Soms wallah. Ik ben moe, veel lopen Lidl ver he. Ik woon in Hilversum Noord Lidl hier maar soms gaan met de bus. Geld voor bus, alles geld voor bus.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rPr>
                <w:rFonts w:asciiTheme="minorHAnsi" w:hAnsiTheme="minorHAnsi" w:cstheme="minorHAnsi"/>
                <w:b w:val="0"/>
                <w:color w:val="000000"/>
                <w:sz w:val="20"/>
                <w:szCs w:val="20"/>
                <w:lang w:eastAsia="nl-NL"/>
              </w:rPr>
            </w:pPr>
            <w:r w:rsidRPr="0064562C">
              <w:rPr>
                <w:rFonts w:asciiTheme="minorHAnsi" w:hAnsiTheme="minorHAnsi" w:cstheme="minorHAnsi"/>
                <w:b w:val="0"/>
                <w:color w:val="000000"/>
                <w:sz w:val="20"/>
                <w:szCs w:val="20"/>
                <w:lang w:eastAsia="nl-NL"/>
              </w:rPr>
              <w:t> </w:t>
            </w:r>
          </w:p>
        </w:tc>
      </w:tr>
      <w:tr w:rsidR="0057764F" w:rsidRPr="0064562C" w:rsidTr="0057764F">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pStyle w:val="Lijstalinea"/>
              <w:numPr>
                <w:ilvl w:val="0"/>
                <w:numId w:val="21"/>
              </w:numPr>
              <w:spacing w:after="0" w:line="240" w:lineRule="auto"/>
              <w:rPr>
                <w:rFonts w:asciiTheme="minorHAnsi" w:hAnsiTheme="minorHAnsi" w:cstheme="minorHAnsi"/>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rPr>
                <w:rFonts w:asciiTheme="minorHAnsi" w:hAnsiTheme="minorHAnsi" w:cstheme="minorHAnsi"/>
                <w:b w:val="0"/>
                <w:color w:val="000000"/>
                <w:sz w:val="20"/>
                <w:szCs w:val="20"/>
                <w:lang w:eastAsia="nl-NL"/>
              </w:rPr>
            </w:pPr>
            <w:r w:rsidRPr="0064562C">
              <w:rPr>
                <w:rFonts w:asciiTheme="minorHAnsi" w:hAnsiTheme="minorHAnsi" w:cstheme="minorHAnsi"/>
                <w:b w:val="0"/>
                <w:color w:val="000000"/>
                <w:sz w:val="20"/>
                <w:szCs w:val="20"/>
                <w:lang w:eastAsia="nl-NL"/>
              </w:rPr>
              <w:t> </w:t>
            </w:r>
          </w:p>
        </w:tc>
      </w:tr>
      <w:tr w:rsidR="0057764F" w:rsidRPr="0064562C" w:rsidTr="0057764F">
        <w:trPr>
          <w:trHeight w:val="600"/>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pStyle w:val="Lijstalinea"/>
              <w:numPr>
                <w:ilvl w:val="0"/>
                <w:numId w:val="21"/>
              </w:numPr>
              <w:spacing w:after="0" w:line="240" w:lineRule="auto"/>
              <w:rPr>
                <w:rFonts w:asciiTheme="minorHAnsi" w:hAnsiTheme="minorHAnsi" w:cstheme="minorHAnsi"/>
                <w:color w:val="000000"/>
                <w:sz w:val="20"/>
                <w:szCs w:val="20"/>
              </w:rPr>
            </w:pPr>
            <w:r w:rsidRPr="0064562C">
              <w:rPr>
                <w:rFonts w:asciiTheme="minorHAnsi" w:hAnsiTheme="minorHAnsi" w:cstheme="minorHAnsi"/>
                <w:color w:val="000000"/>
                <w:sz w:val="20"/>
                <w:szCs w:val="20"/>
              </w:rPr>
              <w:t>Najoua: U geeft veel geld uit aan de bus? Omdat u geen auto heeft.</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rPr>
                <w:rFonts w:asciiTheme="minorHAnsi" w:hAnsiTheme="minorHAnsi" w:cstheme="minorHAnsi"/>
                <w:b w:val="0"/>
                <w:color w:val="000000"/>
                <w:sz w:val="20"/>
                <w:szCs w:val="20"/>
                <w:lang w:eastAsia="nl-NL"/>
              </w:rPr>
            </w:pPr>
            <w:r w:rsidRPr="0064562C">
              <w:rPr>
                <w:rFonts w:asciiTheme="minorHAnsi" w:hAnsiTheme="minorHAnsi" w:cstheme="minorHAnsi"/>
                <w:b w:val="0"/>
                <w:color w:val="000000"/>
                <w:sz w:val="20"/>
                <w:szCs w:val="20"/>
                <w:lang w:eastAsia="nl-NL"/>
              </w:rPr>
              <w:t> </w:t>
            </w:r>
          </w:p>
        </w:tc>
      </w:tr>
      <w:tr w:rsidR="0057764F" w:rsidRPr="0064562C" w:rsidTr="0057764F">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pStyle w:val="Lijstalinea"/>
              <w:numPr>
                <w:ilvl w:val="0"/>
                <w:numId w:val="21"/>
              </w:numPr>
              <w:spacing w:after="0" w:line="240" w:lineRule="auto"/>
              <w:rPr>
                <w:rFonts w:asciiTheme="minorHAnsi" w:hAnsiTheme="minorHAnsi" w:cstheme="minorHAnsi"/>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rPr>
                <w:rFonts w:asciiTheme="minorHAnsi" w:hAnsiTheme="minorHAnsi" w:cstheme="minorHAnsi"/>
                <w:b w:val="0"/>
                <w:color w:val="000000"/>
                <w:sz w:val="20"/>
                <w:szCs w:val="20"/>
                <w:lang w:eastAsia="nl-NL"/>
              </w:rPr>
            </w:pPr>
            <w:r w:rsidRPr="0064562C">
              <w:rPr>
                <w:rFonts w:asciiTheme="minorHAnsi" w:hAnsiTheme="minorHAnsi" w:cstheme="minorHAnsi"/>
                <w:b w:val="0"/>
                <w:color w:val="000000"/>
                <w:sz w:val="20"/>
                <w:szCs w:val="20"/>
                <w:lang w:eastAsia="nl-NL"/>
              </w:rPr>
              <w:t> </w:t>
            </w:r>
          </w:p>
        </w:tc>
      </w:tr>
      <w:tr w:rsidR="0057764F" w:rsidRPr="0064562C" w:rsidTr="0057764F">
        <w:trPr>
          <w:trHeight w:val="2100"/>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pStyle w:val="Lijstalinea"/>
              <w:numPr>
                <w:ilvl w:val="0"/>
                <w:numId w:val="21"/>
              </w:numPr>
              <w:spacing w:after="0" w:line="240" w:lineRule="auto"/>
              <w:rPr>
                <w:rFonts w:asciiTheme="minorHAnsi" w:hAnsiTheme="minorHAnsi" w:cstheme="minorHAnsi"/>
                <w:color w:val="000000"/>
                <w:sz w:val="20"/>
                <w:szCs w:val="20"/>
              </w:rPr>
            </w:pPr>
            <w:r w:rsidRPr="0064562C">
              <w:rPr>
                <w:rFonts w:asciiTheme="minorHAnsi" w:hAnsiTheme="minorHAnsi" w:cstheme="minorHAnsi"/>
                <w:color w:val="000000"/>
                <w:sz w:val="20"/>
                <w:szCs w:val="20"/>
              </w:rPr>
              <w:lastRenderedPageBreak/>
              <w:t xml:space="preserve">Deelnemer </w:t>
            </w:r>
            <w:r>
              <w:rPr>
                <w:rFonts w:asciiTheme="minorHAnsi" w:hAnsiTheme="minorHAnsi" w:cstheme="minorHAnsi"/>
                <w:color w:val="000000"/>
                <w:sz w:val="20"/>
                <w:szCs w:val="20"/>
              </w:rPr>
              <w:t xml:space="preserve">2: Oh ja, misschien jij gekocht </w:t>
            </w:r>
            <w:r w:rsidRPr="0064562C">
              <w:rPr>
                <w:rFonts w:asciiTheme="minorHAnsi" w:hAnsiTheme="minorHAnsi" w:cstheme="minorHAnsi"/>
                <w:color w:val="000000"/>
                <w:sz w:val="20"/>
                <w:szCs w:val="20"/>
              </w:rPr>
              <w:t>bus haha. Voor geld voor de bus. Soms lekker weer ga maar lopen. Soms weinig gaan naar lopen. Maar soms gaan alleen voor bus, moet. Kan niet ga naar lopen beetje moe.</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rPr>
                <w:rFonts w:asciiTheme="minorHAnsi" w:hAnsiTheme="minorHAnsi" w:cstheme="minorHAnsi"/>
                <w:b w:val="0"/>
                <w:color w:val="000000"/>
                <w:sz w:val="20"/>
                <w:szCs w:val="20"/>
                <w:lang w:eastAsia="nl-NL"/>
              </w:rPr>
            </w:pPr>
            <w:r w:rsidRPr="0064562C">
              <w:rPr>
                <w:rFonts w:asciiTheme="minorHAnsi" w:hAnsiTheme="minorHAnsi" w:cstheme="minorHAnsi"/>
                <w:b w:val="0"/>
                <w:color w:val="000000"/>
                <w:sz w:val="20"/>
                <w:szCs w:val="20"/>
                <w:lang w:eastAsia="nl-NL"/>
              </w:rPr>
              <w:t> </w:t>
            </w:r>
          </w:p>
        </w:tc>
      </w:tr>
      <w:tr w:rsidR="0057764F" w:rsidRPr="0064562C" w:rsidTr="0057764F">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pStyle w:val="Lijstalinea"/>
              <w:numPr>
                <w:ilvl w:val="0"/>
                <w:numId w:val="21"/>
              </w:numPr>
              <w:spacing w:after="0" w:line="240" w:lineRule="auto"/>
              <w:rPr>
                <w:rFonts w:asciiTheme="minorHAnsi" w:hAnsiTheme="minorHAnsi" w:cstheme="minorHAnsi"/>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rPr>
                <w:rFonts w:asciiTheme="minorHAnsi" w:hAnsiTheme="minorHAnsi" w:cstheme="minorHAnsi"/>
                <w:b w:val="0"/>
                <w:color w:val="000000"/>
                <w:sz w:val="20"/>
                <w:szCs w:val="20"/>
                <w:lang w:eastAsia="nl-NL"/>
              </w:rPr>
            </w:pPr>
            <w:r w:rsidRPr="0064562C">
              <w:rPr>
                <w:rFonts w:asciiTheme="minorHAnsi" w:hAnsiTheme="minorHAnsi" w:cstheme="minorHAnsi"/>
                <w:b w:val="0"/>
                <w:color w:val="000000"/>
                <w:sz w:val="20"/>
                <w:szCs w:val="20"/>
                <w:lang w:eastAsia="nl-NL"/>
              </w:rPr>
              <w:t> </w:t>
            </w:r>
          </w:p>
        </w:tc>
      </w:tr>
      <w:tr w:rsidR="0057764F" w:rsidRPr="0064562C" w:rsidTr="0057764F">
        <w:trPr>
          <w:trHeight w:val="900"/>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pStyle w:val="Lijstalinea"/>
              <w:numPr>
                <w:ilvl w:val="0"/>
                <w:numId w:val="21"/>
              </w:numPr>
              <w:spacing w:after="0" w:line="240" w:lineRule="auto"/>
              <w:rPr>
                <w:rFonts w:asciiTheme="minorHAnsi" w:hAnsiTheme="minorHAnsi" w:cstheme="minorHAnsi"/>
                <w:color w:val="000000"/>
                <w:sz w:val="20"/>
                <w:szCs w:val="20"/>
              </w:rPr>
            </w:pPr>
            <w:r w:rsidRPr="0064562C">
              <w:rPr>
                <w:rFonts w:asciiTheme="minorHAnsi" w:hAnsiTheme="minorHAnsi" w:cstheme="minorHAnsi"/>
                <w:color w:val="000000"/>
                <w:sz w:val="20"/>
                <w:szCs w:val="20"/>
              </w:rPr>
              <w:t>Najoua: En is er verder niemand in uw buurt of omgeving die u om hulp kan vragen?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rPr>
                <w:rFonts w:asciiTheme="minorHAnsi" w:hAnsiTheme="minorHAnsi" w:cstheme="minorHAnsi"/>
                <w:b w:val="0"/>
                <w:color w:val="000000"/>
                <w:sz w:val="20"/>
                <w:szCs w:val="20"/>
                <w:lang w:eastAsia="nl-NL"/>
              </w:rPr>
            </w:pPr>
            <w:r w:rsidRPr="0064562C">
              <w:rPr>
                <w:rFonts w:asciiTheme="minorHAnsi" w:hAnsiTheme="minorHAnsi" w:cstheme="minorHAnsi"/>
                <w:b w:val="0"/>
                <w:color w:val="000000"/>
                <w:sz w:val="20"/>
                <w:szCs w:val="20"/>
                <w:lang w:eastAsia="nl-NL"/>
              </w:rPr>
              <w:t> </w:t>
            </w:r>
          </w:p>
        </w:tc>
      </w:tr>
      <w:tr w:rsidR="0057764F" w:rsidRPr="0064562C" w:rsidTr="0057764F">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pStyle w:val="Lijstalinea"/>
              <w:numPr>
                <w:ilvl w:val="0"/>
                <w:numId w:val="21"/>
              </w:numPr>
              <w:spacing w:after="0" w:line="240" w:lineRule="auto"/>
              <w:rPr>
                <w:rFonts w:asciiTheme="minorHAnsi" w:hAnsiTheme="minorHAnsi" w:cstheme="minorHAnsi"/>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rPr>
                <w:rFonts w:asciiTheme="minorHAnsi" w:hAnsiTheme="minorHAnsi" w:cstheme="minorHAnsi"/>
                <w:b w:val="0"/>
                <w:color w:val="000000"/>
                <w:sz w:val="20"/>
                <w:szCs w:val="20"/>
                <w:lang w:eastAsia="nl-NL"/>
              </w:rPr>
            </w:pPr>
            <w:r w:rsidRPr="0064562C">
              <w:rPr>
                <w:rFonts w:asciiTheme="minorHAnsi" w:hAnsiTheme="minorHAnsi" w:cstheme="minorHAnsi"/>
                <w:b w:val="0"/>
                <w:color w:val="000000"/>
                <w:sz w:val="20"/>
                <w:szCs w:val="20"/>
                <w:lang w:eastAsia="nl-NL"/>
              </w:rPr>
              <w:t> </w:t>
            </w:r>
          </w:p>
        </w:tc>
      </w:tr>
      <w:tr w:rsidR="0057764F" w:rsidRPr="0064562C" w:rsidTr="0057764F">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pStyle w:val="Lijstalinea"/>
              <w:numPr>
                <w:ilvl w:val="0"/>
                <w:numId w:val="21"/>
              </w:numPr>
              <w:spacing w:after="0" w:line="240" w:lineRule="auto"/>
              <w:rPr>
                <w:rFonts w:asciiTheme="minorHAnsi" w:hAnsiTheme="minorHAnsi" w:cstheme="minorHAnsi"/>
                <w:color w:val="000000"/>
                <w:sz w:val="20"/>
                <w:szCs w:val="20"/>
              </w:rPr>
            </w:pPr>
            <w:r w:rsidRPr="0064562C">
              <w:rPr>
                <w:rFonts w:asciiTheme="minorHAnsi" w:hAnsiTheme="minorHAnsi" w:cstheme="minorHAnsi"/>
                <w:color w:val="000000"/>
                <w:sz w:val="20"/>
                <w:szCs w:val="20"/>
              </w:rPr>
              <w:t>Deelnemer 2: Nee wallah nee.</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rPr>
                <w:rFonts w:asciiTheme="minorHAnsi" w:hAnsiTheme="minorHAnsi" w:cstheme="minorHAnsi"/>
                <w:b w:val="0"/>
                <w:color w:val="000000"/>
                <w:sz w:val="20"/>
                <w:szCs w:val="20"/>
                <w:lang w:eastAsia="nl-NL"/>
              </w:rPr>
            </w:pPr>
            <w:r w:rsidRPr="0064562C">
              <w:rPr>
                <w:rFonts w:asciiTheme="minorHAnsi" w:hAnsiTheme="minorHAnsi" w:cstheme="minorHAnsi"/>
                <w:b w:val="0"/>
                <w:color w:val="000000"/>
                <w:sz w:val="20"/>
                <w:szCs w:val="20"/>
                <w:lang w:eastAsia="nl-NL"/>
              </w:rPr>
              <w:t> </w:t>
            </w:r>
          </w:p>
        </w:tc>
      </w:tr>
      <w:tr w:rsidR="0057764F" w:rsidRPr="0064562C" w:rsidTr="0057764F">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pStyle w:val="Lijstalinea"/>
              <w:numPr>
                <w:ilvl w:val="0"/>
                <w:numId w:val="21"/>
              </w:numPr>
              <w:spacing w:after="0" w:line="240" w:lineRule="auto"/>
              <w:rPr>
                <w:rFonts w:asciiTheme="minorHAnsi" w:hAnsiTheme="minorHAnsi" w:cstheme="minorHAnsi"/>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rPr>
                <w:rFonts w:asciiTheme="minorHAnsi" w:hAnsiTheme="minorHAnsi" w:cstheme="minorHAnsi"/>
                <w:b w:val="0"/>
                <w:color w:val="000000"/>
                <w:sz w:val="20"/>
                <w:szCs w:val="20"/>
                <w:lang w:eastAsia="nl-NL"/>
              </w:rPr>
            </w:pPr>
            <w:r w:rsidRPr="0064562C">
              <w:rPr>
                <w:rFonts w:asciiTheme="minorHAnsi" w:hAnsiTheme="minorHAnsi" w:cstheme="minorHAnsi"/>
                <w:b w:val="0"/>
                <w:color w:val="000000"/>
                <w:sz w:val="20"/>
                <w:szCs w:val="20"/>
                <w:lang w:eastAsia="nl-NL"/>
              </w:rPr>
              <w:t> </w:t>
            </w:r>
          </w:p>
        </w:tc>
      </w:tr>
      <w:tr w:rsidR="0057764F" w:rsidRPr="0064562C" w:rsidTr="0057764F">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pStyle w:val="Lijstalinea"/>
              <w:numPr>
                <w:ilvl w:val="0"/>
                <w:numId w:val="21"/>
              </w:numPr>
              <w:spacing w:after="0" w:line="240" w:lineRule="auto"/>
              <w:rPr>
                <w:rFonts w:asciiTheme="minorHAnsi" w:hAnsiTheme="minorHAnsi" w:cstheme="minorHAnsi"/>
                <w:color w:val="000000"/>
                <w:sz w:val="20"/>
                <w:szCs w:val="20"/>
              </w:rPr>
            </w:pPr>
            <w:r w:rsidRPr="0064562C">
              <w:rPr>
                <w:rFonts w:asciiTheme="minorHAnsi" w:hAnsiTheme="minorHAnsi" w:cstheme="minorHAnsi"/>
                <w:color w:val="000000"/>
                <w:sz w:val="20"/>
                <w:szCs w:val="20"/>
              </w:rPr>
              <w:t>Najoua: U doet alles zelf?</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rPr>
                <w:rFonts w:asciiTheme="minorHAnsi" w:hAnsiTheme="minorHAnsi" w:cstheme="minorHAnsi"/>
                <w:b w:val="0"/>
                <w:color w:val="000000"/>
                <w:sz w:val="20"/>
                <w:szCs w:val="20"/>
                <w:lang w:eastAsia="nl-NL"/>
              </w:rPr>
            </w:pPr>
            <w:r w:rsidRPr="0064562C">
              <w:rPr>
                <w:rFonts w:asciiTheme="minorHAnsi" w:hAnsiTheme="minorHAnsi" w:cstheme="minorHAnsi"/>
                <w:b w:val="0"/>
                <w:color w:val="000000"/>
                <w:sz w:val="20"/>
                <w:szCs w:val="20"/>
                <w:lang w:eastAsia="nl-NL"/>
              </w:rPr>
              <w:t> </w:t>
            </w:r>
          </w:p>
        </w:tc>
      </w:tr>
      <w:tr w:rsidR="0057764F" w:rsidRPr="0064562C" w:rsidTr="0057764F">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pStyle w:val="Lijstalinea"/>
              <w:numPr>
                <w:ilvl w:val="0"/>
                <w:numId w:val="21"/>
              </w:numPr>
              <w:spacing w:after="0" w:line="240" w:lineRule="auto"/>
              <w:rPr>
                <w:rFonts w:asciiTheme="minorHAnsi" w:hAnsiTheme="minorHAnsi" w:cstheme="minorHAnsi"/>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rPr>
                <w:rFonts w:asciiTheme="minorHAnsi" w:hAnsiTheme="minorHAnsi" w:cstheme="minorHAnsi"/>
                <w:b w:val="0"/>
                <w:color w:val="000000"/>
                <w:sz w:val="20"/>
                <w:szCs w:val="20"/>
                <w:lang w:eastAsia="nl-NL"/>
              </w:rPr>
            </w:pPr>
            <w:r w:rsidRPr="0064562C">
              <w:rPr>
                <w:rFonts w:asciiTheme="minorHAnsi" w:hAnsiTheme="minorHAnsi" w:cstheme="minorHAnsi"/>
                <w:b w:val="0"/>
                <w:color w:val="000000"/>
                <w:sz w:val="20"/>
                <w:szCs w:val="20"/>
                <w:lang w:eastAsia="nl-NL"/>
              </w:rPr>
              <w:t> </w:t>
            </w:r>
          </w:p>
        </w:tc>
      </w:tr>
      <w:tr w:rsidR="0057764F" w:rsidRPr="0064562C" w:rsidTr="0057764F">
        <w:trPr>
          <w:trHeight w:val="1500"/>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pStyle w:val="Lijstalinea"/>
              <w:numPr>
                <w:ilvl w:val="0"/>
                <w:numId w:val="21"/>
              </w:numPr>
              <w:spacing w:after="0" w:line="240" w:lineRule="auto"/>
              <w:rPr>
                <w:rFonts w:asciiTheme="minorHAnsi" w:hAnsiTheme="minorHAnsi" w:cstheme="minorHAnsi"/>
                <w:color w:val="000000"/>
                <w:sz w:val="20"/>
                <w:szCs w:val="20"/>
              </w:rPr>
            </w:pPr>
            <w:r w:rsidRPr="0064562C">
              <w:rPr>
                <w:rFonts w:asciiTheme="minorHAnsi" w:hAnsiTheme="minorHAnsi" w:cstheme="minorHAnsi"/>
                <w:color w:val="000000"/>
                <w:sz w:val="20"/>
                <w:szCs w:val="20"/>
              </w:rPr>
              <w:t>Deelnemer 2: Eerlijke praat. Eerlijke praat niet zo. Misschien buurman helpt mij, ik zeg ja buurman. Heel lief help mij. Waarom ik zeg nee? Allah groot. Kan niet. Kan niet lieg.</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rPr>
                <w:rFonts w:asciiTheme="minorHAnsi" w:hAnsiTheme="minorHAnsi" w:cstheme="minorHAnsi"/>
                <w:b w:val="0"/>
                <w:color w:val="000000"/>
                <w:sz w:val="20"/>
                <w:szCs w:val="20"/>
                <w:lang w:eastAsia="nl-NL"/>
              </w:rPr>
            </w:pPr>
            <w:r w:rsidRPr="0064562C">
              <w:rPr>
                <w:rFonts w:asciiTheme="minorHAnsi" w:hAnsiTheme="minorHAnsi" w:cstheme="minorHAnsi"/>
                <w:b w:val="0"/>
                <w:color w:val="000000"/>
                <w:sz w:val="20"/>
                <w:szCs w:val="20"/>
                <w:lang w:eastAsia="nl-NL"/>
              </w:rPr>
              <w:t>Hulp is welkom maar zal zelf niet om hulp vragen aan sociale netwerk</w:t>
            </w:r>
          </w:p>
        </w:tc>
      </w:tr>
      <w:tr w:rsidR="0057764F" w:rsidRPr="0064562C" w:rsidTr="0057764F">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pStyle w:val="Lijstalinea"/>
              <w:numPr>
                <w:ilvl w:val="0"/>
                <w:numId w:val="21"/>
              </w:numPr>
              <w:spacing w:after="0" w:line="240" w:lineRule="auto"/>
              <w:rPr>
                <w:rFonts w:asciiTheme="minorHAnsi" w:hAnsiTheme="minorHAnsi" w:cstheme="minorHAnsi"/>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rPr>
                <w:rFonts w:asciiTheme="minorHAnsi" w:hAnsiTheme="minorHAnsi" w:cstheme="minorHAnsi"/>
                <w:b w:val="0"/>
                <w:color w:val="000000"/>
                <w:sz w:val="20"/>
                <w:szCs w:val="20"/>
                <w:lang w:eastAsia="nl-NL"/>
              </w:rPr>
            </w:pPr>
            <w:r w:rsidRPr="0064562C">
              <w:rPr>
                <w:rFonts w:asciiTheme="minorHAnsi" w:hAnsiTheme="minorHAnsi" w:cstheme="minorHAnsi"/>
                <w:b w:val="0"/>
                <w:color w:val="000000"/>
                <w:sz w:val="20"/>
                <w:szCs w:val="20"/>
                <w:lang w:eastAsia="nl-NL"/>
              </w:rPr>
              <w:t> </w:t>
            </w:r>
          </w:p>
        </w:tc>
      </w:tr>
      <w:tr w:rsidR="0057764F" w:rsidRPr="0064562C" w:rsidTr="0057764F">
        <w:trPr>
          <w:trHeight w:val="1200"/>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pStyle w:val="Lijstalinea"/>
              <w:numPr>
                <w:ilvl w:val="0"/>
                <w:numId w:val="21"/>
              </w:numPr>
              <w:spacing w:after="0" w:line="240" w:lineRule="auto"/>
              <w:rPr>
                <w:rFonts w:asciiTheme="minorHAnsi" w:hAnsiTheme="minorHAnsi" w:cstheme="minorHAnsi"/>
                <w:color w:val="000000"/>
                <w:sz w:val="20"/>
                <w:szCs w:val="20"/>
              </w:rPr>
            </w:pPr>
            <w:r w:rsidRPr="0064562C">
              <w:rPr>
                <w:rFonts w:asciiTheme="minorHAnsi" w:hAnsiTheme="minorHAnsi" w:cstheme="minorHAnsi"/>
                <w:color w:val="000000"/>
                <w:sz w:val="20"/>
                <w:szCs w:val="20"/>
              </w:rPr>
              <w:t>Najoua: Dus als de buurman tegen u zegt ik ga u helpen, dan gaat u zeggen ja. Maar u gaat niet zelf vragen? Bedoelt u dat?</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rPr>
                <w:rFonts w:asciiTheme="minorHAnsi" w:hAnsiTheme="minorHAnsi" w:cstheme="minorHAnsi"/>
                <w:b w:val="0"/>
                <w:color w:val="000000"/>
                <w:sz w:val="20"/>
                <w:szCs w:val="20"/>
                <w:lang w:eastAsia="nl-NL"/>
              </w:rPr>
            </w:pPr>
            <w:r w:rsidRPr="0064562C">
              <w:rPr>
                <w:rFonts w:asciiTheme="minorHAnsi" w:hAnsiTheme="minorHAnsi" w:cstheme="minorHAnsi"/>
                <w:b w:val="0"/>
                <w:color w:val="000000"/>
                <w:sz w:val="20"/>
                <w:szCs w:val="20"/>
                <w:lang w:eastAsia="nl-NL"/>
              </w:rPr>
              <w:t> </w:t>
            </w:r>
          </w:p>
        </w:tc>
      </w:tr>
      <w:tr w:rsidR="0057764F" w:rsidRPr="0064562C" w:rsidTr="0057764F">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pStyle w:val="Lijstalinea"/>
              <w:numPr>
                <w:ilvl w:val="0"/>
                <w:numId w:val="21"/>
              </w:numPr>
              <w:spacing w:after="0" w:line="240" w:lineRule="auto"/>
              <w:rPr>
                <w:rFonts w:asciiTheme="minorHAnsi" w:hAnsiTheme="minorHAnsi" w:cstheme="minorHAnsi"/>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rPr>
                <w:rFonts w:asciiTheme="minorHAnsi" w:hAnsiTheme="minorHAnsi" w:cstheme="minorHAnsi"/>
                <w:b w:val="0"/>
                <w:color w:val="000000"/>
                <w:sz w:val="20"/>
                <w:szCs w:val="20"/>
                <w:lang w:eastAsia="nl-NL"/>
              </w:rPr>
            </w:pPr>
            <w:r w:rsidRPr="0064562C">
              <w:rPr>
                <w:rFonts w:asciiTheme="minorHAnsi" w:hAnsiTheme="minorHAnsi" w:cstheme="minorHAnsi"/>
                <w:b w:val="0"/>
                <w:color w:val="000000"/>
                <w:sz w:val="20"/>
                <w:szCs w:val="20"/>
                <w:lang w:eastAsia="nl-NL"/>
              </w:rPr>
              <w:t> </w:t>
            </w:r>
          </w:p>
        </w:tc>
      </w:tr>
      <w:tr w:rsidR="0057764F" w:rsidRPr="0064562C" w:rsidTr="0057764F">
        <w:trPr>
          <w:trHeight w:val="5700"/>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pStyle w:val="Lijstalinea"/>
              <w:numPr>
                <w:ilvl w:val="0"/>
                <w:numId w:val="21"/>
              </w:numPr>
              <w:spacing w:after="0" w:line="240" w:lineRule="auto"/>
              <w:rPr>
                <w:rFonts w:asciiTheme="minorHAnsi" w:hAnsiTheme="minorHAnsi" w:cstheme="minorHAnsi"/>
                <w:color w:val="000000"/>
                <w:sz w:val="20"/>
                <w:szCs w:val="20"/>
              </w:rPr>
            </w:pPr>
            <w:r w:rsidRPr="0064562C">
              <w:rPr>
                <w:rFonts w:asciiTheme="minorHAnsi" w:hAnsiTheme="minorHAnsi" w:cstheme="minorHAnsi"/>
                <w:color w:val="000000"/>
                <w:sz w:val="20"/>
                <w:szCs w:val="20"/>
              </w:rPr>
              <w:t>Deelnemer 2: Ik ga naar? Nee. Bijvoorbeeld misschien buurman komt met mij bellen zegt kom hulp boodschap. Ik zeg ja is goed, waarom niet. Ik ben blij. Die vrouw Iran soms wallah, ik hulp mij voor Lidl boodschap doen. Heel lieve vrouw. Veel verder, bel mij zeg wanneer afspraak maak. Elke keer he, die vriendin Iran. Ik zeg soms ik ben wachten tot ik praten met jou. Wachten tot ik ben bij mij. Elke keer elke keer vraag, is zelf weten. Toen ik nodig, nodig ik bel die vriendin ik zeg ja morgen bijvoorbeeld 9 uur ‘s morgens kinderen gaan naar school. Die vriendin komt met auto, wallah ik kijk ga naar Lidl dan gaan winkel Turks voor vlees voor kip die kant die kant. Dan komt.</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rPr>
                <w:rFonts w:asciiTheme="minorHAnsi" w:hAnsiTheme="minorHAnsi" w:cstheme="minorHAnsi"/>
                <w:b w:val="0"/>
                <w:color w:val="000000"/>
                <w:sz w:val="20"/>
                <w:szCs w:val="20"/>
                <w:lang w:eastAsia="nl-NL"/>
              </w:rPr>
            </w:pPr>
            <w:r w:rsidRPr="0064562C">
              <w:rPr>
                <w:rFonts w:asciiTheme="minorHAnsi" w:hAnsiTheme="minorHAnsi" w:cstheme="minorHAnsi"/>
                <w:b w:val="0"/>
                <w:color w:val="000000"/>
                <w:sz w:val="20"/>
                <w:szCs w:val="20"/>
                <w:lang w:eastAsia="nl-NL"/>
              </w:rPr>
              <w:t>Accepteert hulp indien aangeboden maar zal zelf niet om hulp vragen in haar omgeving</w:t>
            </w:r>
          </w:p>
        </w:tc>
      </w:tr>
      <w:tr w:rsidR="0057764F" w:rsidRPr="0064562C" w:rsidTr="0057764F">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pStyle w:val="Lijstalinea"/>
              <w:numPr>
                <w:ilvl w:val="0"/>
                <w:numId w:val="21"/>
              </w:numPr>
              <w:spacing w:after="0" w:line="240" w:lineRule="auto"/>
              <w:rPr>
                <w:rFonts w:asciiTheme="minorHAnsi" w:hAnsiTheme="minorHAnsi" w:cstheme="minorHAnsi"/>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rPr>
                <w:rFonts w:asciiTheme="minorHAnsi" w:hAnsiTheme="minorHAnsi" w:cstheme="minorHAnsi"/>
                <w:b w:val="0"/>
                <w:color w:val="000000"/>
                <w:sz w:val="20"/>
                <w:szCs w:val="20"/>
                <w:lang w:eastAsia="nl-NL"/>
              </w:rPr>
            </w:pPr>
            <w:r w:rsidRPr="0064562C">
              <w:rPr>
                <w:rFonts w:asciiTheme="minorHAnsi" w:hAnsiTheme="minorHAnsi" w:cstheme="minorHAnsi"/>
                <w:b w:val="0"/>
                <w:color w:val="000000"/>
                <w:sz w:val="20"/>
                <w:szCs w:val="20"/>
                <w:lang w:eastAsia="nl-NL"/>
              </w:rPr>
              <w:t> </w:t>
            </w:r>
          </w:p>
        </w:tc>
      </w:tr>
      <w:tr w:rsidR="0057764F" w:rsidRPr="0064562C" w:rsidTr="0057764F">
        <w:trPr>
          <w:trHeight w:val="600"/>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pStyle w:val="Lijstalinea"/>
              <w:numPr>
                <w:ilvl w:val="0"/>
                <w:numId w:val="21"/>
              </w:numPr>
              <w:spacing w:after="0" w:line="240" w:lineRule="auto"/>
              <w:rPr>
                <w:rFonts w:asciiTheme="minorHAnsi" w:hAnsiTheme="minorHAnsi" w:cstheme="minorHAnsi"/>
                <w:color w:val="000000"/>
                <w:sz w:val="20"/>
                <w:szCs w:val="20"/>
              </w:rPr>
            </w:pPr>
            <w:r w:rsidRPr="0064562C">
              <w:rPr>
                <w:rFonts w:asciiTheme="minorHAnsi" w:hAnsiTheme="minorHAnsi" w:cstheme="minorHAnsi"/>
                <w:color w:val="000000"/>
                <w:sz w:val="20"/>
                <w:szCs w:val="20"/>
              </w:rPr>
              <w:t>Najoua: Met die vriendin he, met de auto? Ja dat is handig voor u.</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rPr>
                <w:rFonts w:asciiTheme="minorHAnsi" w:hAnsiTheme="minorHAnsi" w:cstheme="minorHAnsi"/>
                <w:b w:val="0"/>
                <w:color w:val="000000"/>
                <w:sz w:val="20"/>
                <w:szCs w:val="20"/>
                <w:lang w:eastAsia="nl-NL"/>
              </w:rPr>
            </w:pPr>
            <w:r w:rsidRPr="0064562C">
              <w:rPr>
                <w:rFonts w:asciiTheme="minorHAnsi" w:hAnsiTheme="minorHAnsi" w:cstheme="minorHAnsi"/>
                <w:b w:val="0"/>
                <w:color w:val="000000"/>
                <w:sz w:val="20"/>
                <w:szCs w:val="20"/>
                <w:lang w:eastAsia="nl-NL"/>
              </w:rPr>
              <w:t> </w:t>
            </w:r>
          </w:p>
        </w:tc>
      </w:tr>
      <w:tr w:rsidR="0057764F" w:rsidRPr="0064562C" w:rsidTr="0057764F">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pStyle w:val="Lijstalinea"/>
              <w:numPr>
                <w:ilvl w:val="0"/>
                <w:numId w:val="21"/>
              </w:numPr>
              <w:spacing w:after="0" w:line="240" w:lineRule="auto"/>
              <w:rPr>
                <w:rFonts w:asciiTheme="minorHAnsi" w:hAnsiTheme="minorHAnsi" w:cstheme="minorHAnsi"/>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rPr>
                <w:rFonts w:asciiTheme="minorHAnsi" w:hAnsiTheme="minorHAnsi" w:cstheme="minorHAnsi"/>
                <w:b w:val="0"/>
                <w:color w:val="000000"/>
                <w:sz w:val="20"/>
                <w:szCs w:val="20"/>
                <w:lang w:eastAsia="nl-NL"/>
              </w:rPr>
            </w:pPr>
            <w:r w:rsidRPr="0064562C">
              <w:rPr>
                <w:rFonts w:asciiTheme="minorHAnsi" w:hAnsiTheme="minorHAnsi" w:cstheme="minorHAnsi"/>
                <w:b w:val="0"/>
                <w:color w:val="000000"/>
                <w:sz w:val="20"/>
                <w:szCs w:val="20"/>
                <w:lang w:eastAsia="nl-NL"/>
              </w:rPr>
              <w:t> </w:t>
            </w:r>
          </w:p>
        </w:tc>
      </w:tr>
      <w:tr w:rsidR="0057764F" w:rsidRPr="0064562C" w:rsidTr="0057764F">
        <w:trPr>
          <w:trHeight w:val="600"/>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pStyle w:val="Lijstalinea"/>
              <w:numPr>
                <w:ilvl w:val="0"/>
                <w:numId w:val="21"/>
              </w:numPr>
              <w:spacing w:after="0" w:line="240" w:lineRule="auto"/>
              <w:rPr>
                <w:rFonts w:asciiTheme="minorHAnsi" w:hAnsiTheme="minorHAnsi" w:cstheme="minorHAnsi"/>
                <w:color w:val="000000"/>
                <w:sz w:val="20"/>
                <w:szCs w:val="20"/>
              </w:rPr>
            </w:pPr>
            <w:r w:rsidRPr="0064562C">
              <w:rPr>
                <w:rFonts w:asciiTheme="minorHAnsi" w:hAnsiTheme="minorHAnsi" w:cstheme="minorHAnsi"/>
                <w:color w:val="000000"/>
                <w:sz w:val="20"/>
                <w:szCs w:val="20"/>
              </w:rPr>
              <w:t>Deelnemer 2: Ja. Maar niet buurvrouw he? Veel verder.</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rPr>
                <w:rFonts w:asciiTheme="minorHAnsi" w:hAnsiTheme="minorHAnsi" w:cstheme="minorHAnsi"/>
                <w:b w:val="0"/>
                <w:color w:val="000000"/>
                <w:sz w:val="20"/>
                <w:szCs w:val="20"/>
                <w:lang w:eastAsia="nl-NL"/>
              </w:rPr>
            </w:pPr>
            <w:r w:rsidRPr="0064562C">
              <w:rPr>
                <w:rFonts w:asciiTheme="minorHAnsi" w:hAnsiTheme="minorHAnsi" w:cstheme="minorHAnsi"/>
                <w:b w:val="0"/>
                <w:color w:val="000000"/>
                <w:sz w:val="20"/>
                <w:szCs w:val="20"/>
                <w:lang w:eastAsia="nl-NL"/>
              </w:rPr>
              <w:t> </w:t>
            </w:r>
          </w:p>
        </w:tc>
      </w:tr>
      <w:tr w:rsidR="0057764F" w:rsidRPr="0064562C" w:rsidTr="0057764F">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pStyle w:val="Lijstalinea"/>
              <w:numPr>
                <w:ilvl w:val="0"/>
                <w:numId w:val="21"/>
              </w:numPr>
              <w:spacing w:after="0" w:line="240" w:lineRule="auto"/>
              <w:rPr>
                <w:rFonts w:asciiTheme="minorHAnsi" w:hAnsiTheme="minorHAnsi" w:cstheme="minorHAnsi"/>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rPr>
                <w:rFonts w:asciiTheme="minorHAnsi" w:hAnsiTheme="minorHAnsi" w:cstheme="minorHAnsi"/>
                <w:b w:val="0"/>
                <w:color w:val="000000"/>
                <w:sz w:val="20"/>
                <w:szCs w:val="20"/>
                <w:lang w:eastAsia="nl-NL"/>
              </w:rPr>
            </w:pPr>
            <w:r w:rsidRPr="0064562C">
              <w:rPr>
                <w:rFonts w:asciiTheme="minorHAnsi" w:hAnsiTheme="minorHAnsi" w:cstheme="minorHAnsi"/>
                <w:b w:val="0"/>
                <w:color w:val="000000"/>
                <w:sz w:val="20"/>
                <w:szCs w:val="20"/>
                <w:lang w:eastAsia="nl-NL"/>
              </w:rPr>
              <w:t> </w:t>
            </w:r>
          </w:p>
        </w:tc>
      </w:tr>
      <w:tr w:rsidR="0057764F" w:rsidRPr="0064562C" w:rsidTr="0057764F">
        <w:trPr>
          <w:trHeight w:val="900"/>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pStyle w:val="Lijstalinea"/>
              <w:numPr>
                <w:ilvl w:val="0"/>
                <w:numId w:val="21"/>
              </w:numPr>
              <w:spacing w:after="0" w:line="240" w:lineRule="auto"/>
              <w:rPr>
                <w:rFonts w:asciiTheme="minorHAnsi" w:hAnsiTheme="minorHAnsi" w:cstheme="minorHAnsi"/>
                <w:color w:val="000000"/>
                <w:sz w:val="20"/>
                <w:szCs w:val="20"/>
              </w:rPr>
            </w:pPr>
            <w:r w:rsidRPr="0064562C">
              <w:rPr>
                <w:rFonts w:asciiTheme="minorHAnsi" w:hAnsiTheme="minorHAnsi" w:cstheme="minorHAnsi"/>
                <w:color w:val="000000"/>
                <w:sz w:val="20"/>
                <w:szCs w:val="20"/>
              </w:rPr>
              <w:t>Najoua: Ok. Ja. Dus als iemand hulp geeft aan u, als iemand zegt ik ga je helpen dan zeg je ja is goed.</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rPr>
                <w:rFonts w:asciiTheme="minorHAnsi" w:hAnsiTheme="minorHAnsi" w:cstheme="minorHAnsi"/>
                <w:b w:val="0"/>
                <w:color w:val="000000"/>
                <w:sz w:val="20"/>
                <w:szCs w:val="20"/>
                <w:lang w:eastAsia="nl-NL"/>
              </w:rPr>
            </w:pPr>
            <w:r w:rsidRPr="0064562C">
              <w:rPr>
                <w:rFonts w:asciiTheme="minorHAnsi" w:hAnsiTheme="minorHAnsi" w:cstheme="minorHAnsi"/>
                <w:b w:val="0"/>
                <w:color w:val="000000"/>
                <w:sz w:val="20"/>
                <w:szCs w:val="20"/>
                <w:lang w:eastAsia="nl-NL"/>
              </w:rPr>
              <w:t> </w:t>
            </w:r>
          </w:p>
        </w:tc>
      </w:tr>
      <w:tr w:rsidR="0057764F" w:rsidRPr="0064562C" w:rsidTr="0057764F">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pStyle w:val="Lijstalinea"/>
              <w:numPr>
                <w:ilvl w:val="0"/>
                <w:numId w:val="21"/>
              </w:numPr>
              <w:spacing w:after="0" w:line="240" w:lineRule="auto"/>
              <w:rPr>
                <w:rFonts w:asciiTheme="minorHAnsi" w:hAnsiTheme="minorHAnsi" w:cstheme="minorHAnsi"/>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rPr>
                <w:rFonts w:asciiTheme="minorHAnsi" w:hAnsiTheme="minorHAnsi" w:cstheme="minorHAnsi"/>
                <w:b w:val="0"/>
                <w:color w:val="000000"/>
                <w:sz w:val="20"/>
                <w:szCs w:val="20"/>
                <w:lang w:eastAsia="nl-NL"/>
              </w:rPr>
            </w:pPr>
            <w:r w:rsidRPr="0064562C">
              <w:rPr>
                <w:rFonts w:asciiTheme="minorHAnsi" w:hAnsiTheme="minorHAnsi" w:cstheme="minorHAnsi"/>
                <w:b w:val="0"/>
                <w:color w:val="000000"/>
                <w:sz w:val="20"/>
                <w:szCs w:val="20"/>
                <w:lang w:eastAsia="nl-NL"/>
              </w:rPr>
              <w:t> </w:t>
            </w:r>
          </w:p>
        </w:tc>
      </w:tr>
      <w:tr w:rsidR="0057764F" w:rsidRPr="0064562C" w:rsidTr="0057764F">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pStyle w:val="Lijstalinea"/>
              <w:numPr>
                <w:ilvl w:val="0"/>
                <w:numId w:val="21"/>
              </w:numPr>
              <w:spacing w:after="0" w:line="240" w:lineRule="auto"/>
              <w:rPr>
                <w:rFonts w:asciiTheme="minorHAnsi" w:hAnsiTheme="minorHAnsi" w:cstheme="minorHAnsi"/>
                <w:color w:val="000000"/>
                <w:sz w:val="20"/>
                <w:szCs w:val="20"/>
              </w:rPr>
            </w:pPr>
            <w:r w:rsidRPr="0064562C">
              <w:rPr>
                <w:rFonts w:asciiTheme="minorHAnsi" w:hAnsiTheme="minorHAnsi" w:cstheme="minorHAnsi"/>
                <w:color w:val="000000"/>
                <w:sz w:val="20"/>
                <w:szCs w:val="20"/>
              </w:rPr>
              <w:t>Deelnemer 2: Ik ben blij. Ja tuurlijk.</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rPr>
                <w:rFonts w:asciiTheme="minorHAnsi" w:hAnsiTheme="minorHAnsi" w:cstheme="minorHAnsi"/>
                <w:b w:val="0"/>
                <w:color w:val="000000"/>
                <w:sz w:val="20"/>
                <w:szCs w:val="20"/>
                <w:lang w:eastAsia="nl-NL"/>
              </w:rPr>
            </w:pPr>
            <w:r w:rsidRPr="0064562C">
              <w:rPr>
                <w:rFonts w:asciiTheme="minorHAnsi" w:hAnsiTheme="minorHAnsi" w:cstheme="minorHAnsi"/>
                <w:b w:val="0"/>
                <w:color w:val="000000"/>
                <w:sz w:val="20"/>
                <w:szCs w:val="20"/>
                <w:lang w:eastAsia="nl-NL"/>
              </w:rPr>
              <w:t> </w:t>
            </w:r>
          </w:p>
        </w:tc>
      </w:tr>
      <w:tr w:rsidR="0057764F" w:rsidRPr="0064562C" w:rsidTr="0057764F">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pStyle w:val="Lijstalinea"/>
              <w:numPr>
                <w:ilvl w:val="0"/>
                <w:numId w:val="21"/>
              </w:numPr>
              <w:spacing w:after="0" w:line="240" w:lineRule="auto"/>
              <w:rPr>
                <w:rFonts w:asciiTheme="minorHAnsi" w:hAnsiTheme="minorHAnsi" w:cstheme="minorHAnsi"/>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rPr>
                <w:rFonts w:asciiTheme="minorHAnsi" w:hAnsiTheme="minorHAnsi" w:cstheme="minorHAnsi"/>
                <w:b w:val="0"/>
                <w:color w:val="000000"/>
                <w:sz w:val="20"/>
                <w:szCs w:val="20"/>
                <w:lang w:eastAsia="nl-NL"/>
              </w:rPr>
            </w:pPr>
            <w:r w:rsidRPr="0064562C">
              <w:rPr>
                <w:rFonts w:asciiTheme="minorHAnsi" w:hAnsiTheme="minorHAnsi" w:cstheme="minorHAnsi"/>
                <w:b w:val="0"/>
                <w:color w:val="000000"/>
                <w:sz w:val="20"/>
                <w:szCs w:val="20"/>
                <w:lang w:eastAsia="nl-NL"/>
              </w:rPr>
              <w:t> </w:t>
            </w:r>
          </w:p>
        </w:tc>
      </w:tr>
      <w:tr w:rsidR="0057764F" w:rsidRPr="0064562C" w:rsidTr="0057764F">
        <w:trPr>
          <w:trHeight w:val="600"/>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pStyle w:val="Lijstalinea"/>
              <w:numPr>
                <w:ilvl w:val="0"/>
                <w:numId w:val="21"/>
              </w:numPr>
              <w:spacing w:after="0" w:line="240" w:lineRule="auto"/>
              <w:rPr>
                <w:rFonts w:asciiTheme="minorHAnsi" w:hAnsiTheme="minorHAnsi" w:cstheme="minorHAnsi"/>
                <w:color w:val="000000"/>
                <w:sz w:val="20"/>
                <w:szCs w:val="20"/>
              </w:rPr>
            </w:pPr>
            <w:r w:rsidRPr="0064562C">
              <w:rPr>
                <w:rFonts w:asciiTheme="minorHAnsi" w:hAnsiTheme="minorHAnsi" w:cstheme="minorHAnsi"/>
                <w:color w:val="000000"/>
                <w:sz w:val="20"/>
                <w:szCs w:val="20"/>
              </w:rPr>
              <w:t>Najoua: Maar u gaat niet zelf vragen van he wil je mij helpen?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rPr>
                <w:rFonts w:asciiTheme="minorHAnsi" w:hAnsiTheme="minorHAnsi" w:cstheme="minorHAnsi"/>
                <w:b w:val="0"/>
                <w:color w:val="000000"/>
                <w:sz w:val="20"/>
                <w:szCs w:val="20"/>
                <w:lang w:eastAsia="nl-NL"/>
              </w:rPr>
            </w:pPr>
            <w:r w:rsidRPr="0064562C">
              <w:rPr>
                <w:rFonts w:asciiTheme="minorHAnsi" w:hAnsiTheme="minorHAnsi" w:cstheme="minorHAnsi"/>
                <w:b w:val="0"/>
                <w:color w:val="000000"/>
                <w:sz w:val="20"/>
                <w:szCs w:val="20"/>
                <w:lang w:eastAsia="nl-NL"/>
              </w:rPr>
              <w:t> </w:t>
            </w:r>
          </w:p>
        </w:tc>
      </w:tr>
      <w:tr w:rsidR="0057764F" w:rsidRPr="0064562C" w:rsidTr="0057764F">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pStyle w:val="Lijstalinea"/>
              <w:numPr>
                <w:ilvl w:val="0"/>
                <w:numId w:val="21"/>
              </w:numPr>
              <w:spacing w:after="0" w:line="240" w:lineRule="auto"/>
              <w:rPr>
                <w:rFonts w:asciiTheme="minorHAnsi" w:hAnsiTheme="minorHAnsi" w:cstheme="minorHAnsi"/>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rPr>
                <w:rFonts w:asciiTheme="minorHAnsi" w:hAnsiTheme="minorHAnsi" w:cstheme="minorHAnsi"/>
                <w:b w:val="0"/>
                <w:color w:val="000000"/>
                <w:sz w:val="20"/>
                <w:szCs w:val="20"/>
                <w:lang w:eastAsia="nl-NL"/>
              </w:rPr>
            </w:pPr>
            <w:r w:rsidRPr="0064562C">
              <w:rPr>
                <w:rFonts w:asciiTheme="minorHAnsi" w:hAnsiTheme="minorHAnsi" w:cstheme="minorHAnsi"/>
                <w:b w:val="0"/>
                <w:color w:val="000000"/>
                <w:sz w:val="20"/>
                <w:szCs w:val="20"/>
                <w:lang w:eastAsia="nl-NL"/>
              </w:rPr>
              <w:t> </w:t>
            </w:r>
          </w:p>
        </w:tc>
      </w:tr>
      <w:tr w:rsidR="0057764F" w:rsidRPr="0064562C" w:rsidTr="0057764F">
        <w:trPr>
          <w:trHeight w:val="600"/>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pStyle w:val="Lijstalinea"/>
              <w:numPr>
                <w:ilvl w:val="0"/>
                <w:numId w:val="21"/>
              </w:numPr>
              <w:spacing w:after="0" w:line="240" w:lineRule="auto"/>
              <w:rPr>
                <w:rFonts w:asciiTheme="minorHAnsi" w:hAnsiTheme="minorHAnsi" w:cstheme="minorHAnsi"/>
                <w:color w:val="000000"/>
                <w:sz w:val="20"/>
                <w:szCs w:val="20"/>
              </w:rPr>
            </w:pPr>
            <w:r w:rsidRPr="0064562C">
              <w:rPr>
                <w:rFonts w:asciiTheme="minorHAnsi" w:hAnsiTheme="minorHAnsi" w:cstheme="minorHAnsi"/>
                <w:color w:val="000000"/>
                <w:sz w:val="20"/>
                <w:szCs w:val="20"/>
              </w:rPr>
              <w:t>Deelnemer 2: Nooit. Nee, kan niet. Kan niet.</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rPr>
                <w:rFonts w:asciiTheme="minorHAnsi" w:hAnsiTheme="minorHAnsi" w:cstheme="minorHAnsi"/>
                <w:b w:val="0"/>
                <w:color w:val="000000"/>
                <w:sz w:val="20"/>
                <w:szCs w:val="20"/>
                <w:lang w:eastAsia="nl-NL"/>
              </w:rPr>
            </w:pPr>
            <w:r w:rsidRPr="0064562C">
              <w:rPr>
                <w:rFonts w:asciiTheme="minorHAnsi" w:hAnsiTheme="minorHAnsi" w:cstheme="minorHAnsi"/>
                <w:b w:val="0"/>
                <w:color w:val="000000"/>
                <w:sz w:val="20"/>
                <w:szCs w:val="20"/>
                <w:lang w:eastAsia="nl-NL"/>
              </w:rPr>
              <w:t> </w:t>
            </w:r>
          </w:p>
        </w:tc>
      </w:tr>
      <w:tr w:rsidR="0057764F" w:rsidRPr="0064562C" w:rsidTr="0057764F">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pStyle w:val="Lijstalinea"/>
              <w:numPr>
                <w:ilvl w:val="0"/>
                <w:numId w:val="21"/>
              </w:numPr>
              <w:spacing w:after="0" w:line="240" w:lineRule="auto"/>
              <w:rPr>
                <w:rFonts w:asciiTheme="minorHAnsi" w:hAnsiTheme="minorHAnsi" w:cstheme="minorHAnsi"/>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rPr>
                <w:rFonts w:asciiTheme="minorHAnsi" w:hAnsiTheme="minorHAnsi" w:cstheme="minorHAnsi"/>
                <w:b w:val="0"/>
                <w:color w:val="000000"/>
                <w:sz w:val="20"/>
                <w:szCs w:val="20"/>
                <w:lang w:eastAsia="nl-NL"/>
              </w:rPr>
            </w:pPr>
            <w:r w:rsidRPr="0064562C">
              <w:rPr>
                <w:rFonts w:asciiTheme="minorHAnsi" w:hAnsiTheme="minorHAnsi" w:cstheme="minorHAnsi"/>
                <w:b w:val="0"/>
                <w:color w:val="000000"/>
                <w:sz w:val="20"/>
                <w:szCs w:val="20"/>
                <w:lang w:eastAsia="nl-NL"/>
              </w:rPr>
              <w:t> </w:t>
            </w:r>
          </w:p>
        </w:tc>
      </w:tr>
      <w:tr w:rsidR="0057764F" w:rsidRPr="0064562C" w:rsidTr="0057764F">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pStyle w:val="Lijstalinea"/>
              <w:numPr>
                <w:ilvl w:val="0"/>
                <w:numId w:val="21"/>
              </w:numPr>
              <w:spacing w:after="0" w:line="240" w:lineRule="auto"/>
              <w:rPr>
                <w:rFonts w:asciiTheme="minorHAnsi" w:hAnsiTheme="minorHAnsi" w:cstheme="minorHAnsi"/>
                <w:color w:val="000000"/>
                <w:sz w:val="20"/>
                <w:szCs w:val="20"/>
              </w:rPr>
            </w:pPr>
            <w:r w:rsidRPr="0064562C">
              <w:rPr>
                <w:rFonts w:asciiTheme="minorHAnsi" w:hAnsiTheme="minorHAnsi" w:cstheme="minorHAnsi"/>
                <w:color w:val="000000"/>
                <w:sz w:val="20"/>
                <w:szCs w:val="20"/>
              </w:rPr>
              <w:t>Najoua: Hoe komt dat?</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rPr>
                <w:rFonts w:asciiTheme="minorHAnsi" w:hAnsiTheme="minorHAnsi" w:cstheme="minorHAnsi"/>
                <w:b w:val="0"/>
                <w:color w:val="000000"/>
                <w:sz w:val="20"/>
                <w:szCs w:val="20"/>
                <w:lang w:eastAsia="nl-NL"/>
              </w:rPr>
            </w:pPr>
            <w:r w:rsidRPr="0064562C">
              <w:rPr>
                <w:rFonts w:asciiTheme="minorHAnsi" w:hAnsiTheme="minorHAnsi" w:cstheme="minorHAnsi"/>
                <w:b w:val="0"/>
                <w:color w:val="000000"/>
                <w:sz w:val="20"/>
                <w:szCs w:val="20"/>
                <w:lang w:eastAsia="nl-NL"/>
              </w:rPr>
              <w:t> </w:t>
            </w:r>
          </w:p>
        </w:tc>
      </w:tr>
      <w:tr w:rsidR="0057764F" w:rsidRPr="0064562C" w:rsidTr="0057764F">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pStyle w:val="Lijstalinea"/>
              <w:numPr>
                <w:ilvl w:val="0"/>
                <w:numId w:val="21"/>
              </w:numPr>
              <w:spacing w:after="0" w:line="240" w:lineRule="auto"/>
              <w:rPr>
                <w:rFonts w:asciiTheme="minorHAnsi" w:hAnsiTheme="minorHAnsi" w:cstheme="minorHAnsi"/>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rPr>
                <w:rFonts w:asciiTheme="minorHAnsi" w:hAnsiTheme="minorHAnsi" w:cstheme="minorHAnsi"/>
                <w:b w:val="0"/>
                <w:color w:val="000000"/>
                <w:sz w:val="20"/>
                <w:szCs w:val="20"/>
                <w:lang w:eastAsia="nl-NL"/>
              </w:rPr>
            </w:pPr>
            <w:r w:rsidRPr="0064562C">
              <w:rPr>
                <w:rFonts w:asciiTheme="minorHAnsi" w:hAnsiTheme="minorHAnsi" w:cstheme="minorHAnsi"/>
                <w:b w:val="0"/>
                <w:color w:val="000000"/>
                <w:sz w:val="20"/>
                <w:szCs w:val="20"/>
                <w:lang w:eastAsia="nl-NL"/>
              </w:rPr>
              <w:t> </w:t>
            </w:r>
          </w:p>
        </w:tc>
      </w:tr>
      <w:tr w:rsidR="0057764F" w:rsidRPr="0064562C" w:rsidTr="0057764F">
        <w:trPr>
          <w:trHeight w:val="3300"/>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pStyle w:val="Lijstalinea"/>
              <w:numPr>
                <w:ilvl w:val="0"/>
                <w:numId w:val="21"/>
              </w:numPr>
              <w:spacing w:after="0" w:line="240" w:lineRule="auto"/>
              <w:rPr>
                <w:rFonts w:asciiTheme="minorHAnsi" w:hAnsiTheme="minorHAnsi" w:cstheme="minorHAnsi"/>
                <w:color w:val="000000"/>
                <w:sz w:val="20"/>
                <w:szCs w:val="20"/>
              </w:rPr>
            </w:pPr>
            <w:r w:rsidRPr="0064562C">
              <w:rPr>
                <w:rFonts w:asciiTheme="minorHAnsi" w:hAnsiTheme="minorHAnsi" w:cstheme="minorHAnsi"/>
                <w:color w:val="000000"/>
                <w:sz w:val="20"/>
                <w:szCs w:val="20"/>
              </w:rPr>
              <w:t>Deelnemer 2: Ik weet het niet. Ik zo. Karakter van mij zo. Ik ben geboren zo. Kan niet gaan naar buren zeg alsjeblieft ga naar hulp mij. Nee nooit, maar die mens jij gezien van mij geen auto. Waarom ik ga naar buren? Waarom ik ga naar zeggen? Bijvoorbeeld jij weet geen auto waarom ik wachten tot ik kom voor jou zeggen boodschappen doen. Kan niet. Ja. Kan niet, nee.</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rPr>
                <w:rFonts w:asciiTheme="minorHAnsi" w:hAnsiTheme="minorHAnsi" w:cstheme="minorHAnsi"/>
                <w:b w:val="0"/>
                <w:color w:val="000000"/>
                <w:sz w:val="20"/>
                <w:szCs w:val="20"/>
                <w:lang w:eastAsia="nl-NL"/>
              </w:rPr>
            </w:pPr>
            <w:r w:rsidRPr="0064562C">
              <w:rPr>
                <w:rFonts w:asciiTheme="minorHAnsi" w:hAnsiTheme="minorHAnsi" w:cstheme="minorHAnsi"/>
                <w:b w:val="0"/>
                <w:color w:val="000000"/>
                <w:sz w:val="20"/>
                <w:szCs w:val="20"/>
                <w:lang w:eastAsia="nl-NL"/>
              </w:rPr>
              <w:t> </w:t>
            </w:r>
          </w:p>
        </w:tc>
      </w:tr>
      <w:tr w:rsidR="0057764F" w:rsidRPr="0064562C" w:rsidTr="0057764F">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pStyle w:val="Lijstalinea"/>
              <w:numPr>
                <w:ilvl w:val="0"/>
                <w:numId w:val="21"/>
              </w:numPr>
              <w:spacing w:after="0" w:line="240" w:lineRule="auto"/>
              <w:rPr>
                <w:rFonts w:asciiTheme="minorHAnsi" w:hAnsiTheme="minorHAnsi" w:cstheme="minorHAnsi"/>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rPr>
                <w:rFonts w:asciiTheme="minorHAnsi" w:hAnsiTheme="minorHAnsi" w:cstheme="minorHAnsi"/>
                <w:b w:val="0"/>
                <w:color w:val="000000"/>
                <w:sz w:val="20"/>
                <w:szCs w:val="20"/>
                <w:lang w:eastAsia="nl-NL"/>
              </w:rPr>
            </w:pPr>
            <w:r w:rsidRPr="0064562C">
              <w:rPr>
                <w:rFonts w:asciiTheme="minorHAnsi" w:hAnsiTheme="minorHAnsi" w:cstheme="minorHAnsi"/>
                <w:b w:val="0"/>
                <w:color w:val="000000"/>
                <w:sz w:val="20"/>
                <w:szCs w:val="20"/>
                <w:lang w:eastAsia="nl-NL"/>
              </w:rPr>
              <w:t> </w:t>
            </w:r>
          </w:p>
        </w:tc>
      </w:tr>
      <w:tr w:rsidR="0057764F" w:rsidRPr="0064562C" w:rsidTr="0057764F">
        <w:trPr>
          <w:trHeight w:val="900"/>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pStyle w:val="Lijstalinea"/>
              <w:numPr>
                <w:ilvl w:val="0"/>
                <w:numId w:val="21"/>
              </w:numPr>
              <w:spacing w:after="0" w:line="240" w:lineRule="auto"/>
              <w:rPr>
                <w:rFonts w:asciiTheme="minorHAnsi" w:hAnsiTheme="minorHAnsi" w:cstheme="minorHAnsi"/>
                <w:color w:val="000000"/>
                <w:sz w:val="20"/>
                <w:szCs w:val="20"/>
              </w:rPr>
            </w:pPr>
            <w:r w:rsidRPr="0064562C">
              <w:rPr>
                <w:rFonts w:asciiTheme="minorHAnsi" w:hAnsiTheme="minorHAnsi" w:cstheme="minorHAnsi"/>
                <w:color w:val="000000"/>
                <w:sz w:val="20"/>
                <w:szCs w:val="20"/>
              </w:rPr>
              <w:t>Najoua: Dus u vind het normaal als iemand anders u hulp geeft? Als ik het goed begrijp?</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rPr>
                <w:rFonts w:asciiTheme="minorHAnsi" w:hAnsiTheme="minorHAnsi" w:cstheme="minorHAnsi"/>
                <w:b w:val="0"/>
                <w:color w:val="000000"/>
                <w:sz w:val="20"/>
                <w:szCs w:val="20"/>
                <w:lang w:eastAsia="nl-NL"/>
              </w:rPr>
            </w:pPr>
            <w:r w:rsidRPr="0064562C">
              <w:rPr>
                <w:rFonts w:asciiTheme="minorHAnsi" w:hAnsiTheme="minorHAnsi" w:cstheme="minorHAnsi"/>
                <w:b w:val="0"/>
                <w:color w:val="000000"/>
                <w:sz w:val="20"/>
                <w:szCs w:val="20"/>
                <w:lang w:eastAsia="nl-NL"/>
              </w:rPr>
              <w:t> </w:t>
            </w:r>
          </w:p>
        </w:tc>
      </w:tr>
      <w:tr w:rsidR="0057764F" w:rsidRPr="0064562C" w:rsidTr="0057764F">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pStyle w:val="Lijstalinea"/>
              <w:numPr>
                <w:ilvl w:val="0"/>
                <w:numId w:val="21"/>
              </w:numPr>
              <w:spacing w:after="0" w:line="240" w:lineRule="auto"/>
              <w:rPr>
                <w:rFonts w:asciiTheme="minorHAnsi" w:hAnsiTheme="minorHAnsi" w:cstheme="minorHAnsi"/>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rPr>
                <w:rFonts w:asciiTheme="minorHAnsi" w:hAnsiTheme="minorHAnsi" w:cstheme="minorHAnsi"/>
                <w:b w:val="0"/>
                <w:color w:val="000000"/>
                <w:sz w:val="20"/>
                <w:szCs w:val="20"/>
                <w:lang w:eastAsia="nl-NL"/>
              </w:rPr>
            </w:pPr>
            <w:r w:rsidRPr="0064562C">
              <w:rPr>
                <w:rFonts w:asciiTheme="minorHAnsi" w:hAnsiTheme="minorHAnsi" w:cstheme="minorHAnsi"/>
                <w:b w:val="0"/>
                <w:color w:val="000000"/>
                <w:sz w:val="20"/>
                <w:szCs w:val="20"/>
                <w:lang w:eastAsia="nl-NL"/>
              </w:rPr>
              <w:t> </w:t>
            </w:r>
          </w:p>
        </w:tc>
      </w:tr>
      <w:tr w:rsidR="0057764F" w:rsidRPr="0064562C" w:rsidTr="0057764F">
        <w:trPr>
          <w:trHeight w:val="1800"/>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pStyle w:val="Lijstalinea"/>
              <w:numPr>
                <w:ilvl w:val="0"/>
                <w:numId w:val="21"/>
              </w:numPr>
              <w:spacing w:after="0" w:line="240" w:lineRule="auto"/>
              <w:rPr>
                <w:rFonts w:asciiTheme="minorHAnsi" w:hAnsiTheme="minorHAnsi" w:cstheme="minorHAnsi"/>
                <w:color w:val="000000"/>
                <w:sz w:val="20"/>
                <w:szCs w:val="20"/>
              </w:rPr>
            </w:pPr>
            <w:r w:rsidRPr="0064562C">
              <w:rPr>
                <w:rFonts w:asciiTheme="minorHAnsi" w:hAnsiTheme="minorHAnsi" w:cstheme="minorHAnsi"/>
                <w:color w:val="000000"/>
                <w:sz w:val="20"/>
                <w:szCs w:val="20"/>
              </w:rPr>
              <w:t>Deelnemer 2: Misschien mens bij mij komt, zeg bijvoorbeeld morgen ik ga naar boodschappen doen. Kom met mij? Ik zeg ja ok, graag. Maar misschien ik ga bellen voor die mens, sorry nee.</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rPr>
                <w:rFonts w:asciiTheme="minorHAnsi" w:hAnsiTheme="minorHAnsi" w:cstheme="minorHAnsi"/>
                <w:b w:val="0"/>
                <w:color w:val="000000"/>
                <w:sz w:val="20"/>
                <w:szCs w:val="20"/>
                <w:lang w:eastAsia="nl-NL"/>
              </w:rPr>
            </w:pPr>
            <w:r w:rsidRPr="0064562C">
              <w:rPr>
                <w:rFonts w:asciiTheme="minorHAnsi" w:hAnsiTheme="minorHAnsi" w:cstheme="minorHAnsi"/>
                <w:b w:val="0"/>
                <w:color w:val="000000"/>
                <w:sz w:val="20"/>
                <w:szCs w:val="20"/>
                <w:lang w:eastAsia="nl-NL"/>
              </w:rPr>
              <w:t> </w:t>
            </w:r>
          </w:p>
        </w:tc>
      </w:tr>
      <w:tr w:rsidR="0057764F" w:rsidRPr="0064562C" w:rsidTr="0057764F">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pStyle w:val="Lijstalinea"/>
              <w:numPr>
                <w:ilvl w:val="0"/>
                <w:numId w:val="21"/>
              </w:numPr>
              <w:spacing w:after="0" w:line="240" w:lineRule="auto"/>
              <w:rPr>
                <w:rFonts w:asciiTheme="minorHAnsi" w:hAnsiTheme="minorHAnsi" w:cstheme="minorHAnsi"/>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rPr>
                <w:rFonts w:asciiTheme="minorHAnsi" w:hAnsiTheme="minorHAnsi" w:cstheme="minorHAnsi"/>
                <w:b w:val="0"/>
                <w:color w:val="000000"/>
                <w:sz w:val="20"/>
                <w:szCs w:val="20"/>
                <w:lang w:eastAsia="nl-NL"/>
              </w:rPr>
            </w:pPr>
            <w:r w:rsidRPr="0064562C">
              <w:rPr>
                <w:rFonts w:asciiTheme="minorHAnsi" w:hAnsiTheme="minorHAnsi" w:cstheme="minorHAnsi"/>
                <w:b w:val="0"/>
                <w:color w:val="000000"/>
                <w:sz w:val="20"/>
                <w:szCs w:val="20"/>
                <w:lang w:eastAsia="nl-NL"/>
              </w:rPr>
              <w:t> </w:t>
            </w:r>
          </w:p>
        </w:tc>
      </w:tr>
      <w:tr w:rsidR="0057764F" w:rsidRPr="0064562C" w:rsidTr="0057764F">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pStyle w:val="Lijstalinea"/>
              <w:numPr>
                <w:ilvl w:val="0"/>
                <w:numId w:val="21"/>
              </w:numPr>
              <w:spacing w:after="0" w:line="240" w:lineRule="auto"/>
              <w:rPr>
                <w:rFonts w:asciiTheme="minorHAnsi" w:hAnsiTheme="minorHAnsi" w:cstheme="minorHAnsi"/>
                <w:color w:val="000000"/>
                <w:sz w:val="20"/>
                <w:szCs w:val="20"/>
              </w:rPr>
            </w:pPr>
            <w:r w:rsidRPr="0064562C">
              <w:rPr>
                <w:rFonts w:asciiTheme="minorHAnsi" w:hAnsiTheme="minorHAnsi" w:cstheme="minorHAnsi"/>
                <w:color w:val="000000"/>
                <w:sz w:val="20"/>
                <w:szCs w:val="20"/>
              </w:rPr>
              <w:t>Najoua: Ja. Is moeilijk.</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rPr>
                <w:rFonts w:asciiTheme="minorHAnsi" w:hAnsiTheme="minorHAnsi" w:cstheme="minorHAnsi"/>
                <w:b w:val="0"/>
                <w:color w:val="000000"/>
                <w:sz w:val="20"/>
                <w:szCs w:val="20"/>
                <w:lang w:eastAsia="nl-NL"/>
              </w:rPr>
            </w:pPr>
            <w:r w:rsidRPr="0064562C">
              <w:rPr>
                <w:rFonts w:asciiTheme="minorHAnsi" w:hAnsiTheme="minorHAnsi" w:cstheme="minorHAnsi"/>
                <w:b w:val="0"/>
                <w:color w:val="000000"/>
                <w:sz w:val="20"/>
                <w:szCs w:val="20"/>
                <w:lang w:eastAsia="nl-NL"/>
              </w:rPr>
              <w:t> </w:t>
            </w:r>
          </w:p>
        </w:tc>
      </w:tr>
      <w:tr w:rsidR="0057764F" w:rsidRPr="0064562C" w:rsidTr="0057764F">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pStyle w:val="Lijstalinea"/>
              <w:numPr>
                <w:ilvl w:val="0"/>
                <w:numId w:val="21"/>
              </w:numPr>
              <w:spacing w:after="0" w:line="240" w:lineRule="auto"/>
              <w:rPr>
                <w:rFonts w:asciiTheme="minorHAnsi" w:hAnsiTheme="minorHAnsi" w:cstheme="minorHAnsi"/>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rPr>
                <w:rFonts w:asciiTheme="minorHAnsi" w:hAnsiTheme="minorHAnsi" w:cstheme="minorHAnsi"/>
                <w:b w:val="0"/>
                <w:color w:val="000000"/>
                <w:sz w:val="20"/>
                <w:szCs w:val="20"/>
                <w:lang w:eastAsia="nl-NL"/>
              </w:rPr>
            </w:pPr>
            <w:r w:rsidRPr="0064562C">
              <w:rPr>
                <w:rFonts w:asciiTheme="minorHAnsi" w:hAnsiTheme="minorHAnsi" w:cstheme="minorHAnsi"/>
                <w:b w:val="0"/>
                <w:color w:val="000000"/>
                <w:sz w:val="20"/>
                <w:szCs w:val="20"/>
                <w:lang w:eastAsia="nl-NL"/>
              </w:rPr>
              <w:t> </w:t>
            </w:r>
          </w:p>
        </w:tc>
      </w:tr>
      <w:tr w:rsidR="0057764F" w:rsidRPr="0064562C" w:rsidTr="0057764F">
        <w:trPr>
          <w:trHeight w:val="900"/>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pStyle w:val="Lijstalinea"/>
              <w:numPr>
                <w:ilvl w:val="0"/>
                <w:numId w:val="21"/>
              </w:numPr>
              <w:spacing w:after="0" w:line="240" w:lineRule="auto"/>
              <w:rPr>
                <w:rFonts w:asciiTheme="minorHAnsi" w:hAnsiTheme="minorHAnsi" w:cstheme="minorHAnsi"/>
                <w:color w:val="000000"/>
                <w:sz w:val="20"/>
                <w:szCs w:val="20"/>
              </w:rPr>
            </w:pPr>
            <w:r w:rsidRPr="0064562C">
              <w:rPr>
                <w:rFonts w:asciiTheme="minorHAnsi" w:hAnsiTheme="minorHAnsi" w:cstheme="minorHAnsi"/>
                <w:color w:val="000000"/>
                <w:sz w:val="20"/>
                <w:szCs w:val="20"/>
              </w:rPr>
              <w:t>Deelnemer 2: Moeilijk. Anders. Kan niet. Ok, mens kijk die vrouw Iran belt mij. Wanneer boodschap doen?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rPr>
                <w:rFonts w:asciiTheme="minorHAnsi" w:hAnsiTheme="minorHAnsi" w:cstheme="minorHAnsi"/>
                <w:b w:val="0"/>
                <w:color w:val="000000"/>
                <w:sz w:val="20"/>
                <w:szCs w:val="20"/>
                <w:lang w:eastAsia="nl-NL"/>
              </w:rPr>
            </w:pPr>
            <w:r w:rsidRPr="0064562C">
              <w:rPr>
                <w:rFonts w:asciiTheme="minorHAnsi" w:hAnsiTheme="minorHAnsi" w:cstheme="minorHAnsi"/>
                <w:b w:val="0"/>
                <w:color w:val="000000"/>
                <w:sz w:val="20"/>
                <w:szCs w:val="20"/>
                <w:lang w:eastAsia="nl-NL"/>
              </w:rPr>
              <w:t> </w:t>
            </w:r>
          </w:p>
        </w:tc>
      </w:tr>
      <w:tr w:rsidR="0057764F" w:rsidRPr="0064562C" w:rsidTr="0057764F">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pStyle w:val="Lijstalinea"/>
              <w:numPr>
                <w:ilvl w:val="0"/>
                <w:numId w:val="21"/>
              </w:numPr>
              <w:spacing w:after="0" w:line="240" w:lineRule="auto"/>
              <w:rPr>
                <w:rFonts w:asciiTheme="minorHAnsi" w:hAnsiTheme="minorHAnsi" w:cstheme="minorHAnsi"/>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rPr>
                <w:rFonts w:asciiTheme="minorHAnsi" w:hAnsiTheme="minorHAnsi" w:cstheme="minorHAnsi"/>
                <w:b w:val="0"/>
                <w:color w:val="000000"/>
                <w:sz w:val="20"/>
                <w:szCs w:val="20"/>
                <w:lang w:eastAsia="nl-NL"/>
              </w:rPr>
            </w:pPr>
            <w:r w:rsidRPr="0064562C">
              <w:rPr>
                <w:rFonts w:asciiTheme="minorHAnsi" w:hAnsiTheme="minorHAnsi" w:cstheme="minorHAnsi"/>
                <w:b w:val="0"/>
                <w:color w:val="000000"/>
                <w:sz w:val="20"/>
                <w:szCs w:val="20"/>
                <w:lang w:eastAsia="nl-NL"/>
              </w:rPr>
              <w:t> </w:t>
            </w:r>
          </w:p>
        </w:tc>
      </w:tr>
      <w:tr w:rsidR="0057764F" w:rsidRPr="0064562C" w:rsidTr="0057764F">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pStyle w:val="Lijstalinea"/>
              <w:numPr>
                <w:ilvl w:val="0"/>
                <w:numId w:val="21"/>
              </w:numPr>
              <w:spacing w:after="0" w:line="240" w:lineRule="auto"/>
              <w:rPr>
                <w:rFonts w:asciiTheme="minorHAnsi" w:hAnsiTheme="minorHAnsi" w:cstheme="minorHAnsi"/>
                <w:color w:val="000000"/>
                <w:sz w:val="20"/>
                <w:szCs w:val="20"/>
              </w:rPr>
            </w:pPr>
            <w:r w:rsidRPr="0064562C">
              <w:rPr>
                <w:rFonts w:asciiTheme="minorHAnsi" w:hAnsiTheme="minorHAnsi" w:cstheme="minorHAnsi"/>
                <w:color w:val="000000"/>
                <w:sz w:val="20"/>
                <w:szCs w:val="20"/>
              </w:rPr>
              <w:t>Najoua: Vindt je dat fijn?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rPr>
                <w:rFonts w:asciiTheme="minorHAnsi" w:hAnsiTheme="minorHAnsi" w:cstheme="minorHAnsi"/>
                <w:b w:val="0"/>
                <w:color w:val="000000"/>
                <w:sz w:val="20"/>
                <w:szCs w:val="20"/>
                <w:lang w:eastAsia="nl-NL"/>
              </w:rPr>
            </w:pPr>
            <w:r w:rsidRPr="0064562C">
              <w:rPr>
                <w:rFonts w:asciiTheme="minorHAnsi" w:hAnsiTheme="minorHAnsi" w:cstheme="minorHAnsi"/>
                <w:b w:val="0"/>
                <w:color w:val="000000"/>
                <w:sz w:val="20"/>
                <w:szCs w:val="20"/>
                <w:lang w:eastAsia="nl-NL"/>
              </w:rPr>
              <w:t> </w:t>
            </w:r>
          </w:p>
        </w:tc>
      </w:tr>
      <w:tr w:rsidR="0057764F" w:rsidRPr="0064562C" w:rsidTr="0057764F">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pStyle w:val="Lijstalinea"/>
              <w:numPr>
                <w:ilvl w:val="0"/>
                <w:numId w:val="21"/>
              </w:numPr>
              <w:spacing w:after="0" w:line="240" w:lineRule="auto"/>
              <w:rPr>
                <w:rFonts w:asciiTheme="minorHAnsi" w:hAnsiTheme="minorHAnsi" w:cstheme="minorHAnsi"/>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rPr>
                <w:rFonts w:asciiTheme="minorHAnsi" w:hAnsiTheme="minorHAnsi" w:cstheme="minorHAnsi"/>
                <w:b w:val="0"/>
                <w:color w:val="000000"/>
                <w:sz w:val="20"/>
                <w:szCs w:val="20"/>
                <w:lang w:eastAsia="nl-NL"/>
              </w:rPr>
            </w:pPr>
            <w:r w:rsidRPr="0064562C">
              <w:rPr>
                <w:rFonts w:asciiTheme="minorHAnsi" w:hAnsiTheme="minorHAnsi" w:cstheme="minorHAnsi"/>
                <w:b w:val="0"/>
                <w:color w:val="000000"/>
                <w:sz w:val="20"/>
                <w:szCs w:val="20"/>
                <w:lang w:eastAsia="nl-NL"/>
              </w:rPr>
              <w:t> </w:t>
            </w:r>
          </w:p>
        </w:tc>
      </w:tr>
      <w:tr w:rsidR="0057764F" w:rsidRPr="0064562C" w:rsidTr="0057764F">
        <w:trPr>
          <w:trHeight w:val="1500"/>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pStyle w:val="Lijstalinea"/>
              <w:numPr>
                <w:ilvl w:val="0"/>
                <w:numId w:val="21"/>
              </w:numPr>
              <w:spacing w:after="0" w:line="240" w:lineRule="auto"/>
              <w:rPr>
                <w:rFonts w:asciiTheme="minorHAnsi" w:hAnsiTheme="minorHAnsi" w:cstheme="minorHAnsi"/>
                <w:color w:val="000000"/>
                <w:sz w:val="20"/>
                <w:szCs w:val="20"/>
              </w:rPr>
            </w:pPr>
            <w:r w:rsidRPr="0064562C">
              <w:rPr>
                <w:rFonts w:asciiTheme="minorHAnsi" w:hAnsiTheme="minorHAnsi" w:cstheme="minorHAnsi"/>
                <w:color w:val="000000"/>
                <w:sz w:val="20"/>
                <w:szCs w:val="20"/>
              </w:rPr>
              <w:t>Deelnemer 2: Soms wallah heel lief. Je weet het. Die vriendin weet het geen auto, waarom bel mij. Waarom ik ga naar buurvrouw zeg alsjeblieft mag ik hulp mij. Kan niet, sorry.</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rPr>
                <w:rFonts w:asciiTheme="minorHAnsi" w:hAnsiTheme="minorHAnsi" w:cstheme="minorHAnsi"/>
                <w:b w:val="0"/>
                <w:color w:val="000000"/>
                <w:sz w:val="20"/>
                <w:szCs w:val="20"/>
                <w:lang w:eastAsia="nl-NL"/>
              </w:rPr>
            </w:pPr>
            <w:r w:rsidRPr="0064562C">
              <w:rPr>
                <w:rFonts w:asciiTheme="minorHAnsi" w:hAnsiTheme="minorHAnsi" w:cstheme="minorHAnsi"/>
                <w:b w:val="0"/>
                <w:color w:val="000000"/>
                <w:sz w:val="20"/>
                <w:szCs w:val="20"/>
                <w:lang w:eastAsia="nl-NL"/>
              </w:rPr>
              <w:t>Hulp vragen onacceptabel</w:t>
            </w:r>
          </w:p>
        </w:tc>
      </w:tr>
      <w:tr w:rsidR="0057764F" w:rsidRPr="0064562C" w:rsidTr="0057764F">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pStyle w:val="Lijstalinea"/>
              <w:numPr>
                <w:ilvl w:val="0"/>
                <w:numId w:val="21"/>
              </w:numPr>
              <w:spacing w:after="0" w:line="240" w:lineRule="auto"/>
              <w:rPr>
                <w:rFonts w:asciiTheme="minorHAnsi" w:hAnsiTheme="minorHAnsi" w:cstheme="minorHAnsi"/>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rPr>
                <w:rFonts w:asciiTheme="minorHAnsi" w:hAnsiTheme="minorHAnsi" w:cstheme="minorHAnsi"/>
                <w:b w:val="0"/>
                <w:color w:val="000000"/>
                <w:sz w:val="20"/>
                <w:szCs w:val="20"/>
                <w:lang w:eastAsia="nl-NL"/>
              </w:rPr>
            </w:pPr>
            <w:r w:rsidRPr="0064562C">
              <w:rPr>
                <w:rFonts w:asciiTheme="minorHAnsi" w:hAnsiTheme="minorHAnsi" w:cstheme="minorHAnsi"/>
                <w:b w:val="0"/>
                <w:color w:val="000000"/>
                <w:sz w:val="20"/>
                <w:szCs w:val="20"/>
                <w:lang w:eastAsia="nl-NL"/>
              </w:rPr>
              <w:t> </w:t>
            </w:r>
          </w:p>
        </w:tc>
      </w:tr>
      <w:tr w:rsidR="0057764F" w:rsidRPr="0064562C" w:rsidTr="0057764F">
        <w:trPr>
          <w:trHeight w:val="1200"/>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pStyle w:val="Lijstalinea"/>
              <w:numPr>
                <w:ilvl w:val="0"/>
                <w:numId w:val="21"/>
              </w:numPr>
              <w:spacing w:after="0" w:line="240" w:lineRule="auto"/>
              <w:rPr>
                <w:rFonts w:asciiTheme="minorHAnsi" w:hAnsiTheme="minorHAnsi" w:cstheme="minorHAnsi"/>
                <w:color w:val="000000"/>
                <w:sz w:val="20"/>
                <w:szCs w:val="20"/>
              </w:rPr>
            </w:pPr>
            <w:r w:rsidRPr="0064562C">
              <w:rPr>
                <w:rFonts w:asciiTheme="minorHAnsi" w:hAnsiTheme="minorHAnsi" w:cstheme="minorHAnsi"/>
                <w:color w:val="000000"/>
                <w:sz w:val="20"/>
                <w:szCs w:val="20"/>
              </w:rPr>
              <w:t>Najoua: Doet u ook niet bij hulp met papieren of met geldzaken? U gaat ook niet bij anderen aanbellen of hulp vragen?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rPr>
                <w:rFonts w:asciiTheme="minorHAnsi" w:hAnsiTheme="minorHAnsi" w:cstheme="minorHAnsi"/>
                <w:b w:val="0"/>
                <w:color w:val="000000"/>
                <w:sz w:val="20"/>
                <w:szCs w:val="20"/>
                <w:lang w:eastAsia="nl-NL"/>
              </w:rPr>
            </w:pPr>
            <w:r w:rsidRPr="0064562C">
              <w:rPr>
                <w:rFonts w:asciiTheme="minorHAnsi" w:hAnsiTheme="minorHAnsi" w:cstheme="minorHAnsi"/>
                <w:b w:val="0"/>
                <w:color w:val="000000"/>
                <w:sz w:val="20"/>
                <w:szCs w:val="20"/>
                <w:lang w:eastAsia="nl-NL"/>
              </w:rPr>
              <w:t> </w:t>
            </w:r>
          </w:p>
        </w:tc>
      </w:tr>
      <w:tr w:rsidR="0057764F" w:rsidRPr="0064562C" w:rsidTr="0057764F">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pStyle w:val="Lijstalinea"/>
              <w:numPr>
                <w:ilvl w:val="0"/>
                <w:numId w:val="21"/>
              </w:numPr>
              <w:spacing w:after="0" w:line="240" w:lineRule="auto"/>
              <w:rPr>
                <w:rFonts w:asciiTheme="minorHAnsi" w:hAnsiTheme="minorHAnsi" w:cstheme="minorHAnsi"/>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rPr>
                <w:rFonts w:asciiTheme="minorHAnsi" w:hAnsiTheme="minorHAnsi" w:cstheme="minorHAnsi"/>
                <w:b w:val="0"/>
                <w:color w:val="000000"/>
                <w:sz w:val="20"/>
                <w:szCs w:val="20"/>
                <w:lang w:eastAsia="nl-NL"/>
              </w:rPr>
            </w:pPr>
            <w:r w:rsidRPr="0064562C">
              <w:rPr>
                <w:rFonts w:asciiTheme="minorHAnsi" w:hAnsiTheme="minorHAnsi" w:cstheme="minorHAnsi"/>
                <w:b w:val="0"/>
                <w:color w:val="000000"/>
                <w:sz w:val="20"/>
                <w:szCs w:val="20"/>
                <w:lang w:eastAsia="nl-NL"/>
              </w:rPr>
              <w:t> </w:t>
            </w:r>
          </w:p>
        </w:tc>
      </w:tr>
      <w:tr w:rsidR="0057764F" w:rsidRPr="0064562C" w:rsidTr="0057764F">
        <w:trPr>
          <w:trHeight w:val="1800"/>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pStyle w:val="Lijstalinea"/>
              <w:numPr>
                <w:ilvl w:val="0"/>
                <w:numId w:val="21"/>
              </w:numPr>
              <w:spacing w:after="0" w:line="240" w:lineRule="auto"/>
              <w:rPr>
                <w:rFonts w:asciiTheme="minorHAnsi" w:hAnsiTheme="minorHAnsi" w:cstheme="minorHAnsi"/>
                <w:color w:val="000000"/>
                <w:sz w:val="20"/>
                <w:szCs w:val="20"/>
              </w:rPr>
            </w:pPr>
            <w:r w:rsidRPr="0064562C">
              <w:rPr>
                <w:rFonts w:asciiTheme="minorHAnsi" w:hAnsiTheme="minorHAnsi" w:cstheme="minorHAnsi"/>
                <w:color w:val="000000"/>
                <w:sz w:val="20"/>
                <w:szCs w:val="20"/>
              </w:rPr>
              <w:t>Deelnemer 2: Nee haha. Kan niet. Alleen met kinderen. Papier misschien nodig, Moumen of boodschap. Ga naar alleen Lidl of Dirk. Ik ben geen mens komt bij mij thuis. Mens niet komen. Alleen buiten.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rPr>
                <w:rFonts w:asciiTheme="minorHAnsi" w:hAnsiTheme="minorHAnsi" w:cstheme="minorHAnsi"/>
                <w:b w:val="0"/>
                <w:color w:val="000000"/>
                <w:sz w:val="20"/>
                <w:szCs w:val="20"/>
                <w:lang w:eastAsia="nl-NL"/>
              </w:rPr>
            </w:pPr>
            <w:r w:rsidRPr="0064562C">
              <w:rPr>
                <w:rFonts w:asciiTheme="minorHAnsi" w:hAnsiTheme="minorHAnsi" w:cstheme="minorHAnsi"/>
                <w:b w:val="0"/>
                <w:color w:val="000000"/>
                <w:sz w:val="20"/>
                <w:szCs w:val="20"/>
                <w:lang w:eastAsia="nl-NL"/>
              </w:rPr>
              <w:t> </w:t>
            </w:r>
          </w:p>
        </w:tc>
      </w:tr>
      <w:tr w:rsidR="0057764F" w:rsidRPr="0064562C" w:rsidTr="0057764F">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pStyle w:val="Lijstalinea"/>
              <w:numPr>
                <w:ilvl w:val="0"/>
                <w:numId w:val="21"/>
              </w:numPr>
              <w:spacing w:after="0" w:line="240" w:lineRule="auto"/>
              <w:rPr>
                <w:rFonts w:asciiTheme="minorHAnsi" w:hAnsiTheme="minorHAnsi" w:cstheme="minorHAnsi"/>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rPr>
                <w:rFonts w:asciiTheme="minorHAnsi" w:hAnsiTheme="minorHAnsi" w:cstheme="minorHAnsi"/>
                <w:b w:val="0"/>
                <w:color w:val="000000"/>
                <w:sz w:val="20"/>
                <w:szCs w:val="20"/>
                <w:lang w:eastAsia="nl-NL"/>
              </w:rPr>
            </w:pPr>
            <w:r w:rsidRPr="0064562C">
              <w:rPr>
                <w:rFonts w:asciiTheme="minorHAnsi" w:hAnsiTheme="minorHAnsi" w:cstheme="minorHAnsi"/>
                <w:b w:val="0"/>
                <w:color w:val="000000"/>
                <w:sz w:val="20"/>
                <w:szCs w:val="20"/>
                <w:lang w:eastAsia="nl-NL"/>
              </w:rPr>
              <w:t> </w:t>
            </w:r>
          </w:p>
        </w:tc>
      </w:tr>
      <w:tr w:rsidR="0057764F" w:rsidRPr="0064562C" w:rsidTr="0057764F">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pStyle w:val="Lijstalinea"/>
              <w:numPr>
                <w:ilvl w:val="0"/>
                <w:numId w:val="21"/>
              </w:numPr>
              <w:spacing w:after="0" w:line="240" w:lineRule="auto"/>
              <w:rPr>
                <w:rFonts w:asciiTheme="minorHAnsi" w:hAnsiTheme="minorHAnsi" w:cstheme="minorHAnsi"/>
                <w:color w:val="000000"/>
                <w:sz w:val="20"/>
                <w:szCs w:val="20"/>
              </w:rPr>
            </w:pPr>
            <w:r w:rsidRPr="0064562C">
              <w:rPr>
                <w:rFonts w:asciiTheme="minorHAnsi" w:hAnsiTheme="minorHAnsi" w:cstheme="minorHAnsi"/>
                <w:color w:val="000000"/>
                <w:sz w:val="20"/>
                <w:szCs w:val="20"/>
              </w:rPr>
              <w:t>Najoua: U bent niet sociaal actief?</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rPr>
                <w:rFonts w:asciiTheme="minorHAnsi" w:hAnsiTheme="minorHAnsi" w:cstheme="minorHAnsi"/>
                <w:b w:val="0"/>
                <w:color w:val="000000"/>
                <w:sz w:val="20"/>
                <w:szCs w:val="20"/>
                <w:lang w:eastAsia="nl-NL"/>
              </w:rPr>
            </w:pPr>
            <w:r w:rsidRPr="0064562C">
              <w:rPr>
                <w:rFonts w:asciiTheme="minorHAnsi" w:hAnsiTheme="minorHAnsi" w:cstheme="minorHAnsi"/>
                <w:b w:val="0"/>
                <w:color w:val="000000"/>
                <w:sz w:val="20"/>
                <w:szCs w:val="20"/>
                <w:lang w:eastAsia="nl-NL"/>
              </w:rPr>
              <w:t> </w:t>
            </w:r>
          </w:p>
        </w:tc>
      </w:tr>
      <w:tr w:rsidR="0057764F" w:rsidRPr="0064562C" w:rsidTr="0057764F">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pStyle w:val="Lijstalinea"/>
              <w:numPr>
                <w:ilvl w:val="0"/>
                <w:numId w:val="21"/>
              </w:numPr>
              <w:spacing w:after="0" w:line="240" w:lineRule="auto"/>
              <w:rPr>
                <w:rFonts w:asciiTheme="minorHAnsi" w:hAnsiTheme="minorHAnsi" w:cstheme="minorHAnsi"/>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rPr>
                <w:rFonts w:asciiTheme="minorHAnsi" w:hAnsiTheme="minorHAnsi" w:cstheme="minorHAnsi"/>
                <w:b w:val="0"/>
                <w:color w:val="000000"/>
                <w:sz w:val="20"/>
                <w:szCs w:val="20"/>
                <w:lang w:eastAsia="nl-NL"/>
              </w:rPr>
            </w:pPr>
            <w:r w:rsidRPr="0064562C">
              <w:rPr>
                <w:rFonts w:asciiTheme="minorHAnsi" w:hAnsiTheme="minorHAnsi" w:cstheme="minorHAnsi"/>
                <w:b w:val="0"/>
                <w:color w:val="000000"/>
                <w:sz w:val="20"/>
                <w:szCs w:val="20"/>
                <w:lang w:eastAsia="nl-NL"/>
              </w:rPr>
              <w:t> </w:t>
            </w:r>
          </w:p>
        </w:tc>
      </w:tr>
      <w:tr w:rsidR="0057764F" w:rsidRPr="0064562C" w:rsidTr="0057764F">
        <w:trPr>
          <w:trHeight w:val="1200"/>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pStyle w:val="Lijstalinea"/>
              <w:numPr>
                <w:ilvl w:val="0"/>
                <w:numId w:val="21"/>
              </w:numPr>
              <w:spacing w:after="0" w:line="240" w:lineRule="auto"/>
              <w:rPr>
                <w:rFonts w:asciiTheme="minorHAnsi" w:hAnsiTheme="minorHAnsi" w:cstheme="minorHAnsi"/>
                <w:color w:val="000000"/>
                <w:sz w:val="20"/>
                <w:szCs w:val="20"/>
              </w:rPr>
            </w:pPr>
            <w:r w:rsidRPr="0064562C">
              <w:rPr>
                <w:rFonts w:asciiTheme="minorHAnsi" w:hAnsiTheme="minorHAnsi" w:cstheme="minorHAnsi"/>
                <w:color w:val="000000"/>
                <w:sz w:val="20"/>
                <w:szCs w:val="20"/>
              </w:rPr>
              <w:t>Deelnemer 2: Nee, ik ben alleen buiten heel veel vriendin. Ik niet gaan naar mens zitten, mens niet komen voor mij. Ik ben alleen met kinderen.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rPr>
                <w:rFonts w:asciiTheme="minorHAnsi" w:hAnsiTheme="minorHAnsi" w:cstheme="minorHAnsi"/>
                <w:b w:val="0"/>
                <w:color w:val="000000"/>
                <w:sz w:val="20"/>
                <w:szCs w:val="20"/>
                <w:lang w:eastAsia="nl-NL"/>
              </w:rPr>
            </w:pPr>
            <w:r w:rsidRPr="0064562C">
              <w:rPr>
                <w:rFonts w:asciiTheme="minorHAnsi" w:hAnsiTheme="minorHAnsi" w:cstheme="minorHAnsi"/>
                <w:b w:val="0"/>
                <w:color w:val="000000"/>
                <w:sz w:val="20"/>
                <w:szCs w:val="20"/>
                <w:lang w:eastAsia="nl-NL"/>
              </w:rPr>
              <w:t>Weinig sociale contacten</w:t>
            </w:r>
          </w:p>
        </w:tc>
      </w:tr>
      <w:tr w:rsidR="0057764F" w:rsidRPr="0064562C" w:rsidTr="0057764F">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pStyle w:val="Lijstalinea"/>
              <w:numPr>
                <w:ilvl w:val="0"/>
                <w:numId w:val="21"/>
              </w:numPr>
              <w:spacing w:after="0" w:line="240" w:lineRule="auto"/>
              <w:rPr>
                <w:rFonts w:asciiTheme="minorHAnsi" w:hAnsiTheme="minorHAnsi" w:cstheme="minorHAnsi"/>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rPr>
                <w:rFonts w:asciiTheme="minorHAnsi" w:hAnsiTheme="minorHAnsi" w:cstheme="minorHAnsi"/>
                <w:b w:val="0"/>
                <w:color w:val="000000"/>
                <w:sz w:val="20"/>
                <w:szCs w:val="20"/>
                <w:lang w:eastAsia="nl-NL"/>
              </w:rPr>
            </w:pPr>
            <w:r w:rsidRPr="0064562C">
              <w:rPr>
                <w:rFonts w:asciiTheme="minorHAnsi" w:hAnsiTheme="minorHAnsi" w:cstheme="minorHAnsi"/>
                <w:b w:val="0"/>
                <w:color w:val="000000"/>
                <w:sz w:val="20"/>
                <w:szCs w:val="20"/>
                <w:lang w:eastAsia="nl-NL"/>
              </w:rPr>
              <w:t> </w:t>
            </w:r>
          </w:p>
        </w:tc>
      </w:tr>
      <w:tr w:rsidR="0057764F" w:rsidRPr="0064562C" w:rsidTr="0057764F">
        <w:trPr>
          <w:trHeight w:val="1200"/>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pStyle w:val="Lijstalinea"/>
              <w:numPr>
                <w:ilvl w:val="0"/>
                <w:numId w:val="21"/>
              </w:numPr>
              <w:spacing w:after="0" w:line="240" w:lineRule="auto"/>
              <w:rPr>
                <w:rFonts w:asciiTheme="minorHAnsi" w:hAnsiTheme="minorHAnsi" w:cstheme="minorHAnsi"/>
                <w:color w:val="000000"/>
                <w:sz w:val="20"/>
                <w:szCs w:val="20"/>
              </w:rPr>
            </w:pPr>
            <w:r w:rsidRPr="0064562C">
              <w:rPr>
                <w:rFonts w:asciiTheme="minorHAnsi" w:hAnsiTheme="minorHAnsi" w:cstheme="minorHAnsi"/>
                <w:color w:val="000000"/>
                <w:sz w:val="20"/>
                <w:szCs w:val="20"/>
              </w:rPr>
              <w:t>Najoua: Ok. Nou, dat was eigelijk de laatste vraag die ik heb gesteld. Ben ik iets vergeten te vragen? Of wilt u zelf iets vragen?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rPr>
                <w:rFonts w:asciiTheme="minorHAnsi" w:hAnsiTheme="minorHAnsi" w:cstheme="minorHAnsi"/>
                <w:b w:val="0"/>
                <w:color w:val="000000"/>
                <w:sz w:val="20"/>
                <w:szCs w:val="20"/>
                <w:lang w:eastAsia="nl-NL"/>
              </w:rPr>
            </w:pPr>
            <w:r w:rsidRPr="0064562C">
              <w:rPr>
                <w:rFonts w:asciiTheme="minorHAnsi" w:hAnsiTheme="minorHAnsi" w:cstheme="minorHAnsi"/>
                <w:b w:val="0"/>
                <w:color w:val="000000"/>
                <w:sz w:val="20"/>
                <w:szCs w:val="20"/>
                <w:lang w:eastAsia="nl-NL"/>
              </w:rPr>
              <w:t> </w:t>
            </w:r>
          </w:p>
        </w:tc>
      </w:tr>
      <w:tr w:rsidR="0057764F" w:rsidRPr="0064562C" w:rsidTr="0057764F">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pStyle w:val="Lijstalinea"/>
              <w:numPr>
                <w:ilvl w:val="0"/>
                <w:numId w:val="21"/>
              </w:numPr>
              <w:spacing w:after="0" w:line="240" w:lineRule="auto"/>
              <w:rPr>
                <w:rFonts w:asciiTheme="minorHAnsi" w:hAnsiTheme="minorHAnsi" w:cstheme="minorHAnsi"/>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rPr>
                <w:rFonts w:asciiTheme="minorHAnsi" w:hAnsiTheme="minorHAnsi" w:cstheme="minorHAnsi"/>
                <w:b w:val="0"/>
                <w:color w:val="000000"/>
                <w:sz w:val="20"/>
                <w:szCs w:val="20"/>
                <w:lang w:eastAsia="nl-NL"/>
              </w:rPr>
            </w:pPr>
            <w:r w:rsidRPr="0064562C">
              <w:rPr>
                <w:rFonts w:asciiTheme="minorHAnsi" w:hAnsiTheme="minorHAnsi" w:cstheme="minorHAnsi"/>
                <w:b w:val="0"/>
                <w:color w:val="000000"/>
                <w:sz w:val="20"/>
                <w:szCs w:val="20"/>
                <w:lang w:eastAsia="nl-NL"/>
              </w:rPr>
              <w:t> </w:t>
            </w:r>
          </w:p>
        </w:tc>
      </w:tr>
      <w:tr w:rsidR="0057764F" w:rsidRPr="0064562C" w:rsidTr="0057764F">
        <w:trPr>
          <w:trHeight w:val="2400"/>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pStyle w:val="Lijstalinea"/>
              <w:numPr>
                <w:ilvl w:val="0"/>
                <w:numId w:val="21"/>
              </w:numPr>
              <w:spacing w:after="0" w:line="240" w:lineRule="auto"/>
              <w:rPr>
                <w:rFonts w:asciiTheme="minorHAnsi" w:hAnsiTheme="minorHAnsi" w:cstheme="minorHAnsi"/>
                <w:color w:val="000000"/>
                <w:sz w:val="20"/>
                <w:szCs w:val="20"/>
              </w:rPr>
            </w:pPr>
            <w:r w:rsidRPr="0064562C">
              <w:rPr>
                <w:rFonts w:asciiTheme="minorHAnsi" w:hAnsiTheme="minorHAnsi" w:cstheme="minorHAnsi"/>
                <w:color w:val="000000"/>
                <w:sz w:val="20"/>
                <w:szCs w:val="20"/>
              </w:rPr>
              <w:t>Deelnemer 2: Nee, lieve schat. Alleen soms ik kom voor weinig geld. Niet genoeg geld, laatste maand altijd blijft zo. Ik weet het niet lieve schat. Toen jij geld komt binnen elke 13, 14 geld uitkering komen he. Ik zo, ik ben blij wallah. Wallah ik ben blij Najoua. Toen jij boodschap die die.</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rPr>
                <w:rFonts w:asciiTheme="minorHAnsi" w:hAnsiTheme="minorHAnsi" w:cstheme="minorHAnsi"/>
                <w:b w:val="0"/>
                <w:color w:val="000000"/>
                <w:sz w:val="20"/>
                <w:szCs w:val="20"/>
                <w:lang w:eastAsia="nl-NL"/>
              </w:rPr>
            </w:pPr>
            <w:r w:rsidRPr="0064562C">
              <w:rPr>
                <w:rFonts w:asciiTheme="minorHAnsi" w:hAnsiTheme="minorHAnsi" w:cstheme="minorHAnsi"/>
                <w:b w:val="0"/>
                <w:color w:val="000000"/>
                <w:sz w:val="20"/>
                <w:szCs w:val="20"/>
                <w:lang w:eastAsia="nl-NL"/>
              </w:rPr>
              <w:t> </w:t>
            </w:r>
          </w:p>
        </w:tc>
      </w:tr>
      <w:tr w:rsidR="0057764F" w:rsidRPr="0064562C" w:rsidTr="0057764F">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pStyle w:val="Lijstalinea"/>
              <w:numPr>
                <w:ilvl w:val="0"/>
                <w:numId w:val="21"/>
              </w:numPr>
              <w:spacing w:after="0" w:line="240" w:lineRule="auto"/>
              <w:rPr>
                <w:rFonts w:asciiTheme="minorHAnsi" w:hAnsiTheme="minorHAnsi" w:cstheme="minorHAnsi"/>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rPr>
                <w:rFonts w:asciiTheme="minorHAnsi" w:hAnsiTheme="minorHAnsi" w:cstheme="minorHAnsi"/>
                <w:b w:val="0"/>
                <w:color w:val="000000"/>
                <w:sz w:val="20"/>
                <w:szCs w:val="20"/>
                <w:lang w:eastAsia="nl-NL"/>
              </w:rPr>
            </w:pPr>
            <w:r w:rsidRPr="0064562C">
              <w:rPr>
                <w:rFonts w:asciiTheme="minorHAnsi" w:hAnsiTheme="minorHAnsi" w:cstheme="minorHAnsi"/>
                <w:b w:val="0"/>
                <w:color w:val="000000"/>
                <w:sz w:val="20"/>
                <w:szCs w:val="20"/>
                <w:lang w:eastAsia="nl-NL"/>
              </w:rPr>
              <w:t> </w:t>
            </w:r>
          </w:p>
        </w:tc>
      </w:tr>
      <w:tr w:rsidR="0057764F" w:rsidRPr="0064562C" w:rsidTr="0057764F">
        <w:trPr>
          <w:trHeight w:val="600"/>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pStyle w:val="Lijstalinea"/>
              <w:numPr>
                <w:ilvl w:val="0"/>
                <w:numId w:val="21"/>
              </w:numPr>
              <w:spacing w:after="0" w:line="240" w:lineRule="auto"/>
              <w:rPr>
                <w:rFonts w:asciiTheme="minorHAnsi" w:hAnsiTheme="minorHAnsi" w:cstheme="minorHAnsi"/>
                <w:color w:val="000000"/>
                <w:sz w:val="20"/>
                <w:szCs w:val="20"/>
              </w:rPr>
            </w:pPr>
            <w:r w:rsidRPr="0064562C">
              <w:rPr>
                <w:rFonts w:asciiTheme="minorHAnsi" w:hAnsiTheme="minorHAnsi" w:cstheme="minorHAnsi"/>
                <w:color w:val="000000"/>
                <w:sz w:val="20"/>
                <w:szCs w:val="20"/>
              </w:rPr>
              <w:lastRenderedPageBreak/>
              <w:t>Najoua: Veel kosten, ja. Veel uitgaven en dan gaat het heel snel.</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rPr>
                <w:rFonts w:asciiTheme="minorHAnsi" w:hAnsiTheme="minorHAnsi" w:cstheme="minorHAnsi"/>
                <w:b w:val="0"/>
                <w:color w:val="000000"/>
                <w:sz w:val="20"/>
                <w:szCs w:val="20"/>
                <w:lang w:eastAsia="nl-NL"/>
              </w:rPr>
            </w:pPr>
            <w:r w:rsidRPr="0064562C">
              <w:rPr>
                <w:rFonts w:asciiTheme="minorHAnsi" w:hAnsiTheme="minorHAnsi" w:cstheme="minorHAnsi"/>
                <w:b w:val="0"/>
                <w:color w:val="000000"/>
                <w:sz w:val="20"/>
                <w:szCs w:val="20"/>
                <w:lang w:eastAsia="nl-NL"/>
              </w:rPr>
              <w:t> </w:t>
            </w:r>
          </w:p>
        </w:tc>
      </w:tr>
      <w:tr w:rsidR="0057764F" w:rsidRPr="0064562C" w:rsidTr="0057764F">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pStyle w:val="Lijstalinea"/>
              <w:numPr>
                <w:ilvl w:val="0"/>
                <w:numId w:val="21"/>
              </w:numPr>
              <w:spacing w:after="0" w:line="240" w:lineRule="auto"/>
              <w:rPr>
                <w:rFonts w:asciiTheme="minorHAnsi" w:hAnsiTheme="minorHAnsi" w:cstheme="minorHAnsi"/>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rPr>
                <w:rFonts w:asciiTheme="minorHAnsi" w:hAnsiTheme="minorHAnsi" w:cstheme="minorHAnsi"/>
                <w:b w:val="0"/>
                <w:color w:val="000000"/>
                <w:sz w:val="20"/>
                <w:szCs w:val="20"/>
                <w:lang w:eastAsia="nl-NL"/>
              </w:rPr>
            </w:pPr>
            <w:r w:rsidRPr="0064562C">
              <w:rPr>
                <w:rFonts w:asciiTheme="minorHAnsi" w:hAnsiTheme="minorHAnsi" w:cstheme="minorHAnsi"/>
                <w:b w:val="0"/>
                <w:color w:val="000000"/>
                <w:sz w:val="20"/>
                <w:szCs w:val="20"/>
                <w:lang w:eastAsia="nl-NL"/>
              </w:rPr>
              <w:t> </w:t>
            </w:r>
          </w:p>
        </w:tc>
      </w:tr>
      <w:tr w:rsidR="0057764F" w:rsidRPr="0064562C" w:rsidTr="0057764F">
        <w:trPr>
          <w:trHeight w:val="600"/>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pStyle w:val="Lijstalinea"/>
              <w:numPr>
                <w:ilvl w:val="0"/>
                <w:numId w:val="21"/>
              </w:numPr>
              <w:spacing w:after="0" w:line="240" w:lineRule="auto"/>
              <w:rPr>
                <w:rFonts w:asciiTheme="minorHAnsi" w:hAnsiTheme="minorHAnsi" w:cstheme="minorHAnsi"/>
                <w:color w:val="000000"/>
                <w:sz w:val="20"/>
                <w:szCs w:val="20"/>
              </w:rPr>
            </w:pPr>
            <w:r w:rsidRPr="0064562C">
              <w:rPr>
                <w:rFonts w:asciiTheme="minorHAnsi" w:hAnsiTheme="minorHAnsi" w:cstheme="minorHAnsi"/>
                <w:color w:val="000000"/>
                <w:sz w:val="20"/>
                <w:szCs w:val="20"/>
              </w:rPr>
              <w:t>Deelnemer 2: Niet denken voor, laatste weken zonder geld. Die niet</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Default="0057764F" w:rsidP="0057764F">
            <w:pPr>
              <w:rPr>
                <w:rFonts w:asciiTheme="minorHAnsi" w:hAnsiTheme="minorHAnsi" w:cstheme="minorHAnsi"/>
                <w:b w:val="0"/>
                <w:color w:val="000000"/>
                <w:sz w:val="20"/>
                <w:szCs w:val="20"/>
                <w:lang w:eastAsia="nl-NL"/>
              </w:rPr>
            </w:pPr>
            <w:r w:rsidRPr="0064562C">
              <w:rPr>
                <w:rFonts w:asciiTheme="minorHAnsi" w:hAnsiTheme="minorHAnsi" w:cstheme="minorHAnsi"/>
                <w:b w:val="0"/>
                <w:color w:val="000000"/>
                <w:sz w:val="20"/>
                <w:szCs w:val="20"/>
                <w:lang w:eastAsia="nl-NL"/>
              </w:rPr>
              <w:t xml:space="preserve">1. Vooruit denken C3           </w:t>
            </w:r>
          </w:p>
          <w:p w:rsidR="0057764F" w:rsidRPr="0064562C" w:rsidRDefault="0057764F" w:rsidP="0057764F">
            <w:pPr>
              <w:rPr>
                <w:rFonts w:asciiTheme="minorHAnsi" w:hAnsiTheme="minorHAnsi" w:cstheme="minorHAnsi"/>
                <w:b w:val="0"/>
                <w:color w:val="000000"/>
                <w:sz w:val="20"/>
                <w:szCs w:val="20"/>
                <w:lang w:eastAsia="nl-NL"/>
              </w:rPr>
            </w:pPr>
            <w:r w:rsidRPr="0064562C">
              <w:rPr>
                <w:rFonts w:asciiTheme="minorHAnsi" w:hAnsiTheme="minorHAnsi" w:cstheme="minorHAnsi"/>
                <w:b w:val="0"/>
                <w:color w:val="000000"/>
                <w:sz w:val="20"/>
                <w:szCs w:val="20"/>
                <w:lang w:eastAsia="nl-NL"/>
              </w:rPr>
              <w:t>2. Kortetermijnvisie</w:t>
            </w:r>
          </w:p>
        </w:tc>
      </w:tr>
      <w:tr w:rsidR="0057764F" w:rsidRPr="0064562C" w:rsidTr="0057764F">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pStyle w:val="Lijstalinea"/>
              <w:numPr>
                <w:ilvl w:val="0"/>
                <w:numId w:val="21"/>
              </w:numPr>
              <w:spacing w:after="0" w:line="240" w:lineRule="auto"/>
              <w:rPr>
                <w:rFonts w:asciiTheme="minorHAnsi" w:hAnsiTheme="minorHAnsi" w:cstheme="minorHAnsi"/>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rPr>
                <w:rFonts w:asciiTheme="minorHAnsi" w:hAnsiTheme="minorHAnsi" w:cstheme="minorHAnsi"/>
                <w:b w:val="0"/>
                <w:color w:val="000000"/>
                <w:sz w:val="20"/>
                <w:szCs w:val="20"/>
                <w:lang w:eastAsia="nl-NL"/>
              </w:rPr>
            </w:pPr>
            <w:r w:rsidRPr="0064562C">
              <w:rPr>
                <w:rFonts w:asciiTheme="minorHAnsi" w:hAnsiTheme="minorHAnsi" w:cstheme="minorHAnsi"/>
                <w:b w:val="0"/>
                <w:color w:val="000000"/>
                <w:sz w:val="20"/>
                <w:szCs w:val="20"/>
                <w:lang w:eastAsia="nl-NL"/>
              </w:rPr>
              <w:t> </w:t>
            </w:r>
          </w:p>
        </w:tc>
      </w:tr>
      <w:tr w:rsidR="0057764F" w:rsidRPr="0064562C" w:rsidTr="0057764F">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pStyle w:val="Lijstalinea"/>
              <w:numPr>
                <w:ilvl w:val="0"/>
                <w:numId w:val="21"/>
              </w:numPr>
              <w:spacing w:after="0" w:line="240" w:lineRule="auto"/>
              <w:rPr>
                <w:rFonts w:asciiTheme="minorHAnsi" w:hAnsiTheme="minorHAnsi" w:cstheme="minorHAnsi"/>
                <w:color w:val="000000"/>
                <w:sz w:val="20"/>
                <w:szCs w:val="20"/>
              </w:rPr>
            </w:pPr>
            <w:r w:rsidRPr="0064562C">
              <w:rPr>
                <w:rFonts w:asciiTheme="minorHAnsi" w:hAnsiTheme="minorHAnsi" w:cstheme="minorHAnsi"/>
                <w:color w:val="000000"/>
                <w:sz w:val="20"/>
                <w:szCs w:val="20"/>
              </w:rPr>
              <w:t>Najoua: U denkt niet vooruit. Ja. Ja.</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rPr>
                <w:rFonts w:asciiTheme="minorHAnsi" w:hAnsiTheme="minorHAnsi" w:cstheme="minorHAnsi"/>
                <w:b w:val="0"/>
                <w:color w:val="000000"/>
                <w:sz w:val="20"/>
                <w:szCs w:val="20"/>
                <w:lang w:eastAsia="nl-NL"/>
              </w:rPr>
            </w:pPr>
            <w:r w:rsidRPr="0064562C">
              <w:rPr>
                <w:rFonts w:asciiTheme="minorHAnsi" w:hAnsiTheme="minorHAnsi" w:cstheme="minorHAnsi"/>
                <w:b w:val="0"/>
                <w:color w:val="000000"/>
                <w:sz w:val="20"/>
                <w:szCs w:val="20"/>
                <w:lang w:eastAsia="nl-NL"/>
              </w:rPr>
              <w:t> </w:t>
            </w:r>
          </w:p>
        </w:tc>
      </w:tr>
      <w:tr w:rsidR="0057764F" w:rsidRPr="0064562C" w:rsidTr="0057764F">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pStyle w:val="Lijstalinea"/>
              <w:numPr>
                <w:ilvl w:val="0"/>
                <w:numId w:val="21"/>
              </w:numPr>
              <w:spacing w:after="0" w:line="240" w:lineRule="auto"/>
              <w:rPr>
                <w:rFonts w:asciiTheme="minorHAnsi" w:hAnsiTheme="minorHAnsi" w:cstheme="minorHAnsi"/>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rPr>
                <w:rFonts w:asciiTheme="minorHAnsi" w:hAnsiTheme="minorHAnsi" w:cstheme="minorHAnsi"/>
                <w:b w:val="0"/>
                <w:color w:val="000000"/>
                <w:sz w:val="20"/>
                <w:szCs w:val="20"/>
                <w:lang w:eastAsia="nl-NL"/>
              </w:rPr>
            </w:pPr>
            <w:r w:rsidRPr="0064562C">
              <w:rPr>
                <w:rFonts w:asciiTheme="minorHAnsi" w:hAnsiTheme="minorHAnsi" w:cstheme="minorHAnsi"/>
                <w:b w:val="0"/>
                <w:color w:val="000000"/>
                <w:sz w:val="20"/>
                <w:szCs w:val="20"/>
                <w:lang w:eastAsia="nl-NL"/>
              </w:rPr>
              <w:t> </w:t>
            </w:r>
          </w:p>
        </w:tc>
      </w:tr>
      <w:tr w:rsidR="0057764F" w:rsidRPr="0064562C" w:rsidTr="0057764F">
        <w:trPr>
          <w:trHeight w:val="1500"/>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pStyle w:val="Lijstalinea"/>
              <w:numPr>
                <w:ilvl w:val="0"/>
                <w:numId w:val="21"/>
              </w:numPr>
              <w:spacing w:after="0" w:line="240" w:lineRule="auto"/>
              <w:rPr>
                <w:rFonts w:asciiTheme="minorHAnsi" w:hAnsiTheme="minorHAnsi" w:cstheme="minorHAnsi"/>
                <w:color w:val="000000"/>
                <w:sz w:val="20"/>
                <w:szCs w:val="20"/>
              </w:rPr>
            </w:pPr>
            <w:r w:rsidRPr="0064562C">
              <w:rPr>
                <w:rFonts w:asciiTheme="minorHAnsi" w:hAnsiTheme="minorHAnsi" w:cstheme="minorHAnsi"/>
                <w:color w:val="000000"/>
                <w:sz w:val="20"/>
                <w:szCs w:val="20"/>
              </w:rPr>
              <w:t>Deelnemer 2: Maar komt goed inchallah. Komt goed. Nooit jij blijft zo. Moet proberen. Proberen elke maand krijg 50 euro voor Meryem dochter blijft apart vergeten.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rPr>
                <w:rFonts w:asciiTheme="minorHAnsi" w:hAnsiTheme="minorHAnsi" w:cstheme="minorHAnsi"/>
                <w:b w:val="0"/>
                <w:color w:val="000000"/>
                <w:sz w:val="20"/>
                <w:szCs w:val="20"/>
                <w:lang w:eastAsia="nl-NL"/>
              </w:rPr>
            </w:pPr>
            <w:r w:rsidRPr="0064562C">
              <w:rPr>
                <w:rFonts w:asciiTheme="minorHAnsi" w:hAnsiTheme="minorHAnsi" w:cstheme="minorHAnsi"/>
                <w:b w:val="0"/>
                <w:color w:val="000000"/>
                <w:sz w:val="20"/>
                <w:szCs w:val="20"/>
                <w:lang w:eastAsia="nl-NL"/>
              </w:rPr>
              <w:t>Spaarbehoefte</w:t>
            </w:r>
          </w:p>
        </w:tc>
      </w:tr>
      <w:tr w:rsidR="0057764F" w:rsidRPr="0064562C" w:rsidTr="0057764F">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pStyle w:val="Lijstalinea"/>
              <w:numPr>
                <w:ilvl w:val="0"/>
                <w:numId w:val="21"/>
              </w:numPr>
              <w:spacing w:after="0" w:line="240" w:lineRule="auto"/>
              <w:rPr>
                <w:rFonts w:asciiTheme="minorHAnsi" w:hAnsiTheme="minorHAnsi" w:cstheme="minorHAnsi"/>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rPr>
                <w:rFonts w:asciiTheme="minorHAnsi" w:hAnsiTheme="minorHAnsi" w:cstheme="minorHAnsi"/>
                <w:b w:val="0"/>
                <w:color w:val="000000"/>
                <w:sz w:val="20"/>
                <w:szCs w:val="20"/>
                <w:lang w:eastAsia="nl-NL"/>
              </w:rPr>
            </w:pPr>
            <w:r w:rsidRPr="0064562C">
              <w:rPr>
                <w:rFonts w:asciiTheme="minorHAnsi" w:hAnsiTheme="minorHAnsi" w:cstheme="minorHAnsi"/>
                <w:b w:val="0"/>
                <w:color w:val="000000"/>
                <w:sz w:val="20"/>
                <w:szCs w:val="20"/>
                <w:lang w:eastAsia="nl-NL"/>
              </w:rPr>
              <w:t> </w:t>
            </w:r>
          </w:p>
        </w:tc>
      </w:tr>
      <w:tr w:rsidR="0057764F" w:rsidRPr="0064562C" w:rsidTr="0057764F">
        <w:trPr>
          <w:trHeight w:val="900"/>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pStyle w:val="Lijstalinea"/>
              <w:numPr>
                <w:ilvl w:val="0"/>
                <w:numId w:val="21"/>
              </w:numPr>
              <w:spacing w:after="0" w:line="240" w:lineRule="auto"/>
              <w:rPr>
                <w:rFonts w:asciiTheme="minorHAnsi" w:hAnsiTheme="minorHAnsi" w:cstheme="minorHAnsi"/>
                <w:color w:val="000000"/>
                <w:sz w:val="20"/>
                <w:szCs w:val="20"/>
              </w:rPr>
            </w:pPr>
            <w:r w:rsidRPr="0064562C">
              <w:rPr>
                <w:rFonts w:asciiTheme="minorHAnsi" w:hAnsiTheme="minorHAnsi" w:cstheme="minorHAnsi"/>
                <w:color w:val="000000"/>
                <w:sz w:val="20"/>
                <w:szCs w:val="20"/>
              </w:rPr>
              <w:t>Deelnemer 2: Ja, ja. Elke maand moet blijf 50 euro vergeten voor Meryem zeggen blijf. Niet gezien.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7764F" w:rsidRPr="0064562C" w:rsidRDefault="0057764F" w:rsidP="0057764F">
            <w:pPr>
              <w:rPr>
                <w:rFonts w:asciiTheme="minorHAnsi" w:hAnsiTheme="minorHAnsi" w:cstheme="minorHAnsi"/>
                <w:b w:val="0"/>
                <w:color w:val="000000"/>
                <w:sz w:val="20"/>
                <w:szCs w:val="20"/>
                <w:lang w:eastAsia="nl-NL"/>
              </w:rPr>
            </w:pPr>
            <w:r w:rsidRPr="0064562C">
              <w:rPr>
                <w:rFonts w:asciiTheme="minorHAnsi" w:hAnsiTheme="minorHAnsi" w:cstheme="minorHAnsi"/>
                <w:b w:val="0"/>
                <w:color w:val="000000"/>
                <w:sz w:val="20"/>
                <w:szCs w:val="20"/>
                <w:lang w:eastAsia="nl-NL"/>
              </w:rPr>
              <w:t xml:space="preserve">Verstopt geld bij kind </w:t>
            </w:r>
          </w:p>
        </w:tc>
      </w:tr>
    </w:tbl>
    <w:p w:rsidR="0057764F" w:rsidRDefault="0057764F" w:rsidP="0057764F">
      <w:pPr>
        <w:pStyle w:val="Kop1"/>
      </w:pPr>
      <w:r>
        <w:t>Bijlage 1.3. Interview D3</w:t>
      </w:r>
    </w:p>
    <w:tbl>
      <w:tblPr>
        <w:tblW w:w="12640" w:type="dxa"/>
        <w:tblCellMar>
          <w:left w:w="70" w:type="dxa"/>
          <w:right w:w="70" w:type="dxa"/>
        </w:tblCellMar>
        <w:tblLook w:val="04A0" w:firstRow="1" w:lastRow="0" w:firstColumn="1" w:lastColumn="0" w:noHBand="0" w:noVBand="1"/>
      </w:tblPr>
      <w:tblGrid>
        <w:gridCol w:w="4980"/>
        <w:gridCol w:w="3820"/>
        <w:gridCol w:w="960"/>
        <w:gridCol w:w="960"/>
        <w:gridCol w:w="960"/>
        <w:gridCol w:w="960"/>
      </w:tblGrid>
      <w:tr w:rsidR="0057764F" w:rsidRPr="00EC7583" w:rsidTr="0057764F">
        <w:trPr>
          <w:trHeight w:val="315"/>
        </w:trPr>
        <w:tc>
          <w:tcPr>
            <w:tcW w:w="4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7764F" w:rsidRPr="00EC7583" w:rsidRDefault="0057764F" w:rsidP="0057764F">
            <w:pPr>
              <w:rPr>
                <w:rFonts w:asciiTheme="minorHAnsi" w:hAnsiTheme="minorHAnsi" w:cstheme="minorHAnsi"/>
                <w:b w:val="0"/>
                <w:color w:val="000000"/>
                <w:sz w:val="20"/>
                <w:szCs w:val="20"/>
                <w:lang w:eastAsia="nl-NL"/>
              </w:rPr>
            </w:pPr>
            <w:r w:rsidRPr="0057764F">
              <w:rPr>
                <w:rFonts w:asciiTheme="minorHAnsi" w:hAnsiTheme="minorHAnsi" w:cstheme="minorHAnsi"/>
                <w:color w:val="000000"/>
                <w:sz w:val="20"/>
                <w:szCs w:val="20"/>
                <w:lang w:eastAsia="nl-NL"/>
              </w:rPr>
              <w:t>Datum:</w:t>
            </w:r>
            <w:r w:rsidRPr="00EC7583">
              <w:rPr>
                <w:rFonts w:asciiTheme="minorHAnsi" w:hAnsiTheme="minorHAnsi" w:cstheme="minorHAnsi"/>
                <w:b w:val="0"/>
                <w:color w:val="000000"/>
                <w:sz w:val="20"/>
                <w:szCs w:val="20"/>
                <w:lang w:eastAsia="nl-NL"/>
              </w:rPr>
              <w:t xml:space="preserve"> 31 maart 2017</w:t>
            </w:r>
          </w:p>
          <w:p w:rsidR="0057764F" w:rsidRPr="00EC7583" w:rsidRDefault="0057764F" w:rsidP="0057764F">
            <w:pPr>
              <w:rPr>
                <w:rFonts w:asciiTheme="minorHAnsi" w:hAnsiTheme="minorHAnsi" w:cstheme="minorHAnsi"/>
                <w:b w:val="0"/>
                <w:color w:val="000000"/>
                <w:sz w:val="20"/>
                <w:szCs w:val="20"/>
                <w:lang w:eastAsia="nl-NL"/>
              </w:rPr>
            </w:pPr>
            <w:r w:rsidRPr="0057764F">
              <w:rPr>
                <w:rFonts w:asciiTheme="minorHAnsi" w:hAnsiTheme="minorHAnsi" w:cstheme="minorHAnsi"/>
                <w:color w:val="000000"/>
                <w:sz w:val="20"/>
                <w:szCs w:val="20"/>
                <w:lang w:eastAsia="nl-NL"/>
              </w:rPr>
              <w:t>Code respondent:</w:t>
            </w:r>
            <w:r w:rsidRPr="00EC7583">
              <w:rPr>
                <w:rFonts w:asciiTheme="minorHAnsi" w:hAnsiTheme="minorHAnsi" w:cstheme="minorHAnsi"/>
                <w:b w:val="0"/>
                <w:color w:val="000000"/>
                <w:sz w:val="20"/>
                <w:szCs w:val="20"/>
                <w:lang w:eastAsia="nl-NL"/>
              </w:rPr>
              <w:t xml:space="preserve"> Deelnemer 3</w:t>
            </w:r>
          </w:p>
          <w:p w:rsidR="0057764F" w:rsidRPr="00EC7583" w:rsidRDefault="0057764F" w:rsidP="0057764F">
            <w:pPr>
              <w:rPr>
                <w:rFonts w:asciiTheme="minorHAnsi" w:hAnsiTheme="minorHAnsi" w:cstheme="minorHAnsi"/>
                <w:b w:val="0"/>
                <w:bCs/>
                <w:color w:val="000000"/>
                <w:sz w:val="20"/>
                <w:szCs w:val="20"/>
                <w:lang w:eastAsia="nl-NL"/>
              </w:rPr>
            </w:pPr>
            <w:r w:rsidRPr="0057764F">
              <w:rPr>
                <w:rFonts w:asciiTheme="minorHAnsi" w:hAnsiTheme="minorHAnsi" w:cstheme="minorHAnsi"/>
                <w:color w:val="000000"/>
                <w:sz w:val="20"/>
                <w:szCs w:val="20"/>
                <w:lang w:eastAsia="nl-NL"/>
              </w:rPr>
              <w:t>Geslacht respondent:</w:t>
            </w:r>
            <w:r w:rsidRPr="00EC7583">
              <w:rPr>
                <w:rFonts w:asciiTheme="minorHAnsi" w:hAnsiTheme="minorHAnsi" w:cstheme="minorHAnsi"/>
                <w:b w:val="0"/>
                <w:color w:val="000000"/>
                <w:sz w:val="20"/>
                <w:szCs w:val="20"/>
                <w:lang w:eastAsia="nl-NL"/>
              </w:rPr>
              <w:t xml:space="preserve"> vrouw</w:t>
            </w:r>
          </w:p>
        </w:tc>
        <w:tc>
          <w:tcPr>
            <w:tcW w:w="38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7764F" w:rsidRPr="00EC7583" w:rsidRDefault="0057764F" w:rsidP="0057764F">
            <w:pPr>
              <w:rPr>
                <w:rFonts w:asciiTheme="minorHAnsi" w:hAnsiTheme="minorHAnsi" w:cstheme="minorHAnsi"/>
                <w:b w:val="0"/>
                <w:bCs/>
                <w:color w:val="000000"/>
                <w:sz w:val="20"/>
                <w:szCs w:val="20"/>
                <w:lang w:eastAsia="nl-NL"/>
              </w:rPr>
            </w:pPr>
          </w:p>
        </w:tc>
        <w:tc>
          <w:tcPr>
            <w:tcW w:w="960" w:type="dxa"/>
            <w:tcBorders>
              <w:top w:val="nil"/>
              <w:left w:val="single" w:sz="4" w:space="0" w:color="auto"/>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bCs/>
                <w:color w:val="00000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r>
      <w:tr w:rsidR="0057764F" w:rsidRPr="00EC7583" w:rsidTr="0057764F">
        <w:trPr>
          <w:trHeight w:val="6600"/>
        </w:trPr>
        <w:tc>
          <w:tcPr>
            <w:tcW w:w="498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pStyle w:val="Lijstalinea"/>
              <w:numPr>
                <w:ilvl w:val="0"/>
                <w:numId w:val="22"/>
              </w:numPr>
              <w:spacing w:after="0" w:line="240" w:lineRule="auto"/>
              <w:rPr>
                <w:rFonts w:asciiTheme="minorHAnsi" w:hAnsiTheme="minorHAnsi" w:cstheme="minorHAnsi"/>
                <w:color w:val="000000"/>
                <w:sz w:val="20"/>
                <w:szCs w:val="20"/>
              </w:rPr>
            </w:pPr>
            <w:r w:rsidRPr="00EC7583">
              <w:rPr>
                <w:rFonts w:asciiTheme="minorHAnsi" w:hAnsiTheme="minorHAnsi" w:cstheme="minorHAnsi"/>
                <w:color w:val="000000"/>
                <w:sz w:val="20"/>
                <w:szCs w:val="20"/>
              </w:rPr>
              <w:t xml:space="preserve">Najoua: Nou, welkom. Heel fijn dat je bent gekomen. Ik zal me even voorstellen. Ik ben Najoua, ik doe de opleiding Sociaal juridische dienstverlening aan de hogeschool van Leiden. En ik ben op dit moment aan het afstuderen, dus de laatste fase. En ik ben met een onderzoek bezig nu, en die doe ik nu natuurlijk en die gaat over de zelfredzaamheid van alleenstaande moeders. En ja ook op het gebied van financiën, en hoe jullie dat doen en of jullie dat allemaal redden. En ik zal het gesprek opnemen zoals ik net zei, gewoon voor mezelf zodat ik het kan naluisteren en dat ik het later kan uitwerken. En het is vertrouwelijk dus het wordt niet geopenbaard. Ik zal vragen stellen over de kennis en de vaardigheden die jullie bezitten als alleenstaande moeders op het gebied van de financiën. En tegen welke problemen je eigenlijk aanloopt ook op dat gebied. Het zal ongeveer een uurtje duren. De informatie die ik hier dan krijg zal ik dan gebruiken om Versa Welzijn te adviseren hoe zij beter jullie kunnen helpen. Als eerst wil ik je even wat geven als dank. </w:t>
            </w:r>
          </w:p>
        </w:tc>
        <w:tc>
          <w:tcPr>
            <w:tcW w:w="382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rPr>
                <w:rFonts w:asciiTheme="minorHAnsi" w:hAnsiTheme="minorHAnsi" w:cstheme="minorHAnsi"/>
                <w:b w:val="0"/>
                <w:color w:val="000000"/>
                <w:sz w:val="20"/>
                <w:szCs w:val="20"/>
                <w:lang w:eastAsia="nl-NL"/>
              </w:rPr>
            </w:pPr>
          </w:p>
        </w:tc>
        <w:tc>
          <w:tcPr>
            <w:tcW w:w="960" w:type="dxa"/>
            <w:tcBorders>
              <w:top w:val="nil"/>
              <w:left w:val="single" w:sz="4" w:space="0" w:color="auto"/>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r>
      <w:tr w:rsidR="0057764F" w:rsidRPr="00EC7583" w:rsidTr="0057764F">
        <w:trPr>
          <w:trHeight w:val="300"/>
        </w:trPr>
        <w:tc>
          <w:tcPr>
            <w:tcW w:w="498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pStyle w:val="Lijstalinea"/>
              <w:numPr>
                <w:ilvl w:val="0"/>
                <w:numId w:val="22"/>
              </w:numPr>
              <w:spacing w:after="0" w:line="240" w:lineRule="auto"/>
              <w:rPr>
                <w:rFonts w:asciiTheme="minorHAnsi" w:hAnsiTheme="minorHAnsi" w:cstheme="minorHAnsi"/>
                <w:color w:val="000000"/>
                <w:sz w:val="20"/>
                <w:szCs w:val="20"/>
              </w:rPr>
            </w:pPr>
          </w:p>
        </w:tc>
        <w:tc>
          <w:tcPr>
            <w:tcW w:w="382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rPr>
                <w:rFonts w:asciiTheme="minorHAnsi" w:hAnsiTheme="minorHAnsi" w:cstheme="minorHAnsi"/>
                <w:b w:val="0"/>
                <w:color w:val="000000"/>
                <w:sz w:val="20"/>
                <w:szCs w:val="20"/>
                <w:lang w:eastAsia="nl-NL"/>
              </w:rPr>
            </w:pPr>
            <w:r w:rsidRPr="00EC7583">
              <w:rPr>
                <w:rFonts w:asciiTheme="minorHAnsi" w:hAnsiTheme="minorHAnsi" w:cstheme="minorHAnsi"/>
                <w:b w:val="0"/>
                <w:color w:val="000000"/>
                <w:sz w:val="20"/>
                <w:szCs w:val="20"/>
                <w:lang w:eastAsia="nl-NL"/>
              </w:rPr>
              <w:t> </w:t>
            </w:r>
          </w:p>
        </w:tc>
        <w:tc>
          <w:tcPr>
            <w:tcW w:w="960" w:type="dxa"/>
            <w:tcBorders>
              <w:top w:val="nil"/>
              <w:left w:val="single" w:sz="4" w:space="0" w:color="auto"/>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color w:val="00000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r>
      <w:tr w:rsidR="0057764F" w:rsidRPr="00EC7583" w:rsidTr="0057764F">
        <w:trPr>
          <w:trHeight w:val="300"/>
        </w:trPr>
        <w:tc>
          <w:tcPr>
            <w:tcW w:w="498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pStyle w:val="Lijstalinea"/>
              <w:numPr>
                <w:ilvl w:val="0"/>
                <w:numId w:val="22"/>
              </w:numPr>
              <w:spacing w:after="0" w:line="240" w:lineRule="auto"/>
              <w:rPr>
                <w:rFonts w:asciiTheme="minorHAnsi" w:hAnsiTheme="minorHAnsi" w:cstheme="minorHAnsi"/>
                <w:color w:val="000000"/>
                <w:sz w:val="20"/>
                <w:szCs w:val="20"/>
              </w:rPr>
            </w:pPr>
            <w:r w:rsidRPr="00EC7583">
              <w:rPr>
                <w:rFonts w:asciiTheme="minorHAnsi" w:hAnsiTheme="minorHAnsi" w:cstheme="minorHAnsi"/>
                <w:color w:val="000000"/>
                <w:sz w:val="20"/>
                <w:szCs w:val="20"/>
              </w:rPr>
              <w:t>Deelnemer 3: Nou, kijk dank je wel. Heel erg lief.</w:t>
            </w:r>
          </w:p>
        </w:tc>
        <w:tc>
          <w:tcPr>
            <w:tcW w:w="382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rPr>
                <w:rFonts w:asciiTheme="minorHAnsi" w:hAnsiTheme="minorHAnsi" w:cstheme="minorHAnsi"/>
                <w:b w:val="0"/>
                <w:color w:val="000000"/>
                <w:sz w:val="20"/>
                <w:szCs w:val="20"/>
                <w:lang w:eastAsia="nl-NL"/>
              </w:rPr>
            </w:pPr>
            <w:r w:rsidRPr="00EC7583">
              <w:rPr>
                <w:rFonts w:asciiTheme="minorHAnsi" w:hAnsiTheme="minorHAnsi" w:cstheme="minorHAnsi"/>
                <w:b w:val="0"/>
                <w:color w:val="000000"/>
                <w:sz w:val="20"/>
                <w:szCs w:val="20"/>
                <w:lang w:eastAsia="nl-NL"/>
              </w:rPr>
              <w:t> </w:t>
            </w:r>
          </w:p>
        </w:tc>
        <w:tc>
          <w:tcPr>
            <w:tcW w:w="960" w:type="dxa"/>
            <w:tcBorders>
              <w:top w:val="nil"/>
              <w:left w:val="single" w:sz="4" w:space="0" w:color="auto"/>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color w:val="00000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r>
      <w:tr w:rsidR="0057764F" w:rsidRPr="00EC7583" w:rsidTr="0057764F">
        <w:trPr>
          <w:trHeight w:val="300"/>
        </w:trPr>
        <w:tc>
          <w:tcPr>
            <w:tcW w:w="498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pStyle w:val="Lijstalinea"/>
              <w:numPr>
                <w:ilvl w:val="0"/>
                <w:numId w:val="22"/>
              </w:numPr>
              <w:spacing w:after="0" w:line="240" w:lineRule="auto"/>
              <w:rPr>
                <w:rFonts w:asciiTheme="minorHAnsi" w:hAnsiTheme="minorHAnsi" w:cstheme="minorHAnsi"/>
                <w:color w:val="000000"/>
                <w:sz w:val="20"/>
                <w:szCs w:val="20"/>
              </w:rPr>
            </w:pPr>
          </w:p>
        </w:tc>
        <w:tc>
          <w:tcPr>
            <w:tcW w:w="382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rPr>
                <w:rFonts w:asciiTheme="minorHAnsi" w:hAnsiTheme="minorHAnsi" w:cstheme="minorHAnsi"/>
                <w:b w:val="0"/>
                <w:color w:val="000000"/>
                <w:sz w:val="20"/>
                <w:szCs w:val="20"/>
                <w:lang w:eastAsia="nl-NL"/>
              </w:rPr>
            </w:pPr>
            <w:r w:rsidRPr="00EC7583">
              <w:rPr>
                <w:rFonts w:asciiTheme="minorHAnsi" w:hAnsiTheme="minorHAnsi" w:cstheme="minorHAnsi"/>
                <w:b w:val="0"/>
                <w:color w:val="000000"/>
                <w:sz w:val="20"/>
                <w:szCs w:val="20"/>
                <w:lang w:eastAsia="nl-NL"/>
              </w:rPr>
              <w:t> </w:t>
            </w:r>
          </w:p>
        </w:tc>
        <w:tc>
          <w:tcPr>
            <w:tcW w:w="960" w:type="dxa"/>
            <w:tcBorders>
              <w:top w:val="nil"/>
              <w:left w:val="single" w:sz="4" w:space="0" w:color="auto"/>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color w:val="00000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r>
      <w:tr w:rsidR="0057764F" w:rsidRPr="00EC7583" w:rsidTr="0057764F">
        <w:trPr>
          <w:trHeight w:val="600"/>
        </w:trPr>
        <w:tc>
          <w:tcPr>
            <w:tcW w:w="498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pStyle w:val="Lijstalinea"/>
              <w:numPr>
                <w:ilvl w:val="0"/>
                <w:numId w:val="22"/>
              </w:numPr>
              <w:spacing w:after="0" w:line="240" w:lineRule="auto"/>
              <w:rPr>
                <w:rFonts w:asciiTheme="minorHAnsi" w:hAnsiTheme="minorHAnsi" w:cstheme="minorHAnsi"/>
                <w:color w:val="000000"/>
                <w:sz w:val="20"/>
                <w:szCs w:val="20"/>
              </w:rPr>
            </w:pPr>
            <w:r w:rsidRPr="00EC7583">
              <w:rPr>
                <w:rFonts w:asciiTheme="minorHAnsi" w:hAnsiTheme="minorHAnsi" w:cstheme="minorHAnsi"/>
                <w:color w:val="000000"/>
                <w:sz w:val="20"/>
                <w:szCs w:val="20"/>
              </w:rPr>
              <w:lastRenderedPageBreak/>
              <w:t xml:space="preserve">Najoua: Alsjeblieft, kan je lekker van genieten vanavond. </w:t>
            </w:r>
          </w:p>
        </w:tc>
        <w:tc>
          <w:tcPr>
            <w:tcW w:w="382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rPr>
                <w:rFonts w:asciiTheme="minorHAnsi" w:hAnsiTheme="minorHAnsi" w:cstheme="minorHAnsi"/>
                <w:b w:val="0"/>
                <w:color w:val="000000"/>
                <w:sz w:val="20"/>
                <w:szCs w:val="20"/>
                <w:lang w:eastAsia="nl-NL"/>
              </w:rPr>
            </w:pPr>
            <w:r w:rsidRPr="00EC7583">
              <w:rPr>
                <w:rFonts w:asciiTheme="minorHAnsi" w:hAnsiTheme="minorHAnsi" w:cstheme="minorHAnsi"/>
                <w:b w:val="0"/>
                <w:color w:val="000000"/>
                <w:sz w:val="20"/>
                <w:szCs w:val="20"/>
                <w:lang w:eastAsia="nl-NL"/>
              </w:rPr>
              <w:t> </w:t>
            </w:r>
          </w:p>
        </w:tc>
        <w:tc>
          <w:tcPr>
            <w:tcW w:w="960" w:type="dxa"/>
            <w:tcBorders>
              <w:top w:val="nil"/>
              <w:left w:val="single" w:sz="4" w:space="0" w:color="auto"/>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color w:val="00000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r>
      <w:tr w:rsidR="0057764F" w:rsidRPr="00EC7583" w:rsidTr="0057764F">
        <w:trPr>
          <w:trHeight w:val="300"/>
        </w:trPr>
        <w:tc>
          <w:tcPr>
            <w:tcW w:w="498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pStyle w:val="Lijstalinea"/>
              <w:numPr>
                <w:ilvl w:val="0"/>
                <w:numId w:val="22"/>
              </w:numPr>
              <w:spacing w:after="0" w:line="240" w:lineRule="auto"/>
              <w:rPr>
                <w:rFonts w:asciiTheme="minorHAnsi" w:hAnsiTheme="minorHAnsi" w:cstheme="minorHAnsi"/>
                <w:color w:val="000000"/>
                <w:sz w:val="20"/>
                <w:szCs w:val="20"/>
              </w:rPr>
            </w:pPr>
          </w:p>
        </w:tc>
        <w:tc>
          <w:tcPr>
            <w:tcW w:w="382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rPr>
                <w:rFonts w:asciiTheme="minorHAnsi" w:hAnsiTheme="minorHAnsi" w:cstheme="minorHAnsi"/>
                <w:b w:val="0"/>
                <w:color w:val="000000"/>
                <w:sz w:val="20"/>
                <w:szCs w:val="20"/>
                <w:lang w:eastAsia="nl-NL"/>
              </w:rPr>
            </w:pPr>
            <w:r w:rsidRPr="00EC7583">
              <w:rPr>
                <w:rFonts w:asciiTheme="minorHAnsi" w:hAnsiTheme="minorHAnsi" w:cstheme="minorHAnsi"/>
                <w:b w:val="0"/>
                <w:color w:val="000000"/>
                <w:sz w:val="20"/>
                <w:szCs w:val="20"/>
                <w:lang w:eastAsia="nl-NL"/>
              </w:rPr>
              <w:t> </w:t>
            </w:r>
          </w:p>
        </w:tc>
        <w:tc>
          <w:tcPr>
            <w:tcW w:w="960" w:type="dxa"/>
            <w:tcBorders>
              <w:top w:val="nil"/>
              <w:left w:val="single" w:sz="4" w:space="0" w:color="auto"/>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color w:val="00000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r>
      <w:tr w:rsidR="0057764F" w:rsidRPr="00EC7583" w:rsidTr="0057764F">
        <w:trPr>
          <w:trHeight w:val="300"/>
        </w:trPr>
        <w:tc>
          <w:tcPr>
            <w:tcW w:w="498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pStyle w:val="Lijstalinea"/>
              <w:numPr>
                <w:ilvl w:val="0"/>
                <w:numId w:val="22"/>
              </w:numPr>
              <w:spacing w:after="0" w:line="240" w:lineRule="auto"/>
              <w:rPr>
                <w:rFonts w:asciiTheme="minorHAnsi" w:hAnsiTheme="minorHAnsi" w:cstheme="minorHAnsi"/>
                <w:color w:val="000000"/>
                <w:sz w:val="20"/>
                <w:szCs w:val="20"/>
              </w:rPr>
            </w:pPr>
            <w:r w:rsidRPr="00EC7583">
              <w:rPr>
                <w:rFonts w:asciiTheme="minorHAnsi" w:hAnsiTheme="minorHAnsi" w:cstheme="minorHAnsi"/>
                <w:color w:val="000000"/>
                <w:sz w:val="20"/>
                <w:szCs w:val="20"/>
              </w:rPr>
              <w:t xml:space="preserve">Deelnemer 3: Heerlijk. </w:t>
            </w:r>
          </w:p>
        </w:tc>
        <w:tc>
          <w:tcPr>
            <w:tcW w:w="382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rPr>
                <w:rFonts w:asciiTheme="minorHAnsi" w:hAnsiTheme="minorHAnsi" w:cstheme="minorHAnsi"/>
                <w:b w:val="0"/>
                <w:color w:val="000000"/>
                <w:sz w:val="20"/>
                <w:szCs w:val="20"/>
                <w:lang w:eastAsia="nl-NL"/>
              </w:rPr>
            </w:pPr>
            <w:r w:rsidRPr="00EC7583">
              <w:rPr>
                <w:rFonts w:asciiTheme="minorHAnsi" w:hAnsiTheme="minorHAnsi" w:cstheme="minorHAnsi"/>
                <w:b w:val="0"/>
                <w:color w:val="000000"/>
                <w:sz w:val="20"/>
                <w:szCs w:val="20"/>
                <w:lang w:eastAsia="nl-NL"/>
              </w:rPr>
              <w:t> </w:t>
            </w:r>
          </w:p>
        </w:tc>
        <w:tc>
          <w:tcPr>
            <w:tcW w:w="960" w:type="dxa"/>
            <w:tcBorders>
              <w:top w:val="nil"/>
              <w:left w:val="single" w:sz="4" w:space="0" w:color="auto"/>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color w:val="00000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r>
      <w:tr w:rsidR="0057764F" w:rsidRPr="00EC7583" w:rsidTr="0057764F">
        <w:trPr>
          <w:trHeight w:val="300"/>
        </w:trPr>
        <w:tc>
          <w:tcPr>
            <w:tcW w:w="498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pStyle w:val="Lijstalinea"/>
              <w:numPr>
                <w:ilvl w:val="0"/>
                <w:numId w:val="22"/>
              </w:numPr>
              <w:spacing w:after="0" w:line="240" w:lineRule="auto"/>
              <w:rPr>
                <w:rFonts w:asciiTheme="minorHAnsi" w:hAnsiTheme="minorHAnsi" w:cstheme="minorHAnsi"/>
                <w:color w:val="000000"/>
                <w:sz w:val="20"/>
                <w:szCs w:val="20"/>
              </w:rPr>
            </w:pPr>
          </w:p>
        </w:tc>
        <w:tc>
          <w:tcPr>
            <w:tcW w:w="382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rPr>
                <w:rFonts w:asciiTheme="minorHAnsi" w:hAnsiTheme="minorHAnsi" w:cstheme="minorHAnsi"/>
                <w:b w:val="0"/>
                <w:color w:val="000000"/>
                <w:sz w:val="20"/>
                <w:szCs w:val="20"/>
                <w:lang w:eastAsia="nl-NL"/>
              </w:rPr>
            </w:pPr>
            <w:r w:rsidRPr="00EC7583">
              <w:rPr>
                <w:rFonts w:asciiTheme="minorHAnsi" w:hAnsiTheme="minorHAnsi" w:cstheme="minorHAnsi"/>
                <w:b w:val="0"/>
                <w:color w:val="000000"/>
                <w:sz w:val="20"/>
                <w:szCs w:val="20"/>
                <w:lang w:eastAsia="nl-NL"/>
              </w:rPr>
              <w:t> </w:t>
            </w:r>
          </w:p>
        </w:tc>
        <w:tc>
          <w:tcPr>
            <w:tcW w:w="960" w:type="dxa"/>
            <w:tcBorders>
              <w:top w:val="nil"/>
              <w:left w:val="single" w:sz="4" w:space="0" w:color="auto"/>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color w:val="00000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r>
      <w:tr w:rsidR="0057764F" w:rsidRPr="00EC7583" w:rsidTr="0057764F">
        <w:trPr>
          <w:trHeight w:val="900"/>
        </w:trPr>
        <w:tc>
          <w:tcPr>
            <w:tcW w:w="498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pStyle w:val="Lijstalinea"/>
              <w:numPr>
                <w:ilvl w:val="0"/>
                <w:numId w:val="22"/>
              </w:numPr>
              <w:spacing w:after="0" w:line="240" w:lineRule="auto"/>
              <w:rPr>
                <w:rFonts w:asciiTheme="minorHAnsi" w:hAnsiTheme="minorHAnsi" w:cstheme="minorHAnsi"/>
                <w:color w:val="000000"/>
                <w:sz w:val="20"/>
                <w:szCs w:val="20"/>
              </w:rPr>
            </w:pPr>
            <w:r w:rsidRPr="00EC7583">
              <w:rPr>
                <w:rFonts w:asciiTheme="minorHAnsi" w:hAnsiTheme="minorHAnsi" w:cstheme="minorHAnsi"/>
                <w:color w:val="000000"/>
                <w:sz w:val="20"/>
                <w:szCs w:val="20"/>
              </w:rPr>
              <w:t>Najoua: Nou dan gaan we beginnen. Kan je jezelf even voorstellen, je hoeft geen naam te noemen maar gewoon wat je doet en.</w:t>
            </w:r>
          </w:p>
        </w:tc>
        <w:tc>
          <w:tcPr>
            <w:tcW w:w="382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rPr>
                <w:rFonts w:asciiTheme="minorHAnsi" w:hAnsiTheme="minorHAnsi" w:cstheme="minorHAnsi"/>
                <w:b w:val="0"/>
                <w:color w:val="000000"/>
                <w:sz w:val="20"/>
                <w:szCs w:val="20"/>
                <w:lang w:eastAsia="nl-NL"/>
              </w:rPr>
            </w:pPr>
            <w:r w:rsidRPr="00EC7583">
              <w:rPr>
                <w:rFonts w:asciiTheme="minorHAnsi" w:hAnsiTheme="minorHAnsi" w:cstheme="minorHAnsi"/>
                <w:b w:val="0"/>
                <w:color w:val="000000"/>
                <w:sz w:val="20"/>
                <w:szCs w:val="20"/>
                <w:lang w:eastAsia="nl-NL"/>
              </w:rPr>
              <w:t> </w:t>
            </w:r>
          </w:p>
        </w:tc>
        <w:tc>
          <w:tcPr>
            <w:tcW w:w="960" w:type="dxa"/>
            <w:tcBorders>
              <w:top w:val="nil"/>
              <w:left w:val="single" w:sz="4" w:space="0" w:color="auto"/>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color w:val="00000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r>
      <w:tr w:rsidR="0057764F" w:rsidRPr="00EC7583" w:rsidTr="0057764F">
        <w:trPr>
          <w:trHeight w:val="300"/>
        </w:trPr>
        <w:tc>
          <w:tcPr>
            <w:tcW w:w="498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pStyle w:val="Lijstalinea"/>
              <w:numPr>
                <w:ilvl w:val="0"/>
                <w:numId w:val="22"/>
              </w:numPr>
              <w:spacing w:after="0" w:line="240" w:lineRule="auto"/>
              <w:rPr>
                <w:rFonts w:asciiTheme="minorHAnsi" w:hAnsiTheme="minorHAnsi" w:cstheme="minorHAnsi"/>
                <w:color w:val="000000"/>
                <w:sz w:val="20"/>
                <w:szCs w:val="20"/>
              </w:rPr>
            </w:pPr>
          </w:p>
        </w:tc>
        <w:tc>
          <w:tcPr>
            <w:tcW w:w="382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rPr>
                <w:rFonts w:asciiTheme="minorHAnsi" w:hAnsiTheme="minorHAnsi" w:cstheme="minorHAnsi"/>
                <w:b w:val="0"/>
                <w:color w:val="000000"/>
                <w:sz w:val="20"/>
                <w:szCs w:val="20"/>
                <w:lang w:eastAsia="nl-NL"/>
              </w:rPr>
            </w:pPr>
            <w:r w:rsidRPr="00EC7583">
              <w:rPr>
                <w:rFonts w:asciiTheme="minorHAnsi" w:hAnsiTheme="minorHAnsi" w:cstheme="minorHAnsi"/>
                <w:b w:val="0"/>
                <w:color w:val="000000"/>
                <w:sz w:val="20"/>
                <w:szCs w:val="20"/>
                <w:lang w:eastAsia="nl-NL"/>
              </w:rPr>
              <w:t> </w:t>
            </w:r>
          </w:p>
        </w:tc>
        <w:tc>
          <w:tcPr>
            <w:tcW w:w="960" w:type="dxa"/>
            <w:tcBorders>
              <w:top w:val="nil"/>
              <w:left w:val="single" w:sz="4" w:space="0" w:color="auto"/>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color w:val="00000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r>
      <w:tr w:rsidR="0057764F" w:rsidRPr="00EC7583" w:rsidTr="0057764F">
        <w:trPr>
          <w:trHeight w:val="2400"/>
        </w:trPr>
        <w:tc>
          <w:tcPr>
            <w:tcW w:w="498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pStyle w:val="Lijstalinea"/>
              <w:numPr>
                <w:ilvl w:val="0"/>
                <w:numId w:val="22"/>
              </w:numPr>
              <w:spacing w:after="0" w:line="240" w:lineRule="auto"/>
              <w:rPr>
                <w:rFonts w:asciiTheme="minorHAnsi" w:hAnsiTheme="minorHAnsi" w:cstheme="minorHAnsi"/>
                <w:color w:val="000000"/>
                <w:sz w:val="20"/>
                <w:szCs w:val="20"/>
              </w:rPr>
            </w:pPr>
            <w:r w:rsidRPr="00EC7583">
              <w:rPr>
                <w:rFonts w:asciiTheme="minorHAnsi" w:hAnsiTheme="minorHAnsi" w:cstheme="minorHAnsi"/>
                <w:color w:val="000000"/>
                <w:sz w:val="20"/>
                <w:szCs w:val="20"/>
              </w:rPr>
              <w:t xml:space="preserve">Deelnemer 3: Ik werk bij de Kruidvat al een aantal jaren. Ik heb sinds 17 november 2016 mijn eerste kindje gekregen. Die is inmiddels 4 maanden. Ik werkte 24 uur, nog steeds maar omdat ik mijn kindje heb natuurlijk moet ik wel kijken naar minder gaan werken. Want ik kan niet zoveel opvang betalen, dus ik moet kiezen wat ik moet doen en ja. </w:t>
            </w:r>
          </w:p>
        </w:tc>
        <w:tc>
          <w:tcPr>
            <w:tcW w:w="382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rPr>
                <w:rFonts w:asciiTheme="minorHAnsi" w:hAnsiTheme="minorHAnsi" w:cstheme="minorHAnsi"/>
                <w:b w:val="0"/>
                <w:color w:val="000000"/>
                <w:sz w:val="20"/>
                <w:szCs w:val="20"/>
                <w:lang w:eastAsia="nl-NL"/>
              </w:rPr>
            </w:pPr>
            <w:r w:rsidRPr="00EC7583">
              <w:rPr>
                <w:rFonts w:asciiTheme="minorHAnsi" w:hAnsiTheme="minorHAnsi" w:cstheme="minorHAnsi"/>
                <w:b w:val="0"/>
                <w:color w:val="000000"/>
                <w:sz w:val="20"/>
                <w:szCs w:val="20"/>
                <w:lang w:eastAsia="nl-NL"/>
              </w:rPr>
              <w:t>1. Inkomen uit werk ZRM                                   2. Zwaartefactor kinderen ZRM                       3. Minder werken i.v.m. hoge kinderopvangkosten</w:t>
            </w:r>
          </w:p>
        </w:tc>
        <w:tc>
          <w:tcPr>
            <w:tcW w:w="960" w:type="dxa"/>
            <w:tcBorders>
              <w:top w:val="nil"/>
              <w:left w:val="single" w:sz="4" w:space="0" w:color="auto"/>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color w:val="00000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r>
      <w:tr w:rsidR="0057764F" w:rsidRPr="00EC7583" w:rsidTr="0057764F">
        <w:trPr>
          <w:trHeight w:val="300"/>
        </w:trPr>
        <w:tc>
          <w:tcPr>
            <w:tcW w:w="498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pStyle w:val="Lijstalinea"/>
              <w:numPr>
                <w:ilvl w:val="0"/>
                <w:numId w:val="22"/>
              </w:numPr>
              <w:spacing w:after="0" w:line="240" w:lineRule="auto"/>
              <w:rPr>
                <w:rFonts w:asciiTheme="minorHAnsi" w:hAnsiTheme="minorHAnsi" w:cstheme="minorHAnsi"/>
                <w:color w:val="000000"/>
                <w:sz w:val="20"/>
                <w:szCs w:val="20"/>
              </w:rPr>
            </w:pPr>
          </w:p>
        </w:tc>
        <w:tc>
          <w:tcPr>
            <w:tcW w:w="382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rPr>
                <w:rFonts w:asciiTheme="minorHAnsi" w:hAnsiTheme="minorHAnsi" w:cstheme="minorHAnsi"/>
                <w:b w:val="0"/>
                <w:color w:val="000000"/>
                <w:sz w:val="20"/>
                <w:szCs w:val="20"/>
                <w:lang w:eastAsia="nl-NL"/>
              </w:rPr>
            </w:pPr>
            <w:r w:rsidRPr="00EC7583">
              <w:rPr>
                <w:rFonts w:asciiTheme="minorHAnsi" w:hAnsiTheme="minorHAnsi" w:cstheme="minorHAnsi"/>
                <w:b w:val="0"/>
                <w:color w:val="000000"/>
                <w:sz w:val="20"/>
                <w:szCs w:val="20"/>
                <w:lang w:eastAsia="nl-NL"/>
              </w:rPr>
              <w:t> </w:t>
            </w:r>
          </w:p>
        </w:tc>
        <w:tc>
          <w:tcPr>
            <w:tcW w:w="960" w:type="dxa"/>
            <w:tcBorders>
              <w:top w:val="nil"/>
              <w:left w:val="single" w:sz="4" w:space="0" w:color="auto"/>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color w:val="00000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r>
      <w:tr w:rsidR="0057764F" w:rsidRPr="00EC7583" w:rsidTr="0057764F">
        <w:trPr>
          <w:trHeight w:val="300"/>
        </w:trPr>
        <w:tc>
          <w:tcPr>
            <w:tcW w:w="498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pStyle w:val="Lijstalinea"/>
              <w:numPr>
                <w:ilvl w:val="0"/>
                <w:numId w:val="22"/>
              </w:numPr>
              <w:spacing w:after="0" w:line="240" w:lineRule="auto"/>
              <w:rPr>
                <w:rFonts w:asciiTheme="minorHAnsi" w:hAnsiTheme="minorHAnsi" w:cstheme="minorHAnsi"/>
                <w:color w:val="000000"/>
                <w:sz w:val="20"/>
                <w:szCs w:val="20"/>
              </w:rPr>
            </w:pPr>
            <w:r w:rsidRPr="00EC7583">
              <w:rPr>
                <w:rFonts w:asciiTheme="minorHAnsi" w:hAnsiTheme="minorHAnsi" w:cstheme="minorHAnsi"/>
                <w:color w:val="000000"/>
                <w:sz w:val="20"/>
                <w:szCs w:val="20"/>
              </w:rPr>
              <w:t>Najoua: Uhum, en je werkt nu 24 uur?</w:t>
            </w:r>
          </w:p>
        </w:tc>
        <w:tc>
          <w:tcPr>
            <w:tcW w:w="382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rPr>
                <w:rFonts w:asciiTheme="minorHAnsi" w:hAnsiTheme="minorHAnsi" w:cstheme="minorHAnsi"/>
                <w:b w:val="0"/>
                <w:color w:val="000000"/>
                <w:sz w:val="20"/>
                <w:szCs w:val="20"/>
                <w:lang w:eastAsia="nl-NL"/>
              </w:rPr>
            </w:pPr>
            <w:r w:rsidRPr="00EC7583">
              <w:rPr>
                <w:rFonts w:asciiTheme="minorHAnsi" w:hAnsiTheme="minorHAnsi" w:cstheme="minorHAnsi"/>
                <w:b w:val="0"/>
                <w:color w:val="000000"/>
                <w:sz w:val="20"/>
                <w:szCs w:val="20"/>
                <w:lang w:eastAsia="nl-NL"/>
              </w:rPr>
              <w:t> </w:t>
            </w:r>
          </w:p>
        </w:tc>
        <w:tc>
          <w:tcPr>
            <w:tcW w:w="960" w:type="dxa"/>
            <w:tcBorders>
              <w:top w:val="nil"/>
              <w:left w:val="single" w:sz="4" w:space="0" w:color="auto"/>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color w:val="00000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r>
      <w:tr w:rsidR="0057764F" w:rsidRPr="00EC7583" w:rsidTr="0057764F">
        <w:trPr>
          <w:trHeight w:val="300"/>
        </w:trPr>
        <w:tc>
          <w:tcPr>
            <w:tcW w:w="498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pStyle w:val="Lijstalinea"/>
              <w:numPr>
                <w:ilvl w:val="0"/>
                <w:numId w:val="22"/>
              </w:numPr>
              <w:spacing w:after="0" w:line="240" w:lineRule="auto"/>
              <w:rPr>
                <w:rFonts w:asciiTheme="minorHAnsi" w:hAnsiTheme="minorHAnsi" w:cstheme="minorHAnsi"/>
                <w:color w:val="000000"/>
                <w:sz w:val="20"/>
                <w:szCs w:val="20"/>
              </w:rPr>
            </w:pPr>
          </w:p>
        </w:tc>
        <w:tc>
          <w:tcPr>
            <w:tcW w:w="382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rPr>
                <w:rFonts w:asciiTheme="minorHAnsi" w:hAnsiTheme="minorHAnsi" w:cstheme="minorHAnsi"/>
                <w:b w:val="0"/>
                <w:color w:val="000000"/>
                <w:sz w:val="20"/>
                <w:szCs w:val="20"/>
                <w:lang w:eastAsia="nl-NL"/>
              </w:rPr>
            </w:pPr>
            <w:r w:rsidRPr="00EC7583">
              <w:rPr>
                <w:rFonts w:asciiTheme="minorHAnsi" w:hAnsiTheme="minorHAnsi" w:cstheme="minorHAnsi"/>
                <w:b w:val="0"/>
                <w:color w:val="000000"/>
                <w:sz w:val="20"/>
                <w:szCs w:val="20"/>
                <w:lang w:eastAsia="nl-NL"/>
              </w:rPr>
              <w:t> </w:t>
            </w:r>
          </w:p>
        </w:tc>
        <w:tc>
          <w:tcPr>
            <w:tcW w:w="960" w:type="dxa"/>
            <w:tcBorders>
              <w:top w:val="nil"/>
              <w:left w:val="single" w:sz="4" w:space="0" w:color="auto"/>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color w:val="00000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r>
      <w:tr w:rsidR="0057764F" w:rsidRPr="00EC7583" w:rsidTr="0057764F">
        <w:trPr>
          <w:trHeight w:val="300"/>
        </w:trPr>
        <w:tc>
          <w:tcPr>
            <w:tcW w:w="498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pStyle w:val="Lijstalinea"/>
              <w:numPr>
                <w:ilvl w:val="0"/>
                <w:numId w:val="22"/>
              </w:numPr>
              <w:spacing w:after="0" w:line="240" w:lineRule="auto"/>
              <w:rPr>
                <w:rFonts w:asciiTheme="minorHAnsi" w:hAnsiTheme="minorHAnsi" w:cstheme="minorHAnsi"/>
                <w:color w:val="000000"/>
                <w:sz w:val="20"/>
                <w:szCs w:val="20"/>
              </w:rPr>
            </w:pPr>
            <w:r w:rsidRPr="00EC7583">
              <w:rPr>
                <w:rFonts w:asciiTheme="minorHAnsi" w:hAnsiTheme="minorHAnsi" w:cstheme="minorHAnsi"/>
                <w:color w:val="000000"/>
                <w:sz w:val="20"/>
                <w:szCs w:val="20"/>
              </w:rPr>
              <w:t xml:space="preserve">Deelnemer 3: Ja. </w:t>
            </w:r>
          </w:p>
        </w:tc>
        <w:tc>
          <w:tcPr>
            <w:tcW w:w="382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rPr>
                <w:rFonts w:asciiTheme="minorHAnsi" w:hAnsiTheme="minorHAnsi" w:cstheme="minorHAnsi"/>
                <w:b w:val="0"/>
                <w:color w:val="000000"/>
                <w:sz w:val="20"/>
                <w:szCs w:val="20"/>
                <w:lang w:eastAsia="nl-NL"/>
              </w:rPr>
            </w:pPr>
            <w:r w:rsidRPr="00EC7583">
              <w:rPr>
                <w:rFonts w:asciiTheme="minorHAnsi" w:hAnsiTheme="minorHAnsi" w:cstheme="minorHAnsi"/>
                <w:b w:val="0"/>
                <w:color w:val="000000"/>
                <w:sz w:val="20"/>
                <w:szCs w:val="20"/>
                <w:lang w:eastAsia="nl-NL"/>
              </w:rPr>
              <w:t> </w:t>
            </w:r>
          </w:p>
        </w:tc>
        <w:tc>
          <w:tcPr>
            <w:tcW w:w="960" w:type="dxa"/>
            <w:tcBorders>
              <w:top w:val="nil"/>
              <w:left w:val="single" w:sz="4" w:space="0" w:color="auto"/>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color w:val="00000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r>
      <w:tr w:rsidR="0057764F" w:rsidRPr="00EC7583" w:rsidTr="0057764F">
        <w:trPr>
          <w:trHeight w:val="300"/>
        </w:trPr>
        <w:tc>
          <w:tcPr>
            <w:tcW w:w="498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pStyle w:val="Lijstalinea"/>
              <w:numPr>
                <w:ilvl w:val="0"/>
                <w:numId w:val="22"/>
              </w:numPr>
              <w:spacing w:after="0" w:line="240" w:lineRule="auto"/>
              <w:rPr>
                <w:rFonts w:asciiTheme="minorHAnsi" w:hAnsiTheme="minorHAnsi" w:cstheme="minorHAnsi"/>
                <w:color w:val="000000"/>
                <w:sz w:val="20"/>
                <w:szCs w:val="20"/>
              </w:rPr>
            </w:pPr>
          </w:p>
        </w:tc>
        <w:tc>
          <w:tcPr>
            <w:tcW w:w="382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rPr>
                <w:rFonts w:asciiTheme="minorHAnsi" w:hAnsiTheme="minorHAnsi" w:cstheme="minorHAnsi"/>
                <w:b w:val="0"/>
                <w:color w:val="000000"/>
                <w:sz w:val="20"/>
                <w:szCs w:val="20"/>
                <w:lang w:eastAsia="nl-NL"/>
              </w:rPr>
            </w:pPr>
            <w:r w:rsidRPr="00EC7583">
              <w:rPr>
                <w:rFonts w:asciiTheme="minorHAnsi" w:hAnsiTheme="minorHAnsi" w:cstheme="minorHAnsi"/>
                <w:b w:val="0"/>
                <w:color w:val="000000"/>
                <w:sz w:val="20"/>
                <w:szCs w:val="20"/>
                <w:lang w:eastAsia="nl-NL"/>
              </w:rPr>
              <w:t> </w:t>
            </w:r>
          </w:p>
        </w:tc>
        <w:tc>
          <w:tcPr>
            <w:tcW w:w="960" w:type="dxa"/>
            <w:tcBorders>
              <w:top w:val="nil"/>
              <w:left w:val="single" w:sz="4" w:space="0" w:color="auto"/>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color w:val="00000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r>
      <w:tr w:rsidR="0057764F" w:rsidRPr="00EC7583" w:rsidTr="0057764F">
        <w:trPr>
          <w:trHeight w:val="300"/>
        </w:trPr>
        <w:tc>
          <w:tcPr>
            <w:tcW w:w="498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pStyle w:val="Lijstalinea"/>
              <w:numPr>
                <w:ilvl w:val="0"/>
                <w:numId w:val="22"/>
              </w:numPr>
              <w:spacing w:after="0" w:line="240" w:lineRule="auto"/>
              <w:rPr>
                <w:rFonts w:asciiTheme="minorHAnsi" w:hAnsiTheme="minorHAnsi" w:cstheme="minorHAnsi"/>
                <w:color w:val="000000"/>
                <w:sz w:val="20"/>
                <w:szCs w:val="20"/>
              </w:rPr>
            </w:pPr>
            <w:r w:rsidRPr="00EC7583">
              <w:rPr>
                <w:rFonts w:asciiTheme="minorHAnsi" w:hAnsiTheme="minorHAnsi" w:cstheme="minorHAnsi"/>
                <w:color w:val="000000"/>
                <w:sz w:val="20"/>
                <w:szCs w:val="20"/>
              </w:rPr>
              <w:t>Najoua: Maar je wil minder gaan werken.</w:t>
            </w:r>
          </w:p>
        </w:tc>
        <w:tc>
          <w:tcPr>
            <w:tcW w:w="382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rPr>
                <w:rFonts w:asciiTheme="minorHAnsi" w:hAnsiTheme="minorHAnsi" w:cstheme="minorHAnsi"/>
                <w:b w:val="0"/>
                <w:color w:val="000000"/>
                <w:sz w:val="20"/>
                <w:szCs w:val="20"/>
                <w:lang w:eastAsia="nl-NL"/>
              </w:rPr>
            </w:pPr>
            <w:r w:rsidRPr="00EC7583">
              <w:rPr>
                <w:rFonts w:asciiTheme="minorHAnsi" w:hAnsiTheme="minorHAnsi" w:cstheme="minorHAnsi"/>
                <w:b w:val="0"/>
                <w:color w:val="000000"/>
                <w:sz w:val="20"/>
                <w:szCs w:val="20"/>
                <w:lang w:eastAsia="nl-NL"/>
              </w:rPr>
              <w:t> </w:t>
            </w:r>
          </w:p>
        </w:tc>
        <w:tc>
          <w:tcPr>
            <w:tcW w:w="960" w:type="dxa"/>
            <w:tcBorders>
              <w:top w:val="nil"/>
              <w:left w:val="single" w:sz="4" w:space="0" w:color="auto"/>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color w:val="00000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r>
      <w:tr w:rsidR="0057764F" w:rsidRPr="00EC7583" w:rsidTr="0057764F">
        <w:trPr>
          <w:trHeight w:val="300"/>
        </w:trPr>
        <w:tc>
          <w:tcPr>
            <w:tcW w:w="498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pStyle w:val="Lijstalinea"/>
              <w:numPr>
                <w:ilvl w:val="0"/>
                <w:numId w:val="22"/>
              </w:numPr>
              <w:spacing w:after="0" w:line="240" w:lineRule="auto"/>
              <w:rPr>
                <w:rFonts w:asciiTheme="minorHAnsi" w:hAnsiTheme="minorHAnsi" w:cstheme="minorHAnsi"/>
                <w:color w:val="000000"/>
                <w:sz w:val="20"/>
                <w:szCs w:val="20"/>
              </w:rPr>
            </w:pPr>
          </w:p>
        </w:tc>
        <w:tc>
          <w:tcPr>
            <w:tcW w:w="382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rPr>
                <w:rFonts w:asciiTheme="minorHAnsi" w:hAnsiTheme="minorHAnsi" w:cstheme="minorHAnsi"/>
                <w:b w:val="0"/>
                <w:color w:val="000000"/>
                <w:sz w:val="20"/>
                <w:szCs w:val="20"/>
                <w:lang w:eastAsia="nl-NL"/>
              </w:rPr>
            </w:pPr>
            <w:r w:rsidRPr="00EC7583">
              <w:rPr>
                <w:rFonts w:asciiTheme="minorHAnsi" w:hAnsiTheme="minorHAnsi" w:cstheme="minorHAnsi"/>
                <w:b w:val="0"/>
                <w:color w:val="000000"/>
                <w:sz w:val="20"/>
                <w:szCs w:val="20"/>
                <w:lang w:eastAsia="nl-NL"/>
              </w:rPr>
              <w:t> </w:t>
            </w:r>
          </w:p>
        </w:tc>
        <w:tc>
          <w:tcPr>
            <w:tcW w:w="960" w:type="dxa"/>
            <w:tcBorders>
              <w:top w:val="nil"/>
              <w:left w:val="single" w:sz="4" w:space="0" w:color="auto"/>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color w:val="00000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r>
      <w:tr w:rsidR="0057764F" w:rsidRPr="00EC7583" w:rsidTr="0057764F">
        <w:trPr>
          <w:trHeight w:val="300"/>
        </w:trPr>
        <w:tc>
          <w:tcPr>
            <w:tcW w:w="498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pStyle w:val="Lijstalinea"/>
              <w:numPr>
                <w:ilvl w:val="0"/>
                <w:numId w:val="22"/>
              </w:numPr>
              <w:spacing w:after="0" w:line="240" w:lineRule="auto"/>
              <w:rPr>
                <w:rFonts w:asciiTheme="minorHAnsi" w:hAnsiTheme="minorHAnsi" w:cstheme="minorHAnsi"/>
                <w:color w:val="000000"/>
                <w:sz w:val="20"/>
                <w:szCs w:val="20"/>
              </w:rPr>
            </w:pPr>
            <w:r w:rsidRPr="00EC7583">
              <w:rPr>
                <w:rFonts w:asciiTheme="minorHAnsi" w:hAnsiTheme="minorHAnsi" w:cstheme="minorHAnsi"/>
                <w:color w:val="000000"/>
                <w:sz w:val="20"/>
                <w:szCs w:val="20"/>
              </w:rPr>
              <w:t xml:space="preserve">Deelnemer 3: Ja. </w:t>
            </w:r>
          </w:p>
        </w:tc>
        <w:tc>
          <w:tcPr>
            <w:tcW w:w="382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rPr>
                <w:rFonts w:asciiTheme="minorHAnsi" w:hAnsiTheme="minorHAnsi" w:cstheme="minorHAnsi"/>
                <w:b w:val="0"/>
                <w:color w:val="000000"/>
                <w:sz w:val="20"/>
                <w:szCs w:val="20"/>
                <w:lang w:eastAsia="nl-NL"/>
              </w:rPr>
            </w:pPr>
            <w:r w:rsidRPr="00EC7583">
              <w:rPr>
                <w:rFonts w:asciiTheme="minorHAnsi" w:hAnsiTheme="minorHAnsi" w:cstheme="minorHAnsi"/>
                <w:b w:val="0"/>
                <w:color w:val="000000"/>
                <w:sz w:val="20"/>
                <w:szCs w:val="20"/>
                <w:lang w:eastAsia="nl-NL"/>
              </w:rPr>
              <w:t> </w:t>
            </w:r>
          </w:p>
        </w:tc>
        <w:tc>
          <w:tcPr>
            <w:tcW w:w="960" w:type="dxa"/>
            <w:tcBorders>
              <w:top w:val="nil"/>
              <w:left w:val="single" w:sz="4" w:space="0" w:color="auto"/>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color w:val="00000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r>
      <w:tr w:rsidR="0057764F" w:rsidRPr="00EC7583" w:rsidTr="0057764F">
        <w:trPr>
          <w:trHeight w:val="300"/>
        </w:trPr>
        <w:tc>
          <w:tcPr>
            <w:tcW w:w="498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pStyle w:val="Lijstalinea"/>
              <w:numPr>
                <w:ilvl w:val="0"/>
                <w:numId w:val="22"/>
              </w:numPr>
              <w:spacing w:after="0" w:line="240" w:lineRule="auto"/>
              <w:rPr>
                <w:rFonts w:asciiTheme="minorHAnsi" w:hAnsiTheme="minorHAnsi" w:cstheme="minorHAnsi"/>
                <w:color w:val="000000"/>
                <w:sz w:val="20"/>
                <w:szCs w:val="20"/>
              </w:rPr>
            </w:pPr>
          </w:p>
        </w:tc>
        <w:tc>
          <w:tcPr>
            <w:tcW w:w="382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rPr>
                <w:rFonts w:asciiTheme="minorHAnsi" w:hAnsiTheme="minorHAnsi" w:cstheme="minorHAnsi"/>
                <w:b w:val="0"/>
                <w:color w:val="000000"/>
                <w:sz w:val="20"/>
                <w:szCs w:val="20"/>
                <w:lang w:eastAsia="nl-NL"/>
              </w:rPr>
            </w:pPr>
            <w:r w:rsidRPr="00EC7583">
              <w:rPr>
                <w:rFonts w:asciiTheme="minorHAnsi" w:hAnsiTheme="minorHAnsi" w:cstheme="minorHAnsi"/>
                <w:b w:val="0"/>
                <w:color w:val="000000"/>
                <w:sz w:val="20"/>
                <w:szCs w:val="20"/>
                <w:lang w:eastAsia="nl-NL"/>
              </w:rPr>
              <w:t> </w:t>
            </w:r>
          </w:p>
        </w:tc>
        <w:tc>
          <w:tcPr>
            <w:tcW w:w="960" w:type="dxa"/>
            <w:tcBorders>
              <w:top w:val="nil"/>
              <w:left w:val="single" w:sz="4" w:space="0" w:color="auto"/>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color w:val="00000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r>
      <w:tr w:rsidR="0057764F" w:rsidRPr="00EC7583" w:rsidTr="0057764F">
        <w:trPr>
          <w:trHeight w:val="300"/>
        </w:trPr>
        <w:tc>
          <w:tcPr>
            <w:tcW w:w="498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pStyle w:val="Lijstalinea"/>
              <w:numPr>
                <w:ilvl w:val="0"/>
                <w:numId w:val="22"/>
              </w:numPr>
              <w:spacing w:after="0" w:line="240" w:lineRule="auto"/>
              <w:rPr>
                <w:rFonts w:asciiTheme="minorHAnsi" w:hAnsiTheme="minorHAnsi" w:cstheme="minorHAnsi"/>
                <w:color w:val="000000"/>
                <w:sz w:val="20"/>
                <w:szCs w:val="20"/>
              </w:rPr>
            </w:pPr>
            <w:r w:rsidRPr="00EC7583">
              <w:rPr>
                <w:rFonts w:asciiTheme="minorHAnsi" w:hAnsiTheme="minorHAnsi" w:cstheme="minorHAnsi"/>
                <w:color w:val="000000"/>
                <w:sz w:val="20"/>
                <w:szCs w:val="20"/>
              </w:rPr>
              <w:t>Najoua: Ok.</w:t>
            </w:r>
          </w:p>
        </w:tc>
        <w:tc>
          <w:tcPr>
            <w:tcW w:w="382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rPr>
                <w:rFonts w:asciiTheme="minorHAnsi" w:hAnsiTheme="minorHAnsi" w:cstheme="minorHAnsi"/>
                <w:b w:val="0"/>
                <w:color w:val="000000"/>
                <w:sz w:val="20"/>
                <w:szCs w:val="20"/>
                <w:lang w:eastAsia="nl-NL"/>
              </w:rPr>
            </w:pPr>
            <w:r w:rsidRPr="00EC7583">
              <w:rPr>
                <w:rFonts w:asciiTheme="minorHAnsi" w:hAnsiTheme="minorHAnsi" w:cstheme="minorHAnsi"/>
                <w:b w:val="0"/>
                <w:color w:val="000000"/>
                <w:sz w:val="20"/>
                <w:szCs w:val="20"/>
                <w:lang w:eastAsia="nl-NL"/>
              </w:rPr>
              <w:t> </w:t>
            </w:r>
          </w:p>
        </w:tc>
        <w:tc>
          <w:tcPr>
            <w:tcW w:w="960" w:type="dxa"/>
            <w:tcBorders>
              <w:top w:val="nil"/>
              <w:left w:val="single" w:sz="4" w:space="0" w:color="auto"/>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color w:val="00000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r>
      <w:tr w:rsidR="0057764F" w:rsidRPr="00EC7583" w:rsidTr="0057764F">
        <w:trPr>
          <w:trHeight w:val="300"/>
        </w:trPr>
        <w:tc>
          <w:tcPr>
            <w:tcW w:w="498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pStyle w:val="Lijstalinea"/>
              <w:numPr>
                <w:ilvl w:val="0"/>
                <w:numId w:val="22"/>
              </w:numPr>
              <w:spacing w:after="0" w:line="240" w:lineRule="auto"/>
              <w:rPr>
                <w:rFonts w:asciiTheme="minorHAnsi" w:hAnsiTheme="minorHAnsi" w:cstheme="minorHAnsi"/>
                <w:color w:val="000000"/>
                <w:sz w:val="20"/>
                <w:szCs w:val="20"/>
              </w:rPr>
            </w:pPr>
          </w:p>
        </w:tc>
        <w:tc>
          <w:tcPr>
            <w:tcW w:w="382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rPr>
                <w:rFonts w:asciiTheme="minorHAnsi" w:hAnsiTheme="minorHAnsi" w:cstheme="minorHAnsi"/>
                <w:b w:val="0"/>
                <w:color w:val="000000"/>
                <w:sz w:val="20"/>
                <w:szCs w:val="20"/>
                <w:lang w:eastAsia="nl-NL"/>
              </w:rPr>
            </w:pPr>
            <w:r w:rsidRPr="00EC7583">
              <w:rPr>
                <w:rFonts w:asciiTheme="minorHAnsi" w:hAnsiTheme="minorHAnsi" w:cstheme="minorHAnsi"/>
                <w:b w:val="0"/>
                <w:color w:val="000000"/>
                <w:sz w:val="20"/>
                <w:szCs w:val="20"/>
                <w:lang w:eastAsia="nl-NL"/>
              </w:rPr>
              <w:t> </w:t>
            </w:r>
          </w:p>
        </w:tc>
        <w:tc>
          <w:tcPr>
            <w:tcW w:w="960" w:type="dxa"/>
            <w:tcBorders>
              <w:top w:val="nil"/>
              <w:left w:val="single" w:sz="4" w:space="0" w:color="auto"/>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color w:val="00000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r>
      <w:tr w:rsidR="0057764F" w:rsidRPr="00EC7583" w:rsidTr="0057764F">
        <w:trPr>
          <w:trHeight w:val="4500"/>
        </w:trPr>
        <w:tc>
          <w:tcPr>
            <w:tcW w:w="498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pStyle w:val="Lijstalinea"/>
              <w:numPr>
                <w:ilvl w:val="0"/>
                <w:numId w:val="22"/>
              </w:numPr>
              <w:spacing w:after="0" w:line="240" w:lineRule="auto"/>
              <w:rPr>
                <w:rFonts w:asciiTheme="minorHAnsi" w:hAnsiTheme="minorHAnsi" w:cstheme="minorHAnsi"/>
                <w:color w:val="000000"/>
                <w:sz w:val="20"/>
                <w:szCs w:val="20"/>
              </w:rPr>
            </w:pPr>
            <w:r w:rsidRPr="00EC7583">
              <w:rPr>
                <w:rFonts w:asciiTheme="minorHAnsi" w:hAnsiTheme="minorHAnsi" w:cstheme="minorHAnsi"/>
                <w:color w:val="000000"/>
                <w:sz w:val="20"/>
                <w:szCs w:val="20"/>
              </w:rPr>
              <w:t xml:space="preserve">Deelnemer 3: Het is bij Kruidvat moet je flexibel inzetbaar zijn, dus dat betekent dat je op een donderdag ingepland kan worden maar het kan ook dat je op een avond wordt ingepland. En je mag wel vaste dagen maar alleen als je goede opvang hebt. Dus kinderdagverblijf. Nou, dat heb ik nu twee dagen want als ik meer heb dan kom ik weer niet uit met mijn salaris. En ja, dus dan heb ik nu twee dagen maar dan heb ik twee dagen vast. Dus de andere twee dagen mogen ze zelf weten wanneer ze mij inplant. En dan moet ik een oppas hebben, en zelf me moeder is er niet meer. En me vader die is ook aan het werk altijd. Dus ik kan niet echt op iemand rekenen, dus ik moet wel eigenlijk minder werken. </w:t>
            </w:r>
          </w:p>
        </w:tc>
        <w:tc>
          <w:tcPr>
            <w:tcW w:w="382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rPr>
                <w:rFonts w:asciiTheme="minorHAnsi" w:hAnsiTheme="minorHAnsi" w:cstheme="minorHAnsi"/>
                <w:b w:val="0"/>
                <w:color w:val="000000"/>
                <w:sz w:val="20"/>
                <w:szCs w:val="20"/>
                <w:lang w:eastAsia="nl-NL"/>
              </w:rPr>
            </w:pPr>
            <w:r w:rsidRPr="00EC7583">
              <w:rPr>
                <w:rFonts w:asciiTheme="minorHAnsi" w:hAnsiTheme="minorHAnsi" w:cstheme="minorHAnsi"/>
                <w:b w:val="0"/>
                <w:color w:val="000000"/>
                <w:sz w:val="20"/>
                <w:szCs w:val="20"/>
                <w:lang w:eastAsia="nl-NL"/>
              </w:rPr>
              <w:t xml:space="preserve">Dilemma meer of minder werken </w:t>
            </w:r>
          </w:p>
        </w:tc>
        <w:tc>
          <w:tcPr>
            <w:tcW w:w="960" w:type="dxa"/>
            <w:tcBorders>
              <w:top w:val="nil"/>
              <w:left w:val="single" w:sz="4" w:space="0" w:color="auto"/>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color w:val="00000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r>
      <w:tr w:rsidR="0057764F" w:rsidRPr="00EC7583" w:rsidTr="0057764F">
        <w:trPr>
          <w:trHeight w:val="300"/>
        </w:trPr>
        <w:tc>
          <w:tcPr>
            <w:tcW w:w="498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pStyle w:val="Lijstalinea"/>
              <w:numPr>
                <w:ilvl w:val="0"/>
                <w:numId w:val="22"/>
              </w:numPr>
              <w:spacing w:after="0" w:line="240" w:lineRule="auto"/>
              <w:rPr>
                <w:rFonts w:asciiTheme="minorHAnsi" w:hAnsiTheme="minorHAnsi" w:cstheme="minorHAnsi"/>
                <w:color w:val="000000"/>
                <w:sz w:val="20"/>
                <w:szCs w:val="20"/>
              </w:rPr>
            </w:pPr>
          </w:p>
        </w:tc>
        <w:tc>
          <w:tcPr>
            <w:tcW w:w="382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rPr>
                <w:rFonts w:asciiTheme="minorHAnsi" w:hAnsiTheme="minorHAnsi" w:cstheme="minorHAnsi"/>
                <w:b w:val="0"/>
                <w:color w:val="000000"/>
                <w:sz w:val="20"/>
                <w:szCs w:val="20"/>
                <w:lang w:eastAsia="nl-NL"/>
              </w:rPr>
            </w:pPr>
            <w:r w:rsidRPr="00EC7583">
              <w:rPr>
                <w:rFonts w:asciiTheme="minorHAnsi" w:hAnsiTheme="minorHAnsi" w:cstheme="minorHAnsi"/>
                <w:b w:val="0"/>
                <w:color w:val="000000"/>
                <w:sz w:val="20"/>
                <w:szCs w:val="20"/>
                <w:lang w:eastAsia="nl-NL"/>
              </w:rPr>
              <w:t> </w:t>
            </w:r>
          </w:p>
        </w:tc>
        <w:tc>
          <w:tcPr>
            <w:tcW w:w="960" w:type="dxa"/>
            <w:tcBorders>
              <w:top w:val="nil"/>
              <w:left w:val="single" w:sz="4" w:space="0" w:color="auto"/>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color w:val="00000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r>
      <w:tr w:rsidR="0057764F" w:rsidRPr="00EC7583" w:rsidTr="0057764F">
        <w:trPr>
          <w:trHeight w:val="600"/>
        </w:trPr>
        <w:tc>
          <w:tcPr>
            <w:tcW w:w="498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pStyle w:val="Lijstalinea"/>
              <w:numPr>
                <w:ilvl w:val="0"/>
                <w:numId w:val="22"/>
              </w:numPr>
              <w:spacing w:after="0" w:line="240" w:lineRule="auto"/>
              <w:rPr>
                <w:rFonts w:asciiTheme="minorHAnsi" w:hAnsiTheme="minorHAnsi" w:cstheme="minorHAnsi"/>
                <w:color w:val="000000"/>
                <w:sz w:val="20"/>
                <w:szCs w:val="20"/>
              </w:rPr>
            </w:pPr>
            <w:r w:rsidRPr="00EC7583">
              <w:rPr>
                <w:rFonts w:asciiTheme="minorHAnsi" w:hAnsiTheme="minorHAnsi" w:cstheme="minorHAnsi"/>
                <w:color w:val="000000"/>
                <w:sz w:val="20"/>
                <w:szCs w:val="20"/>
              </w:rPr>
              <w:lastRenderedPageBreak/>
              <w:t>Najoua: Ja, ja. En heb je ook recht op kinderopvangtoeslag?</w:t>
            </w:r>
          </w:p>
        </w:tc>
        <w:tc>
          <w:tcPr>
            <w:tcW w:w="382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rPr>
                <w:rFonts w:asciiTheme="minorHAnsi" w:hAnsiTheme="minorHAnsi" w:cstheme="minorHAnsi"/>
                <w:b w:val="0"/>
                <w:color w:val="000000"/>
                <w:sz w:val="20"/>
                <w:szCs w:val="20"/>
                <w:lang w:eastAsia="nl-NL"/>
              </w:rPr>
            </w:pPr>
            <w:r w:rsidRPr="00EC7583">
              <w:rPr>
                <w:rFonts w:asciiTheme="minorHAnsi" w:hAnsiTheme="minorHAnsi" w:cstheme="minorHAnsi"/>
                <w:b w:val="0"/>
                <w:color w:val="000000"/>
                <w:sz w:val="20"/>
                <w:szCs w:val="20"/>
                <w:lang w:eastAsia="nl-NL"/>
              </w:rPr>
              <w:t> </w:t>
            </w:r>
          </w:p>
        </w:tc>
        <w:tc>
          <w:tcPr>
            <w:tcW w:w="960" w:type="dxa"/>
            <w:tcBorders>
              <w:top w:val="nil"/>
              <w:left w:val="single" w:sz="4" w:space="0" w:color="auto"/>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color w:val="00000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r>
      <w:tr w:rsidR="0057764F" w:rsidRPr="00EC7583" w:rsidTr="0057764F">
        <w:trPr>
          <w:trHeight w:val="300"/>
        </w:trPr>
        <w:tc>
          <w:tcPr>
            <w:tcW w:w="498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pStyle w:val="Lijstalinea"/>
              <w:numPr>
                <w:ilvl w:val="0"/>
                <w:numId w:val="22"/>
              </w:numPr>
              <w:spacing w:after="0" w:line="240" w:lineRule="auto"/>
              <w:rPr>
                <w:rFonts w:asciiTheme="minorHAnsi" w:hAnsiTheme="minorHAnsi" w:cstheme="minorHAnsi"/>
                <w:color w:val="000000"/>
                <w:sz w:val="20"/>
                <w:szCs w:val="20"/>
              </w:rPr>
            </w:pPr>
          </w:p>
        </w:tc>
        <w:tc>
          <w:tcPr>
            <w:tcW w:w="382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rPr>
                <w:rFonts w:asciiTheme="minorHAnsi" w:hAnsiTheme="minorHAnsi" w:cstheme="minorHAnsi"/>
                <w:b w:val="0"/>
                <w:color w:val="000000"/>
                <w:sz w:val="20"/>
                <w:szCs w:val="20"/>
                <w:lang w:eastAsia="nl-NL"/>
              </w:rPr>
            </w:pPr>
            <w:r w:rsidRPr="00EC7583">
              <w:rPr>
                <w:rFonts w:asciiTheme="minorHAnsi" w:hAnsiTheme="minorHAnsi" w:cstheme="minorHAnsi"/>
                <w:b w:val="0"/>
                <w:color w:val="000000"/>
                <w:sz w:val="20"/>
                <w:szCs w:val="20"/>
                <w:lang w:eastAsia="nl-NL"/>
              </w:rPr>
              <w:t> </w:t>
            </w:r>
          </w:p>
        </w:tc>
        <w:tc>
          <w:tcPr>
            <w:tcW w:w="960" w:type="dxa"/>
            <w:tcBorders>
              <w:top w:val="nil"/>
              <w:left w:val="single" w:sz="4" w:space="0" w:color="auto"/>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color w:val="00000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r>
      <w:tr w:rsidR="0057764F" w:rsidRPr="00EC7583" w:rsidTr="0057764F">
        <w:trPr>
          <w:trHeight w:val="900"/>
        </w:trPr>
        <w:tc>
          <w:tcPr>
            <w:tcW w:w="498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pStyle w:val="Lijstalinea"/>
              <w:numPr>
                <w:ilvl w:val="0"/>
                <w:numId w:val="22"/>
              </w:numPr>
              <w:spacing w:after="0" w:line="240" w:lineRule="auto"/>
              <w:rPr>
                <w:rFonts w:asciiTheme="minorHAnsi" w:hAnsiTheme="minorHAnsi" w:cstheme="minorHAnsi"/>
                <w:color w:val="000000"/>
                <w:sz w:val="20"/>
                <w:szCs w:val="20"/>
              </w:rPr>
            </w:pPr>
            <w:r w:rsidRPr="00EC7583">
              <w:rPr>
                <w:rFonts w:asciiTheme="minorHAnsi" w:hAnsiTheme="minorHAnsi" w:cstheme="minorHAnsi"/>
                <w:color w:val="000000"/>
                <w:sz w:val="20"/>
                <w:szCs w:val="20"/>
              </w:rPr>
              <w:t xml:space="preserve">Deelnemer 3: Ja, ja dat heb ik al zeg maar, aan de hand daarvan heb ik 50 euro per maand wat ik uit moet geven aan de kinderopvang. </w:t>
            </w:r>
          </w:p>
        </w:tc>
        <w:tc>
          <w:tcPr>
            <w:tcW w:w="382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rPr>
                <w:rFonts w:asciiTheme="minorHAnsi" w:hAnsiTheme="minorHAnsi" w:cstheme="minorHAnsi"/>
                <w:b w:val="0"/>
                <w:color w:val="000000"/>
                <w:sz w:val="20"/>
                <w:szCs w:val="20"/>
                <w:lang w:eastAsia="nl-NL"/>
              </w:rPr>
            </w:pPr>
            <w:r w:rsidRPr="00EC7583">
              <w:rPr>
                <w:rFonts w:asciiTheme="minorHAnsi" w:hAnsiTheme="minorHAnsi" w:cstheme="minorHAnsi"/>
                <w:b w:val="0"/>
                <w:color w:val="000000"/>
                <w:sz w:val="20"/>
                <w:szCs w:val="20"/>
                <w:lang w:eastAsia="nl-NL"/>
              </w:rPr>
              <w:t> </w:t>
            </w:r>
          </w:p>
        </w:tc>
        <w:tc>
          <w:tcPr>
            <w:tcW w:w="960" w:type="dxa"/>
            <w:tcBorders>
              <w:top w:val="nil"/>
              <w:left w:val="single" w:sz="4" w:space="0" w:color="auto"/>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color w:val="00000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r>
      <w:tr w:rsidR="0057764F" w:rsidRPr="00EC7583" w:rsidTr="0057764F">
        <w:trPr>
          <w:trHeight w:val="300"/>
        </w:trPr>
        <w:tc>
          <w:tcPr>
            <w:tcW w:w="498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pStyle w:val="Lijstalinea"/>
              <w:numPr>
                <w:ilvl w:val="0"/>
                <w:numId w:val="22"/>
              </w:numPr>
              <w:spacing w:after="0" w:line="240" w:lineRule="auto"/>
              <w:rPr>
                <w:rFonts w:asciiTheme="minorHAnsi" w:hAnsiTheme="minorHAnsi" w:cstheme="minorHAnsi"/>
                <w:color w:val="000000"/>
                <w:sz w:val="20"/>
                <w:szCs w:val="20"/>
              </w:rPr>
            </w:pPr>
          </w:p>
        </w:tc>
        <w:tc>
          <w:tcPr>
            <w:tcW w:w="382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rPr>
                <w:rFonts w:asciiTheme="minorHAnsi" w:hAnsiTheme="minorHAnsi" w:cstheme="minorHAnsi"/>
                <w:b w:val="0"/>
                <w:color w:val="000000"/>
                <w:sz w:val="20"/>
                <w:szCs w:val="20"/>
                <w:lang w:eastAsia="nl-NL"/>
              </w:rPr>
            </w:pPr>
            <w:r w:rsidRPr="00EC7583">
              <w:rPr>
                <w:rFonts w:asciiTheme="minorHAnsi" w:hAnsiTheme="minorHAnsi" w:cstheme="minorHAnsi"/>
                <w:b w:val="0"/>
                <w:color w:val="000000"/>
                <w:sz w:val="20"/>
                <w:szCs w:val="20"/>
                <w:lang w:eastAsia="nl-NL"/>
              </w:rPr>
              <w:t> </w:t>
            </w:r>
          </w:p>
        </w:tc>
        <w:tc>
          <w:tcPr>
            <w:tcW w:w="960" w:type="dxa"/>
            <w:tcBorders>
              <w:top w:val="nil"/>
              <w:left w:val="single" w:sz="4" w:space="0" w:color="auto"/>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color w:val="00000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r>
      <w:tr w:rsidR="0057764F" w:rsidRPr="00EC7583" w:rsidTr="0057764F">
        <w:trPr>
          <w:trHeight w:val="600"/>
        </w:trPr>
        <w:tc>
          <w:tcPr>
            <w:tcW w:w="498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pStyle w:val="Lijstalinea"/>
              <w:numPr>
                <w:ilvl w:val="0"/>
                <w:numId w:val="22"/>
              </w:numPr>
              <w:spacing w:after="0" w:line="240" w:lineRule="auto"/>
              <w:rPr>
                <w:rFonts w:asciiTheme="minorHAnsi" w:hAnsiTheme="minorHAnsi" w:cstheme="minorHAnsi"/>
                <w:color w:val="000000"/>
                <w:sz w:val="20"/>
                <w:szCs w:val="20"/>
              </w:rPr>
            </w:pPr>
            <w:r w:rsidRPr="00EC7583">
              <w:rPr>
                <w:rFonts w:asciiTheme="minorHAnsi" w:hAnsiTheme="minorHAnsi" w:cstheme="minorHAnsi"/>
                <w:color w:val="000000"/>
                <w:sz w:val="20"/>
                <w:szCs w:val="20"/>
              </w:rPr>
              <w:t>Najoua: En heb je ook berekend dat als je meer zou gaan werken dat je dan ook meer krijgt?</w:t>
            </w:r>
          </w:p>
        </w:tc>
        <w:tc>
          <w:tcPr>
            <w:tcW w:w="382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rPr>
                <w:rFonts w:asciiTheme="minorHAnsi" w:hAnsiTheme="minorHAnsi" w:cstheme="minorHAnsi"/>
                <w:b w:val="0"/>
                <w:color w:val="000000"/>
                <w:sz w:val="20"/>
                <w:szCs w:val="20"/>
                <w:lang w:eastAsia="nl-NL"/>
              </w:rPr>
            </w:pPr>
            <w:r w:rsidRPr="00EC7583">
              <w:rPr>
                <w:rFonts w:asciiTheme="minorHAnsi" w:hAnsiTheme="minorHAnsi" w:cstheme="minorHAnsi"/>
                <w:b w:val="0"/>
                <w:color w:val="000000"/>
                <w:sz w:val="20"/>
                <w:szCs w:val="20"/>
                <w:lang w:eastAsia="nl-NL"/>
              </w:rPr>
              <w:t> </w:t>
            </w:r>
          </w:p>
        </w:tc>
        <w:tc>
          <w:tcPr>
            <w:tcW w:w="960" w:type="dxa"/>
            <w:tcBorders>
              <w:top w:val="nil"/>
              <w:left w:val="single" w:sz="4" w:space="0" w:color="auto"/>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color w:val="00000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r>
      <w:tr w:rsidR="0057764F" w:rsidRPr="00EC7583" w:rsidTr="0057764F">
        <w:trPr>
          <w:trHeight w:val="300"/>
        </w:trPr>
        <w:tc>
          <w:tcPr>
            <w:tcW w:w="498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pStyle w:val="Lijstalinea"/>
              <w:numPr>
                <w:ilvl w:val="0"/>
                <w:numId w:val="22"/>
              </w:numPr>
              <w:spacing w:after="0" w:line="240" w:lineRule="auto"/>
              <w:rPr>
                <w:rFonts w:asciiTheme="minorHAnsi" w:hAnsiTheme="minorHAnsi" w:cstheme="minorHAnsi"/>
                <w:color w:val="000000"/>
                <w:sz w:val="20"/>
                <w:szCs w:val="20"/>
              </w:rPr>
            </w:pPr>
          </w:p>
        </w:tc>
        <w:tc>
          <w:tcPr>
            <w:tcW w:w="382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rPr>
                <w:rFonts w:asciiTheme="minorHAnsi" w:hAnsiTheme="minorHAnsi" w:cstheme="minorHAnsi"/>
                <w:b w:val="0"/>
                <w:color w:val="000000"/>
                <w:sz w:val="20"/>
                <w:szCs w:val="20"/>
                <w:lang w:eastAsia="nl-NL"/>
              </w:rPr>
            </w:pPr>
            <w:r w:rsidRPr="00EC7583">
              <w:rPr>
                <w:rFonts w:asciiTheme="minorHAnsi" w:hAnsiTheme="minorHAnsi" w:cstheme="minorHAnsi"/>
                <w:b w:val="0"/>
                <w:color w:val="000000"/>
                <w:sz w:val="20"/>
                <w:szCs w:val="20"/>
                <w:lang w:eastAsia="nl-NL"/>
              </w:rPr>
              <w:t> </w:t>
            </w:r>
          </w:p>
        </w:tc>
        <w:tc>
          <w:tcPr>
            <w:tcW w:w="960" w:type="dxa"/>
            <w:tcBorders>
              <w:top w:val="nil"/>
              <w:left w:val="single" w:sz="4" w:space="0" w:color="auto"/>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color w:val="00000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r>
      <w:tr w:rsidR="0057764F" w:rsidRPr="00EC7583" w:rsidTr="0057764F">
        <w:trPr>
          <w:trHeight w:val="600"/>
        </w:trPr>
        <w:tc>
          <w:tcPr>
            <w:tcW w:w="498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pStyle w:val="Lijstalinea"/>
              <w:numPr>
                <w:ilvl w:val="0"/>
                <w:numId w:val="22"/>
              </w:numPr>
              <w:spacing w:after="0" w:line="240" w:lineRule="auto"/>
              <w:rPr>
                <w:rFonts w:asciiTheme="minorHAnsi" w:hAnsiTheme="minorHAnsi" w:cstheme="minorHAnsi"/>
                <w:color w:val="000000"/>
                <w:sz w:val="20"/>
                <w:szCs w:val="20"/>
              </w:rPr>
            </w:pPr>
            <w:r w:rsidRPr="00EC7583">
              <w:rPr>
                <w:rFonts w:asciiTheme="minorHAnsi" w:hAnsiTheme="minorHAnsi" w:cstheme="minorHAnsi"/>
                <w:color w:val="000000"/>
                <w:sz w:val="20"/>
                <w:szCs w:val="20"/>
              </w:rPr>
              <w:t>Deelnemer 3: Ja, klopt. Maar dan betekent het ook wel dat ik meer tijd ingepland word, snap je?</w:t>
            </w:r>
          </w:p>
        </w:tc>
        <w:tc>
          <w:tcPr>
            <w:tcW w:w="382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rPr>
                <w:rFonts w:asciiTheme="minorHAnsi" w:hAnsiTheme="minorHAnsi" w:cstheme="minorHAnsi"/>
                <w:b w:val="0"/>
                <w:color w:val="000000"/>
                <w:sz w:val="20"/>
                <w:szCs w:val="20"/>
                <w:lang w:eastAsia="nl-NL"/>
              </w:rPr>
            </w:pPr>
            <w:r w:rsidRPr="00EC7583">
              <w:rPr>
                <w:rFonts w:asciiTheme="minorHAnsi" w:hAnsiTheme="minorHAnsi" w:cstheme="minorHAnsi"/>
                <w:b w:val="0"/>
                <w:color w:val="000000"/>
                <w:sz w:val="20"/>
                <w:szCs w:val="20"/>
                <w:lang w:eastAsia="nl-NL"/>
              </w:rPr>
              <w:t>Onregelmatige werktijden lastig met opvang</w:t>
            </w:r>
          </w:p>
        </w:tc>
        <w:tc>
          <w:tcPr>
            <w:tcW w:w="960" w:type="dxa"/>
            <w:tcBorders>
              <w:top w:val="nil"/>
              <w:left w:val="single" w:sz="4" w:space="0" w:color="auto"/>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color w:val="00000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r>
      <w:tr w:rsidR="0057764F" w:rsidRPr="00EC7583" w:rsidTr="0057764F">
        <w:trPr>
          <w:trHeight w:val="300"/>
        </w:trPr>
        <w:tc>
          <w:tcPr>
            <w:tcW w:w="498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pStyle w:val="Lijstalinea"/>
              <w:numPr>
                <w:ilvl w:val="0"/>
                <w:numId w:val="22"/>
              </w:numPr>
              <w:spacing w:after="0" w:line="240" w:lineRule="auto"/>
              <w:rPr>
                <w:rFonts w:asciiTheme="minorHAnsi" w:hAnsiTheme="minorHAnsi" w:cstheme="minorHAnsi"/>
                <w:color w:val="000000"/>
                <w:sz w:val="20"/>
                <w:szCs w:val="20"/>
              </w:rPr>
            </w:pPr>
          </w:p>
        </w:tc>
        <w:tc>
          <w:tcPr>
            <w:tcW w:w="382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rPr>
                <w:rFonts w:asciiTheme="minorHAnsi" w:hAnsiTheme="minorHAnsi" w:cstheme="minorHAnsi"/>
                <w:b w:val="0"/>
                <w:color w:val="000000"/>
                <w:sz w:val="20"/>
                <w:szCs w:val="20"/>
                <w:lang w:eastAsia="nl-NL"/>
              </w:rPr>
            </w:pPr>
            <w:r w:rsidRPr="00EC7583">
              <w:rPr>
                <w:rFonts w:asciiTheme="minorHAnsi" w:hAnsiTheme="minorHAnsi" w:cstheme="minorHAnsi"/>
                <w:b w:val="0"/>
                <w:color w:val="000000"/>
                <w:sz w:val="20"/>
                <w:szCs w:val="20"/>
                <w:lang w:eastAsia="nl-NL"/>
              </w:rPr>
              <w:t> </w:t>
            </w:r>
          </w:p>
        </w:tc>
        <w:tc>
          <w:tcPr>
            <w:tcW w:w="960" w:type="dxa"/>
            <w:tcBorders>
              <w:top w:val="nil"/>
              <w:left w:val="single" w:sz="4" w:space="0" w:color="auto"/>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color w:val="00000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r>
      <w:tr w:rsidR="0057764F" w:rsidRPr="00EC7583" w:rsidTr="0057764F">
        <w:trPr>
          <w:trHeight w:val="300"/>
        </w:trPr>
        <w:tc>
          <w:tcPr>
            <w:tcW w:w="498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pStyle w:val="Lijstalinea"/>
              <w:numPr>
                <w:ilvl w:val="0"/>
                <w:numId w:val="22"/>
              </w:numPr>
              <w:spacing w:after="0" w:line="240" w:lineRule="auto"/>
              <w:rPr>
                <w:rFonts w:asciiTheme="minorHAnsi" w:hAnsiTheme="minorHAnsi" w:cstheme="minorHAnsi"/>
                <w:color w:val="000000"/>
                <w:sz w:val="20"/>
                <w:szCs w:val="20"/>
              </w:rPr>
            </w:pPr>
            <w:r w:rsidRPr="00EC7583">
              <w:rPr>
                <w:rFonts w:asciiTheme="minorHAnsi" w:hAnsiTheme="minorHAnsi" w:cstheme="minorHAnsi"/>
                <w:color w:val="000000"/>
                <w:sz w:val="20"/>
                <w:szCs w:val="20"/>
              </w:rPr>
              <w:t xml:space="preserve">Najoua: Ja, ok. </w:t>
            </w:r>
          </w:p>
        </w:tc>
        <w:tc>
          <w:tcPr>
            <w:tcW w:w="382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rPr>
                <w:rFonts w:asciiTheme="minorHAnsi" w:hAnsiTheme="minorHAnsi" w:cstheme="minorHAnsi"/>
                <w:b w:val="0"/>
                <w:color w:val="000000"/>
                <w:sz w:val="20"/>
                <w:szCs w:val="20"/>
                <w:lang w:eastAsia="nl-NL"/>
              </w:rPr>
            </w:pPr>
            <w:r w:rsidRPr="00EC7583">
              <w:rPr>
                <w:rFonts w:asciiTheme="minorHAnsi" w:hAnsiTheme="minorHAnsi" w:cstheme="minorHAnsi"/>
                <w:b w:val="0"/>
                <w:color w:val="000000"/>
                <w:sz w:val="20"/>
                <w:szCs w:val="20"/>
                <w:lang w:eastAsia="nl-NL"/>
              </w:rPr>
              <w:t> </w:t>
            </w:r>
          </w:p>
        </w:tc>
        <w:tc>
          <w:tcPr>
            <w:tcW w:w="960" w:type="dxa"/>
            <w:tcBorders>
              <w:top w:val="nil"/>
              <w:left w:val="single" w:sz="4" w:space="0" w:color="auto"/>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color w:val="00000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r>
      <w:tr w:rsidR="0057764F" w:rsidRPr="00EC7583" w:rsidTr="0057764F">
        <w:trPr>
          <w:trHeight w:val="300"/>
        </w:trPr>
        <w:tc>
          <w:tcPr>
            <w:tcW w:w="498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pStyle w:val="Lijstalinea"/>
              <w:numPr>
                <w:ilvl w:val="0"/>
                <w:numId w:val="22"/>
              </w:numPr>
              <w:spacing w:after="0" w:line="240" w:lineRule="auto"/>
              <w:rPr>
                <w:rFonts w:asciiTheme="minorHAnsi" w:hAnsiTheme="minorHAnsi" w:cstheme="minorHAnsi"/>
                <w:color w:val="000000"/>
                <w:sz w:val="20"/>
                <w:szCs w:val="20"/>
              </w:rPr>
            </w:pPr>
          </w:p>
        </w:tc>
        <w:tc>
          <w:tcPr>
            <w:tcW w:w="382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rPr>
                <w:rFonts w:asciiTheme="minorHAnsi" w:hAnsiTheme="minorHAnsi" w:cstheme="minorHAnsi"/>
                <w:b w:val="0"/>
                <w:color w:val="000000"/>
                <w:sz w:val="20"/>
                <w:szCs w:val="20"/>
                <w:lang w:eastAsia="nl-NL"/>
              </w:rPr>
            </w:pPr>
            <w:r w:rsidRPr="00EC7583">
              <w:rPr>
                <w:rFonts w:asciiTheme="minorHAnsi" w:hAnsiTheme="minorHAnsi" w:cstheme="minorHAnsi"/>
                <w:b w:val="0"/>
                <w:color w:val="000000"/>
                <w:sz w:val="20"/>
                <w:szCs w:val="20"/>
                <w:lang w:eastAsia="nl-NL"/>
              </w:rPr>
              <w:t> </w:t>
            </w:r>
          </w:p>
        </w:tc>
        <w:tc>
          <w:tcPr>
            <w:tcW w:w="960" w:type="dxa"/>
            <w:tcBorders>
              <w:top w:val="nil"/>
              <w:left w:val="single" w:sz="4" w:space="0" w:color="auto"/>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color w:val="00000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r>
      <w:tr w:rsidR="0057764F" w:rsidRPr="00EC7583" w:rsidTr="0057764F">
        <w:trPr>
          <w:trHeight w:val="300"/>
        </w:trPr>
        <w:tc>
          <w:tcPr>
            <w:tcW w:w="498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pStyle w:val="Lijstalinea"/>
              <w:numPr>
                <w:ilvl w:val="0"/>
                <w:numId w:val="22"/>
              </w:numPr>
              <w:spacing w:after="0" w:line="240" w:lineRule="auto"/>
              <w:rPr>
                <w:rFonts w:asciiTheme="minorHAnsi" w:hAnsiTheme="minorHAnsi" w:cstheme="minorHAnsi"/>
                <w:color w:val="000000"/>
                <w:sz w:val="20"/>
                <w:szCs w:val="20"/>
              </w:rPr>
            </w:pPr>
            <w:r w:rsidRPr="00EC7583">
              <w:rPr>
                <w:rFonts w:asciiTheme="minorHAnsi" w:hAnsiTheme="minorHAnsi" w:cstheme="minorHAnsi"/>
                <w:color w:val="000000"/>
                <w:sz w:val="20"/>
                <w:szCs w:val="20"/>
              </w:rPr>
              <w:t xml:space="preserve">Deelnemer 3: Want het is ook weekend en avond. </w:t>
            </w:r>
          </w:p>
        </w:tc>
        <w:tc>
          <w:tcPr>
            <w:tcW w:w="382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rPr>
                <w:rFonts w:asciiTheme="minorHAnsi" w:hAnsiTheme="minorHAnsi" w:cstheme="minorHAnsi"/>
                <w:b w:val="0"/>
                <w:color w:val="000000"/>
                <w:sz w:val="20"/>
                <w:szCs w:val="20"/>
                <w:lang w:eastAsia="nl-NL"/>
              </w:rPr>
            </w:pPr>
            <w:r w:rsidRPr="00EC7583">
              <w:rPr>
                <w:rFonts w:asciiTheme="minorHAnsi" w:hAnsiTheme="minorHAnsi" w:cstheme="minorHAnsi"/>
                <w:b w:val="0"/>
                <w:color w:val="000000"/>
                <w:sz w:val="20"/>
                <w:szCs w:val="20"/>
                <w:lang w:eastAsia="nl-NL"/>
              </w:rPr>
              <w:t> </w:t>
            </w:r>
          </w:p>
        </w:tc>
        <w:tc>
          <w:tcPr>
            <w:tcW w:w="960" w:type="dxa"/>
            <w:tcBorders>
              <w:top w:val="nil"/>
              <w:left w:val="single" w:sz="4" w:space="0" w:color="auto"/>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color w:val="00000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r>
      <w:tr w:rsidR="0057764F" w:rsidRPr="00EC7583" w:rsidTr="0057764F">
        <w:trPr>
          <w:trHeight w:val="600"/>
        </w:trPr>
        <w:tc>
          <w:tcPr>
            <w:tcW w:w="498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pStyle w:val="Lijstalinea"/>
              <w:numPr>
                <w:ilvl w:val="0"/>
                <w:numId w:val="22"/>
              </w:numPr>
              <w:spacing w:after="0" w:line="240" w:lineRule="auto"/>
              <w:rPr>
                <w:rFonts w:asciiTheme="minorHAnsi" w:hAnsiTheme="minorHAnsi" w:cstheme="minorHAnsi"/>
                <w:color w:val="000000"/>
                <w:sz w:val="20"/>
                <w:szCs w:val="20"/>
              </w:rPr>
            </w:pPr>
            <w:r w:rsidRPr="00EC7583">
              <w:rPr>
                <w:rFonts w:asciiTheme="minorHAnsi" w:hAnsiTheme="minorHAnsi" w:cstheme="minorHAnsi"/>
                <w:color w:val="000000"/>
                <w:sz w:val="20"/>
                <w:szCs w:val="20"/>
              </w:rPr>
              <w:t>Najoua: Ja, ok. Nou je werkt bij de Kruidvat zeg je, 24 uur hoe ga je om met je beschikbare inkomen?</w:t>
            </w:r>
          </w:p>
        </w:tc>
        <w:tc>
          <w:tcPr>
            <w:tcW w:w="382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rPr>
                <w:rFonts w:asciiTheme="minorHAnsi" w:hAnsiTheme="minorHAnsi" w:cstheme="minorHAnsi"/>
                <w:b w:val="0"/>
                <w:color w:val="000000"/>
                <w:sz w:val="20"/>
                <w:szCs w:val="20"/>
                <w:lang w:eastAsia="nl-NL"/>
              </w:rPr>
            </w:pPr>
            <w:r w:rsidRPr="00EC7583">
              <w:rPr>
                <w:rFonts w:asciiTheme="minorHAnsi" w:hAnsiTheme="minorHAnsi" w:cstheme="minorHAnsi"/>
                <w:b w:val="0"/>
                <w:color w:val="000000"/>
                <w:sz w:val="20"/>
                <w:szCs w:val="20"/>
                <w:lang w:eastAsia="nl-NL"/>
              </w:rPr>
              <w:t> </w:t>
            </w:r>
          </w:p>
        </w:tc>
        <w:tc>
          <w:tcPr>
            <w:tcW w:w="960" w:type="dxa"/>
            <w:tcBorders>
              <w:top w:val="nil"/>
              <w:left w:val="single" w:sz="4" w:space="0" w:color="auto"/>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color w:val="00000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r>
      <w:tr w:rsidR="0057764F" w:rsidRPr="00EC7583" w:rsidTr="0057764F">
        <w:trPr>
          <w:trHeight w:val="300"/>
        </w:trPr>
        <w:tc>
          <w:tcPr>
            <w:tcW w:w="498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pStyle w:val="Lijstalinea"/>
              <w:numPr>
                <w:ilvl w:val="0"/>
                <w:numId w:val="22"/>
              </w:numPr>
              <w:spacing w:after="0" w:line="240" w:lineRule="auto"/>
              <w:rPr>
                <w:rFonts w:asciiTheme="minorHAnsi" w:hAnsiTheme="minorHAnsi" w:cstheme="minorHAnsi"/>
                <w:color w:val="000000"/>
                <w:sz w:val="20"/>
                <w:szCs w:val="20"/>
              </w:rPr>
            </w:pPr>
          </w:p>
        </w:tc>
        <w:tc>
          <w:tcPr>
            <w:tcW w:w="382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rPr>
                <w:rFonts w:asciiTheme="minorHAnsi" w:hAnsiTheme="minorHAnsi" w:cstheme="minorHAnsi"/>
                <w:b w:val="0"/>
                <w:color w:val="000000"/>
                <w:sz w:val="20"/>
                <w:szCs w:val="20"/>
                <w:lang w:eastAsia="nl-NL"/>
              </w:rPr>
            </w:pPr>
            <w:r w:rsidRPr="00EC7583">
              <w:rPr>
                <w:rFonts w:asciiTheme="minorHAnsi" w:hAnsiTheme="minorHAnsi" w:cstheme="minorHAnsi"/>
                <w:b w:val="0"/>
                <w:color w:val="000000"/>
                <w:sz w:val="20"/>
                <w:szCs w:val="20"/>
                <w:lang w:eastAsia="nl-NL"/>
              </w:rPr>
              <w:t> </w:t>
            </w:r>
          </w:p>
        </w:tc>
        <w:tc>
          <w:tcPr>
            <w:tcW w:w="960" w:type="dxa"/>
            <w:tcBorders>
              <w:top w:val="nil"/>
              <w:left w:val="single" w:sz="4" w:space="0" w:color="auto"/>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color w:val="00000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r>
      <w:tr w:rsidR="0057764F" w:rsidRPr="00EC7583" w:rsidTr="0057764F">
        <w:trPr>
          <w:trHeight w:val="300"/>
        </w:trPr>
        <w:tc>
          <w:tcPr>
            <w:tcW w:w="498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pStyle w:val="Lijstalinea"/>
              <w:numPr>
                <w:ilvl w:val="0"/>
                <w:numId w:val="22"/>
              </w:numPr>
              <w:spacing w:after="0" w:line="240" w:lineRule="auto"/>
              <w:rPr>
                <w:rFonts w:asciiTheme="minorHAnsi" w:hAnsiTheme="minorHAnsi" w:cstheme="minorHAnsi"/>
                <w:color w:val="000000"/>
                <w:sz w:val="20"/>
                <w:szCs w:val="20"/>
              </w:rPr>
            </w:pPr>
            <w:r w:rsidRPr="00EC7583">
              <w:rPr>
                <w:rFonts w:asciiTheme="minorHAnsi" w:hAnsiTheme="minorHAnsi" w:cstheme="minorHAnsi"/>
                <w:color w:val="000000"/>
                <w:sz w:val="20"/>
                <w:szCs w:val="20"/>
              </w:rPr>
              <w:t xml:space="preserve">Deelnemer 3: Ja. </w:t>
            </w:r>
          </w:p>
        </w:tc>
        <w:tc>
          <w:tcPr>
            <w:tcW w:w="382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rPr>
                <w:rFonts w:asciiTheme="minorHAnsi" w:hAnsiTheme="minorHAnsi" w:cstheme="minorHAnsi"/>
                <w:b w:val="0"/>
                <w:color w:val="000000"/>
                <w:sz w:val="20"/>
                <w:szCs w:val="20"/>
                <w:lang w:eastAsia="nl-NL"/>
              </w:rPr>
            </w:pPr>
            <w:r w:rsidRPr="00EC7583">
              <w:rPr>
                <w:rFonts w:asciiTheme="minorHAnsi" w:hAnsiTheme="minorHAnsi" w:cstheme="minorHAnsi"/>
                <w:b w:val="0"/>
                <w:color w:val="000000"/>
                <w:sz w:val="20"/>
                <w:szCs w:val="20"/>
                <w:lang w:eastAsia="nl-NL"/>
              </w:rPr>
              <w:t> </w:t>
            </w:r>
          </w:p>
        </w:tc>
        <w:tc>
          <w:tcPr>
            <w:tcW w:w="960" w:type="dxa"/>
            <w:tcBorders>
              <w:top w:val="nil"/>
              <w:left w:val="single" w:sz="4" w:space="0" w:color="auto"/>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color w:val="00000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r>
      <w:tr w:rsidR="0057764F" w:rsidRPr="00EC7583" w:rsidTr="0057764F">
        <w:trPr>
          <w:trHeight w:val="300"/>
        </w:trPr>
        <w:tc>
          <w:tcPr>
            <w:tcW w:w="498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pStyle w:val="Lijstalinea"/>
              <w:numPr>
                <w:ilvl w:val="0"/>
                <w:numId w:val="22"/>
              </w:numPr>
              <w:spacing w:after="0" w:line="240" w:lineRule="auto"/>
              <w:rPr>
                <w:rFonts w:asciiTheme="minorHAnsi" w:hAnsiTheme="minorHAnsi" w:cstheme="minorHAnsi"/>
                <w:color w:val="000000"/>
                <w:sz w:val="20"/>
                <w:szCs w:val="20"/>
              </w:rPr>
            </w:pPr>
          </w:p>
        </w:tc>
        <w:tc>
          <w:tcPr>
            <w:tcW w:w="382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rPr>
                <w:rFonts w:asciiTheme="minorHAnsi" w:hAnsiTheme="minorHAnsi" w:cstheme="minorHAnsi"/>
                <w:b w:val="0"/>
                <w:color w:val="000000"/>
                <w:sz w:val="20"/>
                <w:szCs w:val="20"/>
                <w:lang w:eastAsia="nl-NL"/>
              </w:rPr>
            </w:pPr>
            <w:r w:rsidRPr="00EC7583">
              <w:rPr>
                <w:rFonts w:asciiTheme="minorHAnsi" w:hAnsiTheme="minorHAnsi" w:cstheme="minorHAnsi"/>
                <w:b w:val="0"/>
                <w:color w:val="000000"/>
                <w:sz w:val="20"/>
                <w:szCs w:val="20"/>
                <w:lang w:eastAsia="nl-NL"/>
              </w:rPr>
              <w:t> </w:t>
            </w:r>
          </w:p>
        </w:tc>
        <w:tc>
          <w:tcPr>
            <w:tcW w:w="960" w:type="dxa"/>
            <w:tcBorders>
              <w:top w:val="nil"/>
              <w:left w:val="single" w:sz="4" w:space="0" w:color="auto"/>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color w:val="00000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r>
      <w:tr w:rsidR="0057764F" w:rsidRPr="00EC7583" w:rsidTr="0057764F">
        <w:trPr>
          <w:trHeight w:val="300"/>
        </w:trPr>
        <w:tc>
          <w:tcPr>
            <w:tcW w:w="498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pStyle w:val="Lijstalinea"/>
              <w:numPr>
                <w:ilvl w:val="0"/>
                <w:numId w:val="22"/>
              </w:numPr>
              <w:spacing w:after="0" w:line="240" w:lineRule="auto"/>
              <w:rPr>
                <w:rFonts w:asciiTheme="minorHAnsi" w:hAnsiTheme="minorHAnsi" w:cstheme="minorHAnsi"/>
                <w:color w:val="000000"/>
                <w:sz w:val="20"/>
                <w:szCs w:val="20"/>
              </w:rPr>
            </w:pPr>
            <w:r w:rsidRPr="00EC7583">
              <w:rPr>
                <w:rFonts w:asciiTheme="minorHAnsi" w:hAnsiTheme="minorHAnsi" w:cstheme="minorHAnsi"/>
                <w:color w:val="000000"/>
                <w:sz w:val="20"/>
                <w:szCs w:val="20"/>
              </w:rPr>
              <w:t>Najoua: Kom je daarmee rond?</w:t>
            </w:r>
          </w:p>
        </w:tc>
        <w:tc>
          <w:tcPr>
            <w:tcW w:w="382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rPr>
                <w:rFonts w:asciiTheme="minorHAnsi" w:hAnsiTheme="minorHAnsi" w:cstheme="minorHAnsi"/>
                <w:b w:val="0"/>
                <w:color w:val="000000"/>
                <w:sz w:val="20"/>
                <w:szCs w:val="20"/>
                <w:lang w:eastAsia="nl-NL"/>
              </w:rPr>
            </w:pPr>
            <w:r w:rsidRPr="00EC7583">
              <w:rPr>
                <w:rFonts w:asciiTheme="minorHAnsi" w:hAnsiTheme="minorHAnsi" w:cstheme="minorHAnsi"/>
                <w:b w:val="0"/>
                <w:color w:val="000000"/>
                <w:sz w:val="20"/>
                <w:szCs w:val="20"/>
                <w:lang w:eastAsia="nl-NL"/>
              </w:rPr>
              <w:t> </w:t>
            </w:r>
          </w:p>
        </w:tc>
        <w:tc>
          <w:tcPr>
            <w:tcW w:w="960" w:type="dxa"/>
            <w:tcBorders>
              <w:top w:val="nil"/>
              <w:left w:val="single" w:sz="4" w:space="0" w:color="auto"/>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color w:val="00000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r>
      <w:tr w:rsidR="0057764F" w:rsidRPr="00EC7583" w:rsidTr="0057764F">
        <w:trPr>
          <w:trHeight w:val="300"/>
        </w:trPr>
        <w:tc>
          <w:tcPr>
            <w:tcW w:w="498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pStyle w:val="Lijstalinea"/>
              <w:numPr>
                <w:ilvl w:val="0"/>
                <w:numId w:val="22"/>
              </w:numPr>
              <w:spacing w:after="0" w:line="240" w:lineRule="auto"/>
              <w:rPr>
                <w:rFonts w:asciiTheme="minorHAnsi" w:hAnsiTheme="minorHAnsi" w:cstheme="minorHAnsi"/>
                <w:color w:val="000000"/>
                <w:sz w:val="20"/>
                <w:szCs w:val="20"/>
              </w:rPr>
            </w:pPr>
          </w:p>
        </w:tc>
        <w:tc>
          <w:tcPr>
            <w:tcW w:w="382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rPr>
                <w:rFonts w:asciiTheme="minorHAnsi" w:hAnsiTheme="minorHAnsi" w:cstheme="minorHAnsi"/>
                <w:b w:val="0"/>
                <w:color w:val="000000"/>
                <w:sz w:val="20"/>
                <w:szCs w:val="20"/>
                <w:lang w:eastAsia="nl-NL"/>
              </w:rPr>
            </w:pPr>
            <w:r w:rsidRPr="00EC7583">
              <w:rPr>
                <w:rFonts w:asciiTheme="minorHAnsi" w:hAnsiTheme="minorHAnsi" w:cstheme="minorHAnsi"/>
                <w:b w:val="0"/>
                <w:color w:val="000000"/>
                <w:sz w:val="20"/>
                <w:szCs w:val="20"/>
                <w:lang w:eastAsia="nl-NL"/>
              </w:rPr>
              <w:t> </w:t>
            </w:r>
          </w:p>
        </w:tc>
        <w:tc>
          <w:tcPr>
            <w:tcW w:w="960" w:type="dxa"/>
            <w:tcBorders>
              <w:top w:val="nil"/>
              <w:left w:val="single" w:sz="4" w:space="0" w:color="auto"/>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color w:val="00000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r>
      <w:tr w:rsidR="0057764F" w:rsidRPr="00EC7583" w:rsidTr="0057764F">
        <w:trPr>
          <w:trHeight w:val="2100"/>
        </w:trPr>
        <w:tc>
          <w:tcPr>
            <w:tcW w:w="498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pStyle w:val="Lijstalinea"/>
              <w:numPr>
                <w:ilvl w:val="0"/>
                <w:numId w:val="22"/>
              </w:numPr>
              <w:spacing w:after="0" w:line="240" w:lineRule="auto"/>
              <w:rPr>
                <w:rFonts w:asciiTheme="minorHAnsi" w:hAnsiTheme="minorHAnsi" w:cstheme="minorHAnsi"/>
                <w:color w:val="000000"/>
                <w:sz w:val="20"/>
                <w:szCs w:val="20"/>
              </w:rPr>
            </w:pPr>
            <w:r w:rsidRPr="00EC7583">
              <w:rPr>
                <w:rFonts w:asciiTheme="minorHAnsi" w:hAnsiTheme="minorHAnsi" w:cstheme="minorHAnsi"/>
                <w:color w:val="000000"/>
                <w:sz w:val="20"/>
                <w:szCs w:val="20"/>
              </w:rPr>
              <w:t xml:space="preserve">Deelnemer 3: Nee, helemaal niet. Ik heb nu zeg maar ik ben verhuisd nu. Ik heb via woningbouw een huis gekregen, dat is wel echt heel stuk beter. Want de huur is veel minder nu. Maar ik heb toeslagen aangevraagd, maar omdat het natuurlijk allemaal net is is het nog niet binnen. Dus ik heb nu me huur betaald maar me geld is nu op. </w:t>
            </w:r>
          </w:p>
        </w:tc>
        <w:tc>
          <w:tcPr>
            <w:tcW w:w="3820" w:type="dxa"/>
            <w:tcBorders>
              <w:top w:val="single" w:sz="4" w:space="0" w:color="auto"/>
              <w:left w:val="single" w:sz="4" w:space="0" w:color="auto"/>
              <w:bottom w:val="single" w:sz="4" w:space="0" w:color="auto"/>
              <w:right w:val="single" w:sz="4" w:space="0" w:color="auto"/>
            </w:tcBorders>
            <w:shd w:val="clear" w:color="auto" w:fill="auto"/>
            <w:hideMark/>
          </w:tcPr>
          <w:p w:rsidR="0057764F" w:rsidRDefault="0057764F" w:rsidP="0057764F">
            <w:pPr>
              <w:rPr>
                <w:rFonts w:asciiTheme="minorHAnsi" w:hAnsiTheme="minorHAnsi" w:cstheme="minorHAnsi"/>
                <w:b w:val="0"/>
                <w:color w:val="000000"/>
                <w:sz w:val="20"/>
                <w:szCs w:val="20"/>
                <w:lang w:eastAsia="nl-NL"/>
              </w:rPr>
            </w:pPr>
            <w:r w:rsidRPr="00EC7583">
              <w:rPr>
                <w:rFonts w:asciiTheme="minorHAnsi" w:hAnsiTheme="minorHAnsi" w:cstheme="minorHAnsi"/>
                <w:b w:val="0"/>
                <w:color w:val="000000"/>
                <w:sz w:val="20"/>
                <w:szCs w:val="20"/>
                <w:lang w:eastAsia="nl-NL"/>
              </w:rPr>
              <w:t xml:space="preserve">1. Financiële situatie in kaart brengen C1 </w:t>
            </w:r>
          </w:p>
          <w:p w:rsidR="0057764F" w:rsidRPr="00EC7583" w:rsidRDefault="0057764F" w:rsidP="0057764F">
            <w:pPr>
              <w:rPr>
                <w:rFonts w:asciiTheme="minorHAnsi" w:hAnsiTheme="minorHAnsi" w:cstheme="minorHAnsi"/>
                <w:b w:val="0"/>
                <w:color w:val="000000"/>
                <w:sz w:val="20"/>
                <w:szCs w:val="20"/>
                <w:lang w:eastAsia="nl-NL"/>
              </w:rPr>
            </w:pPr>
            <w:r w:rsidRPr="00EC7583">
              <w:rPr>
                <w:rFonts w:asciiTheme="minorHAnsi" w:hAnsiTheme="minorHAnsi" w:cstheme="minorHAnsi"/>
                <w:b w:val="0"/>
                <w:color w:val="000000"/>
                <w:sz w:val="20"/>
                <w:szCs w:val="20"/>
                <w:lang w:eastAsia="nl-NL"/>
              </w:rPr>
              <w:t>2. Onvoldoende inkomen om alle kosten te dekken</w:t>
            </w:r>
          </w:p>
        </w:tc>
        <w:tc>
          <w:tcPr>
            <w:tcW w:w="960" w:type="dxa"/>
            <w:tcBorders>
              <w:top w:val="nil"/>
              <w:left w:val="single" w:sz="4" w:space="0" w:color="auto"/>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color w:val="00000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r>
      <w:tr w:rsidR="0057764F" w:rsidRPr="00EC7583" w:rsidTr="0057764F">
        <w:trPr>
          <w:trHeight w:val="300"/>
        </w:trPr>
        <w:tc>
          <w:tcPr>
            <w:tcW w:w="498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pStyle w:val="Lijstalinea"/>
              <w:numPr>
                <w:ilvl w:val="0"/>
                <w:numId w:val="22"/>
              </w:numPr>
              <w:spacing w:after="0" w:line="240" w:lineRule="auto"/>
              <w:rPr>
                <w:rFonts w:asciiTheme="minorHAnsi" w:hAnsiTheme="minorHAnsi" w:cstheme="minorHAnsi"/>
                <w:color w:val="000000"/>
                <w:sz w:val="20"/>
                <w:szCs w:val="20"/>
              </w:rPr>
            </w:pPr>
          </w:p>
        </w:tc>
        <w:tc>
          <w:tcPr>
            <w:tcW w:w="382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rPr>
                <w:rFonts w:asciiTheme="minorHAnsi" w:hAnsiTheme="minorHAnsi" w:cstheme="minorHAnsi"/>
                <w:b w:val="0"/>
                <w:color w:val="000000"/>
                <w:sz w:val="20"/>
                <w:szCs w:val="20"/>
                <w:lang w:eastAsia="nl-NL"/>
              </w:rPr>
            </w:pPr>
            <w:r w:rsidRPr="00EC7583">
              <w:rPr>
                <w:rFonts w:asciiTheme="minorHAnsi" w:hAnsiTheme="minorHAnsi" w:cstheme="minorHAnsi"/>
                <w:b w:val="0"/>
                <w:color w:val="000000"/>
                <w:sz w:val="20"/>
                <w:szCs w:val="20"/>
                <w:lang w:eastAsia="nl-NL"/>
              </w:rPr>
              <w:t> </w:t>
            </w:r>
          </w:p>
        </w:tc>
        <w:tc>
          <w:tcPr>
            <w:tcW w:w="960" w:type="dxa"/>
            <w:tcBorders>
              <w:top w:val="nil"/>
              <w:left w:val="single" w:sz="4" w:space="0" w:color="auto"/>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color w:val="00000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r>
      <w:tr w:rsidR="0057764F" w:rsidRPr="00EC7583" w:rsidTr="0057764F">
        <w:trPr>
          <w:trHeight w:val="300"/>
        </w:trPr>
        <w:tc>
          <w:tcPr>
            <w:tcW w:w="498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pStyle w:val="Lijstalinea"/>
              <w:numPr>
                <w:ilvl w:val="0"/>
                <w:numId w:val="22"/>
              </w:numPr>
              <w:spacing w:after="0" w:line="240" w:lineRule="auto"/>
              <w:rPr>
                <w:rFonts w:asciiTheme="minorHAnsi" w:hAnsiTheme="minorHAnsi" w:cstheme="minorHAnsi"/>
                <w:color w:val="000000"/>
                <w:sz w:val="20"/>
                <w:szCs w:val="20"/>
              </w:rPr>
            </w:pPr>
            <w:r w:rsidRPr="00EC7583">
              <w:rPr>
                <w:rFonts w:asciiTheme="minorHAnsi" w:hAnsiTheme="minorHAnsi" w:cstheme="minorHAnsi"/>
                <w:color w:val="000000"/>
                <w:sz w:val="20"/>
                <w:szCs w:val="20"/>
              </w:rPr>
              <w:t>Najoua: Ok?</w:t>
            </w:r>
          </w:p>
        </w:tc>
        <w:tc>
          <w:tcPr>
            <w:tcW w:w="382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rPr>
                <w:rFonts w:asciiTheme="minorHAnsi" w:hAnsiTheme="minorHAnsi" w:cstheme="minorHAnsi"/>
                <w:b w:val="0"/>
                <w:color w:val="000000"/>
                <w:sz w:val="20"/>
                <w:szCs w:val="20"/>
                <w:lang w:eastAsia="nl-NL"/>
              </w:rPr>
            </w:pPr>
            <w:r w:rsidRPr="00EC7583">
              <w:rPr>
                <w:rFonts w:asciiTheme="minorHAnsi" w:hAnsiTheme="minorHAnsi" w:cstheme="minorHAnsi"/>
                <w:b w:val="0"/>
                <w:color w:val="000000"/>
                <w:sz w:val="20"/>
                <w:szCs w:val="20"/>
                <w:lang w:eastAsia="nl-NL"/>
              </w:rPr>
              <w:t> </w:t>
            </w:r>
          </w:p>
        </w:tc>
        <w:tc>
          <w:tcPr>
            <w:tcW w:w="960" w:type="dxa"/>
            <w:tcBorders>
              <w:top w:val="nil"/>
              <w:left w:val="single" w:sz="4" w:space="0" w:color="auto"/>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color w:val="00000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r>
      <w:tr w:rsidR="0057764F" w:rsidRPr="00EC7583" w:rsidTr="0057764F">
        <w:trPr>
          <w:trHeight w:val="300"/>
        </w:trPr>
        <w:tc>
          <w:tcPr>
            <w:tcW w:w="498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pStyle w:val="Lijstalinea"/>
              <w:numPr>
                <w:ilvl w:val="0"/>
                <w:numId w:val="22"/>
              </w:numPr>
              <w:spacing w:after="0" w:line="240" w:lineRule="auto"/>
              <w:rPr>
                <w:rFonts w:asciiTheme="minorHAnsi" w:hAnsiTheme="minorHAnsi" w:cstheme="minorHAnsi"/>
                <w:color w:val="000000"/>
                <w:sz w:val="20"/>
                <w:szCs w:val="20"/>
              </w:rPr>
            </w:pPr>
          </w:p>
        </w:tc>
        <w:tc>
          <w:tcPr>
            <w:tcW w:w="382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rPr>
                <w:rFonts w:asciiTheme="minorHAnsi" w:hAnsiTheme="minorHAnsi" w:cstheme="minorHAnsi"/>
                <w:b w:val="0"/>
                <w:color w:val="000000"/>
                <w:sz w:val="20"/>
                <w:szCs w:val="20"/>
                <w:lang w:eastAsia="nl-NL"/>
              </w:rPr>
            </w:pPr>
            <w:r w:rsidRPr="00EC7583">
              <w:rPr>
                <w:rFonts w:asciiTheme="minorHAnsi" w:hAnsiTheme="minorHAnsi" w:cstheme="minorHAnsi"/>
                <w:b w:val="0"/>
                <w:color w:val="000000"/>
                <w:sz w:val="20"/>
                <w:szCs w:val="20"/>
                <w:lang w:eastAsia="nl-NL"/>
              </w:rPr>
              <w:t> </w:t>
            </w:r>
          </w:p>
        </w:tc>
        <w:tc>
          <w:tcPr>
            <w:tcW w:w="960" w:type="dxa"/>
            <w:tcBorders>
              <w:top w:val="nil"/>
              <w:left w:val="single" w:sz="4" w:space="0" w:color="auto"/>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color w:val="00000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r>
      <w:tr w:rsidR="0057764F" w:rsidRPr="00EC7583" w:rsidTr="0057764F">
        <w:trPr>
          <w:trHeight w:val="2400"/>
        </w:trPr>
        <w:tc>
          <w:tcPr>
            <w:tcW w:w="498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pStyle w:val="Lijstalinea"/>
              <w:numPr>
                <w:ilvl w:val="0"/>
                <w:numId w:val="22"/>
              </w:numPr>
              <w:spacing w:after="0" w:line="240" w:lineRule="auto"/>
              <w:rPr>
                <w:rFonts w:asciiTheme="minorHAnsi" w:hAnsiTheme="minorHAnsi" w:cstheme="minorHAnsi"/>
                <w:color w:val="000000"/>
                <w:sz w:val="20"/>
                <w:szCs w:val="20"/>
              </w:rPr>
            </w:pPr>
            <w:r w:rsidRPr="00EC7583">
              <w:rPr>
                <w:rFonts w:asciiTheme="minorHAnsi" w:hAnsiTheme="minorHAnsi" w:cstheme="minorHAnsi"/>
                <w:color w:val="000000"/>
                <w:sz w:val="20"/>
                <w:szCs w:val="20"/>
              </w:rPr>
              <w:t xml:space="preserve">Deelnemer 3: Ja, dus ik moet nu wachten tot toeslagen binnen komen om de kinderdagverblijf te betalen en verdere dingen. Ik denk er wel aan eerst voordat ik iets betaal, betaal ik eerst eten en luiers enzo voor de hele maand. Zodat ik dat vast heb. En dan nu is me huur eraf gehaald dus nu moet ik wachten totdat ik me geld binnenkrijg om andere dingen te kunnen halen of betalen. </w:t>
            </w:r>
          </w:p>
        </w:tc>
        <w:tc>
          <w:tcPr>
            <w:tcW w:w="382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rPr>
                <w:rFonts w:asciiTheme="minorHAnsi" w:hAnsiTheme="minorHAnsi" w:cstheme="minorHAnsi"/>
                <w:b w:val="0"/>
                <w:color w:val="000000"/>
                <w:sz w:val="20"/>
                <w:szCs w:val="20"/>
                <w:lang w:eastAsia="nl-NL"/>
              </w:rPr>
            </w:pPr>
            <w:r w:rsidRPr="00EC7583">
              <w:rPr>
                <w:rFonts w:asciiTheme="minorHAnsi" w:hAnsiTheme="minorHAnsi" w:cstheme="minorHAnsi"/>
                <w:b w:val="0"/>
                <w:color w:val="000000"/>
                <w:sz w:val="20"/>
                <w:szCs w:val="20"/>
                <w:lang w:eastAsia="nl-NL"/>
              </w:rPr>
              <w:t xml:space="preserve">Verantwoord besteden C2 </w:t>
            </w:r>
          </w:p>
        </w:tc>
        <w:tc>
          <w:tcPr>
            <w:tcW w:w="960" w:type="dxa"/>
            <w:tcBorders>
              <w:top w:val="nil"/>
              <w:left w:val="single" w:sz="4" w:space="0" w:color="auto"/>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color w:val="00000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r>
      <w:tr w:rsidR="0057764F" w:rsidRPr="00EC7583" w:rsidTr="0057764F">
        <w:trPr>
          <w:trHeight w:val="300"/>
        </w:trPr>
        <w:tc>
          <w:tcPr>
            <w:tcW w:w="498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pStyle w:val="Lijstalinea"/>
              <w:numPr>
                <w:ilvl w:val="0"/>
                <w:numId w:val="22"/>
              </w:numPr>
              <w:spacing w:after="0" w:line="240" w:lineRule="auto"/>
              <w:rPr>
                <w:rFonts w:asciiTheme="minorHAnsi" w:hAnsiTheme="minorHAnsi" w:cstheme="minorHAnsi"/>
                <w:color w:val="000000"/>
                <w:sz w:val="20"/>
                <w:szCs w:val="20"/>
              </w:rPr>
            </w:pPr>
          </w:p>
        </w:tc>
        <w:tc>
          <w:tcPr>
            <w:tcW w:w="382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rPr>
                <w:rFonts w:asciiTheme="minorHAnsi" w:hAnsiTheme="minorHAnsi" w:cstheme="minorHAnsi"/>
                <w:b w:val="0"/>
                <w:color w:val="000000"/>
                <w:sz w:val="20"/>
                <w:szCs w:val="20"/>
                <w:lang w:eastAsia="nl-NL"/>
              </w:rPr>
            </w:pPr>
            <w:r w:rsidRPr="00EC7583">
              <w:rPr>
                <w:rFonts w:asciiTheme="minorHAnsi" w:hAnsiTheme="minorHAnsi" w:cstheme="minorHAnsi"/>
                <w:b w:val="0"/>
                <w:color w:val="000000"/>
                <w:sz w:val="20"/>
                <w:szCs w:val="20"/>
                <w:lang w:eastAsia="nl-NL"/>
              </w:rPr>
              <w:t> </w:t>
            </w:r>
          </w:p>
        </w:tc>
        <w:tc>
          <w:tcPr>
            <w:tcW w:w="960" w:type="dxa"/>
            <w:tcBorders>
              <w:top w:val="nil"/>
              <w:left w:val="single" w:sz="4" w:space="0" w:color="auto"/>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color w:val="00000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r>
      <w:tr w:rsidR="0057764F" w:rsidRPr="00EC7583" w:rsidTr="0057764F">
        <w:trPr>
          <w:trHeight w:val="900"/>
        </w:trPr>
        <w:tc>
          <w:tcPr>
            <w:tcW w:w="498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pStyle w:val="Lijstalinea"/>
              <w:numPr>
                <w:ilvl w:val="0"/>
                <w:numId w:val="22"/>
              </w:numPr>
              <w:spacing w:after="0" w:line="240" w:lineRule="auto"/>
              <w:rPr>
                <w:rFonts w:asciiTheme="minorHAnsi" w:hAnsiTheme="minorHAnsi" w:cstheme="minorHAnsi"/>
                <w:color w:val="000000"/>
                <w:sz w:val="20"/>
                <w:szCs w:val="20"/>
              </w:rPr>
            </w:pPr>
            <w:r w:rsidRPr="00EC7583">
              <w:rPr>
                <w:rFonts w:asciiTheme="minorHAnsi" w:hAnsiTheme="minorHAnsi" w:cstheme="minorHAnsi"/>
                <w:color w:val="000000"/>
                <w:sz w:val="20"/>
                <w:szCs w:val="20"/>
              </w:rPr>
              <w:t xml:space="preserve">Najoua: Ok. Dus je maakt daar wel de afweging in van wat is belangrijk, wat moet ik echt betalen? En wat kan wachten. </w:t>
            </w:r>
          </w:p>
        </w:tc>
        <w:tc>
          <w:tcPr>
            <w:tcW w:w="382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rPr>
                <w:rFonts w:asciiTheme="minorHAnsi" w:hAnsiTheme="minorHAnsi" w:cstheme="minorHAnsi"/>
                <w:b w:val="0"/>
                <w:color w:val="000000"/>
                <w:sz w:val="20"/>
                <w:szCs w:val="20"/>
                <w:lang w:eastAsia="nl-NL"/>
              </w:rPr>
            </w:pPr>
            <w:r w:rsidRPr="00EC7583">
              <w:rPr>
                <w:rFonts w:asciiTheme="minorHAnsi" w:hAnsiTheme="minorHAnsi" w:cstheme="minorHAnsi"/>
                <w:b w:val="0"/>
                <w:color w:val="000000"/>
                <w:sz w:val="20"/>
                <w:szCs w:val="20"/>
                <w:lang w:eastAsia="nl-NL"/>
              </w:rPr>
              <w:t> </w:t>
            </w:r>
          </w:p>
        </w:tc>
        <w:tc>
          <w:tcPr>
            <w:tcW w:w="960" w:type="dxa"/>
            <w:tcBorders>
              <w:top w:val="nil"/>
              <w:left w:val="single" w:sz="4" w:space="0" w:color="auto"/>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color w:val="00000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r>
      <w:tr w:rsidR="0057764F" w:rsidRPr="00EC7583" w:rsidTr="0057764F">
        <w:trPr>
          <w:trHeight w:val="300"/>
        </w:trPr>
        <w:tc>
          <w:tcPr>
            <w:tcW w:w="498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pStyle w:val="Lijstalinea"/>
              <w:numPr>
                <w:ilvl w:val="0"/>
                <w:numId w:val="22"/>
              </w:numPr>
              <w:spacing w:after="0" w:line="240" w:lineRule="auto"/>
              <w:rPr>
                <w:rFonts w:asciiTheme="minorHAnsi" w:hAnsiTheme="minorHAnsi" w:cstheme="minorHAnsi"/>
                <w:color w:val="000000"/>
                <w:sz w:val="20"/>
                <w:szCs w:val="20"/>
              </w:rPr>
            </w:pPr>
          </w:p>
        </w:tc>
        <w:tc>
          <w:tcPr>
            <w:tcW w:w="382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rPr>
                <w:rFonts w:asciiTheme="minorHAnsi" w:hAnsiTheme="minorHAnsi" w:cstheme="minorHAnsi"/>
                <w:b w:val="0"/>
                <w:color w:val="000000"/>
                <w:sz w:val="20"/>
                <w:szCs w:val="20"/>
                <w:lang w:eastAsia="nl-NL"/>
              </w:rPr>
            </w:pPr>
            <w:r w:rsidRPr="00EC7583">
              <w:rPr>
                <w:rFonts w:asciiTheme="minorHAnsi" w:hAnsiTheme="minorHAnsi" w:cstheme="minorHAnsi"/>
                <w:b w:val="0"/>
                <w:color w:val="000000"/>
                <w:sz w:val="20"/>
                <w:szCs w:val="20"/>
                <w:lang w:eastAsia="nl-NL"/>
              </w:rPr>
              <w:t> </w:t>
            </w:r>
          </w:p>
        </w:tc>
        <w:tc>
          <w:tcPr>
            <w:tcW w:w="960" w:type="dxa"/>
            <w:tcBorders>
              <w:top w:val="nil"/>
              <w:left w:val="single" w:sz="4" w:space="0" w:color="auto"/>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color w:val="00000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r>
      <w:tr w:rsidR="0057764F" w:rsidRPr="00EC7583" w:rsidTr="0057764F">
        <w:trPr>
          <w:trHeight w:val="300"/>
        </w:trPr>
        <w:tc>
          <w:tcPr>
            <w:tcW w:w="498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pStyle w:val="Lijstalinea"/>
              <w:numPr>
                <w:ilvl w:val="0"/>
                <w:numId w:val="22"/>
              </w:numPr>
              <w:spacing w:after="0" w:line="240" w:lineRule="auto"/>
              <w:rPr>
                <w:rFonts w:asciiTheme="minorHAnsi" w:hAnsiTheme="minorHAnsi" w:cstheme="minorHAnsi"/>
                <w:color w:val="000000"/>
                <w:sz w:val="20"/>
                <w:szCs w:val="20"/>
              </w:rPr>
            </w:pPr>
            <w:r w:rsidRPr="00EC7583">
              <w:rPr>
                <w:rFonts w:asciiTheme="minorHAnsi" w:hAnsiTheme="minorHAnsi" w:cstheme="minorHAnsi"/>
                <w:color w:val="000000"/>
                <w:sz w:val="20"/>
                <w:szCs w:val="20"/>
              </w:rPr>
              <w:t xml:space="preserve">Deelnemer 3: Ja inderdaad. </w:t>
            </w:r>
          </w:p>
        </w:tc>
        <w:tc>
          <w:tcPr>
            <w:tcW w:w="382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rPr>
                <w:rFonts w:asciiTheme="minorHAnsi" w:hAnsiTheme="minorHAnsi" w:cstheme="minorHAnsi"/>
                <w:b w:val="0"/>
                <w:color w:val="000000"/>
                <w:sz w:val="20"/>
                <w:szCs w:val="20"/>
                <w:lang w:eastAsia="nl-NL"/>
              </w:rPr>
            </w:pPr>
            <w:r w:rsidRPr="00EC7583">
              <w:rPr>
                <w:rFonts w:asciiTheme="minorHAnsi" w:hAnsiTheme="minorHAnsi" w:cstheme="minorHAnsi"/>
                <w:b w:val="0"/>
                <w:color w:val="000000"/>
                <w:sz w:val="20"/>
                <w:szCs w:val="20"/>
                <w:lang w:eastAsia="nl-NL"/>
              </w:rPr>
              <w:t> </w:t>
            </w:r>
          </w:p>
        </w:tc>
        <w:tc>
          <w:tcPr>
            <w:tcW w:w="960" w:type="dxa"/>
            <w:tcBorders>
              <w:top w:val="nil"/>
              <w:left w:val="single" w:sz="4" w:space="0" w:color="auto"/>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color w:val="00000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r>
      <w:tr w:rsidR="0057764F" w:rsidRPr="00EC7583" w:rsidTr="0057764F">
        <w:trPr>
          <w:trHeight w:val="300"/>
        </w:trPr>
        <w:tc>
          <w:tcPr>
            <w:tcW w:w="498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pStyle w:val="Lijstalinea"/>
              <w:numPr>
                <w:ilvl w:val="0"/>
                <w:numId w:val="22"/>
              </w:numPr>
              <w:spacing w:after="0" w:line="240" w:lineRule="auto"/>
              <w:rPr>
                <w:rFonts w:asciiTheme="minorHAnsi" w:hAnsiTheme="minorHAnsi" w:cstheme="minorHAnsi"/>
                <w:color w:val="000000"/>
                <w:sz w:val="20"/>
                <w:szCs w:val="20"/>
              </w:rPr>
            </w:pPr>
          </w:p>
        </w:tc>
        <w:tc>
          <w:tcPr>
            <w:tcW w:w="382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rPr>
                <w:rFonts w:asciiTheme="minorHAnsi" w:hAnsiTheme="minorHAnsi" w:cstheme="minorHAnsi"/>
                <w:b w:val="0"/>
                <w:color w:val="000000"/>
                <w:sz w:val="20"/>
                <w:szCs w:val="20"/>
                <w:lang w:eastAsia="nl-NL"/>
              </w:rPr>
            </w:pPr>
            <w:r w:rsidRPr="00EC7583">
              <w:rPr>
                <w:rFonts w:asciiTheme="minorHAnsi" w:hAnsiTheme="minorHAnsi" w:cstheme="minorHAnsi"/>
                <w:b w:val="0"/>
                <w:color w:val="000000"/>
                <w:sz w:val="20"/>
                <w:szCs w:val="20"/>
                <w:lang w:eastAsia="nl-NL"/>
              </w:rPr>
              <w:t> </w:t>
            </w:r>
          </w:p>
        </w:tc>
        <w:tc>
          <w:tcPr>
            <w:tcW w:w="960" w:type="dxa"/>
            <w:tcBorders>
              <w:top w:val="nil"/>
              <w:left w:val="single" w:sz="4" w:space="0" w:color="auto"/>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color w:val="00000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r>
      <w:tr w:rsidR="0057764F" w:rsidRPr="00EC7583" w:rsidTr="0057764F">
        <w:trPr>
          <w:trHeight w:val="600"/>
        </w:trPr>
        <w:tc>
          <w:tcPr>
            <w:tcW w:w="498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pStyle w:val="Lijstalinea"/>
              <w:numPr>
                <w:ilvl w:val="0"/>
                <w:numId w:val="22"/>
              </w:numPr>
              <w:spacing w:after="0" w:line="240" w:lineRule="auto"/>
              <w:rPr>
                <w:rFonts w:asciiTheme="minorHAnsi" w:hAnsiTheme="minorHAnsi" w:cstheme="minorHAnsi"/>
                <w:color w:val="000000"/>
                <w:sz w:val="20"/>
                <w:szCs w:val="20"/>
              </w:rPr>
            </w:pPr>
            <w:r w:rsidRPr="00EC7583">
              <w:rPr>
                <w:rFonts w:asciiTheme="minorHAnsi" w:hAnsiTheme="minorHAnsi" w:cstheme="minorHAnsi"/>
                <w:color w:val="000000"/>
                <w:sz w:val="20"/>
                <w:szCs w:val="20"/>
              </w:rPr>
              <w:t>Najoua: Ok, want hoe ga je dan om nu met die periode dat je eigenlijk niks hebt?</w:t>
            </w:r>
          </w:p>
        </w:tc>
        <w:tc>
          <w:tcPr>
            <w:tcW w:w="382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rPr>
                <w:rFonts w:asciiTheme="minorHAnsi" w:hAnsiTheme="minorHAnsi" w:cstheme="minorHAnsi"/>
                <w:b w:val="0"/>
                <w:color w:val="000000"/>
                <w:sz w:val="20"/>
                <w:szCs w:val="20"/>
                <w:lang w:eastAsia="nl-NL"/>
              </w:rPr>
            </w:pPr>
            <w:r w:rsidRPr="00EC7583">
              <w:rPr>
                <w:rFonts w:asciiTheme="minorHAnsi" w:hAnsiTheme="minorHAnsi" w:cstheme="minorHAnsi"/>
                <w:b w:val="0"/>
                <w:color w:val="000000"/>
                <w:sz w:val="20"/>
                <w:szCs w:val="20"/>
                <w:lang w:eastAsia="nl-NL"/>
              </w:rPr>
              <w:t> </w:t>
            </w:r>
          </w:p>
        </w:tc>
        <w:tc>
          <w:tcPr>
            <w:tcW w:w="960" w:type="dxa"/>
            <w:tcBorders>
              <w:top w:val="nil"/>
              <w:left w:val="single" w:sz="4" w:space="0" w:color="auto"/>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color w:val="00000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r>
      <w:tr w:rsidR="0057764F" w:rsidRPr="00EC7583" w:rsidTr="0057764F">
        <w:trPr>
          <w:trHeight w:val="300"/>
        </w:trPr>
        <w:tc>
          <w:tcPr>
            <w:tcW w:w="498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pStyle w:val="Lijstalinea"/>
              <w:numPr>
                <w:ilvl w:val="0"/>
                <w:numId w:val="22"/>
              </w:numPr>
              <w:spacing w:after="0" w:line="240" w:lineRule="auto"/>
              <w:rPr>
                <w:rFonts w:asciiTheme="minorHAnsi" w:hAnsiTheme="minorHAnsi" w:cstheme="minorHAnsi"/>
                <w:color w:val="000000"/>
                <w:sz w:val="20"/>
                <w:szCs w:val="20"/>
              </w:rPr>
            </w:pPr>
          </w:p>
        </w:tc>
        <w:tc>
          <w:tcPr>
            <w:tcW w:w="382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rPr>
                <w:rFonts w:asciiTheme="minorHAnsi" w:hAnsiTheme="minorHAnsi" w:cstheme="minorHAnsi"/>
                <w:b w:val="0"/>
                <w:color w:val="000000"/>
                <w:sz w:val="20"/>
                <w:szCs w:val="20"/>
                <w:lang w:eastAsia="nl-NL"/>
              </w:rPr>
            </w:pPr>
            <w:r w:rsidRPr="00EC7583">
              <w:rPr>
                <w:rFonts w:asciiTheme="minorHAnsi" w:hAnsiTheme="minorHAnsi" w:cstheme="minorHAnsi"/>
                <w:b w:val="0"/>
                <w:color w:val="000000"/>
                <w:sz w:val="20"/>
                <w:szCs w:val="20"/>
                <w:lang w:eastAsia="nl-NL"/>
              </w:rPr>
              <w:t> </w:t>
            </w:r>
          </w:p>
        </w:tc>
        <w:tc>
          <w:tcPr>
            <w:tcW w:w="960" w:type="dxa"/>
            <w:tcBorders>
              <w:top w:val="nil"/>
              <w:left w:val="single" w:sz="4" w:space="0" w:color="auto"/>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color w:val="00000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r>
      <w:tr w:rsidR="0057764F" w:rsidRPr="00EC7583" w:rsidTr="0057764F">
        <w:trPr>
          <w:trHeight w:val="300"/>
        </w:trPr>
        <w:tc>
          <w:tcPr>
            <w:tcW w:w="498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pStyle w:val="Lijstalinea"/>
              <w:numPr>
                <w:ilvl w:val="0"/>
                <w:numId w:val="22"/>
              </w:numPr>
              <w:spacing w:after="0" w:line="240" w:lineRule="auto"/>
              <w:rPr>
                <w:rFonts w:asciiTheme="minorHAnsi" w:hAnsiTheme="minorHAnsi" w:cstheme="minorHAnsi"/>
                <w:color w:val="000000"/>
                <w:sz w:val="20"/>
                <w:szCs w:val="20"/>
              </w:rPr>
            </w:pPr>
            <w:r w:rsidRPr="00EC7583">
              <w:rPr>
                <w:rFonts w:asciiTheme="minorHAnsi" w:hAnsiTheme="minorHAnsi" w:cstheme="minorHAnsi"/>
                <w:color w:val="000000"/>
                <w:sz w:val="20"/>
                <w:szCs w:val="20"/>
              </w:rPr>
              <w:t xml:space="preserve">Deelnemer 3: Ja, lenen. </w:t>
            </w:r>
          </w:p>
        </w:tc>
        <w:tc>
          <w:tcPr>
            <w:tcW w:w="382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rPr>
                <w:rFonts w:asciiTheme="minorHAnsi" w:hAnsiTheme="minorHAnsi" w:cstheme="minorHAnsi"/>
                <w:b w:val="0"/>
                <w:color w:val="000000"/>
                <w:sz w:val="20"/>
                <w:szCs w:val="20"/>
                <w:lang w:eastAsia="nl-NL"/>
              </w:rPr>
            </w:pPr>
            <w:r w:rsidRPr="00EC7583">
              <w:rPr>
                <w:rFonts w:asciiTheme="minorHAnsi" w:hAnsiTheme="minorHAnsi" w:cstheme="minorHAnsi"/>
                <w:b w:val="0"/>
                <w:color w:val="000000"/>
                <w:sz w:val="20"/>
                <w:szCs w:val="20"/>
                <w:lang w:eastAsia="nl-NL"/>
              </w:rPr>
              <w:t>Lenen</w:t>
            </w:r>
          </w:p>
        </w:tc>
        <w:tc>
          <w:tcPr>
            <w:tcW w:w="960" w:type="dxa"/>
            <w:tcBorders>
              <w:top w:val="nil"/>
              <w:left w:val="single" w:sz="4" w:space="0" w:color="auto"/>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color w:val="00000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r>
      <w:tr w:rsidR="0057764F" w:rsidRPr="00EC7583" w:rsidTr="0057764F">
        <w:trPr>
          <w:trHeight w:val="300"/>
        </w:trPr>
        <w:tc>
          <w:tcPr>
            <w:tcW w:w="498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pStyle w:val="Lijstalinea"/>
              <w:numPr>
                <w:ilvl w:val="0"/>
                <w:numId w:val="22"/>
              </w:numPr>
              <w:spacing w:after="0" w:line="240" w:lineRule="auto"/>
              <w:rPr>
                <w:rFonts w:asciiTheme="minorHAnsi" w:hAnsiTheme="minorHAnsi" w:cstheme="minorHAnsi"/>
                <w:color w:val="000000"/>
                <w:sz w:val="20"/>
                <w:szCs w:val="20"/>
              </w:rPr>
            </w:pPr>
          </w:p>
        </w:tc>
        <w:tc>
          <w:tcPr>
            <w:tcW w:w="382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rPr>
                <w:rFonts w:asciiTheme="minorHAnsi" w:hAnsiTheme="minorHAnsi" w:cstheme="minorHAnsi"/>
                <w:b w:val="0"/>
                <w:color w:val="000000"/>
                <w:sz w:val="20"/>
                <w:szCs w:val="20"/>
                <w:lang w:eastAsia="nl-NL"/>
              </w:rPr>
            </w:pPr>
            <w:r w:rsidRPr="00EC7583">
              <w:rPr>
                <w:rFonts w:asciiTheme="minorHAnsi" w:hAnsiTheme="minorHAnsi" w:cstheme="minorHAnsi"/>
                <w:b w:val="0"/>
                <w:color w:val="000000"/>
                <w:sz w:val="20"/>
                <w:szCs w:val="20"/>
                <w:lang w:eastAsia="nl-NL"/>
              </w:rPr>
              <w:t> </w:t>
            </w:r>
          </w:p>
        </w:tc>
        <w:tc>
          <w:tcPr>
            <w:tcW w:w="960" w:type="dxa"/>
            <w:tcBorders>
              <w:top w:val="nil"/>
              <w:left w:val="single" w:sz="4" w:space="0" w:color="auto"/>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color w:val="00000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r>
      <w:tr w:rsidR="0057764F" w:rsidRPr="00EC7583" w:rsidTr="0057764F">
        <w:trPr>
          <w:trHeight w:val="300"/>
        </w:trPr>
        <w:tc>
          <w:tcPr>
            <w:tcW w:w="498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pStyle w:val="Lijstalinea"/>
              <w:numPr>
                <w:ilvl w:val="0"/>
                <w:numId w:val="22"/>
              </w:numPr>
              <w:spacing w:after="0" w:line="240" w:lineRule="auto"/>
              <w:rPr>
                <w:rFonts w:asciiTheme="minorHAnsi" w:hAnsiTheme="minorHAnsi" w:cstheme="minorHAnsi"/>
                <w:color w:val="000000"/>
                <w:sz w:val="20"/>
                <w:szCs w:val="20"/>
              </w:rPr>
            </w:pPr>
            <w:r w:rsidRPr="00EC7583">
              <w:rPr>
                <w:rFonts w:asciiTheme="minorHAnsi" w:hAnsiTheme="minorHAnsi" w:cstheme="minorHAnsi"/>
                <w:color w:val="000000"/>
                <w:sz w:val="20"/>
                <w:szCs w:val="20"/>
              </w:rPr>
              <w:t>Najoua: Lenen? En van wie leen je?</w:t>
            </w:r>
          </w:p>
        </w:tc>
        <w:tc>
          <w:tcPr>
            <w:tcW w:w="382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rPr>
                <w:rFonts w:asciiTheme="minorHAnsi" w:hAnsiTheme="minorHAnsi" w:cstheme="minorHAnsi"/>
                <w:b w:val="0"/>
                <w:color w:val="000000"/>
                <w:sz w:val="20"/>
                <w:szCs w:val="20"/>
                <w:lang w:eastAsia="nl-NL"/>
              </w:rPr>
            </w:pPr>
            <w:r w:rsidRPr="00EC7583">
              <w:rPr>
                <w:rFonts w:asciiTheme="minorHAnsi" w:hAnsiTheme="minorHAnsi" w:cstheme="minorHAnsi"/>
                <w:b w:val="0"/>
                <w:color w:val="000000"/>
                <w:sz w:val="20"/>
                <w:szCs w:val="20"/>
                <w:lang w:eastAsia="nl-NL"/>
              </w:rPr>
              <w:t> </w:t>
            </w:r>
          </w:p>
        </w:tc>
        <w:tc>
          <w:tcPr>
            <w:tcW w:w="960" w:type="dxa"/>
            <w:tcBorders>
              <w:top w:val="nil"/>
              <w:left w:val="single" w:sz="4" w:space="0" w:color="auto"/>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color w:val="00000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r>
      <w:tr w:rsidR="0057764F" w:rsidRPr="00EC7583" w:rsidTr="0057764F">
        <w:trPr>
          <w:trHeight w:val="300"/>
        </w:trPr>
        <w:tc>
          <w:tcPr>
            <w:tcW w:w="498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pStyle w:val="Lijstalinea"/>
              <w:numPr>
                <w:ilvl w:val="0"/>
                <w:numId w:val="22"/>
              </w:numPr>
              <w:spacing w:after="0" w:line="240" w:lineRule="auto"/>
              <w:rPr>
                <w:rFonts w:asciiTheme="minorHAnsi" w:hAnsiTheme="minorHAnsi" w:cstheme="minorHAnsi"/>
                <w:color w:val="000000"/>
                <w:sz w:val="20"/>
                <w:szCs w:val="20"/>
              </w:rPr>
            </w:pPr>
          </w:p>
        </w:tc>
        <w:tc>
          <w:tcPr>
            <w:tcW w:w="382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rPr>
                <w:rFonts w:asciiTheme="minorHAnsi" w:hAnsiTheme="minorHAnsi" w:cstheme="minorHAnsi"/>
                <w:b w:val="0"/>
                <w:color w:val="000000"/>
                <w:sz w:val="20"/>
                <w:szCs w:val="20"/>
                <w:lang w:eastAsia="nl-NL"/>
              </w:rPr>
            </w:pPr>
            <w:r w:rsidRPr="00EC7583">
              <w:rPr>
                <w:rFonts w:asciiTheme="minorHAnsi" w:hAnsiTheme="minorHAnsi" w:cstheme="minorHAnsi"/>
                <w:b w:val="0"/>
                <w:color w:val="000000"/>
                <w:sz w:val="20"/>
                <w:szCs w:val="20"/>
                <w:lang w:eastAsia="nl-NL"/>
              </w:rPr>
              <w:t> </w:t>
            </w:r>
          </w:p>
        </w:tc>
        <w:tc>
          <w:tcPr>
            <w:tcW w:w="960" w:type="dxa"/>
            <w:tcBorders>
              <w:top w:val="nil"/>
              <w:left w:val="single" w:sz="4" w:space="0" w:color="auto"/>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color w:val="00000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r>
      <w:tr w:rsidR="0057764F" w:rsidRPr="00EC7583" w:rsidTr="0057764F">
        <w:trPr>
          <w:trHeight w:val="600"/>
        </w:trPr>
        <w:tc>
          <w:tcPr>
            <w:tcW w:w="498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pStyle w:val="Lijstalinea"/>
              <w:numPr>
                <w:ilvl w:val="0"/>
                <w:numId w:val="22"/>
              </w:numPr>
              <w:spacing w:after="0" w:line="240" w:lineRule="auto"/>
              <w:rPr>
                <w:rFonts w:asciiTheme="minorHAnsi" w:hAnsiTheme="minorHAnsi" w:cstheme="minorHAnsi"/>
                <w:color w:val="000000"/>
                <w:sz w:val="20"/>
                <w:szCs w:val="20"/>
              </w:rPr>
            </w:pPr>
            <w:r w:rsidRPr="00EC7583">
              <w:rPr>
                <w:rFonts w:asciiTheme="minorHAnsi" w:hAnsiTheme="minorHAnsi" w:cstheme="minorHAnsi"/>
                <w:color w:val="000000"/>
                <w:sz w:val="20"/>
                <w:szCs w:val="20"/>
              </w:rPr>
              <w:t xml:space="preserve">Deelnemer 3: Van familie. </w:t>
            </w:r>
          </w:p>
        </w:tc>
        <w:tc>
          <w:tcPr>
            <w:tcW w:w="382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rPr>
                <w:rFonts w:asciiTheme="minorHAnsi" w:hAnsiTheme="minorHAnsi" w:cstheme="minorHAnsi"/>
                <w:b w:val="0"/>
                <w:color w:val="000000"/>
                <w:sz w:val="20"/>
                <w:szCs w:val="20"/>
                <w:lang w:eastAsia="nl-NL"/>
              </w:rPr>
            </w:pPr>
            <w:r w:rsidRPr="00EC7583">
              <w:rPr>
                <w:rFonts w:asciiTheme="minorHAnsi" w:hAnsiTheme="minorHAnsi" w:cstheme="minorHAnsi"/>
                <w:b w:val="0"/>
                <w:color w:val="000000"/>
                <w:sz w:val="20"/>
                <w:szCs w:val="20"/>
                <w:lang w:eastAsia="nl-NL"/>
              </w:rPr>
              <w:t>Eigen omgeving inschakelen bij financiële problemen</w:t>
            </w:r>
          </w:p>
        </w:tc>
        <w:tc>
          <w:tcPr>
            <w:tcW w:w="960" w:type="dxa"/>
            <w:tcBorders>
              <w:top w:val="nil"/>
              <w:left w:val="single" w:sz="4" w:space="0" w:color="auto"/>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color w:val="00000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r>
      <w:tr w:rsidR="0057764F" w:rsidRPr="00EC7583" w:rsidTr="0057764F">
        <w:trPr>
          <w:trHeight w:val="300"/>
        </w:trPr>
        <w:tc>
          <w:tcPr>
            <w:tcW w:w="498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pStyle w:val="Lijstalinea"/>
              <w:numPr>
                <w:ilvl w:val="0"/>
                <w:numId w:val="22"/>
              </w:numPr>
              <w:spacing w:after="0" w:line="240" w:lineRule="auto"/>
              <w:rPr>
                <w:rFonts w:asciiTheme="minorHAnsi" w:hAnsiTheme="minorHAnsi" w:cstheme="minorHAnsi"/>
                <w:color w:val="000000"/>
                <w:sz w:val="20"/>
                <w:szCs w:val="20"/>
              </w:rPr>
            </w:pPr>
          </w:p>
        </w:tc>
        <w:tc>
          <w:tcPr>
            <w:tcW w:w="382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rPr>
                <w:rFonts w:asciiTheme="minorHAnsi" w:hAnsiTheme="minorHAnsi" w:cstheme="minorHAnsi"/>
                <w:b w:val="0"/>
                <w:color w:val="000000"/>
                <w:sz w:val="20"/>
                <w:szCs w:val="20"/>
                <w:lang w:eastAsia="nl-NL"/>
              </w:rPr>
            </w:pPr>
            <w:r w:rsidRPr="00EC7583">
              <w:rPr>
                <w:rFonts w:asciiTheme="minorHAnsi" w:hAnsiTheme="minorHAnsi" w:cstheme="minorHAnsi"/>
                <w:b w:val="0"/>
                <w:color w:val="000000"/>
                <w:sz w:val="20"/>
                <w:szCs w:val="20"/>
                <w:lang w:eastAsia="nl-NL"/>
              </w:rPr>
              <w:t> </w:t>
            </w:r>
          </w:p>
        </w:tc>
        <w:tc>
          <w:tcPr>
            <w:tcW w:w="960" w:type="dxa"/>
            <w:tcBorders>
              <w:top w:val="nil"/>
              <w:left w:val="single" w:sz="4" w:space="0" w:color="auto"/>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color w:val="00000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r>
      <w:tr w:rsidR="0057764F" w:rsidRPr="00EC7583" w:rsidTr="0057764F">
        <w:trPr>
          <w:trHeight w:val="300"/>
        </w:trPr>
        <w:tc>
          <w:tcPr>
            <w:tcW w:w="498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pStyle w:val="Lijstalinea"/>
              <w:numPr>
                <w:ilvl w:val="0"/>
                <w:numId w:val="22"/>
              </w:numPr>
              <w:spacing w:after="0" w:line="240" w:lineRule="auto"/>
              <w:rPr>
                <w:rFonts w:asciiTheme="minorHAnsi" w:hAnsiTheme="minorHAnsi" w:cstheme="minorHAnsi"/>
                <w:color w:val="000000"/>
                <w:sz w:val="20"/>
                <w:szCs w:val="20"/>
              </w:rPr>
            </w:pPr>
            <w:r w:rsidRPr="00EC7583">
              <w:rPr>
                <w:rFonts w:asciiTheme="minorHAnsi" w:hAnsiTheme="minorHAnsi" w:cstheme="minorHAnsi"/>
                <w:color w:val="000000"/>
                <w:sz w:val="20"/>
                <w:szCs w:val="20"/>
              </w:rPr>
              <w:t xml:space="preserve">Najoua: Familie. </w:t>
            </w:r>
          </w:p>
        </w:tc>
        <w:tc>
          <w:tcPr>
            <w:tcW w:w="382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rPr>
                <w:rFonts w:asciiTheme="minorHAnsi" w:hAnsiTheme="minorHAnsi" w:cstheme="minorHAnsi"/>
                <w:b w:val="0"/>
                <w:color w:val="000000"/>
                <w:sz w:val="20"/>
                <w:szCs w:val="20"/>
                <w:lang w:eastAsia="nl-NL"/>
              </w:rPr>
            </w:pPr>
            <w:r w:rsidRPr="00EC7583">
              <w:rPr>
                <w:rFonts w:asciiTheme="minorHAnsi" w:hAnsiTheme="minorHAnsi" w:cstheme="minorHAnsi"/>
                <w:b w:val="0"/>
                <w:color w:val="000000"/>
                <w:sz w:val="20"/>
                <w:szCs w:val="20"/>
                <w:lang w:eastAsia="nl-NL"/>
              </w:rPr>
              <w:t> </w:t>
            </w:r>
          </w:p>
        </w:tc>
        <w:tc>
          <w:tcPr>
            <w:tcW w:w="960" w:type="dxa"/>
            <w:tcBorders>
              <w:top w:val="nil"/>
              <w:left w:val="single" w:sz="4" w:space="0" w:color="auto"/>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color w:val="00000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r>
      <w:tr w:rsidR="0057764F" w:rsidRPr="00EC7583" w:rsidTr="0057764F">
        <w:trPr>
          <w:trHeight w:val="300"/>
        </w:trPr>
        <w:tc>
          <w:tcPr>
            <w:tcW w:w="498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pStyle w:val="Lijstalinea"/>
              <w:numPr>
                <w:ilvl w:val="0"/>
                <w:numId w:val="22"/>
              </w:numPr>
              <w:spacing w:after="0" w:line="240" w:lineRule="auto"/>
              <w:rPr>
                <w:rFonts w:asciiTheme="minorHAnsi" w:hAnsiTheme="minorHAnsi" w:cstheme="minorHAnsi"/>
                <w:color w:val="000000"/>
                <w:sz w:val="20"/>
                <w:szCs w:val="20"/>
              </w:rPr>
            </w:pPr>
          </w:p>
        </w:tc>
        <w:tc>
          <w:tcPr>
            <w:tcW w:w="382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rPr>
                <w:rFonts w:asciiTheme="minorHAnsi" w:hAnsiTheme="minorHAnsi" w:cstheme="minorHAnsi"/>
                <w:b w:val="0"/>
                <w:color w:val="000000"/>
                <w:sz w:val="20"/>
                <w:szCs w:val="20"/>
                <w:lang w:eastAsia="nl-NL"/>
              </w:rPr>
            </w:pPr>
            <w:r w:rsidRPr="00EC7583">
              <w:rPr>
                <w:rFonts w:asciiTheme="minorHAnsi" w:hAnsiTheme="minorHAnsi" w:cstheme="minorHAnsi"/>
                <w:b w:val="0"/>
                <w:color w:val="000000"/>
                <w:sz w:val="20"/>
                <w:szCs w:val="20"/>
                <w:lang w:eastAsia="nl-NL"/>
              </w:rPr>
              <w:t> </w:t>
            </w:r>
          </w:p>
        </w:tc>
        <w:tc>
          <w:tcPr>
            <w:tcW w:w="960" w:type="dxa"/>
            <w:tcBorders>
              <w:top w:val="nil"/>
              <w:left w:val="single" w:sz="4" w:space="0" w:color="auto"/>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color w:val="00000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r>
      <w:tr w:rsidR="0057764F" w:rsidRPr="00EC7583" w:rsidTr="0057764F">
        <w:trPr>
          <w:trHeight w:val="300"/>
        </w:trPr>
        <w:tc>
          <w:tcPr>
            <w:tcW w:w="498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pStyle w:val="Lijstalinea"/>
              <w:numPr>
                <w:ilvl w:val="0"/>
                <w:numId w:val="22"/>
              </w:numPr>
              <w:spacing w:after="0" w:line="240" w:lineRule="auto"/>
              <w:rPr>
                <w:rFonts w:asciiTheme="minorHAnsi" w:hAnsiTheme="minorHAnsi" w:cstheme="minorHAnsi"/>
                <w:color w:val="000000"/>
                <w:sz w:val="20"/>
                <w:szCs w:val="20"/>
              </w:rPr>
            </w:pPr>
            <w:r w:rsidRPr="00EC7583">
              <w:rPr>
                <w:rFonts w:asciiTheme="minorHAnsi" w:hAnsiTheme="minorHAnsi" w:cstheme="minorHAnsi"/>
                <w:color w:val="000000"/>
                <w:sz w:val="20"/>
                <w:szCs w:val="20"/>
              </w:rPr>
              <w:t xml:space="preserve">Deelnemer 3: Ja. </w:t>
            </w:r>
          </w:p>
        </w:tc>
        <w:tc>
          <w:tcPr>
            <w:tcW w:w="382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rPr>
                <w:rFonts w:asciiTheme="minorHAnsi" w:hAnsiTheme="minorHAnsi" w:cstheme="minorHAnsi"/>
                <w:b w:val="0"/>
                <w:color w:val="000000"/>
                <w:sz w:val="20"/>
                <w:szCs w:val="20"/>
                <w:lang w:eastAsia="nl-NL"/>
              </w:rPr>
            </w:pPr>
            <w:r w:rsidRPr="00EC7583">
              <w:rPr>
                <w:rFonts w:asciiTheme="minorHAnsi" w:hAnsiTheme="minorHAnsi" w:cstheme="minorHAnsi"/>
                <w:b w:val="0"/>
                <w:color w:val="000000"/>
                <w:sz w:val="20"/>
                <w:szCs w:val="20"/>
                <w:lang w:eastAsia="nl-NL"/>
              </w:rPr>
              <w:t> </w:t>
            </w:r>
          </w:p>
        </w:tc>
        <w:tc>
          <w:tcPr>
            <w:tcW w:w="960" w:type="dxa"/>
            <w:tcBorders>
              <w:top w:val="nil"/>
              <w:left w:val="single" w:sz="4" w:space="0" w:color="auto"/>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color w:val="00000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r>
      <w:tr w:rsidR="0057764F" w:rsidRPr="00EC7583" w:rsidTr="0057764F">
        <w:trPr>
          <w:trHeight w:val="300"/>
        </w:trPr>
        <w:tc>
          <w:tcPr>
            <w:tcW w:w="498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pStyle w:val="Lijstalinea"/>
              <w:numPr>
                <w:ilvl w:val="0"/>
                <w:numId w:val="22"/>
              </w:numPr>
              <w:spacing w:after="0" w:line="240" w:lineRule="auto"/>
              <w:rPr>
                <w:rFonts w:asciiTheme="minorHAnsi" w:hAnsiTheme="minorHAnsi" w:cstheme="minorHAnsi"/>
                <w:color w:val="000000"/>
                <w:sz w:val="20"/>
                <w:szCs w:val="20"/>
              </w:rPr>
            </w:pPr>
          </w:p>
        </w:tc>
        <w:tc>
          <w:tcPr>
            <w:tcW w:w="382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rPr>
                <w:rFonts w:asciiTheme="minorHAnsi" w:hAnsiTheme="minorHAnsi" w:cstheme="minorHAnsi"/>
                <w:b w:val="0"/>
                <w:color w:val="000000"/>
                <w:sz w:val="20"/>
                <w:szCs w:val="20"/>
                <w:lang w:eastAsia="nl-NL"/>
              </w:rPr>
            </w:pPr>
            <w:r w:rsidRPr="00EC7583">
              <w:rPr>
                <w:rFonts w:asciiTheme="minorHAnsi" w:hAnsiTheme="minorHAnsi" w:cstheme="minorHAnsi"/>
                <w:b w:val="0"/>
                <w:color w:val="000000"/>
                <w:sz w:val="20"/>
                <w:szCs w:val="20"/>
                <w:lang w:eastAsia="nl-NL"/>
              </w:rPr>
              <w:t> </w:t>
            </w:r>
          </w:p>
        </w:tc>
        <w:tc>
          <w:tcPr>
            <w:tcW w:w="960" w:type="dxa"/>
            <w:tcBorders>
              <w:top w:val="nil"/>
              <w:left w:val="single" w:sz="4" w:space="0" w:color="auto"/>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color w:val="00000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r>
      <w:tr w:rsidR="0057764F" w:rsidRPr="00EC7583" w:rsidTr="0057764F">
        <w:trPr>
          <w:trHeight w:val="600"/>
        </w:trPr>
        <w:tc>
          <w:tcPr>
            <w:tcW w:w="498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pStyle w:val="Lijstalinea"/>
              <w:numPr>
                <w:ilvl w:val="0"/>
                <w:numId w:val="22"/>
              </w:numPr>
              <w:spacing w:after="0" w:line="240" w:lineRule="auto"/>
              <w:rPr>
                <w:rFonts w:asciiTheme="minorHAnsi" w:hAnsiTheme="minorHAnsi" w:cstheme="minorHAnsi"/>
                <w:color w:val="000000"/>
                <w:sz w:val="20"/>
                <w:szCs w:val="20"/>
              </w:rPr>
            </w:pPr>
            <w:r w:rsidRPr="00EC7583">
              <w:rPr>
                <w:rFonts w:asciiTheme="minorHAnsi" w:hAnsiTheme="minorHAnsi" w:cstheme="minorHAnsi"/>
                <w:color w:val="000000"/>
                <w:sz w:val="20"/>
                <w:szCs w:val="20"/>
              </w:rPr>
              <w:t>Najoua: En gaat het dan om grote bedragen? Of is het?</w:t>
            </w:r>
          </w:p>
        </w:tc>
        <w:tc>
          <w:tcPr>
            <w:tcW w:w="382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rPr>
                <w:rFonts w:asciiTheme="minorHAnsi" w:hAnsiTheme="minorHAnsi" w:cstheme="minorHAnsi"/>
                <w:b w:val="0"/>
                <w:color w:val="000000"/>
                <w:sz w:val="20"/>
                <w:szCs w:val="20"/>
                <w:lang w:eastAsia="nl-NL"/>
              </w:rPr>
            </w:pPr>
            <w:r w:rsidRPr="00EC7583">
              <w:rPr>
                <w:rFonts w:asciiTheme="minorHAnsi" w:hAnsiTheme="minorHAnsi" w:cstheme="minorHAnsi"/>
                <w:b w:val="0"/>
                <w:color w:val="000000"/>
                <w:sz w:val="20"/>
                <w:szCs w:val="20"/>
                <w:lang w:eastAsia="nl-NL"/>
              </w:rPr>
              <w:t> </w:t>
            </w:r>
          </w:p>
        </w:tc>
        <w:tc>
          <w:tcPr>
            <w:tcW w:w="960" w:type="dxa"/>
            <w:tcBorders>
              <w:top w:val="nil"/>
              <w:left w:val="single" w:sz="4" w:space="0" w:color="auto"/>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color w:val="00000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r>
      <w:tr w:rsidR="0057764F" w:rsidRPr="00EC7583" w:rsidTr="0057764F">
        <w:trPr>
          <w:trHeight w:val="300"/>
        </w:trPr>
        <w:tc>
          <w:tcPr>
            <w:tcW w:w="498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pStyle w:val="Lijstalinea"/>
              <w:numPr>
                <w:ilvl w:val="0"/>
                <w:numId w:val="22"/>
              </w:numPr>
              <w:spacing w:after="0" w:line="240" w:lineRule="auto"/>
              <w:rPr>
                <w:rFonts w:asciiTheme="minorHAnsi" w:hAnsiTheme="minorHAnsi" w:cstheme="minorHAnsi"/>
                <w:color w:val="000000"/>
                <w:sz w:val="20"/>
                <w:szCs w:val="20"/>
              </w:rPr>
            </w:pPr>
          </w:p>
        </w:tc>
        <w:tc>
          <w:tcPr>
            <w:tcW w:w="382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rPr>
                <w:rFonts w:asciiTheme="minorHAnsi" w:hAnsiTheme="minorHAnsi" w:cstheme="minorHAnsi"/>
                <w:b w:val="0"/>
                <w:color w:val="000000"/>
                <w:sz w:val="20"/>
                <w:szCs w:val="20"/>
                <w:lang w:eastAsia="nl-NL"/>
              </w:rPr>
            </w:pPr>
            <w:r w:rsidRPr="00EC7583">
              <w:rPr>
                <w:rFonts w:asciiTheme="minorHAnsi" w:hAnsiTheme="minorHAnsi" w:cstheme="minorHAnsi"/>
                <w:b w:val="0"/>
                <w:color w:val="000000"/>
                <w:sz w:val="20"/>
                <w:szCs w:val="20"/>
                <w:lang w:eastAsia="nl-NL"/>
              </w:rPr>
              <w:t> </w:t>
            </w:r>
          </w:p>
        </w:tc>
        <w:tc>
          <w:tcPr>
            <w:tcW w:w="960" w:type="dxa"/>
            <w:tcBorders>
              <w:top w:val="nil"/>
              <w:left w:val="single" w:sz="4" w:space="0" w:color="auto"/>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color w:val="00000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r>
      <w:tr w:rsidR="0057764F" w:rsidRPr="00EC7583" w:rsidTr="0057764F">
        <w:trPr>
          <w:trHeight w:val="1500"/>
        </w:trPr>
        <w:tc>
          <w:tcPr>
            <w:tcW w:w="498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pStyle w:val="Lijstalinea"/>
              <w:numPr>
                <w:ilvl w:val="0"/>
                <w:numId w:val="22"/>
              </w:numPr>
              <w:spacing w:after="0" w:line="240" w:lineRule="auto"/>
              <w:rPr>
                <w:rFonts w:asciiTheme="minorHAnsi" w:hAnsiTheme="minorHAnsi" w:cstheme="minorHAnsi"/>
                <w:color w:val="000000"/>
                <w:sz w:val="20"/>
                <w:szCs w:val="20"/>
              </w:rPr>
            </w:pPr>
            <w:r w:rsidRPr="00EC7583">
              <w:rPr>
                <w:rFonts w:asciiTheme="minorHAnsi" w:hAnsiTheme="minorHAnsi" w:cstheme="minorHAnsi"/>
                <w:color w:val="000000"/>
                <w:sz w:val="20"/>
                <w:szCs w:val="20"/>
              </w:rPr>
              <w:t xml:space="preserve">Deelnemer 3: 50 euro, ja. Ja, het is best wel groot op zich. Het is niet weet je het is moeilijker dan gedacht. Want kinderspullen zijn best wel duur, weet je. Eten, en het gaat allemaal op. En verspild, allemaal best wel veel geld wat dan uitgaat. </w:t>
            </w:r>
          </w:p>
        </w:tc>
        <w:tc>
          <w:tcPr>
            <w:tcW w:w="3820" w:type="dxa"/>
            <w:tcBorders>
              <w:top w:val="single" w:sz="4" w:space="0" w:color="auto"/>
              <w:left w:val="single" w:sz="4" w:space="0" w:color="auto"/>
              <w:bottom w:val="single" w:sz="4" w:space="0" w:color="auto"/>
              <w:right w:val="single" w:sz="4" w:space="0" w:color="auto"/>
            </w:tcBorders>
            <w:shd w:val="clear" w:color="auto" w:fill="auto"/>
            <w:hideMark/>
          </w:tcPr>
          <w:p w:rsidR="0057764F" w:rsidRDefault="0057764F" w:rsidP="0057764F">
            <w:pPr>
              <w:rPr>
                <w:rFonts w:asciiTheme="minorHAnsi" w:hAnsiTheme="minorHAnsi" w:cstheme="minorHAnsi"/>
                <w:b w:val="0"/>
                <w:color w:val="000000"/>
                <w:sz w:val="20"/>
                <w:szCs w:val="20"/>
                <w:lang w:eastAsia="nl-NL"/>
              </w:rPr>
            </w:pPr>
            <w:r w:rsidRPr="00EC7583">
              <w:rPr>
                <w:rFonts w:asciiTheme="minorHAnsi" w:hAnsiTheme="minorHAnsi" w:cstheme="minorHAnsi"/>
                <w:b w:val="0"/>
                <w:color w:val="000000"/>
                <w:sz w:val="20"/>
                <w:szCs w:val="20"/>
                <w:lang w:eastAsia="nl-NL"/>
              </w:rPr>
              <w:t xml:space="preserve">1. Onvoldoende inkomen om alle kosten te dekken                                                            </w:t>
            </w:r>
          </w:p>
          <w:p w:rsidR="0057764F" w:rsidRPr="00EC7583" w:rsidRDefault="0057764F" w:rsidP="0057764F">
            <w:pPr>
              <w:rPr>
                <w:rFonts w:asciiTheme="minorHAnsi" w:hAnsiTheme="minorHAnsi" w:cstheme="minorHAnsi"/>
                <w:b w:val="0"/>
                <w:color w:val="000000"/>
                <w:sz w:val="20"/>
                <w:szCs w:val="20"/>
                <w:lang w:eastAsia="nl-NL"/>
              </w:rPr>
            </w:pPr>
            <w:r w:rsidRPr="00EC7583">
              <w:rPr>
                <w:rFonts w:asciiTheme="minorHAnsi" w:hAnsiTheme="minorHAnsi" w:cstheme="minorHAnsi"/>
                <w:b w:val="0"/>
                <w:color w:val="000000"/>
                <w:sz w:val="20"/>
                <w:szCs w:val="20"/>
                <w:lang w:eastAsia="nl-NL"/>
              </w:rPr>
              <w:t>2. Meer uitgaven dan inkomen</w:t>
            </w:r>
          </w:p>
        </w:tc>
        <w:tc>
          <w:tcPr>
            <w:tcW w:w="960" w:type="dxa"/>
            <w:tcBorders>
              <w:top w:val="nil"/>
              <w:left w:val="single" w:sz="4" w:space="0" w:color="auto"/>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color w:val="00000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r>
      <w:tr w:rsidR="0057764F" w:rsidRPr="00EC7583" w:rsidTr="0057764F">
        <w:trPr>
          <w:trHeight w:val="300"/>
        </w:trPr>
        <w:tc>
          <w:tcPr>
            <w:tcW w:w="498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pStyle w:val="Lijstalinea"/>
              <w:numPr>
                <w:ilvl w:val="0"/>
                <w:numId w:val="22"/>
              </w:numPr>
              <w:spacing w:after="0" w:line="240" w:lineRule="auto"/>
              <w:rPr>
                <w:rFonts w:asciiTheme="minorHAnsi" w:hAnsiTheme="minorHAnsi" w:cstheme="minorHAnsi"/>
                <w:color w:val="000000"/>
                <w:sz w:val="20"/>
                <w:szCs w:val="20"/>
              </w:rPr>
            </w:pPr>
          </w:p>
        </w:tc>
        <w:tc>
          <w:tcPr>
            <w:tcW w:w="382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rPr>
                <w:rFonts w:asciiTheme="minorHAnsi" w:hAnsiTheme="minorHAnsi" w:cstheme="minorHAnsi"/>
                <w:b w:val="0"/>
                <w:color w:val="000000"/>
                <w:sz w:val="20"/>
                <w:szCs w:val="20"/>
                <w:lang w:eastAsia="nl-NL"/>
              </w:rPr>
            </w:pPr>
            <w:r w:rsidRPr="00EC7583">
              <w:rPr>
                <w:rFonts w:asciiTheme="minorHAnsi" w:hAnsiTheme="minorHAnsi" w:cstheme="minorHAnsi"/>
                <w:b w:val="0"/>
                <w:color w:val="000000"/>
                <w:sz w:val="20"/>
                <w:szCs w:val="20"/>
                <w:lang w:eastAsia="nl-NL"/>
              </w:rPr>
              <w:t> </w:t>
            </w:r>
          </w:p>
        </w:tc>
        <w:tc>
          <w:tcPr>
            <w:tcW w:w="960" w:type="dxa"/>
            <w:tcBorders>
              <w:top w:val="nil"/>
              <w:left w:val="single" w:sz="4" w:space="0" w:color="auto"/>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color w:val="00000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r>
      <w:tr w:rsidR="0057764F" w:rsidRPr="00EC7583" w:rsidTr="0057764F">
        <w:trPr>
          <w:trHeight w:val="900"/>
        </w:trPr>
        <w:tc>
          <w:tcPr>
            <w:tcW w:w="498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pStyle w:val="Lijstalinea"/>
              <w:numPr>
                <w:ilvl w:val="0"/>
                <w:numId w:val="22"/>
              </w:numPr>
              <w:spacing w:after="0" w:line="240" w:lineRule="auto"/>
              <w:rPr>
                <w:rFonts w:asciiTheme="minorHAnsi" w:hAnsiTheme="minorHAnsi" w:cstheme="minorHAnsi"/>
                <w:color w:val="000000"/>
                <w:sz w:val="20"/>
                <w:szCs w:val="20"/>
              </w:rPr>
            </w:pPr>
            <w:r w:rsidRPr="00EC7583">
              <w:rPr>
                <w:rFonts w:asciiTheme="minorHAnsi" w:hAnsiTheme="minorHAnsi" w:cstheme="minorHAnsi"/>
                <w:color w:val="000000"/>
                <w:sz w:val="20"/>
                <w:szCs w:val="20"/>
              </w:rPr>
              <w:t xml:space="preserve">Najoua: Ja, ja. En kijk je dan ook naar bijvoorbeeld naar aanbiedingen of dingen die net meer passen bij jouw budget? </w:t>
            </w:r>
          </w:p>
        </w:tc>
        <w:tc>
          <w:tcPr>
            <w:tcW w:w="382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rPr>
                <w:rFonts w:asciiTheme="minorHAnsi" w:hAnsiTheme="minorHAnsi" w:cstheme="minorHAnsi"/>
                <w:b w:val="0"/>
                <w:color w:val="000000"/>
                <w:sz w:val="20"/>
                <w:szCs w:val="20"/>
                <w:lang w:eastAsia="nl-NL"/>
              </w:rPr>
            </w:pPr>
            <w:r w:rsidRPr="00EC7583">
              <w:rPr>
                <w:rFonts w:asciiTheme="minorHAnsi" w:hAnsiTheme="minorHAnsi" w:cstheme="minorHAnsi"/>
                <w:b w:val="0"/>
                <w:color w:val="000000"/>
                <w:sz w:val="20"/>
                <w:szCs w:val="20"/>
                <w:lang w:eastAsia="nl-NL"/>
              </w:rPr>
              <w:t> </w:t>
            </w:r>
          </w:p>
        </w:tc>
        <w:tc>
          <w:tcPr>
            <w:tcW w:w="960" w:type="dxa"/>
            <w:tcBorders>
              <w:top w:val="nil"/>
              <w:left w:val="single" w:sz="4" w:space="0" w:color="auto"/>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color w:val="00000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r>
      <w:tr w:rsidR="0057764F" w:rsidRPr="00EC7583" w:rsidTr="0057764F">
        <w:trPr>
          <w:trHeight w:val="300"/>
        </w:trPr>
        <w:tc>
          <w:tcPr>
            <w:tcW w:w="498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pStyle w:val="Lijstalinea"/>
              <w:numPr>
                <w:ilvl w:val="0"/>
                <w:numId w:val="22"/>
              </w:numPr>
              <w:spacing w:after="0" w:line="240" w:lineRule="auto"/>
              <w:rPr>
                <w:rFonts w:asciiTheme="minorHAnsi" w:hAnsiTheme="minorHAnsi" w:cstheme="minorHAnsi"/>
                <w:color w:val="000000"/>
                <w:sz w:val="20"/>
                <w:szCs w:val="20"/>
              </w:rPr>
            </w:pPr>
          </w:p>
        </w:tc>
        <w:tc>
          <w:tcPr>
            <w:tcW w:w="382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rPr>
                <w:rFonts w:asciiTheme="minorHAnsi" w:hAnsiTheme="minorHAnsi" w:cstheme="minorHAnsi"/>
                <w:b w:val="0"/>
                <w:color w:val="000000"/>
                <w:sz w:val="20"/>
                <w:szCs w:val="20"/>
                <w:lang w:eastAsia="nl-NL"/>
              </w:rPr>
            </w:pPr>
            <w:r w:rsidRPr="00EC7583">
              <w:rPr>
                <w:rFonts w:asciiTheme="minorHAnsi" w:hAnsiTheme="minorHAnsi" w:cstheme="minorHAnsi"/>
                <w:b w:val="0"/>
                <w:color w:val="000000"/>
                <w:sz w:val="20"/>
                <w:szCs w:val="20"/>
                <w:lang w:eastAsia="nl-NL"/>
              </w:rPr>
              <w:t> </w:t>
            </w:r>
          </w:p>
        </w:tc>
        <w:tc>
          <w:tcPr>
            <w:tcW w:w="960" w:type="dxa"/>
            <w:tcBorders>
              <w:top w:val="nil"/>
              <w:left w:val="single" w:sz="4" w:space="0" w:color="auto"/>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color w:val="00000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r>
      <w:tr w:rsidR="0057764F" w:rsidRPr="00EC7583" w:rsidTr="0057764F">
        <w:trPr>
          <w:trHeight w:val="1800"/>
        </w:trPr>
        <w:tc>
          <w:tcPr>
            <w:tcW w:w="498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pStyle w:val="Lijstalinea"/>
              <w:numPr>
                <w:ilvl w:val="0"/>
                <w:numId w:val="22"/>
              </w:numPr>
              <w:spacing w:after="0" w:line="240" w:lineRule="auto"/>
              <w:rPr>
                <w:rFonts w:asciiTheme="minorHAnsi" w:hAnsiTheme="minorHAnsi" w:cstheme="minorHAnsi"/>
                <w:color w:val="000000"/>
                <w:sz w:val="20"/>
                <w:szCs w:val="20"/>
              </w:rPr>
            </w:pPr>
            <w:r w:rsidRPr="00EC7583">
              <w:rPr>
                <w:rFonts w:asciiTheme="minorHAnsi" w:hAnsiTheme="minorHAnsi" w:cstheme="minorHAnsi"/>
                <w:color w:val="000000"/>
                <w:sz w:val="20"/>
                <w:szCs w:val="20"/>
              </w:rPr>
              <w:t>Deelnemer 3: Ja, ja. Dat sowieso. Ik koop in principe alles het goedkoopste, ook qua babyvoeding. Ik werk zelf bij de Kruidvat dus ik koop daar gewoon al mijn babyvoeding, luiers enzo. En ja gewoon kijken hoe goedkoop het mogelijk kan.</w:t>
            </w:r>
          </w:p>
        </w:tc>
        <w:tc>
          <w:tcPr>
            <w:tcW w:w="382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rPr>
                <w:rFonts w:asciiTheme="minorHAnsi" w:hAnsiTheme="minorHAnsi" w:cstheme="minorHAnsi"/>
                <w:b w:val="0"/>
                <w:color w:val="000000"/>
                <w:sz w:val="20"/>
                <w:szCs w:val="20"/>
                <w:lang w:eastAsia="nl-NL"/>
              </w:rPr>
            </w:pPr>
            <w:r w:rsidRPr="00EC7583">
              <w:rPr>
                <w:rFonts w:asciiTheme="minorHAnsi" w:hAnsiTheme="minorHAnsi" w:cstheme="minorHAnsi"/>
                <w:b w:val="0"/>
                <w:color w:val="000000"/>
                <w:sz w:val="20"/>
                <w:szCs w:val="20"/>
                <w:lang w:eastAsia="nl-NL"/>
              </w:rPr>
              <w:t>Bewust financiële producten kiezen C4</w:t>
            </w:r>
          </w:p>
        </w:tc>
        <w:tc>
          <w:tcPr>
            <w:tcW w:w="960" w:type="dxa"/>
            <w:tcBorders>
              <w:top w:val="nil"/>
              <w:left w:val="single" w:sz="4" w:space="0" w:color="auto"/>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color w:val="00000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r>
      <w:tr w:rsidR="0057764F" w:rsidRPr="00EC7583" w:rsidTr="0057764F">
        <w:trPr>
          <w:trHeight w:val="300"/>
        </w:trPr>
        <w:tc>
          <w:tcPr>
            <w:tcW w:w="498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pStyle w:val="Lijstalinea"/>
              <w:numPr>
                <w:ilvl w:val="0"/>
                <w:numId w:val="22"/>
              </w:numPr>
              <w:spacing w:after="0" w:line="240" w:lineRule="auto"/>
              <w:rPr>
                <w:rFonts w:asciiTheme="minorHAnsi" w:hAnsiTheme="minorHAnsi" w:cstheme="minorHAnsi"/>
                <w:color w:val="000000"/>
                <w:sz w:val="20"/>
                <w:szCs w:val="20"/>
              </w:rPr>
            </w:pPr>
          </w:p>
        </w:tc>
        <w:tc>
          <w:tcPr>
            <w:tcW w:w="382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rPr>
                <w:rFonts w:asciiTheme="minorHAnsi" w:hAnsiTheme="minorHAnsi" w:cstheme="minorHAnsi"/>
                <w:b w:val="0"/>
                <w:color w:val="000000"/>
                <w:sz w:val="20"/>
                <w:szCs w:val="20"/>
                <w:lang w:eastAsia="nl-NL"/>
              </w:rPr>
            </w:pPr>
            <w:r w:rsidRPr="00EC7583">
              <w:rPr>
                <w:rFonts w:asciiTheme="minorHAnsi" w:hAnsiTheme="minorHAnsi" w:cstheme="minorHAnsi"/>
                <w:b w:val="0"/>
                <w:color w:val="000000"/>
                <w:sz w:val="20"/>
                <w:szCs w:val="20"/>
                <w:lang w:eastAsia="nl-NL"/>
              </w:rPr>
              <w:t> </w:t>
            </w:r>
          </w:p>
        </w:tc>
        <w:tc>
          <w:tcPr>
            <w:tcW w:w="960" w:type="dxa"/>
            <w:tcBorders>
              <w:top w:val="nil"/>
              <w:left w:val="single" w:sz="4" w:space="0" w:color="auto"/>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color w:val="00000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r>
      <w:tr w:rsidR="0057764F" w:rsidRPr="00EC7583" w:rsidTr="0057764F">
        <w:trPr>
          <w:trHeight w:val="300"/>
        </w:trPr>
        <w:tc>
          <w:tcPr>
            <w:tcW w:w="498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pStyle w:val="Lijstalinea"/>
              <w:numPr>
                <w:ilvl w:val="0"/>
                <w:numId w:val="22"/>
              </w:numPr>
              <w:spacing w:after="0" w:line="240" w:lineRule="auto"/>
              <w:rPr>
                <w:rFonts w:asciiTheme="minorHAnsi" w:hAnsiTheme="minorHAnsi" w:cstheme="minorHAnsi"/>
                <w:color w:val="000000"/>
                <w:sz w:val="20"/>
                <w:szCs w:val="20"/>
              </w:rPr>
            </w:pPr>
            <w:r w:rsidRPr="00EC7583">
              <w:rPr>
                <w:rFonts w:asciiTheme="minorHAnsi" w:hAnsiTheme="minorHAnsi" w:cstheme="minorHAnsi"/>
                <w:color w:val="000000"/>
                <w:sz w:val="20"/>
                <w:szCs w:val="20"/>
              </w:rPr>
              <w:t>Najoua: Ok. En heb je schulden op dit moment?</w:t>
            </w:r>
          </w:p>
        </w:tc>
        <w:tc>
          <w:tcPr>
            <w:tcW w:w="382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rPr>
                <w:rFonts w:asciiTheme="minorHAnsi" w:hAnsiTheme="minorHAnsi" w:cstheme="minorHAnsi"/>
                <w:b w:val="0"/>
                <w:color w:val="000000"/>
                <w:sz w:val="20"/>
                <w:szCs w:val="20"/>
                <w:lang w:eastAsia="nl-NL"/>
              </w:rPr>
            </w:pPr>
            <w:r w:rsidRPr="00EC7583">
              <w:rPr>
                <w:rFonts w:asciiTheme="minorHAnsi" w:hAnsiTheme="minorHAnsi" w:cstheme="minorHAnsi"/>
                <w:b w:val="0"/>
                <w:color w:val="000000"/>
                <w:sz w:val="20"/>
                <w:szCs w:val="20"/>
                <w:lang w:eastAsia="nl-NL"/>
              </w:rPr>
              <w:t> </w:t>
            </w:r>
          </w:p>
        </w:tc>
        <w:tc>
          <w:tcPr>
            <w:tcW w:w="960" w:type="dxa"/>
            <w:tcBorders>
              <w:top w:val="nil"/>
              <w:left w:val="single" w:sz="4" w:space="0" w:color="auto"/>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color w:val="00000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r>
      <w:tr w:rsidR="0057764F" w:rsidRPr="00EC7583" w:rsidTr="0057764F">
        <w:trPr>
          <w:trHeight w:val="300"/>
        </w:trPr>
        <w:tc>
          <w:tcPr>
            <w:tcW w:w="498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pStyle w:val="Lijstalinea"/>
              <w:numPr>
                <w:ilvl w:val="0"/>
                <w:numId w:val="22"/>
              </w:numPr>
              <w:spacing w:after="0" w:line="240" w:lineRule="auto"/>
              <w:rPr>
                <w:rFonts w:asciiTheme="minorHAnsi" w:hAnsiTheme="minorHAnsi" w:cstheme="minorHAnsi"/>
                <w:color w:val="000000"/>
                <w:sz w:val="20"/>
                <w:szCs w:val="20"/>
              </w:rPr>
            </w:pPr>
          </w:p>
        </w:tc>
        <w:tc>
          <w:tcPr>
            <w:tcW w:w="382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rPr>
                <w:rFonts w:asciiTheme="minorHAnsi" w:hAnsiTheme="minorHAnsi" w:cstheme="minorHAnsi"/>
                <w:b w:val="0"/>
                <w:color w:val="000000"/>
                <w:sz w:val="20"/>
                <w:szCs w:val="20"/>
                <w:lang w:eastAsia="nl-NL"/>
              </w:rPr>
            </w:pPr>
            <w:r w:rsidRPr="00EC7583">
              <w:rPr>
                <w:rFonts w:asciiTheme="minorHAnsi" w:hAnsiTheme="minorHAnsi" w:cstheme="minorHAnsi"/>
                <w:b w:val="0"/>
                <w:color w:val="000000"/>
                <w:sz w:val="20"/>
                <w:szCs w:val="20"/>
                <w:lang w:eastAsia="nl-NL"/>
              </w:rPr>
              <w:t> </w:t>
            </w:r>
          </w:p>
        </w:tc>
        <w:tc>
          <w:tcPr>
            <w:tcW w:w="960" w:type="dxa"/>
            <w:tcBorders>
              <w:top w:val="nil"/>
              <w:left w:val="single" w:sz="4" w:space="0" w:color="auto"/>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color w:val="00000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r>
      <w:tr w:rsidR="0057764F" w:rsidRPr="00EC7583" w:rsidTr="0057764F">
        <w:trPr>
          <w:trHeight w:val="300"/>
        </w:trPr>
        <w:tc>
          <w:tcPr>
            <w:tcW w:w="498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pStyle w:val="Lijstalinea"/>
              <w:numPr>
                <w:ilvl w:val="0"/>
                <w:numId w:val="22"/>
              </w:numPr>
              <w:spacing w:after="0" w:line="240" w:lineRule="auto"/>
              <w:rPr>
                <w:rFonts w:asciiTheme="minorHAnsi" w:hAnsiTheme="minorHAnsi" w:cstheme="minorHAnsi"/>
                <w:color w:val="000000"/>
                <w:sz w:val="20"/>
                <w:szCs w:val="20"/>
              </w:rPr>
            </w:pPr>
            <w:r w:rsidRPr="00EC7583">
              <w:rPr>
                <w:rFonts w:asciiTheme="minorHAnsi" w:hAnsiTheme="minorHAnsi" w:cstheme="minorHAnsi"/>
                <w:color w:val="000000"/>
                <w:sz w:val="20"/>
                <w:szCs w:val="20"/>
              </w:rPr>
              <w:t xml:space="preserve">Deelnemer 3: Ja. </w:t>
            </w:r>
          </w:p>
        </w:tc>
        <w:tc>
          <w:tcPr>
            <w:tcW w:w="382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rPr>
                <w:rFonts w:asciiTheme="minorHAnsi" w:hAnsiTheme="minorHAnsi" w:cstheme="minorHAnsi"/>
                <w:b w:val="0"/>
                <w:color w:val="000000"/>
                <w:sz w:val="20"/>
                <w:szCs w:val="20"/>
                <w:lang w:eastAsia="nl-NL"/>
              </w:rPr>
            </w:pPr>
            <w:r w:rsidRPr="00EC7583">
              <w:rPr>
                <w:rFonts w:asciiTheme="minorHAnsi" w:hAnsiTheme="minorHAnsi" w:cstheme="minorHAnsi"/>
                <w:b w:val="0"/>
                <w:color w:val="000000"/>
                <w:sz w:val="20"/>
                <w:szCs w:val="20"/>
                <w:lang w:eastAsia="nl-NL"/>
              </w:rPr>
              <w:t>Schulden</w:t>
            </w:r>
          </w:p>
        </w:tc>
        <w:tc>
          <w:tcPr>
            <w:tcW w:w="960" w:type="dxa"/>
            <w:tcBorders>
              <w:top w:val="nil"/>
              <w:left w:val="single" w:sz="4" w:space="0" w:color="auto"/>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color w:val="00000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r>
      <w:tr w:rsidR="0057764F" w:rsidRPr="00EC7583" w:rsidTr="0057764F">
        <w:trPr>
          <w:trHeight w:val="300"/>
        </w:trPr>
        <w:tc>
          <w:tcPr>
            <w:tcW w:w="498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pStyle w:val="Lijstalinea"/>
              <w:numPr>
                <w:ilvl w:val="0"/>
                <w:numId w:val="22"/>
              </w:numPr>
              <w:spacing w:after="0" w:line="240" w:lineRule="auto"/>
              <w:rPr>
                <w:rFonts w:asciiTheme="minorHAnsi" w:hAnsiTheme="minorHAnsi" w:cstheme="minorHAnsi"/>
                <w:color w:val="000000"/>
                <w:sz w:val="20"/>
                <w:szCs w:val="20"/>
              </w:rPr>
            </w:pPr>
          </w:p>
        </w:tc>
        <w:tc>
          <w:tcPr>
            <w:tcW w:w="382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rPr>
                <w:rFonts w:asciiTheme="minorHAnsi" w:hAnsiTheme="minorHAnsi" w:cstheme="minorHAnsi"/>
                <w:b w:val="0"/>
                <w:color w:val="000000"/>
                <w:sz w:val="20"/>
                <w:szCs w:val="20"/>
                <w:lang w:eastAsia="nl-NL"/>
              </w:rPr>
            </w:pPr>
            <w:r w:rsidRPr="00EC7583">
              <w:rPr>
                <w:rFonts w:asciiTheme="minorHAnsi" w:hAnsiTheme="minorHAnsi" w:cstheme="minorHAnsi"/>
                <w:b w:val="0"/>
                <w:color w:val="000000"/>
                <w:sz w:val="20"/>
                <w:szCs w:val="20"/>
                <w:lang w:eastAsia="nl-NL"/>
              </w:rPr>
              <w:t> </w:t>
            </w:r>
          </w:p>
        </w:tc>
        <w:tc>
          <w:tcPr>
            <w:tcW w:w="960" w:type="dxa"/>
            <w:tcBorders>
              <w:top w:val="nil"/>
              <w:left w:val="single" w:sz="4" w:space="0" w:color="auto"/>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color w:val="00000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r>
      <w:tr w:rsidR="0057764F" w:rsidRPr="00EC7583" w:rsidTr="0057764F">
        <w:trPr>
          <w:trHeight w:val="300"/>
        </w:trPr>
        <w:tc>
          <w:tcPr>
            <w:tcW w:w="498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pStyle w:val="Lijstalinea"/>
              <w:numPr>
                <w:ilvl w:val="0"/>
                <w:numId w:val="22"/>
              </w:numPr>
              <w:spacing w:after="0" w:line="240" w:lineRule="auto"/>
              <w:rPr>
                <w:rFonts w:asciiTheme="minorHAnsi" w:hAnsiTheme="minorHAnsi" w:cstheme="minorHAnsi"/>
                <w:color w:val="000000"/>
                <w:sz w:val="20"/>
                <w:szCs w:val="20"/>
              </w:rPr>
            </w:pPr>
            <w:r w:rsidRPr="00EC7583">
              <w:rPr>
                <w:rFonts w:asciiTheme="minorHAnsi" w:hAnsiTheme="minorHAnsi" w:cstheme="minorHAnsi"/>
                <w:color w:val="000000"/>
                <w:sz w:val="20"/>
                <w:szCs w:val="20"/>
              </w:rPr>
              <w:t>Najoua: Grote schulden?</w:t>
            </w:r>
          </w:p>
        </w:tc>
        <w:tc>
          <w:tcPr>
            <w:tcW w:w="382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rPr>
                <w:rFonts w:asciiTheme="minorHAnsi" w:hAnsiTheme="minorHAnsi" w:cstheme="minorHAnsi"/>
                <w:b w:val="0"/>
                <w:color w:val="000000"/>
                <w:sz w:val="20"/>
                <w:szCs w:val="20"/>
                <w:lang w:eastAsia="nl-NL"/>
              </w:rPr>
            </w:pPr>
            <w:r w:rsidRPr="00EC7583">
              <w:rPr>
                <w:rFonts w:asciiTheme="minorHAnsi" w:hAnsiTheme="minorHAnsi" w:cstheme="minorHAnsi"/>
                <w:b w:val="0"/>
                <w:color w:val="000000"/>
                <w:sz w:val="20"/>
                <w:szCs w:val="20"/>
                <w:lang w:eastAsia="nl-NL"/>
              </w:rPr>
              <w:t> </w:t>
            </w:r>
          </w:p>
        </w:tc>
        <w:tc>
          <w:tcPr>
            <w:tcW w:w="960" w:type="dxa"/>
            <w:tcBorders>
              <w:top w:val="nil"/>
              <w:left w:val="single" w:sz="4" w:space="0" w:color="auto"/>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color w:val="00000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r>
      <w:tr w:rsidR="0057764F" w:rsidRPr="00EC7583" w:rsidTr="0057764F">
        <w:trPr>
          <w:trHeight w:val="300"/>
        </w:trPr>
        <w:tc>
          <w:tcPr>
            <w:tcW w:w="498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pStyle w:val="Lijstalinea"/>
              <w:numPr>
                <w:ilvl w:val="0"/>
                <w:numId w:val="22"/>
              </w:numPr>
              <w:spacing w:after="0" w:line="240" w:lineRule="auto"/>
              <w:rPr>
                <w:rFonts w:asciiTheme="minorHAnsi" w:hAnsiTheme="minorHAnsi" w:cstheme="minorHAnsi"/>
                <w:color w:val="000000"/>
                <w:sz w:val="20"/>
                <w:szCs w:val="20"/>
              </w:rPr>
            </w:pPr>
          </w:p>
        </w:tc>
        <w:tc>
          <w:tcPr>
            <w:tcW w:w="382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rPr>
                <w:rFonts w:asciiTheme="minorHAnsi" w:hAnsiTheme="minorHAnsi" w:cstheme="minorHAnsi"/>
                <w:b w:val="0"/>
                <w:color w:val="000000"/>
                <w:sz w:val="20"/>
                <w:szCs w:val="20"/>
                <w:lang w:eastAsia="nl-NL"/>
              </w:rPr>
            </w:pPr>
            <w:r w:rsidRPr="00EC7583">
              <w:rPr>
                <w:rFonts w:asciiTheme="minorHAnsi" w:hAnsiTheme="minorHAnsi" w:cstheme="minorHAnsi"/>
                <w:b w:val="0"/>
                <w:color w:val="000000"/>
                <w:sz w:val="20"/>
                <w:szCs w:val="20"/>
                <w:lang w:eastAsia="nl-NL"/>
              </w:rPr>
              <w:t> </w:t>
            </w:r>
          </w:p>
        </w:tc>
        <w:tc>
          <w:tcPr>
            <w:tcW w:w="960" w:type="dxa"/>
            <w:tcBorders>
              <w:top w:val="nil"/>
              <w:left w:val="single" w:sz="4" w:space="0" w:color="auto"/>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color w:val="00000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r>
      <w:tr w:rsidR="0057764F" w:rsidRPr="00EC7583" w:rsidTr="0057764F">
        <w:trPr>
          <w:trHeight w:val="300"/>
        </w:trPr>
        <w:tc>
          <w:tcPr>
            <w:tcW w:w="498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pStyle w:val="Lijstalinea"/>
              <w:numPr>
                <w:ilvl w:val="0"/>
                <w:numId w:val="22"/>
              </w:numPr>
              <w:spacing w:after="0" w:line="240" w:lineRule="auto"/>
              <w:rPr>
                <w:rFonts w:asciiTheme="minorHAnsi" w:hAnsiTheme="minorHAnsi" w:cstheme="minorHAnsi"/>
                <w:color w:val="000000"/>
                <w:sz w:val="20"/>
                <w:szCs w:val="20"/>
              </w:rPr>
            </w:pPr>
            <w:r w:rsidRPr="00EC7583">
              <w:rPr>
                <w:rFonts w:asciiTheme="minorHAnsi" w:hAnsiTheme="minorHAnsi" w:cstheme="minorHAnsi"/>
                <w:color w:val="000000"/>
                <w:sz w:val="20"/>
                <w:szCs w:val="20"/>
              </w:rPr>
              <w:t xml:space="preserve">Deelnemer 3: Ja. </w:t>
            </w:r>
          </w:p>
        </w:tc>
        <w:tc>
          <w:tcPr>
            <w:tcW w:w="382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rPr>
                <w:rFonts w:asciiTheme="minorHAnsi" w:hAnsiTheme="minorHAnsi" w:cstheme="minorHAnsi"/>
                <w:b w:val="0"/>
                <w:color w:val="000000"/>
                <w:sz w:val="20"/>
                <w:szCs w:val="20"/>
                <w:lang w:eastAsia="nl-NL"/>
              </w:rPr>
            </w:pPr>
            <w:r w:rsidRPr="00EC7583">
              <w:rPr>
                <w:rFonts w:asciiTheme="minorHAnsi" w:hAnsiTheme="minorHAnsi" w:cstheme="minorHAnsi"/>
                <w:b w:val="0"/>
                <w:color w:val="000000"/>
                <w:sz w:val="20"/>
                <w:szCs w:val="20"/>
                <w:lang w:eastAsia="nl-NL"/>
              </w:rPr>
              <w:t> </w:t>
            </w:r>
          </w:p>
        </w:tc>
        <w:tc>
          <w:tcPr>
            <w:tcW w:w="960" w:type="dxa"/>
            <w:tcBorders>
              <w:top w:val="nil"/>
              <w:left w:val="single" w:sz="4" w:space="0" w:color="auto"/>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color w:val="00000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r>
      <w:tr w:rsidR="0057764F" w:rsidRPr="00EC7583" w:rsidTr="0057764F">
        <w:trPr>
          <w:trHeight w:val="300"/>
        </w:trPr>
        <w:tc>
          <w:tcPr>
            <w:tcW w:w="498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pStyle w:val="Lijstalinea"/>
              <w:numPr>
                <w:ilvl w:val="0"/>
                <w:numId w:val="22"/>
              </w:numPr>
              <w:spacing w:after="0" w:line="240" w:lineRule="auto"/>
              <w:rPr>
                <w:rFonts w:asciiTheme="minorHAnsi" w:hAnsiTheme="minorHAnsi" w:cstheme="minorHAnsi"/>
                <w:color w:val="000000"/>
                <w:sz w:val="20"/>
                <w:szCs w:val="20"/>
              </w:rPr>
            </w:pPr>
          </w:p>
        </w:tc>
        <w:tc>
          <w:tcPr>
            <w:tcW w:w="382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rPr>
                <w:rFonts w:asciiTheme="minorHAnsi" w:hAnsiTheme="minorHAnsi" w:cstheme="minorHAnsi"/>
                <w:b w:val="0"/>
                <w:color w:val="000000"/>
                <w:sz w:val="20"/>
                <w:szCs w:val="20"/>
                <w:lang w:eastAsia="nl-NL"/>
              </w:rPr>
            </w:pPr>
            <w:r w:rsidRPr="00EC7583">
              <w:rPr>
                <w:rFonts w:asciiTheme="minorHAnsi" w:hAnsiTheme="minorHAnsi" w:cstheme="minorHAnsi"/>
                <w:b w:val="0"/>
                <w:color w:val="000000"/>
                <w:sz w:val="20"/>
                <w:szCs w:val="20"/>
                <w:lang w:eastAsia="nl-NL"/>
              </w:rPr>
              <w:t> </w:t>
            </w:r>
          </w:p>
        </w:tc>
        <w:tc>
          <w:tcPr>
            <w:tcW w:w="960" w:type="dxa"/>
            <w:tcBorders>
              <w:top w:val="nil"/>
              <w:left w:val="single" w:sz="4" w:space="0" w:color="auto"/>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color w:val="00000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r>
      <w:tr w:rsidR="0057764F" w:rsidRPr="00EC7583" w:rsidTr="0057764F">
        <w:trPr>
          <w:trHeight w:val="300"/>
        </w:trPr>
        <w:tc>
          <w:tcPr>
            <w:tcW w:w="498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pStyle w:val="Lijstalinea"/>
              <w:numPr>
                <w:ilvl w:val="0"/>
                <w:numId w:val="22"/>
              </w:numPr>
              <w:spacing w:after="0" w:line="240" w:lineRule="auto"/>
              <w:rPr>
                <w:rFonts w:asciiTheme="minorHAnsi" w:hAnsiTheme="minorHAnsi" w:cstheme="minorHAnsi"/>
                <w:color w:val="000000"/>
                <w:sz w:val="20"/>
                <w:szCs w:val="20"/>
              </w:rPr>
            </w:pPr>
            <w:r w:rsidRPr="00EC7583">
              <w:rPr>
                <w:rFonts w:asciiTheme="minorHAnsi" w:hAnsiTheme="minorHAnsi" w:cstheme="minorHAnsi"/>
                <w:color w:val="000000"/>
                <w:sz w:val="20"/>
                <w:szCs w:val="20"/>
              </w:rPr>
              <w:lastRenderedPageBreak/>
              <w:t>Najoua: En waar moet dan aan denken, ongeveer?</w:t>
            </w:r>
          </w:p>
        </w:tc>
        <w:tc>
          <w:tcPr>
            <w:tcW w:w="382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rPr>
                <w:rFonts w:asciiTheme="minorHAnsi" w:hAnsiTheme="minorHAnsi" w:cstheme="minorHAnsi"/>
                <w:b w:val="0"/>
                <w:color w:val="000000"/>
                <w:sz w:val="20"/>
                <w:szCs w:val="20"/>
                <w:lang w:eastAsia="nl-NL"/>
              </w:rPr>
            </w:pPr>
            <w:r w:rsidRPr="00EC7583">
              <w:rPr>
                <w:rFonts w:asciiTheme="minorHAnsi" w:hAnsiTheme="minorHAnsi" w:cstheme="minorHAnsi"/>
                <w:b w:val="0"/>
                <w:color w:val="000000"/>
                <w:sz w:val="20"/>
                <w:szCs w:val="20"/>
                <w:lang w:eastAsia="nl-NL"/>
              </w:rPr>
              <w:t> </w:t>
            </w:r>
          </w:p>
        </w:tc>
        <w:tc>
          <w:tcPr>
            <w:tcW w:w="960" w:type="dxa"/>
            <w:tcBorders>
              <w:top w:val="nil"/>
              <w:left w:val="single" w:sz="4" w:space="0" w:color="auto"/>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color w:val="00000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r>
      <w:tr w:rsidR="0057764F" w:rsidRPr="00EC7583" w:rsidTr="0057764F">
        <w:trPr>
          <w:trHeight w:val="300"/>
        </w:trPr>
        <w:tc>
          <w:tcPr>
            <w:tcW w:w="498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pStyle w:val="Lijstalinea"/>
              <w:numPr>
                <w:ilvl w:val="0"/>
                <w:numId w:val="22"/>
              </w:numPr>
              <w:spacing w:after="0" w:line="240" w:lineRule="auto"/>
              <w:rPr>
                <w:rFonts w:asciiTheme="minorHAnsi" w:hAnsiTheme="minorHAnsi" w:cstheme="minorHAnsi"/>
                <w:color w:val="000000"/>
                <w:sz w:val="20"/>
                <w:szCs w:val="20"/>
              </w:rPr>
            </w:pPr>
          </w:p>
        </w:tc>
        <w:tc>
          <w:tcPr>
            <w:tcW w:w="382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rPr>
                <w:rFonts w:asciiTheme="minorHAnsi" w:hAnsiTheme="minorHAnsi" w:cstheme="minorHAnsi"/>
                <w:b w:val="0"/>
                <w:color w:val="000000"/>
                <w:sz w:val="20"/>
                <w:szCs w:val="20"/>
                <w:lang w:eastAsia="nl-NL"/>
              </w:rPr>
            </w:pPr>
            <w:r w:rsidRPr="00EC7583">
              <w:rPr>
                <w:rFonts w:asciiTheme="minorHAnsi" w:hAnsiTheme="minorHAnsi" w:cstheme="minorHAnsi"/>
                <w:b w:val="0"/>
                <w:color w:val="000000"/>
                <w:sz w:val="20"/>
                <w:szCs w:val="20"/>
                <w:lang w:eastAsia="nl-NL"/>
              </w:rPr>
              <w:t> </w:t>
            </w:r>
          </w:p>
        </w:tc>
        <w:tc>
          <w:tcPr>
            <w:tcW w:w="960" w:type="dxa"/>
            <w:tcBorders>
              <w:top w:val="nil"/>
              <w:left w:val="single" w:sz="4" w:space="0" w:color="auto"/>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color w:val="00000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r>
      <w:tr w:rsidR="0057764F" w:rsidRPr="00EC7583" w:rsidTr="0057764F">
        <w:trPr>
          <w:trHeight w:val="1500"/>
        </w:trPr>
        <w:tc>
          <w:tcPr>
            <w:tcW w:w="498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pStyle w:val="Lijstalinea"/>
              <w:numPr>
                <w:ilvl w:val="0"/>
                <w:numId w:val="22"/>
              </w:numPr>
              <w:spacing w:after="0" w:line="240" w:lineRule="auto"/>
              <w:rPr>
                <w:rFonts w:asciiTheme="minorHAnsi" w:hAnsiTheme="minorHAnsi" w:cstheme="minorHAnsi"/>
                <w:color w:val="000000"/>
                <w:sz w:val="20"/>
                <w:szCs w:val="20"/>
              </w:rPr>
            </w:pPr>
            <w:r w:rsidRPr="00EC7583">
              <w:rPr>
                <w:rFonts w:asciiTheme="minorHAnsi" w:hAnsiTheme="minorHAnsi" w:cstheme="minorHAnsi"/>
                <w:color w:val="000000"/>
                <w:sz w:val="20"/>
                <w:szCs w:val="20"/>
              </w:rPr>
              <w:t>Deelnemer 3: Ja, zeker 10.000. Maar ik ben ook bezig om met Sociaal Plein ja schuldhulpverlening in te gaan. Ik ben al sinds, vorig jaar al toen ik zwanger was was ik al daarmee bezig. En het is nog steeds niet helemaal doorgezet.</w:t>
            </w:r>
          </w:p>
        </w:tc>
        <w:tc>
          <w:tcPr>
            <w:tcW w:w="382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rPr>
                <w:rFonts w:asciiTheme="minorHAnsi" w:hAnsiTheme="minorHAnsi" w:cstheme="minorHAnsi"/>
                <w:b w:val="0"/>
                <w:color w:val="000000"/>
                <w:sz w:val="20"/>
                <w:szCs w:val="20"/>
                <w:lang w:eastAsia="nl-NL"/>
              </w:rPr>
            </w:pPr>
            <w:r w:rsidRPr="00EC7583">
              <w:rPr>
                <w:rFonts w:asciiTheme="minorHAnsi" w:hAnsiTheme="minorHAnsi" w:cstheme="minorHAnsi"/>
                <w:b w:val="0"/>
                <w:color w:val="000000"/>
                <w:sz w:val="20"/>
                <w:szCs w:val="20"/>
                <w:lang w:eastAsia="nl-NL"/>
              </w:rPr>
              <w:t>1. Grote schuld                                                         2. Schuldhulpverlening aangevraagd</w:t>
            </w:r>
          </w:p>
        </w:tc>
        <w:tc>
          <w:tcPr>
            <w:tcW w:w="960" w:type="dxa"/>
            <w:tcBorders>
              <w:top w:val="nil"/>
              <w:left w:val="single" w:sz="4" w:space="0" w:color="auto"/>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color w:val="00000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r>
      <w:tr w:rsidR="0057764F" w:rsidRPr="00EC7583" w:rsidTr="0057764F">
        <w:trPr>
          <w:trHeight w:val="300"/>
        </w:trPr>
        <w:tc>
          <w:tcPr>
            <w:tcW w:w="498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pStyle w:val="Lijstalinea"/>
              <w:numPr>
                <w:ilvl w:val="0"/>
                <w:numId w:val="22"/>
              </w:numPr>
              <w:spacing w:after="0" w:line="240" w:lineRule="auto"/>
              <w:rPr>
                <w:rFonts w:asciiTheme="minorHAnsi" w:hAnsiTheme="minorHAnsi" w:cstheme="minorHAnsi"/>
                <w:color w:val="000000"/>
                <w:sz w:val="20"/>
                <w:szCs w:val="20"/>
              </w:rPr>
            </w:pPr>
          </w:p>
        </w:tc>
        <w:tc>
          <w:tcPr>
            <w:tcW w:w="382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rPr>
                <w:rFonts w:asciiTheme="minorHAnsi" w:hAnsiTheme="minorHAnsi" w:cstheme="minorHAnsi"/>
                <w:b w:val="0"/>
                <w:color w:val="000000"/>
                <w:sz w:val="20"/>
                <w:szCs w:val="20"/>
                <w:lang w:eastAsia="nl-NL"/>
              </w:rPr>
            </w:pPr>
            <w:r w:rsidRPr="00EC7583">
              <w:rPr>
                <w:rFonts w:asciiTheme="minorHAnsi" w:hAnsiTheme="minorHAnsi" w:cstheme="minorHAnsi"/>
                <w:b w:val="0"/>
                <w:color w:val="000000"/>
                <w:sz w:val="20"/>
                <w:szCs w:val="20"/>
                <w:lang w:eastAsia="nl-NL"/>
              </w:rPr>
              <w:t> </w:t>
            </w:r>
          </w:p>
        </w:tc>
        <w:tc>
          <w:tcPr>
            <w:tcW w:w="960" w:type="dxa"/>
            <w:tcBorders>
              <w:top w:val="nil"/>
              <w:left w:val="single" w:sz="4" w:space="0" w:color="auto"/>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color w:val="00000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r>
      <w:tr w:rsidR="0057764F" w:rsidRPr="00EC7583" w:rsidTr="0057764F">
        <w:trPr>
          <w:trHeight w:val="600"/>
        </w:trPr>
        <w:tc>
          <w:tcPr>
            <w:tcW w:w="498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pStyle w:val="Lijstalinea"/>
              <w:numPr>
                <w:ilvl w:val="0"/>
                <w:numId w:val="22"/>
              </w:numPr>
              <w:spacing w:after="0" w:line="240" w:lineRule="auto"/>
              <w:rPr>
                <w:rFonts w:asciiTheme="minorHAnsi" w:hAnsiTheme="minorHAnsi" w:cstheme="minorHAnsi"/>
                <w:color w:val="000000"/>
                <w:sz w:val="20"/>
                <w:szCs w:val="20"/>
              </w:rPr>
            </w:pPr>
            <w:r w:rsidRPr="00EC7583">
              <w:rPr>
                <w:rFonts w:asciiTheme="minorHAnsi" w:hAnsiTheme="minorHAnsi" w:cstheme="minorHAnsi"/>
                <w:color w:val="000000"/>
                <w:sz w:val="20"/>
                <w:szCs w:val="20"/>
              </w:rPr>
              <w:t>Najoua: Maar je bent nu in gesprek met de gemeente of met de schuldhulporganisatie?</w:t>
            </w:r>
          </w:p>
        </w:tc>
        <w:tc>
          <w:tcPr>
            <w:tcW w:w="382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rPr>
                <w:rFonts w:asciiTheme="minorHAnsi" w:hAnsiTheme="minorHAnsi" w:cstheme="minorHAnsi"/>
                <w:b w:val="0"/>
                <w:color w:val="000000"/>
                <w:sz w:val="20"/>
                <w:szCs w:val="20"/>
                <w:lang w:eastAsia="nl-NL"/>
              </w:rPr>
            </w:pPr>
            <w:r w:rsidRPr="00EC7583">
              <w:rPr>
                <w:rFonts w:asciiTheme="minorHAnsi" w:hAnsiTheme="minorHAnsi" w:cstheme="minorHAnsi"/>
                <w:b w:val="0"/>
                <w:color w:val="000000"/>
                <w:sz w:val="20"/>
                <w:szCs w:val="20"/>
                <w:lang w:eastAsia="nl-NL"/>
              </w:rPr>
              <w:t> </w:t>
            </w:r>
          </w:p>
        </w:tc>
        <w:tc>
          <w:tcPr>
            <w:tcW w:w="960" w:type="dxa"/>
            <w:tcBorders>
              <w:top w:val="nil"/>
              <w:left w:val="single" w:sz="4" w:space="0" w:color="auto"/>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color w:val="00000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r>
      <w:tr w:rsidR="0057764F" w:rsidRPr="00EC7583" w:rsidTr="0057764F">
        <w:trPr>
          <w:trHeight w:val="300"/>
        </w:trPr>
        <w:tc>
          <w:tcPr>
            <w:tcW w:w="498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pStyle w:val="Lijstalinea"/>
              <w:numPr>
                <w:ilvl w:val="0"/>
                <w:numId w:val="22"/>
              </w:numPr>
              <w:spacing w:after="0" w:line="240" w:lineRule="auto"/>
              <w:rPr>
                <w:rFonts w:asciiTheme="minorHAnsi" w:hAnsiTheme="minorHAnsi" w:cstheme="minorHAnsi"/>
                <w:color w:val="000000"/>
                <w:sz w:val="20"/>
                <w:szCs w:val="20"/>
              </w:rPr>
            </w:pPr>
          </w:p>
        </w:tc>
        <w:tc>
          <w:tcPr>
            <w:tcW w:w="382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rPr>
                <w:rFonts w:asciiTheme="minorHAnsi" w:hAnsiTheme="minorHAnsi" w:cstheme="minorHAnsi"/>
                <w:b w:val="0"/>
                <w:color w:val="000000"/>
                <w:sz w:val="20"/>
                <w:szCs w:val="20"/>
                <w:lang w:eastAsia="nl-NL"/>
              </w:rPr>
            </w:pPr>
            <w:r w:rsidRPr="00EC7583">
              <w:rPr>
                <w:rFonts w:asciiTheme="minorHAnsi" w:hAnsiTheme="minorHAnsi" w:cstheme="minorHAnsi"/>
                <w:b w:val="0"/>
                <w:color w:val="000000"/>
                <w:sz w:val="20"/>
                <w:szCs w:val="20"/>
                <w:lang w:eastAsia="nl-NL"/>
              </w:rPr>
              <w:t> </w:t>
            </w:r>
          </w:p>
        </w:tc>
        <w:tc>
          <w:tcPr>
            <w:tcW w:w="960" w:type="dxa"/>
            <w:tcBorders>
              <w:top w:val="nil"/>
              <w:left w:val="single" w:sz="4" w:space="0" w:color="auto"/>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color w:val="00000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r>
      <w:tr w:rsidR="0057764F" w:rsidRPr="00EC7583" w:rsidTr="0057764F">
        <w:trPr>
          <w:trHeight w:val="300"/>
        </w:trPr>
        <w:tc>
          <w:tcPr>
            <w:tcW w:w="498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pStyle w:val="Lijstalinea"/>
              <w:numPr>
                <w:ilvl w:val="0"/>
                <w:numId w:val="22"/>
              </w:numPr>
              <w:spacing w:after="0" w:line="240" w:lineRule="auto"/>
              <w:rPr>
                <w:rFonts w:asciiTheme="minorHAnsi" w:hAnsiTheme="minorHAnsi" w:cstheme="minorHAnsi"/>
                <w:color w:val="000000"/>
                <w:sz w:val="20"/>
                <w:szCs w:val="20"/>
              </w:rPr>
            </w:pPr>
            <w:r w:rsidRPr="00EC7583">
              <w:rPr>
                <w:rFonts w:asciiTheme="minorHAnsi" w:hAnsiTheme="minorHAnsi" w:cstheme="minorHAnsi"/>
                <w:color w:val="000000"/>
                <w:sz w:val="20"/>
                <w:szCs w:val="20"/>
              </w:rPr>
              <w:t>Deelnemer 3: Nee, met Sociaal Plein zelf.</w:t>
            </w:r>
          </w:p>
        </w:tc>
        <w:tc>
          <w:tcPr>
            <w:tcW w:w="382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rPr>
                <w:rFonts w:asciiTheme="minorHAnsi" w:hAnsiTheme="minorHAnsi" w:cstheme="minorHAnsi"/>
                <w:b w:val="0"/>
                <w:color w:val="000000"/>
                <w:sz w:val="20"/>
                <w:szCs w:val="20"/>
                <w:lang w:eastAsia="nl-NL"/>
              </w:rPr>
            </w:pPr>
            <w:r w:rsidRPr="00EC7583">
              <w:rPr>
                <w:rFonts w:asciiTheme="minorHAnsi" w:hAnsiTheme="minorHAnsi" w:cstheme="minorHAnsi"/>
                <w:b w:val="0"/>
                <w:color w:val="000000"/>
                <w:sz w:val="20"/>
                <w:szCs w:val="20"/>
                <w:lang w:eastAsia="nl-NL"/>
              </w:rPr>
              <w:t> </w:t>
            </w:r>
          </w:p>
        </w:tc>
        <w:tc>
          <w:tcPr>
            <w:tcW w:w="960" w:type="dxa"/>
            <w:tcBorders>
              <w:top w:val="nil"/>
              <w:left w:val="single" w:sz="4" w:space="0" w:color="auto"/>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color w:val="00000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r>
      <w:tr w:rsidR="0057764F" w:rsidRPr="00EC7583" w:rsidTr="0057764F">
        <w:trPr>
          <w:trHeight w:val="300"/>
        </w:trPr>
        <w:tc>
          <w:tcPr>
            <w:tcW w:w="498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pStyle w:val="Lijstalinea"/>
              <w:numPr>
                <w:ilvl w:val="0"/>
                <w:numId w:val="22"/>
              </w:numPr>
              <w:spacing w:after="0" w:line="240" w:lineRule="auto"/>
              <w:rPr>
                <w:rFonts w:asciiTheme="minorHAnsi" w:hAnsiTheme="minorHAnsi" w:cstheme="minorHAnsi"/>
                <w:color w:val="000000"/>
                <w:sz w:val="20"/>
                <w:szCs w:val="20"/>
              </w:rPr>
            </w:pPr>
          </w:p>
        </w:tc>
        <w:tc>
          <w:tcPr>
            <w:tcW w:w="382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rPr>
                <w:rFonts w:asciiTheme="minorHAnsi" w:hAnsiTheme="minorHAnsi" w:cstheme="minorHAnsi"/>
                <w:b w:val="0"/>
                <w:color w:val="000000"/>
                <w:sz w:val="20"/>
                <w:szCs w:val="20"/>
                <w:lang w:eastAsia="nl-NL"/>
              </w:rPr>
            </w:pPr>
            <w:r w:rsidRPr="00EC7583">
              <w:rPr>
                <w:rFonts w:asciiTheme="minorHAnsi" w:hAnsiTheme="minorHAnsi" w:cstheme="minorHAnsi"/>
                <w:b w:val="0"/>
                <w:color w:val="000000"/>
                <w:sz w:val="20"/>
                <w:szCs w:val="20"/>
                <w:lang w:eastAsia="nl-NL"/>
              </w:rPr>
              <w:t> </w:t>
            </w:r>
          </w:p>
        </w:tc>
        <w:tc>
          <w:tcPr>
            <w:tcW w:w="960" w:type="dxa"/>
            <w:tcBorders>
              <w:top w:val="nil"/>
              <w:left w:val="single" w:sz="4" w:space="0" w:color="auto"/>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color w:val="00000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r>
      <w:tr w:rsidR="0057764F" w:rsidRPr="00EC7583" w:rsidTr="0057764F">
        <w:trPr>
          <w:trHeight w:val="300"/>
        </w:trPr>
        <w:tc>
          <w:tcPr>
            <w:tcW w:w="498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pStyle w:val="Lijstalinea"/>
              <w:numPr>
                <w:ilvl w:val="0"/>
                <w:numId w:val="22"/>
              </w:numPr>
              <w:spacing w:after="0" w:line="240" w:lineRule="auto"/>
              <w:rPr>
                <w:rFonts w:asciiTheme="minorHAnsi" w:hAnsiTheme="minorHAnsi" w:cstheme="minorHAnsi"/>
                <w:color w:val="000000"/>
                <w:sz w:val="20"/>
                <w:szCs w:val="20"/>
              </w:rPr>
            </w:pPr>
            <w:r w:rsidRPr="00EC7583">
              <w:rPr>
                <w:rFonts w:asciiTheme="minorHAnsi" w:hAnsiTheme="minorHAnsi" w:cstheme="minorHAnsi"/>
                <w:color w:val="000000"/>
                <w:sz w:val="20"/>
                <w:szCs w:val="20"/>
              </w:rPr>
              <w:t xml:space="preserve">Najoua: Ok. Dat is van de gemeente zelf. </w:t>
            </w:r>
          </w:p>
        </w:tc>
        <w:tc>
          <w:tcPr>
            <w:tcW w:w="382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rPr>
                <w:rFonts w:asciiTheme="minorHAnsi" w:hAnsiTheme="minorHAnsi" w:cstheme="minorHAnsi"/>
                <w:b w:val="0"/>
                <w:color w:val="000000"/>
                <w:sz w:val="20"/>
                <w:szCs w:val="20"/>
                <w:lang w:eastAsia="nl-NL"/>
              </w:rPr>
            </w:pPr>
            <w:r w:rsidRPr="00EC7583">
              <w:rPr>
                <w:rFonts w:asciiTheme="minorHAnsi" w:hAnsiTheme="minorHAnsi" w:cstheme="minorHAnsi"/>
                <w:b w:val="0"/>
                <w:color w:val="000000"/>
                <w:sz w:val="20"/>
                <w:szCs w:val="20"/>
                <w:lang w:eastAsia="nl-NL"/>
              </w:rPr>
              <w:t> </w:t>
            </w:r>
          </w:p>
        </w:tc>
        <w:tc>
          <w:tcPr>
            <w:tcW w:w="960" w:type="dxa"/>
            <w:tcBorders>
              <w:top w:val="nil"/>
              <w:left w:val="single" w:sz="4" w:space="0" w:color="auto"/>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color w:val="00000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r>
      <w:tr w:rsidR="0057764F" w:rsidRPr="00EC7583" w:rsidTr="0057764F">
        <w:trPr>
          <w:trHeight w:val="300"/>
        </w:trPr>
        <w:tc>
          <w:tcPr>
            <w:tcW w:w="498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pStyle w:val="Lijstalinea"/>
              <w:numPr>
                <w:ilvl w:val="0"/>
                <w:numId w:val="22"/>
              </w:numPr>
              <w:spacing w:after="0" w:line="240" w:lineRule="auto"/>
              <w:rPr>
                <w:rFonts w:asciiTheme="minorHAnsi" w:hAnsiTheme="minorHAnsi" w:cstheme="minorHAnsi"/>
                <w:color w:val="000000"/>
                <w:sz w:val="20"/>
                <w:szCs w:val="20"/>
              </w:rPr>
            </w:pPr>
          </w:p>
        </w:tc>
        <w:tc>
          <w:tcPr>
            <w:tcW w:w="382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rPr>
                <w:rFonts w:asciiTheme="minorHAnsi" w:hAnsiTheme="minorHAnsi" w:cstheme="minorHAnsi"/>
                <w:b w:val="0"/>
                <w:color w:val="000000"/>
                <w:sz w:val="20"/>
                <w:szCs w:val="20"/>
                <w:lang w:eastAsia="nl-NL"/>
              </w:rPr>
            </w:pPr>
            <w:r w:rsidRPr="00EC7583">
              <w:rPr>
                <w:rFonts w:asciiTheme="minorHAnsi" w:hAnsiTheme="minorHAnsi" w:cstheme="minorHAnsi"/>
                <w:b w:val="0"/>
                <w:color w:val="000000"/>
                <w:sz w:val="20"/>
                <w:szCs w:val="20"/>
                <w:lang w:eastAsia="nl-NL"/>
              </w:rPr>
              <w:t> </w:t>
            </w:r>
          </w:p>
        </w:tc>
        <w:tc>
          <w:tcPr>
            <w:tcW w:w="960" w:type="dxa"/>
            <w:tcBorders>
              <w:top w:val="nil"/>
              <w:left w:val="single" w:sz="4" w:space="0" w:color="auto"/>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color w:val="00000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r>
      <w:tr w:rsidR="0057764F" w:rsidRPr="00EC7583" w:rsidTr="0057764F">
        <w:trPr>
          <w:trHeight w:val="2700"/>
        </w:trPr>
        <w:tc>
          <w:tcPr>
            <w:tcW w:w="498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pStyle w:val="Lijstalinea"/>
              <w:numPr>
                <w:ilvl w:val="0"/>
                <w:numId w:val="22"/>
              </w:numPr>
              <w:spacing w:after="0" w:line="240" w:lineRule="auto"/>
              <w:rPr>
                <w:rFonts w:asciiTheme="minorHAnsi" w:hAnsiTheme="minorHAnsi" w:cstheme="minorHAnsi"/>
                <w:color w:val="000000"/>
                <w:sz w:val="20"/>
                <w:szCs w:val="20"/>
              </w:rPr>
            </w:pPr>
            <w:r w:rsidRPr="00EC7583">
              <w:rPr>
                <w:rFonts w:asciiTheme="minorHAnsi" w:hAnsiTheme="minorHAnsi" w:cstheme="minorHAnsi"/>
                <w:color w:val="000000"/>
                <w:sz w:val="20"/>
                <w:szCs w:val="20"/>
              </w:rPr>
              <w:t xml:space="preserve">Deelnemer 3: Ja, en dan zijn ze kijken want ik krijg nu een budgetcoach want ik ben nu tot die punt dat we gaan kijken naar mijn budget. En volgens mij als we dat hebben gekeken gaan we kijken wat de uitgaven maar het is allemaal een beetje traject van 3 weken en dan weer 3 weken. En als ik weer niet kan dan wordt het weer verzet voor 3 weken verder. Dus ja, het wordt ook alleen maar hoger en meer. </w:t>
            </w:r>
          </w:p>
        </w:tc>
        <w:tc>
          <w:tcPr>
            <w:tcW w:w="382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rPr>
                <w:rFonts w:asciiTheme="minorHAnsi" w:hAnsiTheme="minorHAnsi" w:cstheme="minorHAnsi"/>
                <w:b w:val="0"/>
                <w:color w:val="000000"/>
                <w:sz w:val="20"/>
                <w:szCs w:val="20"/>
                <w:lang w:eastAsia="nl-NL"/>
              </w:rPr>
            </w:pPr>
            <w:r w:rsidRPr="00EC7583">
              <w:rPr>
                <w:rFonts w:asciiTheme="minorHAnsi" w:hAnsiTheme="minorHAnsi" w:cstheme="minorHAnsi"/>
                <w:b w:val="0"/>
                <w:color w:val="000000"/>
                <w:sz w:val="20"/>
                <w:szCs w:val="20"/>
                <w:lang w:eastAsia="nl-NL"/>
              </w:rPr>
              <w:t>1. Budgetcoach                                                       2. Groeiende schulden</w:t>
            </w:r>
          </w:p>
        </w:tc>
        <w:tc>
          <w:tcPr>
            <w:tcW w:w="960" w:type="dxa"/>
            <w:tcBorders>
              <w:top w:val="nil"/>
              <w:left w:val="single" w:sz="4" w:space="0" w:color="auto"/>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color w:val="00000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r>
      <w:tr w:rsidR="0057764F" w:rsidRPr="00EC7583" w:rsidTr="0057764F">
        <w:trPr>
          <w:trHeight w:val="300"/>
        </w:trPr>
        <w:tc>
          <w:tcPr>
            <w:tcW w:w="498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pStyle w:val="Lijstalinea"/>
              <w:numPr>
                <w:ilvl w:val="0"/>
                <w:numId w:val="22"/>
              </w:numPr>
              <w:spacing w:after="0" w:line="240" w:lineRule="auto"/>
              <w:rPr>
                <w:rFonts w:asciiTheme="minorHAnsi" w:hAnsiTheme="minorHAnsi" w:cstheme="minorHAnsi"/>
                <w:color w:val="000000"/>
                <w:sz w:val="20"/>
                <w:szCs w:val="20"/>
              </w:rPr>
            </w:pPr>
          </w:p>
        </w:tc>
        <w:tc>
          <w:tcPr>
            <w:tcW w:w="382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rPr>
                <w:rFonts w:asciiTheme="minorHAnsi" w:hAnsiTheme="minorHAnsi" w:cstheme="minorHAnsi"/>
                <w:b w:val="0"/>
                <w:color w:val="000000"/>
                <w:sz w:val="20"/>
                <w:szCs w:val="20"/>
                <w:lang w:eastAsia="nl-NL"/>
              </w:rPr>
            </w:pPr>
            <w:r w:rsidRPr="00EC7583">
              <w:rPr>
                <w:rFonts w:asciiTheme="minorHAnsi" w:hAnsiTheme="minorHAnsi" w:cstheme="minorHAnsi"/>
                <w:b w:val="0"/>
                <w:color w:val="000000"/>
                <w:sz w:val="20"/>
                <w:szCs w:val="20"/>
                <w:lang w:eastAsia="nl-NL"/>
              </w:rPr>
              <w:t> </w:t>
            </w:r>
          </w:p>
        </w:tc>
        <w:tc>
          <w:tcPr>
            <w:tcW w:w="960" w:type="dxa"/>
            <w:tcBorders>
              <w:top w:val="nil"/>
              <w:left w:val="single" w:sz="4" w:space="0" w:color="auto"/>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color w:val="00000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r>
      <w:tr w:rsidR="0057764F" w:rsidRPr="00EC7583" w:rsidTr="0057764F">
        <w:trPr>
          <w:trHeight w:val="900"/>
        </w:trPr>
        <w:tc>
          <w:tcPr>
            <w:tcW w:w="498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pStyle w:val="Lijstalinea"/>
              <w:numPr>
                <w:ilvl w:val="0"/>
                <w:numId w:val="22"/>
              </w:numPr>
              <w:spacing w:after="0" w:line="240" w:lineRule="auto"/>
              <w:rPr>
                <w:rFonts w:asciiTheme="minorHAnsi" w:hAnsiTheme="minorHAnsi" w:cstheme="minorHAnsi"/>
                <w:color w:val="000000"/>
                <w:sz w:val="20"/>
                <w:szCs w:val="20"/>
              </w:rPr>
            </w:pPr>
            <w:r w:rsidRPr="00EC7583">
              <w:rPr>
                <w:rFonts w:asciiTheme="minorHAnsi" w:hAnsiTheme="minorHAnsi" w:cstheme="minorHAnsi"/>
                <w:color w:val="000000"/>
                <w:sz w:val="20"/>
                <w:szCs w:val="20"/>
              </w:rPr>
              <w:t xml:space="preserve">Najoua: Ja, ja. Maar is er een mogelijkheid om in dat traject te gaan of hebben jullie het daar nog niet over gehad. </w:t>
            </w:r>
          </w:p>
        </w:tc>
        <w:tc>
          <w:tcPr>
            <w:tcW w:w="382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rPr>
                <w:rFonts w:asciiTheme="minorHAnsi" w:hAnsiTheme="minorHAnsi" w:cstheme="minorHAnsi"/>
                <w:b w:val="0"/>
                <w:color w:val="000000"/>
                <w:sz w:val="20"/>
                <w:szCs w:val="20"/>
                <w:lang w:eastAsia="nl-NL"/>
              </w:rPr>
            </w:pPr>
            <w:r w:rsidRPr="00EC7583">
              <w:rPr>
                <w:rFonts w:asciiTheme="minorHAnsi" w:hAnsiTheme="minorHAnsi" w:cstheme="minorHAnsi"/>
                <w:b w:val="0"/>
                <w:color w:val="000000"/>
                <w:sz w:val="20"/>
                <w:szCs w:val="20"/>
                <w:lang w:eastAsia="nl-NL"/>
              </w:rPr>
              <w:t> </w:t>
            </w:r>
          </w:p>
        </w:tc>
        <w:tc>
          <w:tcPr>
            <w:tcW w:w="960" w:type="dxa"/>
            <w:tcBorders>
              <w:top w:val="nil"/>
              <w:left w:val="single" w:sz="4" w:space="0" w:color="auto"/>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color w:val="00000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r>
      <w:tr w:rsidR="0057764F" w:rsidRPr="00EC7583" w:rsidTr="0057764F">
        <w:trPr>
          <w:trHeight w:val="300"/>
        </w:trPr>
        <w:tc>
          <w:tcPr>
            <w:tcW w:w="498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pStyle w:val="Lijstalinea"/>
              <w:numPr>
                <w:ilvl w:val="0"/>
                <w:numId w:val="22"/>
              </w:numPr>
              <w:spacing w:after="0" w:line="240" w:lineRule="auto"/>
              <w:rPr>
                <w:rFonts w:asciiTheme="minorHAnsi" w:hAnsiTheme="minorHAnsi" w:cstheme="minorHAnsi"/>
                <w:color w:val="000000"/>
                <w:sz w:val="20"/>
                <w:szCs w:val="20"/>
              </w:rPr>
            </w:pPr>
          </w:p>
        </w:tc>
        <w:tc>
          <w:tcPr>
            <w:tcW w:w="382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rPr>
                <w:rFonts w:asciiTheme="minorHAnsi" w:hAnsiTheme="minorHAnsi" w:cstheme="minorHAnsi"/>
                <w:b w:val="0"/>
                <w:color w:val="000000"/>
                <w:sz w:val="20"/>
                <w:szCs w:val="20"/>
                <w:lang w:eastAsia="nl-NL"/>
              </w:rPr>
            </w:pPr>
            <w:r w:rsidRPr="00EC7583">
              <w:rPr>
                <w:rFonts w:asciiTheme="minorHAnsi" w:hAnsiTheme="minorHAnsi" w:cstheme="minorHAnsi"/>
                <w:b w:val="0"/>
                <w:color w:val="000000"/>
                <w:sz w:val="20"/>
                <w:szCs w:val="20"/>
                <w:lang w:eastAsia="nl-NL"/>
              </w:rPr>
              <w:t> </w:t>
            </w:r>
          </w:p>
        </w:tc>
        <w:tc>
          <w:tcPr>
            <w:tcW w:w="960" w:type="dxa"/>
            <w:tcBorders>
              <w:top w:val="nil"/>
              <w:left w:val="single" w:sz="4" w:space="0" w:color="auto"/>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color w:val="00000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r>
      <w:tr w:rsidR="0057764F" w:rsidRPr="00EC7583" w:rsidTr="0057764F">
        <w:trPr>
          <w:trHeight w:val="300"/>
        </w:trPr>
        <w:tc>
          <w:tcPr>
            <w:tcW w:w="498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pStyle w:val="Lijstalinea"/>
              <w:numPr>
                <w:ilvl w:val="0"/>
                <w:numId w:val="22"/>
              </w:numPr>
              <w:spacing w:after="0" w:line="240" w:lineRule="auto"/>
              <w:rPr>
                <w:rFonts w:asciiTheme="minorHAnsi" w:hAnsiTheme="minorHAnsi" w:cstheme="minorHAnsi"/>
                <w:color w:val="000000"/>
                <w:sz w:val="20"/>
                <w:szCs w:val="20"/>
              </w:rPr>
            </w:pPr>
            <w:r w:rsidRPr="00EC7583">
              <w:rPr>
                <w:rFonts w:asciiTheme="minorHAnsi" w:hAnsiTheme="minorHAnsi" w:cstheme="minorHAnsi"/>
                <w:color w:val="000000"/>
                <w:sz w:val="20"/>
                <w:szCs w:val="20"/>
              </w:rPr>
              <w:t>Deelnemer 3: Nee het is een mogelijkheid.</w:t>
            </w:r>
          </w:p>
        </w:tc>
        <w:tc>
          <w:tcPr>
            <w:tcW w:w="382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rPr>
                <w:rFonts w:asciiTheme="minorHAnsi" w:hAnsiTheme="minorHAnsi" w:cstheme="minorHAnsi"/>
                <w:b w:val="0"/>
                <w:color w:val="000000"/>
                <w:sz w:val="20"/>
                <w:szCs w:val="20"/>
                <w:lang w:eastAsia="nl-NL"/>
              </w:rPr>
            </w:pPr>
            <w:r w:rsidRPr="00EC7583">
              <w:rPr>
                <w:rFonts w:asciiTheme="minorHAnsi" w:hAnsiTheme="minorHAnsi" w:cstheme="minorHAnsi"/>
                <w:b w:val="0"/>
                <w:color w:val="000000"/>
                <w:sz w:val="20"/>
                <w:szCs w:val="20"/>
                <w:lang w:eastAsia="nl-NL"/>
              </w:rPr>
              <w:t> </w:t>
            </w:r>
          </w:p>
        </w:tc>
        <w:tc>
          <w:tcPr>
            <w:tcW w:w="960" w:type="dxa"/>
            <w:tcBorders>
              <w:top w:val="nil"/>
              <w:left w:val="single" w:sz="4" w:space="0" w:color="auto"/>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color w:val="00000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r>
      <w:tr w:rsidR="0057764F" w:rsidRPr="00EC7583" w:rsidTr="0057764F">
        <w:trPr>
          <w:trHeight w:val="300"/>
        </w:trPr>
        <w:tc>
          <w:tcPr>
            <w:tcW w:w="498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pStyle w:val="Lijstalinea"/>
              <w:numPr>
                <w:ilvl w:val="0"/>
                <w:numId w:val="22"/>
              </w:numPr>
              <w:spacing w:after="0" w:line="240" w:lineRule="auto"/>
              <w:rPr>
                <w:rFonts w:asciiTheme="minorHAnsi" w:hAnsiTheme="minorHAnsi" w:cstheme="minorHAnsi"/>
                <w:color w:val="000000"/>
                <w:sz w:val="20"/>
                <w:szCs w:val="20"/>
              </w:rPr>
            </w:pPr>
          </w:p>
        </w:tc>
        <w:tc>
          <w:tcPr>
            <w:tcW w:w="382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rPr>
                <w:rFonts w:asciiTheme="minorHAnsi" w:hAnsiTheme="minorHAnsi" w:cstheme="minorHAnsi"/>
                <w:b w:val="0"/>
                <w:color w:val="000000"/>
                <w:sz w:val="20"/>
                <w:szCs w:val="20"/>
                <w:lang w:eastAsia="nl-NL"/>
              </w:rPr>
            </w:pPr>
            <w:r w:rsidRPr="00EC7583">
              <w:rPr>
                <w:rFonts w:asciiTheme="minorHAnsi" w:hAnsiTheme="minorHAnsi" w:cstheme="minorHAnsi"/>
                <w:b w:val="0"/>
                <w:color w:val="000000"/>
                <w:sz w:val="20"/>
                <w:szCs w:val="20"/>
                <w:lang w:eastAsia="nl-NL"/>
              </w:rPr>
              <w:t> </w:t>
            </w:r>
          </w:p>
        </w:tc>
        <w:tc>
          <w:tcPr>
            <w:tcW w:w="960" w:type="dxa"/>
            <w:tcBorders>
              <w:top w:val="nil"/>
              <w:left w:val="single" w:sz="4" w:space="0" w:color="auto"/>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color w:val="00000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r>
      <w:tr w:rsidR="0057764F" w:rsidRPr="00EC7583" w:rsidTr="0057764F">
        <w:trPr>
          <w:trHeight w:val="300"/>
        </w:trPr>
        <w:tc>
          <w:tcPr>
            <w:tcW w:w="498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pStyle w:val="Lijstalinea"/>
              <w:numPr>
                <w:ilvl w:val="0"/>
                <w:numId w:val="22"/>
              </w:numPr>
              <w:spacing w:after="0" w:line="240" w:lineRule="auto"/>
              <w:rPr>
                <w:rFonts w:asciiTheme="minorHAnsi" w:hAnsiTheme="minorHAnsi" w:cstheme="minorHAnsi"/>
                <w:color w:val="000000"/>
                <w:sz w:val="20"/>
                <w:szCs w:val="20"/>
              </w:rPr>
            </w:pPr>
            <w:r w:rsidRPr="00EC7583">
              <w:rPr>
                <w:rFonts w:asciiTheme="minorHAnsi" w:hAnsiTheme="minorHAnsi" w:cstheme="minorHAnsi"/>
                <w:color w:val="000000"/>
                <w:sz w:val="20"/>
                <w:szCs w:val="20"/>
              </w:rPr>
              <w:t xml:space="preserve">Najoua: Het is een mogelijkheid. </w:t>
            </w:r>
          </w:p>
        </w:tc>
        <w:tc>
          <w:tcPr>
            <w:tcW w:w="382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rPr>
                <w:rFonts w:asciiTheme="minorHAnsi" w:hAnsiTheme="minorHAnsi" w:cstheme="minorHAnsi"/>
                <w:b w:val="0"/>
                <w:color w:val="000000"/>
                <w:sz w:val="20"/>
                <w:szCs w:val="20"/>
                <w:lang w:eastAsia="nl-NL"/>
              </w:rPr>
            </w:pPr>
            <w:r w:rsidRPr="00EC7583">
              <w:rPr>
                <w:rFonts w:asciiTheme="minorHAnsi" w:hAnsiTheme="minorHAnsi" w:cstheme="minorHAnsi"/>
                <w:b w:val="0"/>
                <w:color w:val="000000"/>
                <w:sz w:val="20"/>
                <w:szCs w:val="20"/>
                <w:lang w:eastAsia="nl-NL"/>
              </w:rPr>
              <w:t> </w:t>
            </w:r>
          </w:p>
        </w:tc>
        <w:tc>
          <w:tcPr>
            <w:tcW w:w="960" w:type="dxa"/>
            <w:tcBorders>
              <w:top w:val="nil"/>
              <w:left w:val="single" w:sz="4" w:space="0" w:color="auto"/>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color w:val="00000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r>
      <w:tr w:rsidR="0057764F" w:rsidRPr="00EC7583" w:rsidTr="0057764F">
        <w:trPr>
          <w:trHeight w:val="300"/>
        </w:trPr>
        <w:tc>
          <w:tcPr>
            <w:tcW w:w="498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pStyle w:val="Lijstalinea"/>
              <w:numPr>
                <w:ilvl w:val="0"/>
                <w:numId w:val="22"/>
              </w:numPr>
              <w:spacing w:after="0" w:line="240" w:lineRule="auto"/>
              <w:rPr>
                <w:rFonts w:asciiTheme="minorHAnsi" w:hAnsiTheme="minorHAnsi" w:cstheme="minorHAnsi"/>
                <w:color w:val="000000"/>
                <w:sz w:val="20"/>
                <w:szCs w:val="20"/>
              </w:rPr>
            </w:pPr>
          </w:p>
        </w:tc>
        <w:tc>
          <w:tcPr>
            <w:tcW w:w="382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rPr>
                <w:rFonts w:asciiTheme="minorHAnsi" w:hAnsiTheme="minorHAnsi" w:cstheme="minorHAnsi"/>
                <w:b w:val="0"/>
                <w:color w:val="000000"/>
                <w:sz w:val="20"/>
                <w:szCs w:val="20"/>
                <w:lang w:eastAsia="nl-NL"/>
              </w:rPr>
            </w:pPr>
            <w:r w:rsidRPr="00EC7583">
              <w:rPr>
                <w:rFonts w:asciiTheme="minorHAnsi" w:hAnsiTheme="minorHAnsi" w:cstheme="minorHAnsi"/>
                <w:b w:val="0"/>
                <w:color w:val="000000"/>
                <w:sz w:val="20"/>
                <w:szCs w:val="20"/>
                <w:lang w:eastAsia="nl-NL"/>
              </w:rPr>
              <w:t> </w:t>
            </w:r>
          </w:p>
        </w:tc>
        <w:tc>
          <w:tcPr>
            <w:tcW w:w="960" w:type="dxa"/>
            <w:tcBorders>
              <w:top w:val="nil"/>
              <w:left w:val="single" w:sz="4" w:space="0" w:color="auto"/>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color w:val="00000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r>
      <w:tr w:rsidR="0057764F" w:rsidRPr="00EC7583" w:rsidTr="0057764F">
        <w:trPr>
          <w:trHeight w:val="3300"/>
        </w:trPr>
        <w:tc>
          <w:tcPr>
            <w:tcW w:w="498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pStyle w:val="Lijstalinea"/>
              <w:numPr>
                <w:ilvl w:val="0"/>
                <w:numId w:val="22"/>
              </w:numPr>
              <w:spacing w:after="0" w:line="240" w:lineRule="auto"/>
              <w:rPr>
                <w:rFonts w:asciiTheme="minorHAnsi" w:hAnsiTheme="minorHAnsi" w:cstheme="minorHAnsi"/>
                <w:color w:val="000000"/>
                <w:sz w:val="20"/>
                <w:szCs w:val="20"/>
              </w:rPr>
            </w:pPr>
            <w:r w:rsidRPr="00EC7583">
              <w:rPr>
                <w:rFonts w:asciiTheme="minorHAnsi" w:hAnsiTheme="minorHAnsi" w:cstheme="minorHAnsi"/>
                <w:color w:val="000000"/>
                <w:sz w:val="20"/>
                <w:szCs w:val="20"/>
              </w:rPr>
              <w:t xml:space="preserve">Deelnemer 3: Het kan sowieso, maar misschien hoef ik er niet eens in omdat ik zelf wel zaken me kan regelen alleen ik krijg niet genoeg geld om het te betalen. Dus dat is het meer, ik heb niet genoeg inkomen om mijn schulden te betalen. Ik kan het zelf wel allemaal regelen, alleen als mijn inkomen dun is ja dan gaat het niet. Dus ze gaan kijken ook voor ik krijg de kans om budget aanvragen bij de gemeente dat je aanvullend salaris enzo krijg. Dus daar gaan ze allemaal naar kijken en dan of ik daar recht op heb. </w:t>
            </w:r>
          </w:p>
        </w:tc>
        <w:tc>
          <w:tcPr>
            <w:tcW w:w="382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rPr>
                <w:rFonts w:asciiTheme="minorHAnsi" w:hAnsiTheme="minorHAnsi" w:cstheme="minorHAnsi"/>
                <w:b w:val="0"/>
                <w:color w:val="000000"/>
                <w:sz w:val="20"/>
                <w:szCs w:val="20"/>
                <w:lang w:eastAsia="nl-NL"/>
              </w:rPr>
            </w:pPr>
            <w:r w:rsidRPr="00EC7583">
              <w:rPr>
                <w:rFonts w:asciiTheme="minorHAnsi" w:hAnsiTheme="minorHAnsi" w:cstheme="minorHAnsi"/>
                <w:b w:val="0"/>
                <w:color w:val="000000"/>
                <w:sz w:val="20"/>
                <w:szCs w:val="20"/>
                <w:lang w:eastAsia="nl-NL"/>
              </w:rPr>
              <w:t> </w:t>
            </w:r>
          </w:p>
        </w:tc>
        <w:tc>
          <w:tcPr>
            <w:tcW w:w="960" w:type="dxa"/>
            <w:tcBorders>
              <w:top w:val="nil"/>
              <w:left w:val="single" w:sz="4" w:space="0" w:color="auto"/>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color w:val="00000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r>
      <w:tr w:rsidR="0057764F" w:rsidRPr="00EC7583" w:rsidTr="0057764F">
        <w:trPr>
          <w:trHeight w:val="300"/>
        </w:trPr>
        <w:tc>
          <w:tcPr>
            <w:tcW w:w="498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pStyle w:val="Lijstalinea"/>
              <w:numPr>
                <w:ilvl w:val="0"/>
                <w:numId w:val="22"/>
              </w:numPr>
              <w:spacing w:after="0" w:line="240" w:lineRule="auto"/>
              <w:rPr>
                <w:rFonts w:asciiTheme="minorHAnsi" w:hAnsiTheme="minorHAnsi" w:cstheme="minorHAnsi"/>
                <w:color w:val="000000"/>
                <w:sz w:val="20"/>
                <w:szCs w:val="20"/>
              </w:rPr>
            </w:pPr>
          </w:p>
        </w:tc>
        <w:tc>
          <w:tcPr>
            <w:tcW w:w="382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rPr>
                <w:rFonts w:asciiTheme="minorHAnsi" w:hAnsiTheme="minorHAnsi" w:cstheme="minorHAnsi"/>
                <w:b w:val="0"/>
                <w:color w:val="000000"/>
                <w:sz w:val="20"/>
                <w:szCs w:val="20"/>
                <w:lang w:eastAsia="nl-NL"/>
              </w:rPr>
            </w:pPr>
            <w:r w:rsidRPr="00EC7583">
              <w:rPr>
                <w:rFonts w:asciiTheme="minorHAnsi" w:hAnsiTheme="minorHAnsi" w:cstheme="minorHAnsi"/>
                <w:b w:val="0"/>
                <w:color w:val="000000"/>
                <w:sz w:val="20"/>
                <w:szCs w:val="20"/>
                <w:lang w:eastAsia="nl-NL"/>
              </w:rPr>
              <w:t> </w:t>
            </w:r>
          </w:p>
        </w:tc>
        <w:tc>
          <w:tcPr>
            <w:tcW w:w="960" w:type="dxa"/>
            <w:tcBorders>
              <w:top w:val="nil"/>
              <w:left w:val="single" w:sz="4" w:space="0" w:color="auto"/>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color w:val="00000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r>
      <w:tr w:rsidR="0057764F" w:rsidRPr="00EC7583" w:rsidTr="0057764F">
        <w:trPr>
          <w:trHeight w:val="600"/>
        </w:trPr>
        <w:tc>
          <w:tcPr>
            <w:tcW w:w="498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pStyle w:val="Lijstalinea"/>
              <w:numPr>
                <w:ilvl w:val="0"/>
                <w:numId w:val="22"/>
              </w:numPr>
              <w:spacing w:after="0" w:line="240" w:lineRule="auto"/>
              <w:rPr>
                <w:rFonts w:asciiTheme="minorHAnsi" w:hAnsiTheme="minorHAnsi" w:cstheme="minorHAnsi"/>
                <w:color w:val="000000"/>
                <w:sz w:val="20"/>
                <w:szCs w:val="20"/>
              </w:rPr>
            </w:pPr>
            <w:r w:rsidRPr="00EC7583">
              <w:rPr>
                <w:rFonts w:asciiTheme="minorHAnsi" w:hAnsiTheme="minorHAnsi" w:cstheme="minorHAnsi"/>
                <w:color w:val="000000"/>
                <w:sz w:val="20"/>
                <w:szCs w:val="20"/>
              </w:rPr>
              <w:lastRenderedPageBreak/>
              <w:t>Najoua: Ok. En die schuld die je hebt, dat wordt nu zeg maar geregeld door?</w:t>
            </w:r>
          </w:p>
        </w:tc>
        <w:tc>
          <w:tcPr>
            <w:tcW w:w="382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rPr>
                <w:rFonts w:asciiTheme="minorHAnsi" w:hAnsiTheme="minorHAnsi" w:cstheme="minorHAnsi"/>
                <w:b w:val="0"/>
                <w:color w:val="000000"/>
                <w:sz w:val="20"/>
                <w:szCs w:val="20"/>
                <w:lang w:eastAsia="nl-NL"/>
              </w:rPr>
            </w:pPr>
            <w:r w:rsidRPr="00EC7583">
              <w:rPr>
                <w:rFonts w:asciiTheme="minorHAnsi" w:hAnsiTheme="minorHAnsi" w:cstheme="minorHAnsi"/>
                <w:b w:val="0"/>
                <w:color w:val="000000"/>
                <w:sz w:val="20"/>
                <w:szCs w:val="20"/>
                <w:lang w:eastAsia="nl-NL"/>
              </w:rPr>
              <w:t> </w:t>
            </w:r>
          </w:p>
        </w:tc>
        <w:tc>
          <w:tcPr>
            <w:tcW w:w="960" w:type="dxa"/>
            <w:tcBorders>
              <w:top w:val="nil"/>
              <w:left w:val="single" w:sz="4" w:space="0" w:color="auto"/>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color w:val="00000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r>
      <w:tr w:rsidR="0057764F" w:rsidRPr="00EC7583" w:rsidTr="0057764F">
        <w:trPr>
          <w:trHeight w:val="300"/>
        </w:trPr>
        <w:tc>
          <w:tcPr>
            <w:tcW w:w="498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pStyle w:val="Lijstalinea"/>
              <w:numPr>
                <w:ilvl w:val="0"/>
                <w:numId w:val="22"/>
              </w:numPr>
              <w:spacing w:after="0" w:line="240" w:lineRule="auto"/>
              <w:rPr>
                <w:rFonts w:asciiTheme="minorHAnsi" w:hAnsiTheme="minorHAnsi" w:cstheme="minorHAnsi"/>
                <w:color w:val="000000"/>
                <w:sz w:val="20"/>
                <w:szCs w:val="20"/>
              </w:rPr>
            </w:pPr>
          </w:p>
        </w:tc>
        <w:tc>
          <w:tcPr>
            <w:tcW w:w="382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rPr>
                <w:rFonts w:asciiTheme="minorHAnsi" w:hAnsiTheme="minorHAnsi" w:cstheme="minorHAnsi"/>
                <w:b w:val="0"/>
                <w:color w:val="000000"/>
                <w:sz w:val="20"/>
                <w:szCs w:val="20"/>
                <w:lang w:eastAsia="nl-NL"/>
              </w:rPr>
            </w:pPr>
            <w:r w:rsidRPr="00EC7583">
              <w:rPr>
                <w:rFonts w:asciiTheme="minorHAnsi" w:hAnsiTheme="minorHAnsi" w:cstheme="minorHAnsi"/>
                <w:b w:val="0"/>
                <w:color w:val="000000"/>
                <w:sz w:val="20"/>
                <w:szCs w:val="20"/>
                <w:lang w:eastAsia="nl-NL"/>
              </w:rPr>
              <w:t> </w:t>
            </w:r>
          </w:p>
        </w:tc>
        <w:tc>
          <w:tcPr>
            <w:tcW w:w="960" w:type="dxa"/>
            <w:tcBorders>
              <w:top w:val="nil"/>
              <w:left w:val="single" w:sz="4" w:space="0" w:color="auto"/>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color w:val="00000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r>
      <w:tr w:rsidR="0057764F" w:rsidRPr="00EC7583" w:rsidTr="0057764F">
        <w:trPr>
          <w:trHeight w:val="600"/>
        </w:trPr>
        <w:tc>
          <w:tcPr>
            <w:tcW w:w="498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pStyle w:val="Lijstalinea"/>
              <w:numPr>
                <w:ilvl w:val="0"/>
                <w:numId w:val="22"/>
              </w:numPr>
              <w:spacing w:after="0" w:line="240" w:lineRule="auto"/>
              <w:rPr>
                <w:rFonts w:asciiTheme="minorHAnsi" w:hAnsiTheme="minorHAnsi" w:cstheme="minorHAnsi"/>
                <w:color w:val="000000"/>
                <w:sz w:val="20"/>
                <w:szCs w:val="20"/>
              </w:rPr>
            </w:pPr>
            <w:r w:rsidRPr="00EC7583">
              <w:rPr>
                <w:rFonts w:asciiTheme="minorHAnsi" w:hAnsiTheme="minorHAnsi" w:cstheme="minorHAnsi"/>
                <w:color w:val="000000"/>
                <w:sz w:val="20"/>
                <w:szCs w:val="20"/>
              </w:rPr>
              <w:t xml:space="preserve">Deelnemer 3: Nee, nog niet. Er wordt helemaal niks mee gedaan. </w:t>
            </w:r>
          </w:p>
        </w:tc>
        <w:tc>
          <w:tcPr>
            <w:tcW w:w="382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rPr>
                <w:rFonts w:asciiTheme="minorHAnsi" w:hAnsiTheme="minorHAnsi" w:cstheme="minorHAnsi"/>
                <w:b w:val="0"/>
                <w:color w:val="000000"/>
                <w:sz w:val="20"/>
                <w:szCs w:val="20"/>
                <w:lang w:eastAsia="nl-NL"/>
              </w:rPr>
            </w:pPr>
            <w:r w:rsidRPr="00EC7583">
              <w:rPr>
                <w:rFonts w:asciiTheme="minorHAnsi" w:hAnsiTheme="minorHAnsi" w:cstheme="minorHAnsi"/>
                <w:b w:val="0"/>
                <w:color w:val="000000"/>
                <w:sz w:val="20"/>
                <w:szCs w:val="20"/>
                <w:lang w:eastAsia="nl-NL"/>
              </w:rPr>
              <w:t> </w:t>
            </w:r>
          </w:p>
        </w:tc>
        <w:tc>
          <w:tcPr>
            <w:tcW w:w="960" w:type="dxa"/>
            <w:tcBorders>
              <w:top w:val="nil"/>
              <w:left w:val="single" w:sz="4" w:space="0" w:color="auto"/>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color w:val="00000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r>
      <w:tr w:rsidR="0057764F" w:rsidRPr="00EC7583" w:rsidTr="0057764F">
        <w:trPr>
          <w:trHeight w:val="300"/>
        </w:trPr>
        <w:tc>
          <w:tcPr>
            <w:tcW w:w="498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pStyle w:val="Lijstalinea"/>
              <w:numPr>
                <w:ilvl w:val="0"/>
                <w:numId w:val="22"/>
              </w:numPr>
              <w:spacing w:after="0" w:line="240" w:lineRule="auto"/>
              <w:rPr>
                <w:rFonts w:asciiTheme="minorHAnsi" w:hAnsiTheme="minorHAnsi" w:cstheme="minorHAnsi"/>
                <w:color w:val="000000"/>
                <w:sz w:val="20"/>
                <w:szCs w:val="20"/>
              </w:rPr>
            </w:pPr>
          </w:p>
        </w:tc>
        <w:tc>
          <w:tcPr>
            <w:tcW w:w="382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rPr>
                <w:rFonts w:asciiTheme="minorHAnsi" w:hAnsiTheme="minorHAnsi" w:cstheme="minorHAnsi"/>
                <w:b w:val="0"/>
                <w:color w:val="000000"/>
                <w:sz w:val="20"/>
                <w:szCs w:val="20"/>
                <w:lang w:eastAsia="nl-NL"/>
              </w:rPr>
            </w:pPr>
            <w:r w:rsidRPr="00EC7583">
              <w:rPr>
                <w:rFonts w:asciiTheme="minorHAnsi" w:hAnsiTheme="minorHAnsi" w:cstheme="minorHAnsi"/>
                <w:b w:val="0"/>
                <w:color w:val="000000"/>
                <w:sz w:val="20"/>
                <w:szCs w:val="20"/>
                <w:lang w:eastAsia="nl-NL"/>
              </w:rPr>
              <w:t> </w:t>
            </w:r>
          </w:p>
        </w:tc>
        <w:tc>
          <w:tcPr>
            <w:tcW w:w="960" w:type="dxa"/>
            <w:tcBorders>
              <w:top w:val="nil"/>
              <w:left w:val="single" w:sz="4" w:space="0" w:color="auto"/>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color w:val="00000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r>
      <w:tr w:rsidR="0057764F" w:rsidRPr="00EC7583" w:rsidTr="0057764F">
        <w:trPr>
          <w:trHeight w:val="300"/>
        </w:trPr>
        <w:tc>
          <w:tcPr>
            <w:tcW w:w="498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pStyle w:val="Lijstalinea"/>
              <w:numPr>
                <w:ilvl w:val="0"/>
                <w:numId w:val="22"/>
              </w:numPr>
              <w:spacing w:after="0" w:line="240" w:lineRule="auto"/>
              <w:rPr>
                <w:rFonts w:asciiTheme="minorHAnsi" w:hAnsiTheme="minorHAnsi" w:cstheme="minorHAnsi"/>
                <w:color w:val="000000"/>
                <w:sz w:val="20"/>
                <w:szCs w:val="20"/>
              </w:rPr>
            </w:pPr>
            <w:r w:rsidRPr="00EC7583">
              <w:rPr>
                <w:rFonts w:asciiTheme="minorHAnsi" w:hAnsiTheme="minorHAnsi" w:cstheme="minorHAnsi"/>
                <w:color w:val="000000"/>
                <w:sz w:val="20"/>
                <w:szCs w:val="20"/>
              </w:rPr>
              <w:t>Najoua: Er wordt helemaal niks mee gedaan?</w:t>
            </w:r>
          </w:p>
        </w:tc>
        <w:tc>
          <w:tcPr>
            <w:tcW w:w="382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rPr>
                <w:rFonts w:asciiTheme="minorHAnsi" w:hAnsiTheme="minorHAnsi" w:cstheme="minorHAnsi"/>
                <w:b w:val="0"/>
                <w:color w:val="000000"/>
                <w:sz w:val="20"/>
                <w:szCs w:val="20"/>
                <w:lang w:eastAsia="nl-NL"/>
              </w:rPr>
            </w:pPr>
            <w:r w:rsidRPr="00EC7583">
              <w:rPr>
                <w:rFonts w:asciiTheme="minorHAnsi" w:hAnsiTheme="minorHAnsi" w:cstheme="minorHAnsi"/>
                <w:b w:val="0"/>
                <w:color w:val="000000"/>
                <w:sz w:val="20"/>
                <w:szCs w:val="20"/>
                <w:lang w:eastAsia="nl-NL"/>
              </w:rPr>
              <w:t> </w:t>
            </w:r>
          </w:p>
        </w:tc>
        <w:tc>
          <w:tcPr>
            <w:tcW w:w="960" w:type="dxa"/>
            <w:tcBorders>
              <w:top w:val="nil"/>
              <w:left w:val="single" w:sz="4" w:space="0" w:color="auto"/>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color w:val="00000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r>
      <w:tr w:rsidR="0057764F" w:rsidRPr="00EC7583" w:rsidTr="0057764F">
        <w:trPr>
          <w:trHeight w:val="300"/>
        </w:trPr>
        <w:tc>
          <w:tcPr>
            <w:tcW w:w="498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pStyle w:val="Lijstalinea"/>
              <w:numPr>
                <w:ilvl w:val="0"/>
                <w:numId w:val="22"/>
              </w:numPr>
              <w:spacing w:after="0" w:line="240" w:lineRule="auto"/>
              <w:rPr>
                <w:rFonts w:asciiTheme="minorHAnsi" w:hAnsiTheme="minorHAnsi" w:cstheme="minorHAnsi"/>
                <w:color w:val="000000"/>
                <w:sz w:val="20"/>
                <w:szCs w:val="20"/>
              </w:rPr>
            </w:pPr>
          </w:p>
        </w:tc>
        <w:tc>
          <w:tcPr>
            <w:tcW w:w="382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rPr>
                <w:rFonts w:asciiTheme="minorHAnsi" w:hAnsiTheme="minorHAnsi" w:cstheme="minorHAnsi"/>
                <w:b w:val="0"/>
                <w:color w:val="000000"/>
                <w:sz w:val="20"/>
                <w:szCs w:val="20"/>
                <w:lang w:eastAsia="nl-NL"/>
              </w:rPr>
            </w:pPr>
            <w:r w:rsidRPr="00EC7583">
              <w:rPr>
                <w:rFonts w:asciiTheme="minorHAnsi" w:hAnsiTheme="minorHAnsi" w:cstheme="minorHAnsi"/>
                <w:b w:val="0"/>
                <w:color w:val="000000"/>
                <w:sz w:val="20"/>
                <w:szCs w:val="20"/>
                <w:lang w:eastAsia="nl-NL"/>
              </w:rPr>
              <w:t> </w:t>
            </w:r>
          </w:p>
        </w:tc>
        <w:tc>
          <w:tcPr>
            <w:tcW w:w="960" w:type="dxa"/>
            <w:tcBorders>
              <w:top w:val="nil"/>
              <w:left w:val="single" w:sz="4" w:space="0" w:color="auto"/>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color w:val="00000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r>
      <w:tr w:rsidR="0057764F" w:rsidRPr="00EC7583" w:rsidTr="0057764F">
        <w:trPr>
          <w:trHeight w:val="1200"/>
        </w:trPr>
        <w:tc>
          <w:tcPr>
            <w:tcW w:w="498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pStyle w:val="Lijstalinea"/>
              <w:numPr>
                <w:ilvl w:val="0"/>
                <w:numId w:val="22"/>
              </w:numPr>
              <w:spacing w:after="0" w:line="240" w:lineRule="auto"/>
              <w:rPr>
                <w:rFonts w:asciiTheme="minorHAnsi" w:hAnsiTheme="minorHAnsi" w:cstheme="minorHAnsi"/>
                <w:color w:val="000000"/>
                <w:sz w:val="20"/>
                <w:szCs w:val="20"/>
              </w:rPr>
            </w:pPr>
            <w:r w:rsidRPr="00EC7583">
              <w:rPr>
                <w:rFonts w:asciiTheme="minorHAnsi" w:hAnsiTheme="minorHAnsi" w:cstheme="minorHAnsi"/>
                <w:color w:val="000000"/>
                <w:sz w:val="20"/>
                <w:szCs w:val="20"/>
              </w:rPr>
              <w:t>Najoua: Ok, Even kijken dan ga ik vragen stellen over je kennis en je vaardigheden eigenlijk over de financiën. Hou je een overzicht bij van wat je binnen krijgt? Van je inkomsten en je uitgaven?</w:t>
            </w:r>
          </w:p>
        </w:tc>
        <w:tc>
          <w:tcPr>
            <w:tcW w:w="382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rPr>
                <w:rFonts w:asciiTheme="minorHAnsi" w:hAnsiTheme="minorHAnsi" w:cstheme="minorHAnsi"/>
                <w:b w:val="0"/>
                <w:color w:val="000000"/>
                <w:sz w:val="20"/>
                <w:szCs w:val="20"/>
                <w:lang w:eastAsia="nl-NL"/>
              </w:rPr>
            </w:pPr>
            <w:r w:rsidRPr="00EC7583">
              <w:rPr>
                <w:rFonts w:asciiTheme="minorHAnsi" w:hAnsiTheme="minorHAnsi" w:cstheme="minorHAnsi"/>
                <w:b w:val="0"/>
                <w:color w:val="000000"/>
                <w:sz w:val="20"/>
                <w:szCs w:val="20"/>
                <w:lang w:eastAsia="nl-NL"/>
              </w:rPr>
              <w:t> </w:t>
            </w:r>
          </w:p>
        </w:tc>
        <w:tc>
          <w:tcPr>
            <w:tcW w:w="960" w:type="dxa"/>
            <w:tcBorders>
              <w:top w:val="nil"/>
              <w:left w:val="single" w:sz="4" w:space="0" w:color="auto"/>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color w:val="00000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r>
      <w:tr w:rsidR="0057764F" w:rsidRPr="00EC7583" w:rsidTr="0057764F">
        <w:trPr>
          <w:trHeight w:val="300"/>
        </w:trPr>
        <w:tc>
          <w:tcPr>
            <w:tcW w:w="498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pStyle w:val="Lijstalinea"/>
              <w:numPr>
                <w:ilvl w:val="0"/>
                <w:numId w:val="22"/>
              </w:numPr>
              <w:spacing w:after="0" w:line="240" w:lineRule="auto"/>
              <w:rPr>
                <w:rFonts w:asciiTheme="minorHAnsi" w:hAnsiTheme="minorHAnsi" w:cstheme="minorHAnsi"/>
                <w:color w:val="000000"/>
                <w:sz w:val="20"/>
                <w:szCs w:val="20"/>
              </w:rPr>
            </w:pPr>
          </w:p>
        </w:tc>
        <w:tc>
          <w:tcPr>
            <w:tcW w:w="382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rPr>
                <w:rFonts w:asciiTheme="minorHAnsi" w:hAnsiTheme="minorHAnsi" w:cstheme="minorHAnsi"/>
                <w:b w:val="0"/>
                <w:color w:val="000000"/>
                <w:sz w:val="20"/>
                <w:szCs w:val="20"/>
                <w:lang w:eastAsia="nl-NL"/>
              </w:rPr>
            </w:pPr>
            <w:r w:rsidRPr="00EC7583">
              <w:rPr>
                <w:rFonts w:asciiTheme="minorHAnsi" w:hAnsiTheme="minorHAnsi" w:cstheme="minorHAnsi"/>
                <w:b w:val="0"/>
                <w:color w:val="000000"/>
                <w:sz w:val="20"/>
                <w:szCs w:val="20"/>
                <w:lang w:eastAsia="nl-NL"/>
              </w:rPr>
              <w:t> </w:t>
            </w:r>
          </w:p>
        </w:tc>
        <w:tc>
          <w:tcPr>
            <w:tcW w:w="960" w:type="dxa"/>
            <w:tcBorders>
              <w:top w:val="nil"/>
              <w:left w:val="single" w:sz="4" w:space="0" w:color="auto"/>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color w:val="00000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r>
      <w:tr w:rsidR="0057764F" w:rsidRPr="00EC7583" w:rsidTr="0057764F">
        <w:trPr>
          <w:trHeight w:val="2100"/>
        </w:trPr>
        <w:tc>
          <w:tcPr>
            <w:tcW w:w="498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pStyle w:val="Lijstalinea"/>
              <w:numPr>
                <w:ilvl w:val="0"/>
                <w:numId w:val="22"/>
              </w:numPr>
              <w:spacing w:after="0" w:line="240" w:lineRule="auto"/>
              <w:rPr>
                <w:rFonts w:asciiTheme="minorHAnsi" w:hAnsiTheme="minorHAnsi" w:cstheme="minorHAnsi"/>
                <w:color w:val="000000"/>
                <w:sz w:val="20"/>
                <w:szCs w:val="20"/>
              </w:rPr>
            </w:pPr>
            <w:r w:rsidRPr="00EC7583">
              <w:rPr>
                <w:rFonts w:asciiTheme="minorHAnsi" w:hAnsiTheme="minorHAnsi" w:cstheme="minorHAnsi"/>
                <w:color w:val="000000"/>
                <w:sz w:val="20"/>
                <w:szCs w:val="20"/>
              </w:rPr>
              <w:t xml:space="preserve">Deelnemer 3: Ja, ik weet het wel maar het is niet helemaal overzichtelijk qua. Ook omdat ik nu in die traject ben, dus het wordt allemaal steeds meer. Dus dan moet ik het week elke dag bijhouden. Dus dan moet ik elke brief die ik binnenkrijg van wat meer wordt dus dat wordt dan allemaal een beetje te veel. </w:t>
            </w:r>
          </w:p>
        </w:tc>
        <w:tc>
          <w:tcPr>
            <w:tcW w:w="382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rPr>
                <w:rFonts w:asciiTheme="minorHAnsi" w:hAnsiTheme="minorHAnsi" w:cstheme="minorHAnsi"/>
                <w:b w:val="0"/>
                <w:color w:val="000000"/>
                <w:sz w:val="20"/>
                <w:szCs w:val="20"/>
                <w:lang w:eastAsia="nl-NL"/>
              </w:rPr>
            </w:pPr>
            <w:r w:rsidRPr="00EC7583">
              <w:rPr>
                <w:rFonts w:asciiTheme="minorHAnsi" w:hAnsiTheme="minorHAnsi" w:cstheme="minorHAnsi"/>
                <w:b w:val="0"/>
                <w:color w:val="000000"/>
                <w:sz w:val="20"/>
                <w:szCs w:val="20"/>
                <w:lang w:eastAsia="nl-NL"/>
              </w:rPr>
              <w:t>1. In kaart brengen C1                                         2. Geen overzicht</w:t>
            </w:r>
          </w:p>
        </w:tc>
        <w:tc>
          <w:tcPr>
            <w:tcW w:w="960" w:type="dxa"/>
            <w:tcBorders>
              <w:top w:val="nil"/>
              <w:left w:val="single" w:sz="4" w:space="0" w:color="auto"/>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color w:val="00000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r>
      <w:tr w:rsidR="0057764F" w:rsidRPr="00EC7583" w:rsidTr="0057764F">
        <w:trPr>
          <w:trHeight w:val="300"/>
        </w:trPr>
        <w:tc>
          <w:tcPr>
            <w:tcW w:w="498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pStyle w:val="Lijstalinea"/>
              <w:numPr>
                <w:ilvl w:val="0"/>
                <w:numId w:val="22"/>
              </w:numPr>
              <w:spacing w:after="0" w:line="240" w:lineRule="auto"/>
              <w:rPr>
                <w:rFonts w:asciiTheme="minorHAnsi" w:hAnsiTheme="minorHAnsi" w:cstheme="minorHAnsi"/>
                <w:color w:val="000000"/>
                <w:sz w:val="20"/>
                <w:szCs w:val="20"/>
              </w:rPr>
            </w:pPr>
          </w:p>
        </w:tc>
        <w:tc>
          <w:tcPr>
            <w:tcW w:w="382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rPr>
                <w:rFonts w:asciiTheme="minorHAnsi" w:hAnsiTheme="minorHAnsi" w:cstheme="minorHAnsi"/>
                <w:b w:val="0"/>
                <w:color w:val="000000"/>
                <w:sz w:val="20"/>
                <w:szCs w:val="20"/>
                <w:lang w:eastAsia="nl-NL"/>
              </w:rPr>
            </w:pPr>
            <w:r w:rsidRPr="00EC7583">
              <w:rPr>
                <w:rFonts w:asciiTheme="minorHAnsi" w:hAnsiTheme="minorHAnsi" w:cstheme="minorHAnsi"/>
                <w:b w:val="0"/>
                <w:color w:val="000000"/>
                <w:sz w:val="20"/>
                <w:szCs w:val="20"/>
                <w:lang w:eastAsia="nl-NL"/>
              </w:rPr>
              <w:t> </w:t>
            </w:r>
          </w:p>
        </w:tc>
        <w:tc>
          <w:tcPr>
            <w:tcW w:w="960" w:type="dxa"/>
            <w:tcBorders>
              <w:top w:val="nil"/>
              <w:left w:val="single" w:sz="4" w:space="0" w:color="auto"/>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color w:val="00000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r>
      <w:tr w:rsidR="0057764F" w:rsidRPr="00EC7583" w:rsidTr="0057764F">
        <w:trPr>
          <w:trHeight w:val="300"/>
        </w:trPr>
        <w:tc>
          <w:tcPr>
            <w:tcW w:w="498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pStyle w:val="Lijstalinea"/>
              <w:numPr>
                <w:ilvl w:val="0"/>
                <w:numId w:val="22"/>
              </w:numPr>
              <w:spacing w:after="0" w:line="240" w:lineRule="auto"/>
              <w:rPr>
                <w:rFonts w:asciiTheme="minorHAnsi" w:hAnsiTheme="minorHAnsi" w:cstheme="minorHAnsi"/>
                <w:color w:val="000000"/>
                <w:sz w:val="20"/>
                <w:szCs w:val="20"/>
              </w:rPr>
            </w:pPr>
            <w:r w:rsidRPr="00EC7583">
              <w:rPr>
                <w:rFonts w:asciiTheme="minorHAnsi" w:hAnsiTheme="minorHAnsi" w:cstheme="minorHAnsi"/>
                <w:color w:val="000000"/>
                <w:sz w:val="20"/>
                <w:szCs w:val="20"/>
              </w:rPr>
              <w:t xml:space="preserve">Najoua: Uhum, maar in principe hou je dat niet bij? </w:t>
            </w:r>
          </w:p>
        </w:tc>
        <w:tc>
          <w:tcPr>
            <w:tcW w:w="382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rPr>
                <w:rFonts w:asciiTheme="minorHAnsi" w:hAnsiTheme="minorHAnsi" w:cstheme="minorHAnsi"/>
                <w:b w:val="0"/>
                <w:color w:val="000000"/>
                <w:sz w:val="20"/>
                <w:szCs w:val="20"/>
                <w:lang w:eastAsia="nl-NL"/>
              </w:rPr>
            </w:pPr>
            <w:r w:rsidRPr="00EC7583">
              <w:rPr>
                <w:rFonts w:asciiTheme="minorHAnsi" w:hAnsiTheme="minorHAnsi" w:cstheme="minorHAnsi"/>
                <w:b w:val="0"/>
                <w:color w:val="000000"/>
                <w:sz w:val="20"/>
                <w:szCs w:val="20"/>
                <w:lang w:eastAsia="nl-NL"/>
              </w:rPr>
              <w:t> </w:t>
            </w:r>
          </w:p>
        </w:tc>
        <w:tc>
          <w:tcPr>
            <w:tcW w:w="960" w:type="dxa"/>
            <w:tcBorders>
              <w:top w:val="nil"/>
              <w:left w:val="single" w:sz="4" w:space="0" w:color="auto"/>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color w:val="00000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r>
      <w:tr w:rsidR="0057764F" w:rsidRPr="00EC7583" w:rsidTr="0057764F">
        <w:trPr>
          <w:trHeight w:val="300"/>
        </w:trPr>
        <w:tc>
          <w:tcPr>
            <w:tcW w:w="498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pStyle w:val="Lijstalinea"/>
              <w:numPr>
                <w:ilvl w:val="0"/>
                <w:numId w:val="22"/>
              </w:numPr>
              <w:spacing w:after="0" w:line="240" w:lineRule="auto"/>
              <w:rPr>
                <w:rFonts w:asciiTheme="minorHAnsi" w:hAnsiTheme="minorHAnsi" w:cstheme="minorHAnsi"/>
                <w:color w:val="000000"/>
                <w:sz w:val="20"/>
                <w:szCs w:val="20"/>
              </w:rPr>
            </w:pPr>
          </w:p>
        </w:tc>
        <w:tc>
          <w:tcPr>
            <w:tcW w:w="382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rPr>
                <w:rFonts w:asciiTheme="minorHAnsi" w:hAnsiTheme="minorHAnsi" w:cstheme="minorHAnsi"/>
                <w:b w:val="0"/>
                <w:color w:val="000000"/>
                <w:sz w:val="20"/>
                <w:szCs w:val="20"/>
                <w:lang w:eastAsia="nl-NL"/>
              </w:rPr>
            </w:pPr>
            <w:r w:rsidRPr="00EC7583">
              <w:rPr>
                <w:rFonts w:asciiTheme="minorHAnsi" w:hAnsiTheme="minorHAnsi" w:cstheme="minorHAnsi"/>
                <w:b w:val="0"/>
                <w:color w:val="000000"/>
                <w:sz w:val="20"/>
                <w:szCs w:val="20"/>
                <w:lang w:eastAsia="nl-NL"/>
              </w:rPr>
              <w:t> </w:t>
            </w:r>
          </w:p>
        </w:tc>
        <w:tc>
          <w:tcPr>
            <w:tcW w:w="960" w:type="dxa"/>
            <w:tcBorders>
              <w:top w:val="nil"/>
              <w:left w:val="single" w:sz="4" w:space="0" w:color="auto"/>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color w:val="00000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r>
      <w:tr w:rsidR="0057764F" w:rsidRPr="00EC7583" w:rsidTr="0057764F">
        <w:trPr>
          <w:trHeight w:val="300"/>
        </w:trPr>
        <w:tc>
          <w:tcPr>
            <w:tcW w:w="498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pStyle w:val="Lijstalinea"/>
              <w:numPr>
                <w:ilvl w:val="0"/>
                <w:numId w:val="22"/>
              </w:numPr>
              <w:spacing w:after="0" w:line="240" w:lineRule="auto"/>
              <w:rPr>
                <w:rFonts w:asciiTheme="minorHAnsi" w:hAnsiTheme="minorHAnsi" w:cstheme="minorHAnsi"/>
                <w:color w:val="000000"/>
                <w:sz w:val="20"/>
                <w:szCs w:val="20"/>
              </w:rPr>
            </w:pPr>
            <w:r w:rsidRPr="00EC7583">
              <w:rPr>
                <w:rFonts w:asciiTheme="minorHAnsi" w:hAnsiTheme="minorHAnsi" w:cstheme="minorHAnsi"/>
                <w:color w:val="000000"/>
                <w:sz w:val="20"/>
                <w:szCs w:val="20"/>
              </w:rPr>
              <w:t>Deelnemer 3: Nee.</w:t>
            </w:r>
          </w:p>
        </w:tc>
        <w:tc>
          <w:tcPr>
            <w:tcW w:w="382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rPr>
                <w:rFonts w:asciiTheme="minorHAnsi" w:hAnsiTheme="minorHAnsi" w:cstheme="minorHAnsi"/>
                <w:b w:val="0"/>
                <w:color w:val="000000"/>
                <w:sz w:val="20"/>
                <w:szCs w:val="20"/>
                <w:lang w:eastAsia="nl-NL"/>
              </w:rPr>
            </w:pPr>
            <w:r w:rsidRPr="00EC7583">
              <w:rPr>
                <w:rFonts w:asciiTheme="minorHAnsi" w:hAnsiTheme="minorHAnsi" w:cstheme="minorHAnsi"/>
                <w:b w:val="0"/>
                <w:color w:val="000000"/>
                <w:sz w:val="20"/>
                <w:szCs w:val="20"/>
                <w:lang w:eastAsia="nl-NL"/>
              </w:rPr>
              <w:t> </w:t>
            </w:r>
          </w:p>
        </w:tc>
        <w:tc>
          <w:tcPr>
            <w:tcW w:w="960" w:type="dxa"/>
            <w:tcBorders>
              <w:top w:val="nil"/>
              <w:left w:val="single" w:sz="4" w:space="0" w:color="auto"/>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color w:val="00000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r>
      <w:tr w:rsidR="0057764F" w:rsidRPr="00EC7583" w:rsidTr="0057764F">
        <w:trPr>
          <w:trHeight w:val="300"/>
        </w:trPr>
        <w:tc>
          <w:tcPr>
            <w:tcW w:w="498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pStyle w:val="Lijstalinea"/>
              <w:numPr>
                <w:ilvl w:val="0"/>
                <w:numId w:val="22"/>
              </w:numPr>
              <w:spacing w:after="0" w:line="240" w:lineRule="auto"/>
              <w:rPr>
                <w:rFonts w:asciiTheme="minorHAnsi" w:hAnsiTheme="minorHAnsi" w:cstheme="minorHAnsi"/>
                <w:color w:val="000000"/>
                <w:sz w:val="20"/>
                <w:szCs w:val="20"/>
              </w:rPr>
            </w:pPr>
          </w:p>
        </w:tc>
        <w:tc>
          <w:tcPr>
            <w:tcW w:w="382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rPr>
                <w:rFonts w:asciiTheme="minorHAnsi" w:hAnsiTheme="minorHAnsi" w:cstheme="minorHAnsi"/>
                <w:b w:val="0"/>
                <w:color w:val="000000"/>
                <w:sz w:val="20"/>
                <w:szCs w:val="20"/>
                <w:lang w:eastAsia="nl-NL"/>
              </w:rPr>
            </w:pPr>
            <w:r w:rsidRPr="00EC7583">
              <w:rPr>
                <w:rFonts w:asciiTheme="minorHAnsi" w:hAnsiTheme="minorHAnsi" w:cstheme="minorHAnsi"/>
                <w:b w:val="0"/>
                <w:color w:val="000000"/>
                <w:sz w:val="20"/>
                <w:szCs w:val="20"/>
                <w:lang w:eastAsia="nl-NL"/>
              </w:rPr>
              <w:t> </w:t>
            </w:r>
          </w:p>
        </w:tc>
        <w:tc>
          <w:tcPr>
            <w:tcW w:w="960" w:type="dxa"/>
            <w:tcBorders>
              <w:top w:val="nil"/>
              <w:left w:val="single" w:sz="4" w:space="0" w:color="auto"/>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color w:val="00000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r>
      <w:tr w:rsidR="0057764F" w:rsidRPr="00EC7583" w:rsidTr="0057764F">
        <w:trPr>
          <w:trHeight w:val="300"/>
        </w:trPr>
        <w:tc>
          <w:tcPr>
            <w:tcW w:w="498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pStyle w:val="Lijstalinea"/>
              <w:numPr>
                <w:ilvl w:val="0"/>
                <w:numId w:val="22"/>
              </w:numPr>
              <w:spacing w:after="0" w:line="240" w:lineRule="auto"/>
              <w:rPr>
                <w:rFonts w:asciiTheme="minorHAnsi" w:hAnsiTheme="minorHAnsi" w:cstheme="minorHAnsi"/>
                <w:color w:val="000000"/>
                <w:sz w:val="20"/>
                <w:szCs w:val="20"/>
              </w:rPr>
            </w:pPr>
            <w:r w:rsidRPr="00EC7583">
              <w:rPr>
                <w:rFonts w:asciiTheme="minorHAnsi" w:hAnsiTheme="minorHAnsi" w:cstheme="minorHAnsi"/>
                <w:color w:val="000000"/>
                <w:sz w:val="20"/>
                <w:szCs w:val="20"/>
              </w:rPr>
              <w:t>Najoua: En je administratie ook niet?</w:t>
            </w:r>
          </w:p>
        </w:tc>
        <w:tc>
          <w:tcPr>
            <w:tcW w:w="382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rPr>
                <w:rFonts w:asciiTheme="minorHAnsi" w:hAnsiTheme="minorHAnsi" w:cstheme="minorHAnsi"/>
                <w:b w:val="0"/>
                <w:color w:val="000000"/>
                <w:sz w:val="20"/>
                <w:szCs w:val="20"/>
                <w:lang w:eastAsia="nl-NL"/>
              </w:rPr>
            </w:pPr>
            <w:r w:rsidRPr="00EC7583">
              <w:rPr>
                <w:rFonts w:asciiTheme="minorHAnsi" w:hAnsiTheme="minorHAnsi" w:cstheme="minorHAnsi"/>
                <w:b w:val="0"/>
                <w:color w:val="000000"/>
                <w:sz w:val="20"/>
                <w:szCs w:val="20"/>
                <w:lang w:eastAsia="nl-NL"/>
              </w:rPr>
              <w:t> </w:t>
            </w:r>
          </w:p>
        </w:tc>
        <w:tc>
          <w:tcPr>
            <w:tcW w:w="960" w:type="dxa"/>
            <w:tcBorders>
              <w:top w:val="nil"/>
              <w:left w:val="single" w:sz="4" w:space="0" w:color="auto"/>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color w:val="00000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r>
      <w:tr w:rsidR="0057764F" w:rsidRPr="00EC7583" w:rsidTr="0057764F">
        <w:trPr>
          <w:trHeight w:val="300"/>
        </w:trPr>
        <w:tc>
          <w:tcPr>
            <w:tcW w:w="498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pStyle w:val="Lijstalinea"/>
              <w:numPr>
                <w:ilvl w:val="0"/>
                <w:numId w:val="22"/>
              </w:numPr>
              <w:spacing w:after="0" w:line="240" w:lineRule="auto"/>
              <w:rPr>
                <w:rFonts w:asciiTheme="minorHAnsi" w:hAnsiTheme="minorHAnsi" w:cstheme="minorHAnsi"/>
                <w:color w:val="000000"/>
                <w:sz w:val="20"/>
                <w:szCs w:val="20"/>
              </w:rPr>
            </w:pPr>
          </w:p>
        </w:tc>
        <w:tc>
          <w:tcPr>
            <w:tcW w:w="382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rPr>
                <w:rFonts w:asciiTheme="minorHAnsi" w:hAnsiTheme="minorHAnsi" w:cstheme="minorHAnsi"/>
                <w:b w:val="0"/>
                <w:color w:val="000000"/>
                <w:sz w:val="20"/>
                <w:szCs w:val="20"/>
                <w:lang w:eastAsia="nl-NL"/>
              </w:rPr>
            </w:pPr>
            <w:r w:rsidRPr="00EC7583">
              <w:rPr>
                <w:rFonts w:asciiTheme="minorHAnsi" w:hAnsiTheme="minorHAnsi" w:cstheme="minorHAnsi"/>
                <w:b w:val="0"/>
                <w:color w:val="000000"/>
                <w:sz w:val="20"/>
                <w:szCs w:val="20"/>
                <w:lang w:eastAsia="nl-NL"/>
              </w:rPr>
              <w:t> </w:t>
            </w:r>
          </w:p>
        </w:tc>
        <w:tc>
          <w:tcPr>
            <w:tcW w:w="960" w:type="dxa"/>
            <w:tcBorders>
              <w:top w:val="nil"/>
              <w:left w:val="single" w:sz="4" w:space="0" w:color="auto"/>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color w:val="00000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r>
      <w:tr w:rsidR="0057764F" w:rsidRPr="00EC7583" w:rsidTr="0057764F">
        <w:trPr>
          <w:trHeight w:val="900"/>
        </w:trPr>
        <w:tc>
          <w:tcPr>
            <w:tcW w:w="498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pStyle w:val="Lijstalinea"/>
              <w:numPr>
                <w:ilvl w:val="0"/>
                <w:numId w:val="22"/>
              </w:numPr>
              <w:spacing w:after="0" w:line="240" w:lineRule="auto"/>
              <w:rPr>
                <w:rFonts w:asciiTheme="minorHAnsi" w:hAnsiTheme="minorHAnsi" w:cstheme="minorHAnsi"/>
                <w:color w:val="000000"/>
                <w:sz w:val="20"/>
                <w:szCs w:val="20"/>
              </w:rPr>
            </w:pPr>
            <w:r w:rsidRPr="00EC7583">
              <w:rPr>
                <w:rFonts w:asciiTheme="minorHAnsi" w:hAnsiTheme="minorHAnsi" w:cstheme="minorHAnsi"/>
                <w:color w:val="000000"/>
                <w:sz w:val="20"/>
                <w:szCs w:val="20"/>
              </w:rPr>
              <w:t xml:space="preserve">Deelnemer 3: Jawel, jawel. Alleen zeg maar wat ik nu uit moet geven in principe qua die schulden dat hou ik op dit moment helemaal niet bij. </w:t>
            </w:r>
          </w:p>
        </w:tc>
        <w:tc>
          <w:tcPr>
            <w:tcW w:w="382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rPr>
                <w:rFonts w:asciiTheme="minorHAnsi" w:hAnsiTheme="minorHAnsi" w:cstheme="minorHAnsi"/>
                <w:b w:val="0"/>
                <w:color w:val="000000"/>
                <w:sz w:val="20"/>
                <w:szCs w:val="20"/>
                <w:lang w:eastAsia="nl-NL"/>
              </w:rPr>
            </w:pPr>
            <w:r w:rsidRPr="00EC7583">
              <w:rPr>
                <w:rFonts w:asciiTheme="minorHAnsi" w:hAnsiTheme="minorHAnsi" w:cstheme="minorHAnsi"/>
                <w:b w:val="0"/>
                <w:color w:val="000000"/>
                <w:sz w:val="20"/>
                <w:szCs w:val="20"/>
                <w:lang w:eastAsia="nl-NL"/>
              </w:rPr>
              <w:t>Geen financiële overzicht</w:t>
            </w:r>
          </w:p>
        </w:tc>
        <w:tc>
          <w:tcPr>
            <w:tcW w:w="960" w:type="dxa"/>
            <w:tcBorders>
              <w:top w:val="nil"/>
              <w:left w:val="single" w:sz="4" w:space="0" w:color="auto"/>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color w:val="00000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r>
      <w:tr w:rsidR="0057764F" w:rsidRPr="00EC7583" w:rsidTr="0057764F">
        <w:trPr>
          <w:trHeight w:val="300"/>
        </w:trPr>
        <w:tc>
          <w:tcPr>
            <w:tcW w:w="498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pStyle w:val="Lijstalinea"/>
              <w:numPr>
                <w:ilvl w:val="0"/>
                <w:numId w:val="22"/>
              </w:numPr>
              <w:spacing w:after="0" w:line="240" w:lineRule="auto"/>
              <w:rPr>
                <w:rFonts w:asciiTheme="minorHAnsi" w:hAnsiTheme="minorHAnsi" w:cstheme="minorHAnsi"/>
                <w:color w:val="000000"/>
                <w:sz w:val="20"/>
                <w:szCs w:val="20"/>
              </w:rPr>
            </w:pPr>
          </w:p>
        </w:tc>
        <w:tc>
          <w:tcPr>
            <w:tcW w:w="382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rPr>
                <w:rFonts w:asciiTheme="minorHAnsi" w:hAnsiTheme="minorHAnsi" w:cstheme="minorHAnsi"/>
                <w:b w:val="0"/>
                <w:color w:val="000000"/>
                <w:sz w:val="20"/>
                <w:szCs w:val="20"/>
                <w:lang w:eastAsia="nl-NL"/>
              </w:rPr>
            </w:pPr>
            <w:r w:rsidRPr="00EC7583">
              <w:rPr>
                <w:rFonts w:asciiTheme="minorHAnsi" w:hAnsiTheme="minorHAnsi" w:cstheme="minorHAnsi"/>
                <w:b w:val="0"/>
                <w:color w:val="000000"/>
                <w:sz w:val="20"/>
                <w:szCs w:val="20"/>
                <w:lang w:eastAsia="nl-NL"/>
              </w:rPr>
              <w:t> </w:t>
            </w:r>
          </w:p>
        </w:tc>
        <w:tc>
          <w:tcPr>
            <w:tcW w:w="960" w:type="dxa"/>
            <w:tcBorders>
              <w:top w:val="nil"/>
              <w:left w:val="single" w:sz="4" w:space="0" w:color="auto"/>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color w:val="00000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r>
      <w:tr w:rsidR="0057764F" w:rsidRPr="00EC7583" w:rsidTr="0057764F">
        <w:trPr>
          <w:trHeight w:val="600"/>
        </w:trPr>
        <w:tc>
          <w:tcPr>
            <w:tcW w:w="498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pStyle w:val="Lijstalinea"/>
              <w:numPr>
                <w:ilvl w:val="0"/>
                <w:numId w:val="22"/>
              </w:numPr>
              <w:spacing w:after="0" w:line="240" w:lineRule="auto"/>
              <w:rPr>
                <w:rFonts w:asciiTheme="minorHAnsi" w:hAnsiTheme="minorHAnsi" w:cstheme="minorHAnsi"/>
                <w:color w:val="000000"/>
                <w:sz w:val="20"/>
                <w:szCs w:val="20"/>
              </w:rPr>
            </w:pPr>
            <w:r w:rsidRPr="00EC7583">
              <w:rPr>
                <w:rFonts w:asciiTheme="minorHAnsi" w:hAnsiTheme="minorHAnsi" w:cstheme="minorHAnsi"/>
                <w:color w:val="000000"/>
                <w:sz w:val="20"/>
                <w:szCs w:val="20"/>
              </w:rPr>
              <w:t>Najoua: Ok, ok. Maar je houdt wel je administratie wel he in map ofzo en die belangrijke dingen?</w:t>
            </w:r>
          </w:p>
        </w:tc>
        <w:tc>
          <w:tcPr>
            <w:tcW w:w="382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rPr>
                <w:rFonts w:asciiTheme="minorHAnsi" w:hAnsiTheme="minorHAnsi" w:cstheme="minorHAnsi"/>
                <w:b w:val="0"/>
                <w:color w:val="000000"/>
                <w:sz w:val="20"/>
                <w:szCs w:val="20"/>
                <w:lang w:eastAsia="nl-NL"/>
              </w:rPr>
            </w:pPr>
            <w:r w:rsidRPr="00EC7583">
              <w:rPr>
                <w:rFonts w:asciiTheme="minorHAnsi" w:hAnsiTheme="minorHAnsi" w:cstheme="minorHAnsi"/>
                <w:b w:val="0"/>
                <w:color w:val="000000"/>
                <w:sz w:val="20"/>
                <w:szCs w:val="20"/>
                <w:lang w:eastAsia="nl-NL"/>
              </w:rPr>
              <w:t> </w:t>
            </w:r>
          </w:p>
        </w:tc>
        <w:tc>
          <w:tcPr>
            <w:tcW w:w="960" w:type="dxa"/>
            <w:tcBorders>
              <w:top w:val="nil"/>
              <w:left w:val="single" w:sz="4" w:space="0" w:color="auto"/>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color w:val="00000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r>
      <w:tr w:rsidR="0057764F" w:rsidRPr="00EC7583" w:rsidTr="0057764F">
        <w:trPr>
          <w:trHeight w:val="300"/>
        </w:trPr>
        <w:tc>
          <w:tcPr>
            <w:tcW w:w="498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pStyle w:val="Lijstalinea"/>
              <w:numPr>
                <w:ilvl w:val="0"/>
                <w:numId w:val="22"/>
              </w:numPr>
              <w:spacing w:after="0" w:line="240" w:lineRule="auto"/>
              <w:rPr>
                <w:rFonts w:asciiTheme="minorHAnsi" w:hAnsiTheme="minorHAnsi" w:cstheme="minorHAnsi"/>
                <w:color w:val="000000"/>
                <w:sz w:val="20"/>
                <w:szCs w:val="20"/>
              </w:rPr>
            </w:pPr>
          </w:p>
        </w:tc>
        <w:tc>
          <w:tcPr>
            <w:tcW w:w="382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rPr>
                <w:rFonts w:asciiTheme="minorHAnsi" w:hAnsiTheme="minorHAnsi" w:cstheme="minorHAnsi"/>
                <w:b w:val="0"/>
                <w:color w:val="000000"/>
                <w:sz w:val="20"/>
                <w:szCs w:val="20"/>
                <w:lang w:eastAsia="nl-NL"/>
              </w:rPr>
            </w:pPr>
            <w:r w:rsidRPr="00EC7583">
              <w:rPr>
                <w:rFonts w:asciiTheme="minorHAnsi" w:hAnsiTheme="minorHAnsi" w:cstheme="minorHAnsi"/>
                <w:b w:val="0"/>
                <w:color w:val="000000"/>
                <w:sz w:val="20"/>
                <w:szCs w:val="20"/>
                <w:lang w:eastAsia="nl-NL"/>
              </w:rPr>
              <w:t> </w:t>
            </w:r>
          </w:p>
        </w:tc>
        <w:tc>
          <w:tcPr>
            <w:tcW w:w="960" w:type="dxa"/>
            <w:tcBorders>
              <w:top w:val="nil"/>
              <w:left w:val="single" w:sz="4" w:space="0" w:color="auto"/>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color w:val="00000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r>
      <w:tr w:rsidR="0057764F" w:rsidRPr="00EC7583" w:rsidTr="0057764F">
        <w:trPr>
          <w:trHeight w:val="1200"/>
        </w:trPr>
        <w:tc>
          <w:tcPr>
            <w:tcW w:w="498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pStyle w:val="Lijstalinea"/>
              <w:numPr>
                <w:ilvl w:val="0"/>
                <w:numId w:val="22"/>
              </w:numPr>
              <w:spacing w:after="0" w:line="240" w:lineRule="auto"/>
              <w:rPr>
                <w:rFonts w:asciiTheme="minorHAnsi" w:hAnsiTheme="minorHAnsi" w:cstheme="minorHAnsi"/>
                <w:color w:val="000000"/>
                <w:sz w:val="20"/>
                <w:szCs w:val="20"/>
              </w:rPr>
            </w:pPr>
            <w:r w:rsidRPr="00EC7583">
              <w:rPr>
                <w:rFonts w:asciiTheme="minorHAnsi" w:hAnsiTheme="minorHAnsi" w:cstheme="minorHAnsi"/>
                <w:color w:val="000000"/>
                <w:sz w:val="20"/>
                <w:szCs w:val="20"/>
              </w:rPr>
              <w:t xml:space="preserve">Deelnemer 3: Ja, tuurlijk. En ik heb gewoon me standaard dingen natuurlijk zorgverzekering en ja dat moet wel doorgaan en ik heb een kind dus ook extra. </w:t>
            </w:r>
          </w:p>
        </w:tc>
        <w:tc>
          <w:tcPr>
            <w:tcW w:w="382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rPr>
                <w:rFonts w:asciiTheme="minorHAnsi" w:hAnsiTheme="minorHAnsi" w:cstheme="minorHAnsi"/>
                <w:b w:val="0"/>
                <w:color w:val="000000"/>
                <w:sz w:val="20"/>
                <w:szCs w:val="20"/>
                <w:lang w:eastAsia="nl-NL"/>
              </w:rPr>
            </w:pPr>
            <w:r w:rsidRPr="00EC7583">
              <w:rPr>
                <w:rFonts w:asciiTheme="minorHAnsi" w:hAnsiTheme="minorHAnsi" w:cstheme="minorHAnsi"/>
                <w:b w:val="0"/>
                <w:color w:val="000000"/>
                <w:sz w:val="20"/>
                <w:szCs w:val="20"/>
                <w:lang w:eastAsia="nl-NL"/>
              </w:rPr>
              <w:t> </w:t>
            </w:r>
          </w:p>
        </w:tc>
        <w:tc>
          <w:tcPr>
            <w:tcW w:w="960" w:type="dxa"/>
            <w:tcBorders>
              <w:top w:val="nil"/>
              <w:left w:val="single" w:sz="4" w:space="0" w:color="auto"/>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color w:val="00000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r>
      <w:tr w:rsidR="0057764F" w:rsidRPr="00EC7583" w:rsidTr="0057764F">
        <w:trPr>
          <w:trHeight w:val="300"/>
        </w:trPr>
        <w:tc>
          <w:tcPr>
            <w:tcW w:w="498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pStyle w:val="Lijstalinea"/>
              <w:numPr>
                <w:ilvl w:val="0"/>
                <w:numId w:val="22"/>
              </w:numPr>
              <w:spacing w:after="0" w:line="240" w:lineRule="auto"/>
              <w:rPr>
                <w:rFonts w:asciiTheme="minorHAnsi" w:hAnsiTheme="minorHAnsi" w:cstheme="minorHAnsi"/>
                <w:color w:val="000000"/>
                <w:sz w:val="20"/>
                <w:szCs w:val="20"/>
              </w:rPr>
            </w:pPr>
          </w:p>
        </w:tc>
        <w:tc>
          <w:tcPr>
            <w:tcW w:w="382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rPr>
                <w:rFonts w:asciiTheme="minorHAnsi" w:hAnsiTheme="minorHAnsi" w:cstheme="minorHAnsi"/>
                <w:b w:val="0"/>
                <w:color w:val="000000"/>
                <w:sz w:val="20"/>
                <w:szCs w:val="20"/>
                <w:lang w:eastAsia="nl-NL"/>
              </w:rPr>
            </w:pPr>
            <w:r w:rsidRPr="00EC7583">
              <w:rPr>
                <w:rFonts w:asciiTheme="minorHAnsi" w:hAnsiTheme="minorHAnsi" w:cstheme="minorHAnsi"/>
                <w:b w:val="0"/>
                <w:color w:val="000000"/>
                <w:sz w:val="20"/>
                <w:szCs w:val="20"/>
                <w:lang w:eastAsia="nl-NL"/>
              </w:rPr>
              <w:t> </w:t>
            </w:r>
          </w:p>
        </w:tc>
        <w:tc>
          <w:tcPr>
            <w:tcW w:w="960" w:type="dxa"/>
            <w:tcBorders>
              <w:top w:val="nil"/>
              <w:left w:val="single" w:sz="4" w:space="0" w:color="auto"/>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color w:val="00000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r>
      <w:tr w:rsidR="0057764F" w:rsidRPr="00EC7583" w:rsidTr="0057764F">
        <w:trPr>
          <w:trHeight w:val="600"/>
        </w:trPr>
        <w:tc>
          <w:tcPr>
            <w:tcW w:w="498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pStyle w:val="Lijstalinea"/>
              <w:numPr>
                <w:ilvl w:val="0"/>
                <w:numId w:val="22"/>
              </w:numPr>
              <w:spacing w:after="0" w:line="240" w:lineRule="auto"/>
              <w:rPr>
                <w:rFonts w:asciiTheme="minorHAnsi" w:hAnsiTheme="minorHAnsi" w:cstheme="minorHAnsi"/>
                <w:color w:val="000000"/>
                <w:sz w:val="20"/>
                <w:szCs w:val="20"/>
              </w:rPr>
            </w:pPr>
            <w:r w:rsidRPr="00EC7583">
              <w:rPr>
                <w:rFonts w:asciiTheme="minorHAnsi" w:hAnsiTheme="minorHAnsi" w:cstheme="minorHAnsi"/>
                <w:color w:val="000000"/>
                <w:sz w:val="20"/>
                <w:szCs w:val="20"/>
              </w:rPr>
              <w:t xml:space="preserve">Najoua: Ja. En open je ook belangrijke brieven die je binnenkrijgt? </w:t>
            </w:r>
          </w:p>
        </w:tc>
        <w:tc>
          <w:tcPr>
            <w:tcW w:w="382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rPr>
                <w:rFonts w:asciiTheme="minorHAnsi" w:hAnsiTheme="minorHAnsi" w:cstheme="minorHAnsi"/>
                <w:b w:val="0"/>
                <w:color w:val="000000"/>
                <w:sz w:val="20"/>
                <w:szCs w:val="20"/>
                <w:lang w:eastAsia="nl-NL"/>
              </w:rPr>
            </w:pPr>
            <w:r w:rsidRPr="00EC7583">
              <w:rPr>
                <w:rFonts w:asciiTheme="minorHAnsi" w:hAnsiTheme="minorHAnsi" w:cstheme="minorHAnsi"/>
                <w:b w:val="0"/>
                <w:color w:val="000000"/>
                <w:sz w:val="20"/>
                <w:szCs w:val="20"/>
                <w:lang w:eastAsia="nl-NL"/>
              </w:rPr>
              <w:t> </w:t>
            </w:r>
          </w:p>
        </w:tc>
        <w:tc>
          <w:tcPr>
            <w:tcW w:w="960" w:type="dxa"/>
            <w:tcBorders>
              <w:top w:val="nil"/>
              <w:left w:val="single" w:sz="4" w:space="0" w:color="auto"/>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color w:val="00000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r>
      <w:tr w:rsidR="0057764F" w:rsidRPr="00EC7583" w:rsidTr="0057764F">
        <w:trPr>
          <w:trHeight w:val="300"/>
        </w:trPr>
        <w:tc>
          <w:tcPr>
            <w:tcW w:w="498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pStyle w:val="Lijstalinea"/>
              <w:numPr>
                <w:ilvl w:val="0"/>
                <w:numId w:val="22"/>
              </w:numPr>
              <w:spacing w:after="0" w:line="240" w:lineRule="auto"/>
              <w:rPr>
                <w:rFonts w:asciiTheme="minorHAnsi" w:hAnsiTheme="minorHAnsi" w:cstheme="minorHAnsi"/>
                <w:color w:val="000000"/>
                <w:sz w:val="20"/>
                <w:szCs w:val="20"/>
              </w:rPr>
            </w:pPr>
          </w:p>
        </w:tc>
        <w:tc>
          <w:tcPr>
            <w:tcW w:w="382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rPr>
                <w:rFonts w:asciiTheme="minorHAnsi" w:hAnsiTheme="minorHAnsi" w:cstheme="minorHAnsi"/>
                <w:b w:val="0"/>
                <w:color w:val="000000"/>
                <w:sz w:val="20"/>
                <w:szCs w:val="20"/>
                <w:lang w:eastAsia="nl-NL"/>
              </w:rPr>
            </w:pPr>
            <w:r w:rsidRPr="00EC7583">
              <w:rPr>
                <w:rFonts w:asciiTheme="minorHAnsi" w:hAnsiTheme="minorHAnsi" w:cstheme="minorHAnsi"/>
                <w:b w:val="0"/>
                <w:color w:val="000000"/>
                <w:sz w:val="20"/>
                <w:szCs w:val="20"/>
                <w:lang w:eastAsia="nl-NL"/>
              </w:rPr>
              <w:t> </w:t>
            </w:r>
          </w:p>
        </w:tc>
        <w:tc>
          <w:tcPr>
            <w:tcW w:w="960" w:type="dxa"/>
            <w:tcBorders>
              <w:top w:val="nil"/>
              <w:left w:val="single" w:sz="4" w:space="0" w:color="auto"/>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color w:val="00000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r>
      <w:tr w:rsidR="0057764F" w:rsidRPr="00EC7583" w:rsidTr="0057764F">
        <w:trPr>
          <w:trHeight w:val="300"/>
        </w:trPr>
        <w:tc>
          <w:tcPr>
            <w:tcW w:w="498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pStyle w:val="Lijstalinea"/>
              <w:numPr>
                <w:ilvl w:val="0"/>
                <w:numId w:val="22"/>
              </w:numPr>
              <w:spacing w:after="0" w:line="240" w:lineRule="auto"/>
              <w:rPr>
                <w:rFonts w:asciiTheme="minorHAnsi" w:hAnsiTheme="minorHAnsi" w:cstheme="minorHAnsi"/>
                <w:color w:val="000000"/>
                <w:sz w:val="20"/>
                <w:szCs w:val="20"/>
              </w:rPr>
            </w:pPr>
            <w:r w:rsidRPr="00EC7583">
              <w:rPr>
                <w:rFonts w:asciiTheme="minorHAnsi" w:hAnsiTheme="minorHAnsi" w:cstheme="minorHAnsi"/>
                <w:color w:val="000000"/>
                <w:sz w:val="20"/>
                <w:szCs w:val="20"/>
              </w:rPr>
              <w:t xml:space="preserve">Deelnemer 3: Ja, ik open alles. </w:t>
            </w:r>
          </w:p>
        </w:tc>
        <w:tc>
          <w:tcPr>
            <w:tcW w:w="382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rPr>
                <w:rFonts w:asciiTheme="minorHAnsi" w:hAnsiTheme="minorHAnsi" w:cstheme="minorHAnsi"/>
                <w:b w:val="0"/>
                <w:color w:val="000000"/>
                <w:sz w:val="20"/>
                <w:szCs w:val="20"/>
                <w:lang w:eastAsia="nl-NL"/>
              </w:rPr>
            </w:pPr>
            <w:r w:rsidRPr="00EC7583">
              <w:rPr>
                <w:rFonts w:asciiTheme="minorHAnsi" w:hAnsiTheme="minorHAnsi" w:cstheme="minorHAnsi"/>
                <w:b w:val="0"/>
                <w:color w:val="000000"/>
                <w:sz w:val="20"/>
                <w:szCs w:val="20"/>
                <w:lang w:eastAsia="nl-NL"/>
              </w:rPr>
              <w:t> </w:t>
            </w:r>
          </w:p>
        </w:tc>
        <w:tc>
          <w:tcPr>
            <w:tcW w:w="960" w:type="dxa"/>
            <w:tcBorders>
              <w:top w:val="nil"/>
              <w:left w:val="single" w:sz="4" w:space="0" w:color="auto"/>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color w:val="00000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r>
      <w:tr w:rsidR="0057764F" w:rsidRPr="00EC7583" w:rsidTr="0057764F">
        <w:trPr>
          <w:trHeight w:val="300"/>
        </w:trPr>
        <w:tc>
          <w:tcPr>
            <w:tcW w:w="498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pStyle w:val="Lijstalinea"/>
              <w:numPr>
                <w:ilvl w:val="0"/>
                <w:numId w:val="22"/>
              </w:numPr>
              <w:spacing w:after="0" w:line="240" w:lineRule="auto"/>
              <w:rPr>
                <w:rFonts w:asciiTheme="minorHAnsi" w:hAnsiTheme="minorHAnsi" w:cstheme="minorHAnsi"/>
                <w:color w:val="000000"/>
                <w:sz w:val="20"/>
                <w:szCs w:val="20"/>
              </w:rPr>
            </w:pPr>
          </w:p>
        </w:tc>
        <w:tc>
          <w:tcPr>
            <w:tcW w:w="382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rPr>
                <w:rFonts w:asciiTheme="minorHAnsi" w:hAnsiTheme="minorHAnsi" w:cstheme="minorHAnsi"/>
                <w:b w:val="0"/>
                <w:color w:val="000000"/>
                <w:sz w:val="20"/>
                <w:szCs w:val="20"/>
                <w:lang w:eastAsia="nl-NL"/>
              </w:rPr>
            </w:pPr>
            <w:r w:rsidRPr="00EC7583">
              <w:rPr>
                <w:rFonts w:asciiTheme="minorHAnsi" w:hAnsiTheme="minorHAnsi" w:cstheme="minorHAnsi"/>
                <w:b w:val="0"/>
                <w:color w:val="000000"/>
                <w:sz w:val="20"/>
                <w:szCs w:val="20"/>
                <w:lang w:eastAsia="nl-NL"/>
              </w:rPr>
              <w:t> </w:t>
            </w:r>
          </w:p>
        </w:tc>
        <w:tc>
          <w:tcPr>
            <w:tcW w:w="960" w:type="dxa"/>
            <w:tcBorders>
              <w:top w:val="nil"/>
              <w:left w:val="single" w:sz="4" w:space="0" w:color="auto"/>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color w:val="00000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r>
      <w:tr w:rsidR="0057764F" w:rsidRPr="00EC7583" w:rsidTr="0057764F">
        <w:trPr>
          <w:trHeight w:val="300"/>
        </w:trPr>
        <w:tc>
          <w:tcPr>
            <w:tcW w:w="498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pStyle w:val="Lijstalinea"/>
              <w:numPr>
                <w:ilvl w:val="0"/>
                <w:numId w:val="22"/>
              </w:numPr>
              <w:spacing w:after="0" w:line="240" w:lineRule="auto"/>
              <w:rPr>
                <w:rFonts w:asciiTheme="minorHAnsi" w:hAnsiTheme="minorHAnsi" w:cstheme="minorHAnsi"/>
                <w:color w:val="000000"/>
                <w:sz w:val="20"/>
                <w:szCs w:val="20"/>
              </w:rPr>
            </w:pPr>
            <w:r w:rsidRPr="00EC7583">
              <w:rPr>
                <w:rFonts w:asciiTheme="minorHAnsi" w:hAnsiTheme="minorHAnsi" w:cstheme="minorHAnsi"/>
                <w:color w:val="000000"/>
                <w:sz w:val="20"/>
                <w:szCs w:val="20"/>
              </w:rPr>
              <w:t xml:space="preserve">Najoua: Ok. </w:t>
            </w:r>
          </w:p>
        </w:tc>
        <w:tc>
          <w:tcPr>
            <w:tcW w:w="382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rPr>
                <w:rFonts w:asciiTheme="minorHAnsi" w:hAnsiTheme="minorHAnsi" w:cstheme="minorHAnsi"/>
                <w:b w:val="0"/>
                <w:color w:val="000000"/>
                <w:sz w:val="20"/>
                <w:szCs w:val="20"/>
                <w:lang w:eastAsia="nl-NL"/>
              </w:rPr>
            </w:pPr>
            <w:r w:rsidRPr="00EC7583">
              <w:rPr>
                <w:rFonts w:asciiTheme="minorHAnsi" w:hAnsiTheme="minorHAnsi" w:cstheme="minorHAnsi"/>
                <w:b w:val="0"/>
                <w:color w:val="000000"/>
                <w:sz w:val="20"/>
                <w:szCs w:val="20"/>
                <w:lang w:eastAsia="nl-NL"/>
              </w:rPr>
              <w:t> </w:t>
            </w:r>
          </w:p>
        </w:tc>
        <w:tc>
          <w:tcPr>
            <w:tcW w:w="960" w:type="dxa"/>
            <w:tcBorders>
              <w:top w:val="nil"/>
              <w:left w:val="single" w:sz="4" w:space="0" w:color="auto"/>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color w:val="00000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r>
      <w:tr w:rsidR="0057764F" w:rsidRPr="00EC7583" w:rsidTr="0057764F">
        <w:trPr>
          <w:trHeight w:val="300"/>
        </w:trPr>
        <w:tc>
          <w:tcPr>
            <w:tcW w:w="498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pStyle w:val="Lijstalinea"/>
              <w:numPr>
                <w:ilvl w:val="0"/>
                <w:numId w:val="22"/>
              </w:numPr>
              <w:spacing w:after="0" w:line="240" w:lineRule="auto"/>
              <w:rPr>
                <w:rFonts w:asciiTheme="minorHAnsi" w:hAnsiTheme="minorHAnsi" w:cstheme="minorHAnsi"/>
                <w:color w:val="000000"/>
                <w:sz w:val="20"/>
                <w:szCs w:val="20"/>
              </w:rPr>
            </w:pPr>
          </w:p>
        </w:tc>
        <w:tc>
          <w:tcPr>
            <w:tcW w:w="382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rPr>
                <w:rFonts w:asciiTheme="minorHAnsi" w:hAnsiTheme="minorHAnsi" w:cstheme="minorHAnsi"/>
                <w:b w:val="0"/>
                <w:color w:val="000000"/>
                <w:sz w:val="20"/>
                <w:szCs w:val="20"/>
                <w:lang w:eastAsia="nl-NL"/>
              </w:rPr>
            </w:pPr>
            <w:r w:rsidRPr="00EC7583">
              <w:rPr>
                <w:rFonts w:asciiTheme="minorHAnsi" w:hAnsiTheme="minorHAnsi" w:cstheme="minorHAnsi"/>
                <w:b w:val="0"/>
                <w:color w:val="000000"/>
                <w:sz w:val="20"/>
                <w:szCs w:val="20"/>
                <w:lang w:eastAsia="nl-NL"/>
              </w:rPr>
              <w:t> </w:t>
            </w:r>
          </w:p>
        </w:tc>
        <w:tc>
          <w:tcPr>
            <w:tcW w:w="960" w:type="dxa"/>
            <w:tcBorders>
              <w:top w:val="nil"/>
              <w:left w:val="single" w:sz="4" w:space="0" w:color="auto"/>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color w:val="00000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r>
      <w:tr w:rsidR="0057764F" w:rsidRPr="00EC7583" w:rsidTr="0057764F">
        <w:trPr>
          <w:trHeight w:val="300"/>
        </w:trPr>
        <w:tc>
          <w:tcPr>
            <w:tcW w:w="498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pStyle w:val="Lijstalinea"/>
              <w:numPr>
                <w:ilvl w:val="0"/>
                <w:numId w:val="22"/>
              </w:numPr>
              <w:spacing w:after="0" w:line="240" w:lineRule="auto"/>
              <w:rPr>
                <w:rFonts w:asciiTheme="minorHAnsi" w:hAnsiTheme="minorHAnsi" w:cstheme="minorHAnsi"/>
                <w:color w:val="000000"/>
                <w:sz w:val="20"/>
                <w:szCs w:val="20"/>
              </w:rPr>
            </w:pPr>
            <w:r w:rsidRPr="00EC7583">
              <w:rPr>
                <w:rFonts w:asciiTheme="minorHAnsi" w:hAnsiTheme="minorHAnsi" w:cstheme="minorHAnsi"/>
                <w:color w:val="000000"/>
                <w:sz w:val="20"/>
                <w:szCs w:val="20"/>
              </w:rPr>
              <w:t xml:space="preserve">Deelnemer 3: Dat wel. </w:t>
            </w:r>
          </w:p>
        </w:tc>
        <w:tc>
          <w:tcPr>
            <w:tcW w:w="382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rPr>
                <w:rFonts w:asciiTheme="minorHAnsi" w:hAnsiTheme="minorHAnsi" w:cstheme="minorHAnsi"/>
                <w:b w:val="0"/>
                <w:color w:val="000000"/>
                <w:sz w:val="20"/>
                <w:szCs w:val="20"/>
                <w:lang w:eastAsia="nl-NL"/>
              </w:rPr>
            </w:pPr>
            <w:r w:rsidRPr="00EC7583">
              <w:rPr>
                <w:rFonts w:asciiTheme="minorHAnsi" w:hAnsiTheme="minorHAnsi" w:cstheme="minorHAnsi"/>
                <w:b w:val="0"/>
                <w:color w:val="000000"/>
                <w:sz w:val="20"/>
                <w:szCs w:val="20"/>
                <w:lang w:eastAsia="nl-NL"/>
              </w:rPr>
              <w:t> </w:t>
            </w:r>
          </w:p>
        </w:tc>
        <w:tc>
          <w:tcPr>
            <w:tcW w:w="960" w:type="dxa"/>
            <w:tcBorders>
              <w:top w:val="nil"/>
              <w:left w:val="single" w:sz="4" w:space="0" w:color="auto"/>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color w:val="00000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r>
      <w:tr w:rsidR="0057764F" w:rsidRPr="00EC7583" w:rsidTr="0057764F">
        <w:trPr>
          <w:trHeight w:val="300"/>
        </w:trPr>
        <w:tc>
          <w:tcPr>
            <w:tcW w:w="498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pStyle w:val="Lijstalinea"/>
              <w:numPr>
                <w:ilvl w:val="0"/>
                <w:numId w:val="22"/>
              </w:numPr>
              <w:spacing w:after="0" w:line="240" w:lineRule="auto"/>
              <w:rPr>
                <w:rFonts w:asciiTheme="minorHAnsi" w:hAnsiTheme="minorHAnsi" w:cstheme="minorHAnsi"/>
                <w:color w:val="000000"/>
                <w:sz w:val="20"/>
                <w:szCs w:val="20"/>
              </w:rPr>
            </w:pPr>
          </w:p>
        </w:tc>
        <w:tc>
          <w:tcPr>
            <w:tcW w:w="382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rPr>
                <w:rFonts w:asciiTheme="minorHAnsi" w:hAnsiTheme="minorHAnsi" w:cstheme="minorHAnsi"/>
                <w:b w:val="0"/>
                <w:color w:val="000000"/>
                <w:sz w:val="20"/>
                <w:szCs w:val="20"/>
                <w:lang w:eastAsia="nl-NL"/>
              </w:rPr>
            </w:pPr>
            <w:r w:rsidRPr="00EC7583">
              <w:rPr>
                <w:rFonts w:asciiTheme="minorHAnsi" w:hAnsiTheme="minorHAnsi" w:cstheme="minorHAnsi"/>
                <w:b w:val="0"/>
                <w:color w:val="000000"/>
                <w:sz w:val="20"/>
                <w:szCs w:val="20"/>
                <w:lang w:eastAsia="nl-NL"/>
              </w:rPr>
              <w:t> </w:t>
            </w:r>
          </w:p>
        </w:tc>
        <w:tc>
          <w:tcPr>
            <w:tcW w:w="960" w:type="dxa"/>
            <w:tcBorders>
              <w:top w:val="nil"/>
              <w:left w:val="single" w:sz="4" w:space="0" w:color="auto"/>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color w:val="00000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r>
      <w:tr w:rsidR="0057764F" w:rsidRPr="00EC7583" w:rsidTr="0057764F">
        <w:trPr>
          <w:trHeight w:val="300"/>
        </w:trPr>
        <w:tc>
          <w:tcPr>
            <w:tcW w:w="498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pStyle w:val="Lijstalinea"/>
              <w:numPr>
                <w:ilvl w:val="0"/>
                <w:numId w:val="22"/>
              </w:numPr>
              <w:spacing w:after="0" w:line="240" w:lineRule="auto"/>
              <w:rPr>
                <w:rFonts w:asciiTheme="minorHAnsi" w:hAnsiTheme="minorHAnsi" w:cstheme="minorHAnsi"/>
                <w:color w:val="000000"/>
                <w:sz w:val="20"/>
                <w:szCs w:val="20"/>
              </w:rPr>
            </w:pPr>
            <w:r w:rsidRPr="00EC7583">
              <w:rPr>
                <w:rFonts w:asciiTheme="minorHAnsi" w:hAnsiTheme="minorHAnsi" w:cstheme="minorHAnsi"/>
                <w:color w:val="000000"/>
                <w:sz w:val="20"/>
                <w:szCs w:val="20"/>
              </w:rPr>
              <w:t>Najoua: En begrijp je ook alles?</w:t>
            </w:r>
          </w:p>
        </w:tc>
        <w:tc>
          <w:tcPr>
            <w:tcW w:w="382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rPr>
                <w:rFonts w:asciiTheme="minorHAnsi" w:hAnsiTheme="minorHAnsi" w:cstheme="minorHAnsi"/>
                <w:b w:val="0"/>
                <w:color w:val="000000"/>
                <w:sz w:val="20"/>
                <w:szCs w:val="20"/>
                <w:lang w:eastAsia="nl-NL"/>
              </w:rPr>
            </w:pPr>
            <w:r w:rsidRPr="00EC7583">
              <w:rPr>
                <w:rFonts w:asciiTheme="minorHAnsi" w:hAnsiTheme="minorHAnsi" w:cstheme="minorHAnsi"/>
                <w:b w:val="0"/>
                <w:color w:val="000000"/>
                <w:sz w:val="20"/>
                <w:szCs w:val="20"/>
                <w:lang w:eastAsia="nl-NL"/>
              </w:rPr>
              <w:t> </w:t>
            </w:r>
          </w:p>
        </w:tc>
        <w:tc>
          <w:tcPr>
            <w:tcW w:w="960" w:type="dxa"/>
            <w:tcBorders>
              <w:top w:val="nil"/>
              <w:left w:val="single" w:sz="4" w:space="0" w:color="auto"/>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color w:val="00000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r>
      <w:tr w:rsidR="0057764F" w:rsidRPr="00EC7583" w:rsidTr="0057764F">
        <w:trPr>
          <w:trHeight w:val="300"/>
        </w:trPr>
        <w:tc>
          <w:tcPr>
            <w:tcW w:w="498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pStyle w:val="Lijstalinea"/>
              <w:numPr>
                <w:ilvl w:val="0"/>
                <w:numId w:val="22"/>
              </w:numPr>
              <w:spacing w:after="0" w:line="240" w:lineRule="auto"/>
              <w:rPr>
                <w:rFonts w:asciiTheme="minorHAnsi" w:hAnsiTheme="minorHAnsi" w:cstheme="minorHAnsi"/>
                <w:color w:val="000000"/>
                <w:sz w:val="20"/>
                <w:szCs w:val="20"/>
              </w:rPr>
            </w:pPr>
          </w:p>
        </w:tc>
        <w:tc>
          <w:tcPr>
            <w:tcW w:w="382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rPr>
                <w:rFonts w:asciiTheme="minorHAnsi" w:hAnsiTheme="minorHAnsi" w:cstheme="minorHAnsi"/>
                <w:b w:val="0"/>
                <w:color w:val="000000"/>
                <w:sz w:val="20"/>
                <w:szCs w:val="20"/>
                <w:lang w:eastAsia="nl-NL"/>
              </w:rPr>
            </w:pPr>
            <w:r w:rsidRPr="00EC7583">
              <w:rPr>
                <w:rFonts w:asciiTheme="minorHAnsi" w:hAnsiTheme="minorHAnsi" w:cstheme="minorHAnsi"/>
                <w:b w:val="0"/>
                <w:color w:val="000000"/>
                <w:sz w:val="20"/>
                <w:szCs w:val="20"/>
                <w:lang w:eastAsia="nl-NL"/>
              </w:rPr>
              <w:t> </w:t>
            </w:r>
          </w:p>
        </w:tc>
        <w:tc>
          <w:tcPr>
            <w:tcW w:w="960" w:type="dxa"/>
            <w:tcBorders>
              <w:top w:val="nil"/>
              <w:left w:val="single" w:sz="4" w:space="0" w:color="auto"/>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color w:val="00000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r>
      <w:tr w:rsidR="0057764F" w:rsidRPr="00EC7583" w:rsidTr="0057764F">
        <w:trPr>
          <w:trHeight w:val="300"/>
        </w:trPr>
        <w:tc>
          <w:tcPr>
            <w:tcW w:w="498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pStyle w:val="Lijstalinea"/>
              <w:numPr>
                <w:ilvl w:val="0"/>
                <w:numId w:val="22"/>
              </w:numPr>
              <w:spacing w:after="0" w:line="240" w:lineRule="auto"/>
              <w:rPr>
                <w:rFonts w:asciiTheme="minorHAnsi" w:hAnsiTheme="minorHAnsi" w:cstheme="minorHAnsi"/>
                <w:color w:val="000000"/>
                <w:sz w:val="20"/>
                <w:szCs w:val="20"/>
              </w:rPr>
            </w:pPr>
            <w:r w:rsidRPr="00EC7583">
              <w:rPr>
                <w:rFonts w:asciiTheme="minorHAnsi" w:hAnsiTheme="minorHAnsi" w:cstheme="minorHAnsi"/>
                <w:color w:val="000000"/>
                <w:sz w:val="20"/>
                <w:szCs w:val="20"/>
              </w:rPr>
              <w:t xml:space="preserve">Deelnemer 3: Nee, helemaal niet. </w:t>
            </w:r>
          </w:p>
        </w:tc>
        <w:tc>
          <w:tcPr>
            <w:tcW w:w="382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rPr>
                <w:rFonts w:asciiTheme="minorHAnsi" w:hAnsiTheme="minorHAnsi" w:cstheme="minorHAnsi"/>
                <w:b w:val="0"/>
                <w:color w:val="000000"/>
                <w:sz w:val="20"/>
                <w:szCs w:val="20"/>
                <w:lang w:eastAsia="nl-NL"/>
              </w:rPr>
            </w:pPr>
            <w:r w:rsidRPr="00EC7583">
              <w:rPr>
                <w:rFonts w:asciiTheme="minorHAnsi" w:hAnsiTheme="minorHAnsi" w:cstheme="minorHAnsi"/>
                <w:b w:val="0"/>
                <w:color w:val="000000"/>
                <w:sz w:val="20"/>
                <w:szCs w:val="20"/>
                <w:lang w:eastAsia="nl-NL"/>
              </w:rPr>
              <w:t> </w:t>
            </w:r>
          </w:p>
        </w:tc>
        <w:tc>
          <w:tcPr>
            <w:tcW w:w="960" w:type="dxa"/>
            <w:tcBorders>
              <w:top w:val="nil"/>
              <w:left w:val="single" w:sz="4" w:space="0" w:color="auto"/>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color w:val="00000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r>
      <w:tr w:rsidR="0057764F" w:rsidRPr="00EC7583" w:rsidTr="0057764F">
        <w:trPr>
          <w:trHeight w:val="300"/>
        </w:trPr>
        <w:tc>
          <w:tcPr>
            <w:tcW w:w="498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pStyle w:val="Lijstalinea"/>
              <w:numPr>
                <w:ilvl w:val="0"/>
                <w:numId w:val="22"/>
              </w:numPr>
              <w:spacing w:after="0" w:line="240" w:lineRule="auto"/>
              <w:rPr>
                <w:rFonts w:asciiTheme="minorHAnsi" w:hAnsiTheme="minorHAnsi" w:cstheme="minorHAnsi"/>
                <w:color w:val="000000"/>
                <w:sz w:val="20"/>
                <w:szCs w:val="20"/>
              </w:rPr>
            </w:pPr>
          </w:p>
        </w:tc>
        <w:tc>
          <w:tcPr>
            <w:tcW w:w="382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rPr>
                <w:rFonts w:asciiTheme="minorHAnsi" w:hAnsiTheme="minorHAnsi" w:cstheme="minorHAnsi"/>
                <w:b w:val="0"/>
                <w:color w:val="000000"/>
                <w:sz w:val="20"/>
                <w:szCs w:val="20"/>
                <w:lang w:eastAsia="nl-NL"/>
              </w:rPr>
            </w:pPr>
            <w:r w:rsidRPr="00EC7583">
              <w:rPr>
                <w:rFonts w:asciiTheme="minorHAnsi" w:hAnsiTheme="minorHAnsi" w:cstheme="minorHAnsi"/>
                <w:b w:val="0"/>
                <w:color w:val="000000"/>
                <w:sz w:val="20"/>
                <w:szCs w:val="20"/>
                <w:lang w:eastAsia="nl-NL"/>
              </w:rPr>
              <w:t> </w:t>
            </w:r>
          </w:p>
        </w:tc>
        <w:tc>
          <w:tcPr>
            <w:tcW w:w="960" w:type="dxa"/>
            <w:tcBorders>
              <w:top w:val="nil"/>
              <w:left w:val="single" w:sz="4" w:space="0" w:color="auto"/>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color w:val="00000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r>
      <w:tr w:rsidR="0057764F" w:rsidRPr="00EC7583" w:rsidTr="0057764F">
        <w:trPr>
          <w:trHeight w:val="600"/>
        </w:trPr>
        <w:tc>
          <w:tcPr>
            <w:tcW w:w="498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pStyle w:val="Lijstalinea"/>
              <w:numPr>
                <w:ilvl w:val="0"/>
                <w:numId w:val="22"/>
              </w:numPr>
              <w:spacing w:after="0" w:line="240" w:lineRule="auto"/>
              <w:rPr>
                <w:rFonts w:asciiTheme="minorHAnsi" w:hAnsiTheme="minorHAnsi" w:cstheme="minorHAnsi"/>
                <w:color w:val="000000"/>
                <w:sz w:val="20"/>
                <w:szCs w:val="20"/>
              </w:rPr>
            </w:pPr>
            <w:r w:rsidRPr="00EC7583">
              <w:rPr>
                <w:rFonts w:asciiTheme="minorHAnsi" w:hAnsiTheme="minorHAnsi" w:cstheme="minorHAnsi"/>
                <w:color w:val="000000"/>
                <w:sz w:val="20"/>
                <w:szCs w:val="20"/>
              </w:rPr>
              <w:t>Najoua: Ok, en wat doe je dat als je het niet begrijpt?</w:t>
            </w:r>
          </w:p>
        </w:tc>
        <w:tc>
          <w:tcPr>
            <w:tcW w:w="382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rPr>
                <w:rFonts w:asciiTheme="minorHAnsi" w:hAnsiTheme="minorHAnsi" w:cstheme="minorHAnsi"/>
                <w:b w:val="0"/>
                <w:color w:val="000000"/>
                <w:sz w:val="20"/>
                <w:szCs w:val="20"/>
                <w:lang w:eastAsia="nl-NL"/>
              </w:rPr>
            </w:pPr>
            <w:r w:rsidRPr="00EC7583">
              <w:rPr>
                <w:rFonts w:asciiTheme="minorHAnsi" w:hAnsiTheme="minorHAnsi" w:cstheme="minorHAnsi"/>
                <w:b w:val="0"/>
                <w:color w:val="000000"/>
                <w:sz w:val="20"/>
                <w:szCs w:val="20"/>
                <w:lang w:eastAsia="nl-NL"/>
              </w:rPr>
              <w:t> </w:t>
            </w:r>
          </w:p>
        </w:tc>
        <w:tc>
          <w:tcPr>
            <w:tcW w:w="960" w:type="dxa"/>
            <w:tcBorders>
              <w:top w:val="nil"/>
              <w:left w:val="single" w:sz="4" w:space="0" w:color="auto"/>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color w:val="00000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r>
      <w:tr w:rsidR="0057764F" w:rsidRPr="00EC7583" w:rsidTr="0057764F">
        <w:trPr>
          <w:trHeight w:val="300"/>
        </w:trPr>
        <w:tc>
          <w:tcPr>
            <w:tcW w:w="498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pStyle w:val="Lijstalinea"/>
              <w:numPr>
                <w:ilvl w:val="0"/>
                <w:numId w:val="22"/>
              </w:numPr>
              <w:spacing w:after="0" w:line="240" w:lineRule="auto"/>
              <w:rPr>
                <w:rFonts w:asciiTheme="minorHAnsi" w:hAnsiTheme="minorHAnsi" w:cstheme="minorHAnsi"/>
                <w:color w:val="000000"/>
                <w:sz w:val="20"/>
                <w:szCs w:val="20"/>
              </w:rPr>
            </w:pPr>
          </w:p>
        </w:tc>
        <w:tc>
          <w:tcPr>
            <w:tcW w:w="382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rPr>
                <w:rFonts w:asciiTheme="minorHAnsi" w:hAnsiTheme="minorHAnsi" w:cstheme="minorHAnsi"/>
                <w:b w:val="0"/>
                <w:color w:val="000000"/>
                <w:sz w:val="20"/>
                <w:szCs w:val="20"/>
                <w:lang w:eastAsia="nl-NL"/>
              </w:rPr>
            </w:pPr>
            <w:r w:rsidRPr="00EC7583">
              <w:rPr>
                <w:rFonts w:asciiTheme="minorHAnsi" w:hAnsiTheme="minorHAnsi" w:cstheme="minorHAnsi"/>
                <w:b w:val="0"/>
                <w:color w:val="000000"/>
                <w:sz w:val="20"/>
                <w:szCs w:val="20"/>
                <w:lang w:eastAsia="nl-NL"/>
              </w:rPr>
              <w:t> </w:t>
            </w:r>
          </w:p>
        </w:tc>
        <w:tc>
          <w:tcPr>
            <w:tcW w:w="960" w:type="dxa"/>
            <w:tcBorders>
              <w:top w:val="nil"/>
              <w:left w:val="single" w:sz="4" w:space="0" w:color="auto"/>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color w:val="00000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r>
      <w:tr w:rsidR="0057764F" w:rsidRPr="00EC7583" w:rsidTr="0057764F">
        <w:trPr>
          <w:trHeight w:val="1200"/>
        </w:trPr>
        <w:tc>
          <w:tcPr>
            <w:tcW w:w="498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pStyle w:val="Lijstalinea"/>
              <w:numPr>
                <w:ilvl w:val="0"/>
                <w:numId w:val="22"/>
              </w:numPr>
              <w:spacing w:after="0" w:line="240" w:lineRule="auto"/>
              <w:rPr>
                <w:rFonts w:asciiTheme="minorHAnsi" w:hAnsiTheme="minorHAnsi" w:cstheme="minorHAnsi"/>
                <w:color w:val="000000"/>
                <w:sz w:val="20"/>
                <w:szCs w:val="20"/>
              </w:rPr>
            </w:pPr>
            <w:r w:rsidRPr="00EC7583">
              <w:rPr>
                <w:rFonts w:asciiTheme="minorHAnsi" w:hAnsiTheme="minorHAnsi" w:cstheme="minorHAnsi"/>
                <w:color w:val="000000"/>
                <w:sz w:val="20"/>
                <w:szCs w:val="20"/>
              </w:rPr>
              <w:t>Deelnemer 3: Dan vraag ik het aan mensen om me heen of zij het wel begrijpen. Maar heel vaak is dat ook niet zo.</w:t>
            </w:r>
          </w:p>
        </w:tc>
        <w:tc>
          <w:tcPr>
            <w:tcW w:w="3820" w:type="dxa"/>
            <w:tcBorders>
              <w:top w:val="single" w:sz="4" w:space="0" w:color="auto"/>
              <w:left w:val="single" w:sz="4" w:space="0" w:color="auto"/>
              <w:bottom w:val="single" w:sz="4" w:space="0" w:color="auto"/>
              <w:right w:val="single" w:sz="4" w:space="0" w:color="auto"/>
            </w:tcBorders>
            <w:shd w:val="clear" w:color="auto" w:fill="auto"/>
            <w:hideMark/>
          </w:tcPr>
          <w:p w:rsidR="0057764F" w:rsidRDefault="0057764F" w:rsidP="0057764F">
            <w:pPr>
              <w:rPr>
                <w:rFonts w:asciiTheme="minorHAnsi" w:hAnsiTheme="minorHAnsi" w:cstheme="minorHAnsi"/>
                <w:b w:val="0"/>
                <w:color w:val="000000"/>
                <w:sz w:val="20"/>
                <w:szCs w:val="20"/>
                <w:lang w:eastAsia="nl-NL"/>
              </w:rPr>
            </w:pPr>
            <w:r w:rsidRPr="00EC7583">
              <w:rPr>
                <w:rFonts w:asciiTheme="minorHAnsi" w:hAnsiTheme="minorHAnsi" w:cstheme="minorHAnsi"/>
                <w:b w:val="0"/>
                <w:color w:val="000000"/>
                <w:sz w:val="20"/>
                <w:szCs w:val="20"/>
                <w:lang w:eastAsia="nl-NL"/>
              </w:rPr>
              <w:t xml:space="preserve">1. Gebrek aan kennis                                      </w:t>
            </w:r>
          </w:p>
          <w:p w:rsidR="0057764F" w:rsidRDefault="0057764F" w:rsidP="0057764F">
            <w:pPr>
              <w:rPr>
                <w:rFonts w:asciiTheme="minorHAnsi" w:hAnsiTheme="minorHAnsi" w:cstheme="minorHAnsi"/>
                <w:b w:val="0"/>
                <w:color w:val="000000"/>
                <w:sz w:val="20"/>
                <w:szCs w:val="20"/>
                <w:lang w:eastAsia="nl-NL"/>
              </w:rPr>
            </w:pPr>
            <w:r w:rsidRPr="00EC7583">
              <w:rPr>
                <w:rFonts w:asciiTheme="minorHAnsi" w:hAnsiTheme="minorHAnsi" w:cstheme="minorHAnsi"/>
                <w:b w:val="0"/>
                <w:color w:val="000000"/>
                <w:sz w:val="20"/>
                <w:szCs w:val="20"/>
                <w:lang w:eastAsia="nl-NL"/>
              </w:rPr>
              <w:t xml:space="preserve">2. Hulp vragen aan eigen omgeving             </w:t>
            </w:r>
          </w:p>
          <w:p w:rsidR="0057764F" w:rsidRPr="00EC7583" w:rsidRDefault="0057764F" w:rsidP="0057764F">
            <w:pPr>
              <w:rPr>
                <w:rFonts w:asciiTheme="minorHAnsi" w:hAnsiTheme="minorHAnsi" w:cstheme="minorHAnsi"/>
                <w:b w:val="0"/>
                <w:color w:val="000000"/>
                <w:sz w:val="20"/>
                <w:szCs w:val="20"/>
                <w:lang w:eastAsia="nl-NL"/>
              </w:rPr>
            </w:pPr>
            <w:r w:rsidRPr="00EC7583">
              <w:rPr>
                <w:rFonts w:asciiTheme="minorHAnsi" w:hAnsiTheme="minorHAnsi" w:cstheme="minorHAnsi"/>
                <w:b w:val="0"/>
                <w:color w:val="000000"/>
                <w:sz w:val="20"/>
                <w:szCs w:val="20"/>
                <w:lang w:eastAsia="nl-NL"/>
              </w:rPr>
              <w:t>3. Eigen omgeving ook gebrek aan kennis</w:t>
            </w:r>
          </w:p>
        </w:tc>
        <w:tc>
          <w:tcPr>
            <w:tcW w:w="960" w:type="dxa"/>
            <w:tcBorders>
              <w:top w:val="nil"/>
              <w:left w:val="single" w:sz="4" w:space="0" w:color="auto"/>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color w:val="00000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r>
      <w:tr w:rsidR="0057764F" w:rsidRPr="00EC7583" w:rsidTr="0057764F">
        <w:trPr>
          <w:trHeight w:val="300"/>
        </w:trPr>
        <w:tc>
          <w:tcPr>
            <w:tcW w:w="498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pStyle w:val="Lijstalinea"/>
              <w:numPr>
                <w:ilvl w:val="0"/>
                <w:numId w:val="22"/>
              </w:numPr>
              <w:spacing w:after="0" w:line="240" w:lineRule="auto"/>
              <w:rPr>
                <w:rFonts w:asciiTheme="minorHAnsi" w:hAnsiTheme="minorHAnsi" w:cstheme="minorHAnsi"/>
                <w:color w:val="000000"/>
                <w:sz w:val="20"/>
                <w:szCs w:val="20"/>
              </w:rPr>
            </w:pPr>
          </w:p>
        </w:tc>
        <w:tc>
          <w:tcPr>
            <w:tcW w:w="382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rPr>
                <w:rFonts w:asciiTheme="minorHAnsi" w:hAnsiTheme="minorHAnsi" w:cstheme="minorHAnsi"/>
                <w:b w:val="0"/>
                <w:color w:val="000000"/>
                <w:sz w:val="20"/>
                <w:szCs w:val="20"/>
                <w:lang w:eastAsia="nl-NL"/>
              </w:rPr>
            </w:pPr>
            <w:r w:rsidRPr="00EC7583">
              <w:rPr>
                <w:rFonts w:asciiTheme="minorHAnsi" w:hAnsiTheme="minorHAnsi" w:cstheme="minorHAnsi"/>
                <w:b w:val="0"/>
                <w:color w:val="000000"/>
                <w:sz w:val="20"/>
                <w:szCs w:val="20"/>
                <w:lang w:eastAsia="nl-NL"/>
              </w:rPr>
              <w:t> </w:t>
            </w:r>
          </w:p>
        </w:tc>
        <w:tc>
          <w:tcPr>
            <w:tcW w:w="960" w:type="dxa"/>
            <w:tcBorders>
              <w:top w:val="nil"/>
              <w:left w:val="single" w:sz="4" w:space="0" w:color="auto"/>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color w:val="00000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r>
      <w:tr w:rsidR="0057764F" w:rsidRPr="00EC7583" w:rsidTr="0057764F">
        <w:trPr>
          <w:trHeight w:val="300"/>
        </w:trPr>
        <w:tc>
          <w:tcPr>
            <w:tcW w:w="498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pStyle w:val="Lijstalinea"/>
              <w:numPr>
                <w:ilvl w:val="0"/>
                <w:numId w:val="22"/>
              </w:numPr>
              <w:spacing w:after="0" w:line="240" w:lineRule="auto"/>
              <w:rPr>
                <w:rFonts w:asciiTheme="minorHAnsi" w:hAnsiTheme="minorHAnsi" w:cstheme="minorHAnsi"/>
                <w:color w:val="000000"/>
                <w:sz w:val="20"/>
                <w:szCs w:val="20"/>
              </w:rPr>
            </w:pPr>
            <w:r w:rsidRPr="00EC7583">
              <w:rPr>
                <w:rFonts w:asciiTheme="minorHAnsi" w:hAnsiTheme="minorHAnsi" w:cstheme="minorHAnsi"/>
                <w:color w:val="000000"/>
                <w:sz w:val="20"/>
                <w:szCs w:val="20"/>
              </w:rPr>
              <w:t>Najoua: En dan? Wat gebeurt er dan?</w:t>
            </w:r>
          </w:p>
        </w:tc>
        <w:tc>
          <w:tcPr>
            <w:tcW w:w="382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rPr>
                <w:rFonts w:asciiTheme="minorHAnsi" w:hAnsiTheme="minorHAnsi" w:cstheme="minorHAnsi"/>
                <w:b w:val="0"/>
                <w:color w:val="000000"/>
                <w:sz w:val="20"/>
                <w:szCs w:val="20"/>
                <w:lang w:eastAsia="nl-NL"/>
              </w:rPr>
            </w:pPr>
            <w:r w:rsidRPr="00EC7583">
              <w:rPr>
                <w:rFonts w:asciiTheme="minorHAnsi" w:hAnsiTheme="minorHAnsi" w:cstheme="minorHAnsi"/>
                <w:b w:val="0"/>
                <w:color w:val="000000"/>
                <w:sz w:val="20"/>
                <w:szCs w:val="20"/>
                <w:lang w:eastAsia="nl-NL"/>
              </w:rPr>
              <w:t> </w:t>
            </w:r>
          </w:p>
        </w:tc>
        <w:tc>
          <w:tcPr>
            <w:tcW w:w="960" w:type="dxa"/>
            <w:tcBorders>
              <w:top w:val="nil"/>
              <w:left w:val="single" w:sz="4" w:space="0" w:color="auto"/>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color w:val="00000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r>
      <w:tr w:rsidR="0057764F" w:rsidRPr="00EC7583" w:rsidTr="0057764F">
        <w:trPr>
          <w:trHeight w:val="300"/>
        </w:trPr>
        <w:tc>
          <w:tcPr>
            <w:tcW w:w="498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pStyle w:val="Lijstalinea"/>
              <w:numPr>
                <w:ilvl w:val="0"/>
                <w:numId w:val="22"/>
              </w:numPr>
              <w:spacing w:after="0" w:line="240" w:lineRule="auto"/>
              <w:rPr>
                <w:rFonts w:asciiTheme="minorHAnsi" w:hAnsiTheme="minorHAnsi" w:cstheme="minorHAnsi"/>
                <w:color w:val="000000"/>
                <w:sz w:val="20"/>
                <w:szCs w:val="20"/>
              </w:rPr>
            </w:pPr>
          </w:p>
        </w:tc>
        <w:tc>
          <w:tcPr>
            <w:tcW w:w="382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rPr>
                <w:rFonts w:asciiTheme="minorHAnsi" w:hAnsiTheme="minorHAnsi" w:cstheme="minorHAnsi"/>
                <w:b w:val="0"/>
                <w:color w:val="000000"/>
                <w:sz w:val="20"/>
                <w:szCs w:val="20"/>
                <w:lang w:eastAsia="nl-NL"/>
              </w:rPr>
            </w:pPr>
            <w:r w:rsidRPr="00EC7583">
              <w:rPr>
                <w:rFonts w:asciiTheme="minorHAnsi" w:hAnsiTheme="minorHAnsi" w:cstheme="minorHAnsi"/>
                <w:b w:val="0"/>
                <w:color w:val="000000"/>
                <w:sz w:val="20"/>
                <w:szCs w:val="20"/>
                <w:lang w:eastAsia="nl-NL"/>
              </w:rPr>
              <w:t> </w:t>
            </w:r>
          </w:p>
        </w:tc>
        <w:tc>
          <w:tcPr>
            <w:tcW w:w="960" w:type="dxa"/>
            <w:tcBorders>
              <w:top w:val="nil"/>
              <w:left w:val="single" w:sz="4" w:space="0" w:color="auto"/>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color w:val="00000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r>
      <w:tr w:rsidR="0057764F" w:rsidRPr="00EC7583" w:rsidTr="0057764F">
        <w:trPr>
          <w:trHeight w:val="900"/>
        </w:trPr>
        <w:tc>
          <w:tcPr>
            <w:tcW w:w="498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pStyle w:val="Lijstalinea"/>
              <w:numPr>
                <w:ilvl w:val="0"/>
                <w:numId w:val="22"/>
              </w:numPr>
              <w:spacing w:after="0" w:line="240" w:lineRule="auto"/>
              <w:rPr>
                <w:rFonts w:asciiTheme="minorHAnsi" w:hAnsiTheme="minorHAnsi" w:cstheme="minorHAnsi"/>
                <w:color w:val="000000"/>
                <w:sz w:val="20"/>
                <w:szCs w:val="20"/>
              </w:rPr>
            </w:pPr>
            <w:r w:rsidRPr="00EC7583">
              <w:rPr>
                <w:rFonts w:asciiTheme="minorHAnsi" w:hAnsiTheme="minorHAnsi" w:cstheme="minorHAnsi"/>
                <w:color w:val="000000"/>
                <w:sz w:val="20"/>
                <w:szCs w:val="20"/>
              </w:rPr>
              <w:t xml:space="preserve">Deelnemer 3: Ja, dan wacht ik gewoon even tot die schuld op dit moment totdat ik bij hun kom met die brieven dingen. </w:t>
            </w:r>
          </w:p>
        </w:tc>
        <w:tc>
          <w:tcPr>
            <w:tcW w:w="382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rPr>
                <w:rFonts w:asciiTheme="minorHAnsi" w:hAnsiTheme="minorHAnsi" w:cstheme="minorHAnsi"/>
                <w:b w:val="0"/>
                <w:color w:val="000000"/>
                <w:sz w:val="20"/>
                <w:szCs w:val="20"/>
                <w:lang w:eastAsia="nl-NL"/>
              </w:rPr>
            </w:pPr>
            <w:r w:rsidRPr="00EC7583">
              <w:rPr>
                <w:rFonts w:asciiTheme="minorHAnsi" w:hAnsiTheme="minorHAnsi" w:cstheme="minorHAnsi"/>
                <w:b w:val="0"/>
                <w:color w:val="000000"/>
                <w:sz w:val="20"/>
                <w:szCs w:val="20"/>
                <w:lang w:eastAsia="nl-NL"/>
              </w:rPr>
              <w:t>Hulp vragen bij Sociaal Plein</w:t>
            </w:r>
          </w:p>
        </w:tc>
        <w:tc>
          <w:tcPr>
            <w:tcW w:w="960" w:type="dxa"/>
            <w:tcBorders>
              <w:top w:val="nil"/>
              <w:left w:val="single" w:sz="4" w:space="0" w:color="auto"/>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color w:val="00000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r>
      <w:tr w:rsidR="0057764F" w:rsidRPr="00EC7583" w:rsidTr="0057764F">
        <w:trPr>
          <w:trHeight w:val="300"/>
        </w:trPr>
        <w:tc>
          <w:tcPr>
            <w:tcW w:w="498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pStyle w:val="Lijstalinea"/>
              <w:numPr>
                <w:ilvl w:val="0"/>
                <w:numId w:val="22"/>
              </w:numPr>
              <w:spacing w:after="0" w:line="240" w:lineRule="auto"/>
              <w:rPr>
                <w:rFonts w:asciiTheme="minorHAnsi" w:hAnsiTheme="minorHAnsi" w:cstheme="minorHAnsi"/>
                <w:color w:val="000000"/>
                <w:sz w:val="20"/>
                <w:szCs w:val="20"/>
              </w:rPr>
            </w:pPr>
          </w:p>
        </w:tc>
        <w:tc>
          <w:tcPr>
            <w:tcW w:w="382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rPr>
                <w:rFonts w:asciiTheme="minorHAnsi" w:hAnsiTheme="minorHAnsi" w:cstheme="minorHAnsi"/>
                <w:b w:val="0"/>
                <w:color w:val="000000"/>
                <w:sz w:val="20"/>
                <w:szCs w:val="20"/>
                <w:lang w:eastAsia="nl-NL"/>
              </w:rPr>
            </w:pPr>
            <w:r w:rsidRPr="00EC7583">
              <w:rPr>
                <w:rFonts w:asciiTheme="minorHAnsi" w:hAnsiTheme="minorHAnsi" w:cstheme="minorHAnsi"/>
                <w:b w:val="0"/>
                <w:color w:val="000000"/>
                <w:sz w:val="20"/>
                <w:szCs w:val="20"/>
                <w:lang w:eastAsia="nl-NL"/>
              </w:rPr>
              <w:t> </w:t>
            </w:r>
          </w:p>
        </w:tc>
        <w:tc>
          <w:tcPr>
            <w:tcW w:w="960" w:type="dxa"/>
            <w:tcBorders>
              <w:top w:val="nil"/>
              <w:left w:val="single" w:sz="4" w:space="0" w:color="auto"/>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color w:val="00000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r>
      <w:tr w:rsidR="0057764F" w:rsidRPr="00EC7583" w:rsidTr="0057764F">
        <w:trPr>
          <w:trHeight w:val="600"/>
        </w:trPr>
        <w:tc>
          <w:tcPr>
            <w:tcW w:w="498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pStyle w:val="Lijstalinea"/>
              <w:numPr>
                <w:ilvl w:val="0"/>
                <w:numId w:val="22"/>
              </w:numPr>
              <w:spacing w:after="0" w:line="240" w:lineRule="auto"/>
              <w:rPr>
                <w:rFonts w:asciiTheme="minorHAnsi" w:hAnsiTheme="minorHAnsi" w:cstheme="minorHAnsi"/>
                <w:color w:val="000000"/>
                <w:sz w:val="20"/>
                <w:szCs w:val="20"/>
              </w:rPr>
            </w:pPr>
            <w:r w:rsidRPr="00EC7583">
              <w:rPr>
                <w:rFonts w:asciiTheme="minorHAnsi" w:hAnsiTheme="minorHAnsi" w:cstheme="minorHAnsi"/>
                <w:color w:val="000000"/>
                <w:sz w:val="20"/>
                <w:szCs w:val="20"/>
              </w:rPr>
              <w:t>Najoua: Ok, maar je hebt het niet specifiek over brieven en over?</w:t>
            </w:r>
          </w:p>
        </w:tc>
        <w:tc>
          <w:tcPr>
            <w:tcW w:w="382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rPr>
                <w:rFonts w:asciiTheme="minorHAnsi" w:hAnsiTheme="minorHAnsi" w:cstheme="minorHAnsi"/>
                <w:b w:val="0"/>
                <w:color w:val="000000"/>
                <w:sz w:val="20"/>
                <w:szCs w:val="20"/>
                <w:lang w:eastAsia="nl-NL"/>
              </w:rPr>
            </w:pPr>
            <w:r w:rsidRPr="00EC7583">
              <w:rPr>
                <w:rFonts w:asciiTheme="minorHAnsi" w:hAnsiTheme="minorHAnsi" w:cstheme="minorHAnsi"/>
                <w:b w:val="0"/>
                <w:color w:val="000000"/>
                <w:sz w:val="20"/>
                <w:szCs w:val="20"/>
                <w:lang w:eastAsia="nl-NL"/>
              </w:rPr>
              <w:t> </w:t>
            </w:r>
          </w:p>
        </w:tc>
        <w:tc>
          <w:tcPr>
            <w:tcW w:w="960" w:type="dxa"/>
            <w:tcBorders>
              <w:top w:val="nil"/>
              <w:left w:val="single" w:sz="4" w:space="0" w:color="auto"/>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color w:val="00000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r>
      <w:tr w:rsidR="0057764F" w:rsidRPr="00EC7583" w:rsidTr="0057764F">
        <w:trPr>
          <w:trHeight w:val="300"/>
        </w:trPr>
        <w:tc>
          <w:tcPr>
            <w:tcW w:w="498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pStyle w:val="Lijstalinea"/>
              <w:numPr>
                <w:ilvl w:val="0"/>
                <w:numId w:val="22"/>
              </w:numPr>
              <w:spacing w:after="0" w:line="240" w:lineRule="auto"/>
              <w:rPr>
                <w:rFonts w:asciiTheme="minorHAnsi" w:hAnsiTheme="minorHAnsi" w:cstheme="minorHAnsi"/>
                <w:color w:val="000000"/>
                <w:sz w:val="20"/>
                <w:szCs w:val="20"/>
              </w:rPr>
            </w:pPr>
          </w:p>
        </w:tc>
        <w:tc>
          <w:tcPr>
            <w:tcW w:w="382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rPr>
                <w:rFonts w:asciiTheme="minorHAnsi" w:hAnsiTheme="minorHAnsi" w:cstheme="minorHAnsi"/>
                <w:b w:val="0"/>
                <w:color w:val="000000"/>
                <w:sz w:val="20"/>
                <w:szCs w:val="20"/>
                <w:lang w:eastAsia="nl-NL"/>
              </w:rPr>
            </w:pPr>
            <w:r w:rsidRPr="00EC7583">
              <w:rPr>
                <w:rFonts w:asciiTheme="minorHAnsi" w:hAnsiTheme="minorHAnsi" w:cstheme="minorHAnsi"/>
                <w:b w:val="0"/>
                <w:color w:val="000000"/>
                <w:sz w:val="20"/>
                <w:szCs w:val="20"/>
                <w:lang w:eastAsia="nl-NL"/>
              </w:rPr>
              <w:t> </w:t>
            </w:r>
          </w:p>
        </w:tc>
        <w:tc>
          <w:tcPr>
            <w:tcW w:w="960" w:type="dxa"/>
            <w:tcBorders>
              <w:top w:val="nil"/>
              <w:left w:val="single" w:sz="4" w:space="0" w:color="auto"/>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color w:val="00000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r>
      <w:tr w:rsidR="0057764F" w:rsidRPr="00EC7583" w:rsidTr="0057764F">
        <w:trPr>
          <w:trHeight w:val="2700"/>
        </w:trPr>
        <w:tc>
          <w:tcPr>
            <w:tcW w:w="498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pStyle w:val="Lijstalinea"/>
              <w:numPr>
                <w:ilvl w:val="0"/>
                <w:numId w:val="22"/>
              </w:numPr>
              <w:spacing w:after="0" w:line="240" w:lineRule="auto"/>
              <w:rPr>
                <w:rFonts w:asciiTheme="minorHAnsi" w:hAnsiTheme="minorHAnsi" w:cstheme="minorHAnsi"/>
                <w:color w:val="000000"/>
                <w:sz w:val="20"/>
                <w:szCs w:val="20"/>
              </w:rPr>
            </w:pPr>
            <w:r w:rsidRPr="00EC7583">
              <w:rPr>
                <w:rFonts w:asciiTheme="minorHAnsi" w:hAnsiTheme="minorHAnsi" w:cstheme="minorHAnsi"/>
                <w:color w:val="000000"/>
                <w:sz w:val="20"/>
                <w:szCs w:val="20"/>
              </w:rPr>
              <w:t xml:space="preserve">Deelnemer 3: Nee, nee. Maar het is bijvoorbeeld, ik heb ingeschreven gestaan met mijn ex zeg maar vorig jaar omdat ik geen andere huis had. Maar mijn kindje moest wel geboren worden ik moest bij me vader weg omdat hij niet nog een kind in huis wou. Dus toen mocht ik bij me ex zeg maar in huis en nu sinds vorige maand heb ik opeens een brief gekregen dat ik geen zorgverzekering meer krijg of zorgverzekering toeslag en ook geen. </w:t>
            </w:r>
          </w:p>
        </w:tc>
        <w:tc>
          <w:tcPr>
            <w:tcW w:w="382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rPr>
                <w:rFonts w:asciiTheme="minorHAnsi" w:hAnsiTheme="minorHAnsi" w:cstheme="minorHAnsi"/>
                <w:b w:val="0"/>
                <w:color w:val="000000"/>
                <w:sz w:val="20"/>
                <w:szCs w:val="20"/>
                <w:lang w:eastAsia="nl-NL"/>
              </w:rPr>
            </w:pPr>
            <w:r w:rsidRPr="00EC7583">
              <w:rPr>
                <w:rFonts w:asciiTheme="minorHAnsi" w:hAnsiTheme="minorHAnsi" w:cstheme="minorHAnsi"/>
                <w:b w:val="0"/>
                <w:color w:val="000000"/>
                <w:sz w:val="20"/>
                <w:szCs w:val="20"/>
                <w:lang w:eastAsia="nl-NL"/>
              </w:rPr>
              <w:t> </w:t>
            </w:r>
          </w:p>
        </w:tc>
        <w:tc>
          <w:tcPr>
            <w:tcW w:w="960" w:type="dxa"/>
            <w:tcBorders>
              <w:top w:val="nil"/>
              <w:left w:val="single" w:sz="4" w:space="0" w:color="auto"/>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color w:val="00000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r>
      <w:tr w:rsidR="0057764F" w:rsidRPr="00EC7583" w:rsidTr="0057764F">
        <w:trPr>
          <w:trHeight w:val="300"/>
        </w:trPr>
        <w:tc>
          <w:tcPr>
            <w:tcW w:w="498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pStyle w:val="Lijstalinea"/>
              <w:numPr>
                <w:ilvl w:val="0"/>
                <w:numId w:val="22"/>
              </w:numPr>
              <w:spacing w:after="0" w:line="240" w:lineRule="auto"/>
              <w:rPr>
                <w:rFonts w:asciiTheme="minorHAnsi" w:hAnsiTheme="minorHAnsi" w:cstheme="minorHAnsi"/>
                <w:color w:val="000000"/>
                <w:sz w:val="20"/>
                <w:szCs w:val="20"/>
              </w:rPr>
            </w:pPr>
          </w:p>
        </w:tc>
        <w:tc>
          <w:tcPr>
            <w:tcW w:w="382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rPr>
                <w:rFonts w:asciiTheme="minorHAnsi" w:hAnsiTheme="minorHAnsi" w:cstheme="minorHAnsi"/>
                <w:b w:val="0"/>
                <w:color w:val="000000"/>
                <w:sz w:val="20"/>
                <w:szCs w:val="20"/>
                <w:lang w:eastAsia="nl-NL"/>
              </w:rPr>
            </w:pPr>
            <w:r w:rsidRPr="00EC7583">
              <w:rPr>
                <w:rFonts w:asciiTheme="minorHAnsi" w:hAnsiTheme="minorHAnsi" w:cstheme="minorHAnsi"/>
                <w:b w:val="0"/>
                <w:color w:val="000000"/>
                <w:sz w:val="20"/>
                <w:szCs w:val="20"/>
                <w:lang w:eastAsia="nl-NL"/>
              </w:rPr>
              <w:t> </w:t>
            </w:r>
          </w:p>
        </w:tc>
        <w:tc>
          <w:tcPr>
            <w:tcW w:w="960" w:type="dxa"/>
            <w:tcBorders>
              <w:top w:val="nil"/>
              <w:left w:val="single" w:sz="4" w:space="0" w:color="auto"/>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color w:val="00000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r>
      <w:tr w:rsidR="0057764F" w:rsidRPr="00EC7583" w:rsidTr="0057764F">
        <w:trPr>
          <w:trHeight w:val="300"/>
        </w:trPr>
        <w:tc>
          <w:tcPr>
            <w:tcW w:w="498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pStyle w:val="Lijstalinea"/>
              <w:numPr>
                <w:ilvl w:val="0"/>
                <w:numId w:val="22"/>
              </w:numPr>
              <w:spacing w:after="0" w:line="240" w:lineRule="auto"/>
              <w:rPr>
                <w:rFonts w:asciiTheme="minorHAnsi" w:hAnsiTheme="minorHAnsi" w:cstheme="minorHAnsi"/>
                <w:color w:val="000000"/>
                <w:sz w:val="20"/>
                <w:szCs w:val="20"/>
              </w:rPr>
            </w:pPr>
            <w:r w:rsidRPr="00EC7583">
              <w:rPr>
                <w:rFonts w:asciiTheme="minorHAnsi" w:hAnsiTheme="minorHAnsi" w:cstheme="minorHAnsi"/>
                <w:color w:val="000000"/>
                <w:sz w:val="20"/>
                <w:szCs w:val="20"/>
              </w:rPr>
              <w:t>Najoua: Zorgtoeslag?</w:t>
            </w:r>
          </w:p>
        </w:tc>
        <w:tc>
          <w:tcPr>
            <w:tcW w:w="382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rPr>
                <w:rFonts w:asciiTheme="minorHAnsi" w:hAnsiTheme="minorHAnsi" w:cstheme="minorHAnsi"/>
                <w:b w:val="0"/>
                <w:color w:val="000000"/>
                <w:sz w:val="20"/>
                <w:szCs w:val="20"/>
                <w:lang w:eastAsia="nl-NL"/>
              </w:rPr>
            </w:pPr>
            <w:r w:rsidRPr="00EC7583">
              <w:rPr>
                <w:rFonts w:asciiTheme="minorHAnsi" w:hAnsiTheme="minorHAnsi" w:cstheme="minorHAnsi"/>
                <w:b w:val="0"/>
                <w:color w:val="000000"/>
                <w:sz w:val="20"/>
                <w:szCs w:val="20"/>
                <w:lang w:eastAsia="nl-NL"/>
              </w:rPr>
              <w:t> </w:t>
            </w:r>
          </w:p>
        </w:tc>
        <w:tc>
          <w:tcPr>
            <w:tcW w:w="960" w:type="dxa"/>
            <w:tcBorders>
              <w:top w:val="nil"/>
              <w:left w:val="single" w:sz="4" w:space="0" w:color="auto"/>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color w:val="00000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r>
      <w:tr w:rsidR="0057764F" w:rsidRPr="00EC7583" w:rsidTr="0057764F">
        <w:trPr>
          <w:trHeight w:val="300"/>
        </w:trPr>
        <w:tc>
          <w:tcPr>
            <w:tcW w:w="498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pStyle w:val="Lijstalinea"/>
              <w:numPr>
                <w:ilvl w:val="0"/>
                <w:numId w:val="22"/>
              </w:numPr>
              <w:spacing w:after="0" w:line="240" w:lineRule="auto"/>
              <w:rPr>
                <w:rFonts w:asciiTheme="minorHAnsi" w:hAnsiTheme="minorHAnsi" w:cstheme="minorHAnsi"/>
                <w:color w:val="000000"/>
                <w:sz w:val="20"/>
                <w:szCs w:val="20"/>
              </w:rPr>
            </w:pPr>
          </w:p>
        </w:tc>
        <w:tc>
          <w:tcPr>
            <w:tcW w:w="382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rPr>
                <w:rFonts w:asciiTheme="minorHAnsi" w:hAnsiTheme="minorHAnsi" w:cstheme="minorHAnsi"/>
                <w:b w:val="0"/>
                <w:color w:val="000000"/>
                <w:sz w:val="20"/>
                <w:szCs w:val="20"/>
                <w:lang w:eastAsia="nl-NL"/>
              </w:rPr>
            </w:pPr>
            <w:r w:rsidRPr="00EC7583">
              <w:rPr>
                <w:rFonts w:asciiTheme="minorHAnsi" w:hAnsiTheme="minorHAnsi" w:cstheme="minorHAnsi"/>
                <w:b w:val="0"/>
                <w:color w:val="000000"/>
                <w:sz w:val="20"/>
                <w:szCs w:val="20"/>
                <w:lang w:eastAsia="nl-NL"/>
              </w:rPr>
              <w:t> </w:t>
            </w:r>
          </w:p>
        </w:tc>
        <w:tc>
          <w:tcPr>
            <w:tcW w:w="960" w:type="dxa"/>
            <w:tcBorders>
              <w:top w:val="nil"/>
              <w:left w:val="single" w:sz="4" w:space="0" w:color="auto"/>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color w:val="00000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r>
      <w:tr w:rsidR="0057764F" w:rsidRPr="00EC7583" w:rsidTr="0057764F">
        <w:trPr>
          <w:trHeight w:val="1800"/>
        </w:trPr>
        <w:tc>
          <w:tcPr>
            <w:tcW w:w="498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pStyle w:val="Lijstalinea"/>
              <w:numPr>
                <w:ilvl w:val="0"/>
                <w:numId w:val="22"/>
              </w:numPr>
              <w:spacing w:after="0" w:line="240" w:lineRule="auto"/>
              <w:rPr>
                <w:rFonts w:asciiTheme="minorHAnsi" w:hAnsiTheme="minorHAnsi" w:cstheme="minorHAnsi"/>
                <w:color w:val="000000"/>
                <w:sz w:val="20"/>
                <w:szCs w:val="20"/>
              </w:rPr>
            </w:pPr>
            <w:r w:rsidRPr="00EC7583">
              <w:rPr>
                <w:rFonts w:asciiTheme="minorHAnsi" w:hAnsiTheme="minorHAnsi" w:cstheme="minorHAnsi"/>
                <w:color w:val="000000"/>
                <w:sz w:val="20"/>
                <w:szCs w:val="20"/>
              </w:rPr>
              <w:t xml:space="preserve">Deelnemer 3: En ook geen kindertoeslag zeg maar. Maar bij mijn ex staat dat hij het wel krijgt maar misschien komt het omdat we ingeschreven staan. Maar dan ga ik naar die schuldhulpverlening om te vragen hoe kan dit nou. Maar hun weten ook geen antwoord voor mij. </w:t>
            </w:r>
          </w:p>
        </w:tc>
        <w:tc>
          <w:tcPr>
            <w:tcW w:w="382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rPr>
                <w:rFonts w:asciiTheme="minorHAnsi" w:hAnsiTheme="minorHAnsi" w:cstheme="minorHAnsi"/>
                <w:b w:val="0"/>
                <w:color w:val="000000"/>
                <w:sz w:val="20"/>
                <w:szCs w:val="20"/>
                <w:lang w:eastAsia="nl-NL"/>
              </w:rPr>
            </w:pPr>
            <w:r w:rsidRPr="00EC7583">
              <w:rPr>
                <w:rFonts w:asciiTheme="minorHAnsi" w:hAnsiTheme="minorHAnsi" w:cstheme="minorHAnsi"/>
                <w:b w:val="0"/>
                <w:color w:val="000000"/>
                <w:sz w:val="20"/>
                <w:szCs w:val="20"/>
                <w:lang w:eastAsia="nl-NL"/>
              </w:rPr>
              <w:t>Hulp vragen bij Sociaal Plein</w:t>
            </w:r>
          </w:p>
        </w:tc>
        <w:tc>
          <w:tcPr>
            <w:tcW w:w="960" w:type="dxa"/>
            <w:tcBorders>
              <w:top w:val="nil"/>
              <w:left w:val="single" w:sz="4" w:space="0" w:color="auto"/>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color w:val="00000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r>
      <w:tr w:rsidR="0057764F" w:rsidRPr="00EC7583" w:rsidTr="0057764F">
        <w:trPr>
          <w:trHeight w:val="300"/>
        </w:trPr>
        <w:tc>
          <w:tcPr>
            <w:tcW w:w="498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pStyle w:val="Lijstalinea"/>
              <w:numPr>
                <w:ilvl w:val="0"/>
                <w:numId w:val="22"/>
              </w:numPr>
              <w:spacing w:after="0" w:line="240" w:lineRule="auto"/>
              <w:rPr>
                <w:rFonts w:asciiTheme="minorHAnsi" w:hAnsiTheme="minorHAnsi" w:cstheme="minorHAnsi"/>
                <w:color w:val="000000"/>
                <w:sz w:val="20"/>
                <w:szCs w:val="20"/>
              </w:rPr>
            </w:pPr>
          </w:p>
        </w:tc>
        <w:tc>
          <w:tcPr>
            <w:tcW w:w="382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rPr>
                <w:rFonts w:asciiTheme="minorHAnsi" w:hAnsiTheme="minorHAnsi" w:cstheme="minorHAnsi"/>
                <w:b w:val="0"/>
                <w:color w:val="000000"/>
                <w:sz w:val="20"/>
                <w:szCs w:val="20"/>
                <w:lang w:eastAsia="nl-NL"/>
              </w:rPr>
            </w:pPr>
            <w:r w:rsidRPr="00EC7583">
              <w:rPr>
                <w:rFonts w:asciiTheme="minorHAnsi" w:hAnsiTheme="minorHAnsi" w:cstheme="minorHAnsi"/>
                <w:b w:val="0"/>
                <w:color w:val="000000"/>
                <w:sz w:val="20"/>
                <w:szCs w:val="20"/>
                <w:lang w:eastAsia="nl-NL"/>
              </w:rPr>
              <w:t> </w:t>
            </w:r>
          </w:p>
        </w:tc>
        <w:tc>
          <w:tcPr>
            <w:tcW w:w="960" w:type="dxa"/>
            <w:tcBorders>
              <w:top w:val="nil"/>
              <w:left w:val="single" w:sz="4" w:space="0" w:color="auto"/>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color w:val="00000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r>
      <w:tr w:rsidR="0057764F" w:rsidRPr="00EC7583" w:rsidTr="0057764F">
        <w:trPr>
          <w:trHeight w:val="600"/>
        </w:trPr>
        <w:tc>
          <w:tcPr>
            <w:tcW w:w="498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pStyle w:val="Lijstalinea"/>
              <w:numPr>
                <w:ilvl w:val="0"/>
                <w:numId w:val="22"/>
              </w:numPr>
              <w:spacing w:after="0" w:line="240" w:lineRule="auto"/>
              <w:rPr>
                <w:rFonts w:asciiTheme="minorHAnsi" w:hAnsiTheme="minorHAnsi" w:cstheme="minorHAnsi"/>
                <w:color w:val="000000"/>
                <w:sz w:val="20"/>
                <w:szCs w:val="20"/>
              </w:rPr>
            </w:pPr>
            <w:r w:rsidRPr="00EC7583">
              <w:rPr>
                <w:rFonts w:asciiTheme="minorHAnsi" w:hAnsiTheme="minorHAnsi" w:cstheme="minorHAnsi"/>
                <w:color w:val="000000"/>
                <w:sz w:val="20"/>
                <w:szCs w:val="20"/>
              </w:rPr>
              <w:t>Najoua: Ok, en ben je ook hier geweest bij de Sociaal juridische dienstverleners?</w:t>
            </w:r>
          </w:p>
        </w:tc>
        <w:tc>
          <w:tcPr>
            <w:tcW w:w="382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rPr>
                <w:rFonts w:asciiTheme="minorHAnsi" w:hAnsiTheme="minorHAnsi" w:cstheme="minorHAnsi"/>
                <w:b w:val="0"/>
                <w:color w:val="000000"/>
                <w:sz w:val="20"/>
                <w:szCs w:val="20"/>
                <w:lang w:eastAsia="nl-NL"/>
              </w:rPr>
            </w:pPr>
            <w:r w:rsidRPr="00EC7583">
              <w:rPr>
                <w:rFonts w:asciiTheme="minorHAnsi" w:hAnsiTheme="minorHAnsi" w:cstheme="minorHAnsi"/>
                <w:b w:val="0"/>
                <w:color w:val="000000"/>
                <w:sz w:val="20"/>
                <w:szCs w:val="20"/>
                <w:lang w:eastAsia="nl-NL"/>
              </w:rPr>
              <w:t> </w:t>
            </w:r>
          </w:p>
        </w:tc>
        <w:tc>
          <w:tcPr>
            <w:tcW w:w="960" w:type="dxa"/>
            <w:tcBorders>
              <w:top w:val="nil"/>
              <w:left w:val="single" w:sz="4" w:space="0" w:color="auto"/>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color w:val="00000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r>
      <w:tr w:rsidR="0057764F" w:rsidRPr="00EC7583" w:rsidTr="0057764F">
        <w:trPr>
          <w:trHeight w:val="300"/>
        </w:trPr>
        <w:tc>
          <w:tcPr>
            <w:tcW w:w="498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pStyle w:val="Lijstalinea"/>
              <w:numPr>
                <w:ilvl w:val="0"/>
                <w:numId w:val="22"/>
              </w:numPr>
              <w:spacing w:after="0" w:line="240" w:lineRule="auto"/>
              <w:rPr>
                <w:rFonts w:asciiTheme="minorHAnsi" w:hAnsiTheme="minorHAnsi" w:cstheme="minorHAnsi"/>
                <w:color w:val="000000"/>
                <w:sz w:val="20"/>
                <w:szCs w:val="20"/>
              </w:rPr>
            </w:pPr>
          </w:p>
        </w:tc>
        <w:tc>
          <w:tcPr>
            <w:tcW w:w="382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rPr>
                <w:rFonts w:asciiTheme="minorHAnsi" w:hAnsiTheme="minorHAnsi" w:cstheme="minorHAnsi"/>
                <w:b w:val="0"/>
                <w:color w:val="000000"/>
                <w:sz w:val="20"/>
                <w:szCs w:val="20"/>
                <w:lang w:eastAsia="nl-NL"/>
              </w:rPr>
            </w:pPr>
            <w:r w:rsidRPr="00EC7583">
              <w:rPr>
                <w:rFonts w:asciiTheme="minorHAnsi" w:hAnsiTheme="minorHAnsi" w:cstheme="minorHAnsi"/>
                <w:b w:val="0"/>
                <w:color w:val="000000"/>
                <w:sz w:val="20"/>
                <w:szCs w:val="20"/>
                <w:lang w:eastAsia="nl-NL"/>
              </w:rPr>
              <w:t> </w:t>
            </w:r>
          </w:p>
        </w:tc>
        <w:tc>
          <w:tcPr>
            <w:tcW w:w="960" w:type="dxa"/>
            <w:tcBorders>
              <w:top w:val="nil"/>
              <w:left w:val="single" w:sz="4" w:space="0" w:color="auto"/>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color w:val="00000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r>
      <w:tr w:rsidR="0057764F" w:rsidRPr="00EC7583" w:rsidTr="0057764F">
        <w:trPr>
          <w:trHeight w:val="600"/>
        </w:trPr>
        <w:tc>
          <w:tcPr>
            <w:tcW w:w="498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pStyle w:val="Lijstalinea"/>
              <w:numPr>
                <w:ilvl w:val="0"/>
                <w:numId w:val="22"/>
              </w:numPr>
              <w:spacing w:after="0" w:line="240" w:lineRule="auto"/>
              <w:rPr>
                <w:rFonts w:asciiTheme="minorHAnsi" w:hAnsiTheme="minorHAnsi" w:cstheme="minorHAnsi"/>
                <w:color w:val="000000"/>
                <w:sz w:val="20"/>
                <w:szCs w:val="20"/>
              </w:rPr>
            </w:pPr>
            <w:r w:rsidRPr="00EC7583">
              <w:rPr>
                <w:rFonts w:asciiTheme="minorHAnsi" w:hAnsiTheme="minorHAnsi" w:cstheme="minorHAnsi"/>
                <w:color w:val="000000"/>
                <w:sz w:val="20"/>
                <w:szCs w:val="20"/>
              </w:rPr>
              <w:t xml:space="preserve">Deelnemer 3: Nee, nee. Maar het kan wel? O dat wist ik helemaal niet. </w:t>
            </w:r>
          </w:p>
        </w:tc>
        <w:tc>
          <w:tcPr>
            <w:tcW w:w="382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rPr>
                <w:rFonts w:asciiTheme="minorHAnsi" w:hAnsiTheme="minorHAnsi" w:cstheme="minorHAnsi"/>
                <w:b w:val="0"/>
                <w:color w:val="000000"/>
                <w:sz w:val="20"/>
                <w:szCs w:val="20"/>
                <w:lang w:eastAsia="nl-NL"/>
              </w:rPr>
            </w:pPr>
            <w:r w:rsidRPr="00EC7583">
              <w:rPr>
                <w:rFonts w:asciiTheme="minorHAnsi" w:hAnsiTheme="minorHAnsi" w:cstheme="minorHAnsi"/>
                <w:b w:val="0"/>
                <w:color w:val="000000"/>
                <w:sz w:val="20"/>
                <w:szCs w:val="20"/>
                <w:lang w:eastAsia="nl-NL"/>
              </w:rPr>
              <w:t>Niet op de hoogte waar ze terecht kan met juridische vragen</w:t>
            </w:r>
          </w:p>
        </w:tc>
        <w:tc>
          <w:tcPr>
            <w:tcW w:w="960" w:type="dxa"/>
            <w:tcBorders>
              <w:top w:val="nil"/>
              <w:left w:val="single" w:sz="4" w:space="0" w:color="auto"/>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color w:val="00000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r>
      <w:tr w:rsidR="0057764F" w:rsidRPr="00EC7583" w:rsidTr="0057764F">
        <w:trPr>
          <w:trHeight w:val="300"/>
        </w:trPr>
        <w:tc>
          <w:tcPr>
            <w:tcW w:w="498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pStyle w:val="Lijstalinea"/>
              <w:numPr>
                <w:ilvl w:val="0"/>
                <w:numId w:val="22"/>
              </w:numPr>
              <w:spacing w:after="0" w:line="240" w:lineRule="auto"/>
              <w:rPr>
                <w:rFonts w:asciiTheme="minorHAnsi" w:hAnsiTheme="minorHAnsi" w:cstheme="minorHAnsi"/>
                <w:color w:val="000000"/>
                <w:sz w:val="20"/>
                <w:szCs w:val="20"/>
              </w:rPr>
            </w:pPr>
          </w:p>
        </w:tc>
        <w:tc>
          <w:tcPr>
            <w:tcW w:w="382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rPr>
                <w:rFonts w:asciiTheme="minorHAnsi" w:hAnsiTheme="minorHAnsi" w:cstheme="minorHAnsi"/>
                <w:b w:val="0"/>
                <w:color w:val="000000"/>
                <w:sz w:val="20"/>
                <w:szCs w:val="20"/>
                <w:lang w:eastAsia="nl-NL"/>
              </w:rPr>
            </w:pPr>
            <w:r w:rsidRPr="00EC7583">
              <w:rPr>
                <w:rFonts w:asciiTheme="minorHAnsi" w:hAnsiTheme="minorHAnsi" w:cstheme="minorHAnsi"/>
                <w:b w:val="0"/>
                <w:color w:val="000000"/>
                <w:sz w:val="20"/>
                <w:szCs w:val="20"/>
                <w:lang w:eastAsia="nl-NL"/>
              </w:rPr>
              <w:t> </w:t>
            </w:r>
          </w:p>
        </w:tc>
        <w:tc>
          <w:tcPr>
            <w:tcW w:w="960" w:type="dxa"/>
            <w:tcBorders>
              <w:top w:val="nil"/>
              <w:left w:val="single" w:sz="4" w:space="0" w:color="auto"/>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color w:val="00000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r>
      <w:tr w:rsidR="0057764F" w:rsidRPr="00EC7583" w:rsidTr="0057764F">
        <w:trPr>
          <w:trHeight w:val="300"/>
        </w:trPr>
        <w:tc>
          <w:tcPr>
            <w:tcW w:w="498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pStyle w:val="Lijstalinea"/>
              <w:numPr>
                <w:ilvl w:val="0"/>
                <w:numId w:val="22"/>
              </w:numPr>
              <w:spacing w:after="0" w:line="240" w:lineRule="auto"/>
              <w:rPr>
                <w:rFonts w:asciiTheme="minorHAnsi" w:hAnsiTheme="minorHAnsi" w:cstheme="minorHAnsi"/>
                <w:color w:val="000000"/>
                <w:sz w:val="20"/>
                <w:szCs w:val="20"/>
              </w:rPr>
            </w:pPr>
            <w:r w:rsidRPr="00EC7583">
              <w:rPr>
                <w:rFonts w:asciiTheme="minorHAnsi" w:hAnsiTheme="minorHAnsi" w:cstheme="minorHAnsi"/>
                <w:color w:val="000000"/>
                <w:sz w:val="20"/>
                <w:szCs w:val="20"/>
              </w:rPr>
              <w:t xml:space="preserve">Najoua: Die weten er alles over. </w:t>
            </w:r>
          </w:p>
        </w:tc>
        <w:tc>
          <w:tcPr>
            <w:tcW w:w="382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rPr>
                <w:rFonts w:asciiTheme="minorHAnsi" w:hAnsiTheme="minorHAnsi" w:cstheme="minorHAnsi"/>
                <w:b w:val="0"/>
                <w:color w:val="000000"/>
                <w:sz w:val="20"/>
                <w:szCs w:val="20"/>
                <w:lang w:eastAsia="nl-NL"/>
              </w:rPr>
            </w:pPr>
            <w:r w:rsidRPr="00EC7583">
              <w:rPr>
                <w:rFonts w:asciiTheme="minorHAnsi" w:hAnsiTheme="minorHAnsi" w:cstheme="minorHAnsi"/>
                <w:b w:val="0"/>
                <w:color w:val="000000"/>
                <w:sz w:val="20"/>
                <w:szCs w:val="20"/>
                <w:lang w:eastAsia="nl-NL"/>
              </w:rPr>
              <w:t> </w:t>
            </w:r>
          </w:p>
        </w:tc>
        <w:tc>
          <w:tcPr>
            <w:tcW w:w="960" w:type="dxa"/>
            <w:tcBorders>
              <w:top w:val="nil"/>
              <w:left w:val="single" w:sz="4" w:space="0" w:color="auto"/>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color w:val="00000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r>
      <w:tr w:rsidR="0057764F" w:rsidRPr="00EC7583" w:rsidTr="0057764F">
        <w:trPr>
          <w:trHeight w:val="300"/>
        </w:trPr>
        <w:tc>
          <w:tcPr>
            <w:tcW w:w="498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pStyle w:val="Lijstalinea"/>
              <w:numPr>
                <w:ilvl w:val="0"/>
                <w:numId w:val="22"/>
              </w:numPr>
              <w:spacing w:after="0" w:line="240" w:lineRule="auto"/>
              <w:rPr>
                <w:rFonts w:asciiTheme="minorHAnsi" w:hAnsiTheme="minorHAnsi" w:cstheme="minorHAnsi"/>
                <w:color w:val="000000"/>
                <w:sz w:val="20"/>
                <w:szCs w:val="20"/>
              </w:rPr>
            </w:pPr>
          </w:p>
        </w:tc>
        <w:tc>
          <w:tcPr>
            <w:tcW w:w="382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rPr>
                <w:rFonts w:asciiTheme="minorHAnsi" w:hAnsiTheme="minorHAnsi" w:cstheme="minorHAnsi"/>
                <w:b w:val="0"/>
                <w:color w:val="000000"/>
                <w:sz w:val="20"/>
                <w:szCs w:val="20"/>
                <w:lang w:eastAsia="nl-NL"/>
              </w:rPr>
            </w:pPr>
            <w:r w:rsidRPr="00EC7583">
              <w:rPr>
                <w:rFonts w:asciiTheme="minorHAnsi" w:hAnsiTheme="minorHAnsi" w:cstheme="minorHAnsi"/>
                <w:b w:val="0"/>
                <w:color w:val="000000"/>
                <w:sz w:val="20"/>
                <w:szCs w:val="20"/>
                <w:lang w:eastAsia="nl-NL"/>
              </w:rPr>
              <w:t> </w:t>
            </w:r>
          </w:p>
        </w:tc>
        <w:tc>
          <w:tcPr>
            <w:tcW w:w="960" w:type="dxa"/>
            <w:tcBorders>
              <w:top w:val="nil"/>
              <w:left w:val="single" w:sz="4" w:space="0" w:color="auto"/>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color w:val="00000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r>
      <w:tr w:rsidR="0057764F" w:rsidRPr="00EC7583" w:rsidTr="0057764F">
        <w:trPr>
          <w:trHeight w:val="300"/>
        </w:trPr>
        <w:tc>
          <w:tcPr>
            <w:tcW w:w="498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pStyle w:val="Lijstalinea"/>
              <w:numPr>
                <w:ilvl w:val="0"/>
                <w:numId w:val="22"/>
              </w:numPr>
              <w:spacing w:after="0" w:line="240" w:lineRule="auto"/>
              <w:rPr>
                <w:rFonts w:asciiTheme="minorHAnsi" w:hAnsiTheme="minorHAnsi" w:cstheme="minorHAnsi"/>
                <w:color w:val="000000"/>
                <w:sz w:val="20"/>
                <w:szCs w:val="20"/>
              </w:rPr>
            </w:pPr>
            <w:r w:rsidRPr="00EC7583">
              <w:rPr>
                <w:rFonts w:asciiTheme="minorHAnsi" w:hAnsiTheme="minorHAnsi" w:cstheme="minorHAnsi"/>
                <w:color w:val="000000"/>
                <w:sz w:val="20"/>
                <w:szCs w:val="20"/>
              </w:rPr>
              <w:t xml:space="preserve">Deelnemer 3: Ok. Dat is wel fijn om te weten. </w:t>
            </w:r>
          </w:p>
        </w:tc>
        <w:tc>
          <w:tcPr>
            <w:tcW w:w="382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rPr>
                <w:rFonts w:asciiTheme="minorHAnsi" w:hAnsiTheme="minorHAnsi" w:cstheme="minorHAnsi"/>
                <w:b w:val="0"/>
                <w:color w:val="000000"/>
                <w:sz w:val="20"/>
                <w:szCs w:val="20"/>
                <w:lang w:eastAsia="nl-NL"/>
              </w:rPr>
            </w:pPr>
            <w:r w:rsidRPr="00EC7583">
              <w:rPr>
                <w:rFonts w:asciiTheme="minorHAnsi" w:hAnsiTheme="minorHAnsi" w:cstheme="minorHAnsi"/>
                <w:b w:val="0"/>
                <w:color w:val="000000"/>
                <w:sz w:val="20"/>
                <w:szCs w:val="20"/>
                <w:lang w:eastAsia="nl-NL"/>
              </w:rPr>
              <w:t> </w:t>
            </w:r>
          </w:p>
        </w:tc>
        <w:tc>
          <w:tcPr>
            <w:tcW w:w="960" w:type="dxa"/>
            <w:tcBorders>
              <w:top w:val="nil"/>
              <w:left w:val="single" w:sz="4" w:space="0" w:color="auto"/>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color w:val="00000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r>
      <w:tr w:rsidR="0057764F" w:rsidRPr="00EC7583" w:rsidTr="0057764F">
        <w:trPr>
          <w:trHeight w:val="300"/>
        </w:trPr>
        <w:tc>
          <w:tcPr>
            <w:tcW w:w="498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pStyle w:val="Lijstalinea"/>
              <w:numPr>
                <w:ilvl w:val="0"/>
                <w:numId w:val="22"/>
              </w:numPr>
              <w:spacing w:after="0" w:line="240" w:lineRule="auto"/>
              <w:rPr>
                <w:rFonts w:asciiTheme="minorHAnsi" w:hAnsiTheme="minorHAnsi" w:cstheme="minorHAnsi"/>
                <w:color w:val="000000"/>
                <w:sz w:val="20"/>
                <w:szCs w:val="20"/>
              </w:rPr>
            </w:pPr>
          </w:p>
        </w:tc>
        <w:tc>
          <w:tcPr>
            <w:tcW w:w="382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rPr>
                <w:rFonts w:asciiTheme="minorHAnsi" w:hAnsiTheme="minorHAnsi" w:cstheme="minorHAnsi"/>
                <w:b w:val="0"/>
                <w:color w:val="000000"/>
                <w:sz w:val="20"/>
                <w:szCs w:val="20"/>
                <w:lang w:eastAsia="nl-NL"/>
              </w:rPr>
            </w:pPr>
            <w:r w:rsidRPr="00EC7583">
              <w:rPr>
                <w:rFonts w:asciiTheme="minorHAnsi" w:hAnsiTheme="minorHAnsi" w:cstheme="minorHAnsi"/>
                <w:b w:val="0"/>
                <w:color w:val="000000"/>
                <w:sz w:val="20"/>
                <w:szCs w:val="20"/>
                <w:lang w:eastAsia="nl-NL"/>
              </w:rPr>
              <w:t> </w:t>
            </w:r>
          </w:p>
        </w:tc>
        <w:tc>
          <w:tcPr>
            <w:tcW w:w="960" w:type="dxa"/>
            <w:tcBorders>
              <w:top w:val="nil"/>
              <w:left w:val="single" w:sz="4" w:space="0" w:color="auto"/>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color w:val="00000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r>
      <w:tr w:rsidR="0057764F" w:rsidRPr="00EC7583" w:rsidTr="0057764F">
        <w:trPr>
          <w:trHeight w:val="1200"/>
        </w:trPr>
        <w:tc>
          <w:tcPr>
            <w:tcW w:w="498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pStyle w:val="Lijstalinea"/>
              <w:numPr>
                <w:ilvl w:val="0"/>
                <w:numId w:val="22"/>
              </w:numPr>
              <w:spacing w:after="0" w:line="240" w:lineRule="auto"/>
              <w:rPr>
                <w:rFonts w:asciiTheme="minorHAnsi" w:hAnsiTheme="minorHAnsi" w:cstheme="minorHAnsi"/>
                <w:color w:val="000000"/>
                <w:sz w:val="20"/>
                <w:szCs w:val="20"/>
              </w:rPr>
            </w:pPr>
            <w:r w:rsidRPr="00EC7583">
              <w:rPr>
                <w:rFonts w:asciiTheme="minorHAnsi" w:hAnsiTheme="minorHAnsi" w:cstheme="minorHAnsi"/>
                <w:color w:val="000000"/>
                <w:sz w:val="20"/>
                <w:szCs w:val="20"/>
              </w:rPr>
              <w:t xml:space="preserve">Najoua: Ja, dan kan je dat volgende keer zo doen. Die weten ook van die kunnen soort van berekening maken hoeveel je krijgt of je het mag krijgen of je in aanmerking komt. </w:t>
            </w:r>
          </w:p>
        </w:tc>
        <w:tc>
          <w:tcPr>
            <w:tcW w:w="382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rPr>
                <w:rFonts w:asciiTheme="minorHAnsi" w:hAnsiTheme="minorHAnsi" w:cstheme="minorHAnsi"/>
                <w:b w:val="0"/>
                <w:color w:val="000000"/>
                <w:sz w:val="20"/>
                <w:szCs w:val="20"/>
                <w:lang w:eastAsia="nl-NL"/>
              </w:rPr>
            </w:pPr>
            <w:r w:rsidRPr="00EC7583">
              <w:rPr>
                <w:rFonts w:asciiTheme="minorHAnsi" w:hAnsiTheme="minorHAnsi" w:cstheme="minorHAnsi"/>
                <w:b w:val="0"/>
                <w:color w:val="000000"/>
                <w:sz w:val="20"/>
                <w:szCs w:val="20"/>
                <w:lang w:eastAsia="nl-NL"/>
              </w:rPr>
              <w:t> </w:t>
            </w:r>
          </w:p>
        </w:tc>
        <w:tc>
          <w:tcPr>
            <w:tcW w:w="960" w:type="dxa"/>
            <w:tcBorders>
              <w:top w:val="nil"/>
              <w:left w:val="single" w:sz="4" w:space="0" w:color="auto"/>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color w:val="00000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r>
      <w:tr w:rsidR="0057764F" w:rsidRPr="00EC7583" w:rsidTr="0057764F">
        <w:trPr>
          <w:trHeight w:val="300"/>
        </w:trPr>
        <w:tc>
          <w:tcPr>
            <w:tcW w:w="498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pStyle w:val="Lijstalinea"/>
              <w:numPr>
                <w:ilvl w:val="0"/>
                <w:numId w:val="22"/>
              </w:numPr>
              <w:spacing w:after="0" w:line="240" w:lineRule="auto"/>
              <w:rPr>
                <w:rFonts w:asciiTheme="minorHAnsi" w:hAnsiTheme="minorHAnsi" w:cstheme="minorHAnsi"/>
                <w:color w:val="000000"/>
                <w:sz w:val="20"/>
                <w:szCs w:val="20"/>
              </w:rPr>
            </w:pPr>
          </w:p>
        </w:tc>
        <w:tc>
          <w:tcPr>
            <w:tcW w:w="382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rPr>
                <w:rFonts w:asciiTheme="minorHAnsi" w:hAnsiTheme="minorHAnsi" w:cstheme="minorHAnsi"/>
                <w:b w:val="0"/>
                <w:color w:val="000000"/>
                <w:sz w:val="20"/>
                <w:szCs w:val="20"/>
                <w:lang w:eastAsia="nl-NL"/>
              </w:rPr>
            </w:pPr>
            <w:r w:rsidRPr="00EC7583">
              <w:rPr>
                <w:rFonts w:asciiTheme="minorHAnsi" w:hAnsiTheme="minorHAnsi" w:cstheme="minorHAnsi"/>
                <w:b w:val="0"/>
                <w:color w:val="000000"/>
                <w:sz w:val="20"/>
                <w:szCs w:val="20"/>
                <w:lang w:eastAsia="nl-NL"/>
              </w:rPr>
              <w:t> </w:t>
            </w:r>
          </w:p>
        </w:tc>
        <w:tc>
          <w:tcPr>
            <w:tcW w:w="960" w:type="dxa"/>
            <w:tcBorders>
              <w:top w:val="nil"/>
              <w:left w:val="single" w:sz="4" w:space="0" w:color="auto"/>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color w:val="00000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r>
      <w:tr w:rsidR="0057764F" w:rsidRPr="00EC7583" w:rsidTr="0057764F">
        <w:trPr>
          <w:trHeight w:val="600"/>
        </w:trPr>
        <w:tc>
          <w:tcPr>
            <w:tcW w:w="498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pStyle w:val="Lijstalinea"/>
              <w:numPr>
                <w:ilvl w:val="0"/>
                <w:numId w:val="22"/>
              </w:numPr>
              <w:spacing w:after="0" w:line="240" w:lineRule="auto"/>
              <w:rPr>
                <w:rFonts w:asciiTheme="minorHAnsi" w:hAnsiTheme="minorHAnsi" w:cstheme="minorHAnsi"/>
                <w:color w:val="000000"/>
                <w:sz w:val="20"/>
                <w:szCs w:val="20"/>
              </w:rPr>
            </w:pPr>
            <w:r w:rsidRPr="00EC7583">
              <w:rPr>
                <w:rFonts w:asciiTheme="minorHAnsi" w:hAnsiTheme="minorHAnsi" w:cstheme="minorHAnsi"/>
                <w:color w:val="000000"/>
                <w:sz w:val="20"/>
                <w:szCs w:val="20"/>
              </w:rPr>
              <w:t>Deelnemer 3: Dat is wel veel beter. Want Sociaal Plein stuurt me elke keer naar.</w:t>
            </w:r>
          </w:p>
        </w:tc>
        <w:tc>
          <w:tcPr>
            <w:tcW w:w="382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rPr>
                <w:rFonts w:asciiTheme="minorHAnsi" w:hAnsiTheme="minorHAnsi" w:cstheme="minorHAnsi"/>
                <w:b w:val="0"/>
                <w:color w:val="000000"/>
                <w:sz w:val="20"/>
                <w:szCs w:val="20"/>
                <w:lang w:eastAsia="nl-NL"/>
              </w:rPr>
            </w:pPr>
            <w:r w:rsidRPr="00EC7583">
              <w:rPr>
                <w:rFonts w:asciiTheme="minorHAnsi" w:hAnsiTheme="minorHAnsi" w:cstheme="minorHAnsi"/>
                <w:b w:val="0"/>
                <w:color w:val="000000"/>
                <w:sz w:val="20"/>
                <w:szCs w:val="20"/>
                <w:lang w:eastAsia="nl-NL"/>
              </w:rPr>
              <w:t> </w:t>
            </w:r>
          </w:p>
        </w:tc>
        <w:tc>
          <w:tcPr>
            <w:tcW w:w="960" w:type="dxa"/>
            <w:tcBorders>
              <w:top w:val="nil"/>
              <w:left w:val="single" w:sz="4" w:space="0" w:color="auto"/>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color w:val="00000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r>
      <w:tr w:rsidR="0057764F" w:rsidRPr="00EC7583" w:rsidTr="0057764F">
        <w:trPr>
          <w:trHeight w:val="300"/>
        </w:trPr>
        <w:tc>
          <w:tcPr>
            <w:tcW w:w="498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pStyle w:val="Lijstalinea"/>
              <w:numPr>
                <w:ilvl w:val="0"/>
                <w:numId w:val="22"/>
              </w:numPr>
              <w:spacing w:after="0" w:line="240" w:lineRule="auto"/>
              <w:rPr>
                <w:rFonts w:asciiTheme="minorHAnsi" w:hAnsiTheme="minorHAnsi" w:cstheme="minorHAnsi"/>
                <w:color w:val="000000"/>
                <w:sz w:val="20"/>
                <w:szCs w:val="20"/>
              </w:rPr>
            </w:pPr>
          </w:p>
        </w:tc>
        <w:tc>
          <w:tcPr>
            <w:tcW w:w="382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rPr>
                <w:rFonts w:asciiTheme="minorHAnsi" w:hAnsiTheme="minorHAnsi" w:cstheme="minorHAnsi"/>
                <w:b w:val="0"/>
                <w:color w:val="000000"/>
                <w:sz w:val="20"/>
                <w:szCs w:val="20"/>
                <w:lang w:eastAsia="nl-NL"/>
              </w:rPr>
            </w:pPr>
            <w:r w:rsidRPr="00EC7583">
              <w:rPr>
                <w:rFonts w:asciiTheme="minorHAnsi" w:hAnsiTheme="minorHAnsi" w:cstheme="minorHAnsi"/>
                <w:b w:val="0"/>
                <w:color w:val="000000"/>
                <w:sz w:val="20"/>
                <w:szCs w:val="20"/>
                <w:lang w:eastAsia="nl-NL"/>
              </w:rPr>
              <w:t> </w:t>
            </w:r>
          </w:p>
        </w:tc>
        <w:tc>
          <w:tcPr>
            <w:tcW w:w="960" w:type="dxa"/>
            <w:tcBorders>
              <w:top w:val="nil"/>
              <w:left w:val="single" w:sz="4" w:space="0" w:color="auto"/>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color w:val="00000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r>
      <w:tr w:rsidR="0057764F" w:rsidRPr="00EC7583" w:rsidTr="0057764F">
        <w:trPr>
          <w:trHeight w:val="600"/>
        </w:trPr>
        <w:tc>
          <w:tcPr>
            <w:tcW w:w="498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pStyle w:val="Lijstalinea"/>
              <w:numPr>
                <w:ilvl w:val="0"/>
                <w:numId w:val="22"/>
              </w:numPr>
              <w:spacing w:after="0" w:line="240" w:lineRule="auto"/>
              <w:rPr>
                <w:rFonts w:asciiTheme="minorHAnsi" w:hAnsiTheme="minorHAnsi" w:cstheme="minorHAnsi"/>
                <w:color w:val="000000"/>
                <w:sz w:val="20"/>
                <w:szCs w:val="20"/>
              </w:rPr>
            </w:pPr>
            <w:r w:rsidRPr="00EC7583">
              <w:rPr>
                <w:rFonts w:asciiTheme="minorHAnsi" w:hAnsiTheme="minorHAnsi" w:cstheme="minorHAnsi"/>
                <w:color w:val="000000"/>
                <w:sz w:val="20"/>
                <w:szCs w:val="20"/>
              </w:rPr>
              <w:t>Najoua: Nee, die gaan daar volgens mij niet over. Dan weet je dat.</w:t>
            </w:r>
          </w:p>
        </w:tc>
        <w:tc>
          <w:tcPr>
            <w:tcW w:w="382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rPr>
                <w:rFonts w:asciiTheme="minorHAnsi" w:hAnsiTheme="minorHAnsi" w:cstheme="minorHAnsi"/>
                <w:b w:val="0"/>
                <w:color w:val="000000"/>
                <w:sz w:val="20"/>
                <w:szCs w:val="20"/>
                <w:lang w:eastAsia="nl-NL"/>
              </w:rPr>
            </w:pPr>
            <w:r w:rsidRPr="00EC7583">
              <w:rPr>
                <w:rFonts w:asciiTheme="minorHAnsi" w:hAnsiTheme="minorHAnsi" w:cstheme="minorHAnsi"/>
                <w:b w:val="0"/>
                <w:color w:val="000000"/>
                <w:sz w:val="20"/>
                <w:szCs w:val="20"/>
                <w:lang w:eastAsia="nl-NL"/>
              </w:rPr>
              <w:t> </w:t>
            </w:r>
          </w:p>
        </w:tc>
        <w:tc>
          <w:tcPr>
            <w:tcW w:w="960" w:type="dxa"/>
            <w:tcBorders>
              <w:top w:val="nil"/>
              <w:left w:val="single" w:sz="4" w:space="0" w:color="auto"/>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color w:val="00000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r>
      <w:tr w:rsidR="0057764F" w:rsidRPr="00EC7583" w:rsidTr="0057764F">
        <w:trPr>
          <w:trHeight w:val="300"/>
        </w:trPr>
        <w:tc>
          <w:tcPr>
            <w:tcW w:w="498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pStyle w:val="Lijstalinea"/>
              <w:numPr>
                <w:ilvl w:val="0"/>
                <w:numId w:val="22"/>
              </w:numPr>
              <w:spacing w:after="0" w:line="240" w:lineRule="auto"/>
              <w:rPr>
                <w:rFonts w:asciiTheme="minorHAnsi" w:hAnsiTheme="minorHAnsi" w:cstheme="minorHAnsi"/>
                <w:color w:val="000000"/>
                <w:sz w:val="20"/>
                <w:szCs w:val="20"/>
              </w:rPr>
            </w:pPr>
          </w:p>
        </w:tc>
        <w:tc>
          <w:tcPr>
            <w:tcW w:w="382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rPr>
                <w:rFonts w:asciiTheme="minorHAnsi" w:hAnsiTheme="minorHAnsi" w:cstheme="minorHAnsi"/>
                <w:b w:val="0"/>
                <w:color w:val="000000"/>
                <w:sz w:val="20"/>
                <w:szCs w:val="20"/>
                <w:lang w:eastAsia="nl-NL"/>
              </w:rPr>
            </w:pPr>
            <w:r w:rsidRPr="00EC7583">
              <w:rPr>
                <w:rFonts w:asciiTheme="minorHAnsi" w:hAnsiTheme="minorHAnsi" w:cstheme="minorHAnsi"/>
                <w:b w:val="0"/>
                <w:color w:val="000000"/>
                <w:sz w:val="20"/>
                <w:szCs w:val="20"/>
                <w:lang w:eastAsia="nl-NL"/>
              </w:rPr>
              <w:t> </w:t>
            </w:r>
          </w:p>
        </w:tc>
        <w:tc>
          <w:tcPr>
            <w:tcW w:w="960" w:type="dxa"/>
            <w:tcBorders>
              <w:top w:val="nil"/>
              <w:left w:val="single" w:sz="4" w:space="0" w:color="auto"/>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color w:val="00000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r>
      <w:tr w:rsidR="0057764F" w:rsidRPr="00EC7583" w:rsidTr="0057764F">
        <w:trPr>
          <w:trHeight w:val="300"/>
        </w:trPr>
        <w:tc>
          <w:tcPr>
            <w:tcW w:w="498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pStyle w:val="Lijstalinea"/>
              <w:numPr>
                <w:ilvl w:val="0"/>
                <w:numId w:val="22"/>
              </w:numPr>
              <w:spacing w:after="0" w:line="240" w:lineRule="auto"/>
              <w:rPr>
                <w:rFonts w:asciiTheme="minorHAnsi" w:hAnsiTheme="minorHAnsi" w:cstheme="minorHAnsi"/>
                <w:color w:val="000000"/>
                <w:sz w:val="20"/>
                <w:szCs w:val="20"/>
              </w:rPr>
            </w:pPr>
            <w:r w:rsidRPr="00EC7583">
              <w:rPr>
                <w:rFonts w:asciiTheme="minorHAnsi" w:hAnsiTheme="minorHAnsi" w:cstheme="minorHAnsi"/>
                <w:color w:val="000000"/>
                <w:sz w:val="20"/>
                <w:szCs w:val="20"/>
              </w:rPr>
              <w:t xml:space="preserve">Deelnemer 3: Dat is nog beter. Ja. </w:t>
            </w:r>
          </w:p>
        </w:tc>
        <w:tc>
          <w:tcPr>
            <w:tcW w:w="382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rPr>
                <w:rFonts w:asciiTheme="minorHAnsi" w:hAnsiTheme="minorHAnsi" w:cstheme="minorHAnsi"/>
                <w:b w:val="0"/>
                <w:color w:val="000000"/>
                <w:sz w:val="20"/>
                <w:szCs w:val="20"/>
                <w:lang w:eastAsia="nl-NL"/>
              </w:rPr>
            </w:pPr>
            <w:r w:rsidRPr="00EC7583">
              <w:rPr>
                <w:rFonts w:asciiTheme="minorHAnsi" w:hAnsiTheme="minorHAnsi" w:cstheme="minorHAnsi"/>
                <w:b w:val="0"/>
                <w:color w:val="000000"/>
                <w:sz w:val="20"/>
                <w:szCs w:val="20"/>
                <w:lang w:eastAsia="nl-NL"/>
              </w:rPr>
              <w:t> </w:t>
            </w:r>
          </w:p>
        </w:tc>
        <w:tc>
          <w:tcPr>
            <w:tcW w:w="960" w:type="dxa"/>
            <w:tcBorders>
              <w:top w:val="nil"/>
              <w:left w:val="single" w:sz="4" w:space="0" w:color="auto"/>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color w:val="00000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r>
      <w:tr w:rsidR="0057764F" w:rsidRPr="00EC7583" w:rsidTr="0057764F">
        <w:trPr>
          <w:trHeight w:val="300"/>
        </w:trPr>
        <w:tc>
          <w:tcPr>
            <w:tcW w:w="498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pStyle w:val="Lijstalinea"/>
              <w:numPr>
                <w:ilvl w:val="0"/>
                <w:numId w:val="22"/>
              </w:numPr>
              <w:spacing w:after="0" w:line="240" w:lineRule="auto"/>
              <w:rPr>
                <w:rFonts w:asciiTheme="minorHAnsi" w:hAnsiTheme="minorHAnsi" w:cstheme="minorHAnsi"/>
                <w:color w:val="000000"/>
                <w:sz w:val="20"/>
                <w:szCs w:val="20"/>
              </w:rPr>
            </w:pPr>
          </w:p>
        </w:tc>
        <w:tc>
          <w:tcPr>
            <w:tcW w:w="382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rPr>
                <w:rFonts w:asciiTheme="minorHAnsi" w:hAnsiTheme="minorHAnsi" w:cstheme="minorHAnsi"/>
                <w:b w:val="0"/>
                <w:color w:val="000000"/>
                <w:sz w:val="20"/>
                <w:szCs w:val="20"/>
                <w:lang w:eastAsia="nl-NL"/>
              </w:rPr>
            </w:pPr>
            <w:r w:rsidRPr="00EC7583">
              <w:rPr>
                <w:rFonts w:asciiTheme="minorHAnsi" w:hAnsiTheme="minorHAnsi" w:cstheme="minorHAnsi"/>
                <w:b w:val="0"/>
                <w:color w:val="000000"/>
                <w:sz w:val="20"/>
                <w:szCs w:val="20"/>
                <w:lang w:eastAsia="nl-NL"/>
              </w:rPr>
              <w:t> </w:t>
            </w:r>
          </w:p>
        </w:tc>
        <w:tc>
          <w:tcPr>
            <w:tcW w:w="960" w:type="dxa"/>
            <w:tcBorders>
              <w:top w:val="nil"/>
              <w:left w:val="single" w:sz="4" w:space="0" w:color="auto"/>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color w:val="00000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r>
      <w:tr w:rsidR="0057764F" w:rsidRPr="00EC7583" w:rsidTr="0057764F">
        <w:trPr>
          <w:trHeight w:val="900"/>
        </w:trPr>
        <w:tc>
          <w:tcPr>
            <w:tcW w:w="498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pStyle w:val="Lijstalinea"/>
              <w:numPr>
                <w:ilvl w:val="0"/>
                <w:numId w:val="22"/>
              </w:numPr>
              <w:spacing w:after="0" w:line="240" w:lineRule="auto"/>
              <w:rPr>
                <w:rFonts w:asciiTheme="minorHAnsi" w:hAnsiTheme="minorHAnsi" w:cstheme="minorHAnsi"/>
                <w:color w:val="000000"/>
                <w:sz w:val="20"/>
                <w:szCs w:val="20"/>
              </w:rPr>
            </w:pPr>
            <w:r w:rsidRPr="00EC7583">
              <w:rPr>
                <w:rFonts w:asciiTheme="minorHAnsi" w:hAnsiTheme="minorHAnsi" w:cstheme="minorHAnsi"/>
                <w:color w:val="000000"/>
                <w:sz w:val="20"/>
                <w:szCs w:val="20"/>
              </w:rPr>
              <w:t>Najoua: Ja. Even kijken hoor, en hoe zorg je ervoor dat je wat je binnenkrijgt en je inkomsten en wat je uitgeeft in balans zijn?</w:t>
            </w:r>
          </w:p>
        </w:tc>
        <w:tc>
          <w:tcPr>
            <w:tcW w:w="382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rPr>
                <w:rFonts w:asciiTheme="minorHAnsi" w:hAnsiTheme="minorHAnsi" w:cstheme="minorHAnsi"/>
                <w:b w:val="0"/>
                <w:color w:val="000000"/>
                <w:sz w:val="20"/>
                <w:szCs w:val="20"/>
                <w:lang w:eastAsia="nl-NL"/>
              </w:rPr>
            </w:pPr>
            <w:r w:rsidRPr="00EC7583">
              <w:rPr>
                <w:rFonts w:asciiTheme="minorHAnsi" w:hAnsiTheme="minorHAnsi" w:cstheme="minorHAnsi"/>
                <w:b w:val="0"/>
                <w:color w:val="000000"/>
                <w:sz w:val="20"/>
                <w:szCs w:val="20"/>
                <w:lang w:eastAsia="nl-NL"/>
              </w:rPr>
              <w:t> </w:t>
            </w:r>
          </w:p>
        </w:tc>
        <w:tc>
          <w:tcPr>
            <w:tcW w:w="960" w:type="dxa"/>
            <w:tcBorders>
              <w:top w:val="nil"/>
              <w:left w:val="single" w:sz="4" w:space="0" w:color="auto"/>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color w:val="00000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r>
      <w:tr w:rsidR="0057764F" w:rsidRPr="00EC7583" w:rsidTr="0057764F">
        <w:trPr>
          <w:trHeight w:val="300"/>
        </w:trPr>
        <w:tc>
          <w:tcPr>
            <w:tcW w:w="498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pStyle w:val="Lijstalinea"/>
              <w:numPr>
                <w:ilvl w:val="0"/>
                <w:numId w:val="22"/>
              </w:numPr>
              <w:spacing w:after="0" w:line="240" w:lineRule="auto"/>
              <w:rPr>
                <w:rFonts w:asciiTheme="minorHAnsi" w:hAnsiTheme="minorHAnsi" w:cstheme="minorHAnsi"/>
                <w:color w:val="000000"/>
                <w:sz w:val="20"/>
                <w:szCs w:val="20"/>
              </w:rPr>
            </w:pPr>
          </w:p>
        </w:tc>
        <w:tc>
          <w:tcPr>
            <w:tcW w:w="382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rPr>
                <w:rFonts w:asciiTheme="minorHAnsi" w:hAnsiTheme="minorHAnsi" w:cstheme="minorHAnsi"/>
                <w:b w:val="0"/>
                <w:color w:val="000000"/>
                <w:sz w:val="20"/>
                <w:szCs w:val="20"/>
                <w:lang w:eastAsia="nl-NL"/>
              </w:rPr>
            </w:pPr>
            <w:r w:rsidRPr="00EC7583">
              <w:rPr>
                <w:rFonts w:asciiTheme="minorHAnsi" w:hAnsiTheme="minorHAnsi" w:cstheme="minorHAnsi"/>
                <w:b w:val="0"/>
                <w:color w:val="000000"/>
                <w:sz w:val="20"/>
                <w:szCs w:val="20"/>
                <w:lang w:eastAsia="nl-NL"/>
              </w:rPr>
              <w:t> </w:t>
            </w:r>
          </w:p>
        </w:tc>
        <w:tc>
          <w:tcPr>
            <w:tcW w:w="960" w:type="dxa"/>
            <w:tcBorders>
              <w:top w:val="nil"/>
              <w:left w:val="single" w:sz="4" w:space="0" w:color="auto"/>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color w:val="00000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r>
      <w:tr w:rsidR="0057764F" w:rsidRPr="00EC7583" w:rsidTr="0057764F">
        <w:trPr>
          <w:trHeight w:val="3600"/>
        </w:trPr>
        <w:tc>
          <w:tcPr>
            <w:tcW w:w="498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pStyle w:val="Lijstalinea"/>
              <w:numPr>
                <w:ilvl w:val="0"/>
                <w:numId w:val="22"/>
              </w:numPr>
              <w:spacing w:after="0" w:line="240" w:lineRule="auto"/>
              <w:rPr>
                <w:rFonts w:asciiTheme="minorHAnsi" w:hAnsiTheme="minorHAnsi" w:cstheme="minorHAnsi"/>
                <w:color w:val="000000"/>
                <w:sz w:val="20"/>
                <w:szCs w:val="20"/>
              </w:rPr>
            </w:pPr>
            <w:r w:rsidRPr="00EC7583">
              <w:rPr>
                <w:rFonts w:asciiTheme="minorHAnsi" w:hAnsiTheme="minorHAnsi" w:cstheme="minorHAnsi"/>
                <w:color w:val="000000"/>
                <w:sz w:val="20"/>
                <w:szCs w:val="20"/>
              </w:rPr>
              <w:t xml:space="preserve">Deelnemer 3: Ja, het is sowieso nu niet in balans. Dat is een ding wat ik zeker weet. Hoe ik ervoor zorg, ja ik probeer het. Ik probeer steeds meer inkomen, bijvoorbeeld kleine dingetjes schoonmaken ergens voor een klein bedrag weet je. Probeer zoveel mogelijk kleine dingetjes te pakken en kijken naar gratis artikelen wat ik kan krijgen en zo. Dat probeer ik eigenlijk een beetje zodat ik zo min mogelijk uitgeef en zodat ik zoveel mogelijk overhoud. Maar ja, ik moet ook iets hebben voor nood snap je. Dus dat probeer ik ook voor mezelf maar ja dat gaat niet allemaal. </w:t>
            </w:r>
          </w:p>
        </w:tc>
        <w:tc>
          <w:tcPr>
            <w:tcW w:w="3820" w:type="dxa"/>
            <w:tcBorders>
              <w:top w:val="single" w:sz="4" w:space="0" w:color="auto"/>
              <w:left w:val="single" w:sz="4" w:space="0" w:color="auto"/>
              <w:bottom w:val="single" w:sz="4" w:space="0" w:color="auto"/>
              <w:right w:val="single" w:sz="4" w:space="0" w:color="auto"/>
            </w:tcBorders>
            <w:shd w:val="clear" w:color="auto" w:fill="auto"/>
            <w:hideMark/>
          </w:tcPr>
          <w:p w:rsidR="0057764F" w:rsidRDefault="0057764F" w:rsidP="0057764F">
            <w:pPr>
              <w:rPr>
                <w:rFonts w:asciiTheme="minorHAnsi" w:hAnsiTheme="minorHAnsi" w:cstheme="minorHAnsi"/>
                <w:b w:val="0"/>
                <w:color w:val="000000"/>
                <w:sz w:val="20"/>
                <w:szCs w:val="20"/>
                <w:lang w:eastAsia="nl-NL"/>
              </w:rPr>
            </w:pPr>
            <w:r w:rsidRPr="00EC7583">
              <w:rPr>
                <w:rFonts w:asciiTheme="minorHAnsi" w:hAnsiTheme="minorHAnsi" w:cstheme="minorHAnsi"/>
                <w:b w:val="0"/>
                <w:color w:val="000000"/>
                <w:sz w:val="20"/>
                <w:szCs w:val="20"/>
                <w:lang w:eastAsia="nl-NL"/>
              </w:rPr>
              <w:t xml:space="preserve">1. Verantwoord besteden C2                          </w:t>
            </w:r>
          </w:p>
          <w:p w:rsidR="0057764F" w:rsidRPr="00EC7583" w:rsidRDefault="0057764F" w:rsidP="0057764F">
            <w:pPr>
              <w:rPr>
                <w:rFonts w:asciiTheme="minorHAnsi" w:hAnsiTheme="minorHAnsi" w:cstheme="minorHAnsi"/>
                <w:b w:val="0"/>
                <w:color w:val="000000"/>
                <w:sz w:val="20"/>
                <w:szCs w:val="20"/>
                <w:lang w:eastAsia="nl-NL"/>
              </w:rPr>
            </w:pPr>
            <w:r w:rsidRPr="00EC7583">
              <w:rPr>
                <w:rFonts w:asciiTheme="minorHAnsi" w:hAnsiTheme="minorHAnsi" w:cstheme="minorHAnsi"/>
                <w:b w:val="0"/>
                <w:color w:val="000000"/>
                <w:sz w:val="20"/>
                <w:szCs w:val="20"/>
                <w:lang w:eastAsia="nl-NL"/>
              </w:rPr>
              <w:t xml:space="preserve">2. Spaarbehoefte </w:t>
            </w:r>
          </w:p>
        </w:tc>
        <w:tc>
          <w:tcPr>
            <w:tcW w:w="960" w:type="dxa"/>
            <w:tcBorders>
              <w:top w:val="nil"/>
              <w:left w:val="single" w:sz="4" w:space="0" w:color="auto"/>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color w:val="00000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r>
      <w:tr w:rsidR="0057764F" w:rsidRPr="00EC7583" w:rsidTr="0057764F">
        <w:trPr>
          <w:trHeight w:val="300"/>
        </w:trPr>
        <w:tc>
          <w:tcPr>
            <w:tcW w:w="498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pStyle w:val="Lijstalinea"/>
              <w:numPr>
                <w:ilvl w:val="0"/>
                <w:numId w:val="22"/>
              </w:numPr>
              <w:spacing w:after="0" w:line="240" w:lineRule="auto"/>
              <w:rPr>
                <w:rFonts w:asciiTheme="minorHAnsi" w:hAnsiTheme="minorHAnsi" w:cstheme="minorHAnsi"/>
                <w:color w:val="000000"/>
                <w:sz w:val="20"/>
                <w:szCs w:val="20"/>
              </w:rPr>
            </w:pPr>
          </w:p>
        </w:tc>
        <w:tc>
          <w:tcPr>
            <w:tcW w:w="382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rPr>
                <w:rFonts w:asciiTheme="minorHAnsi" w:hAnsiTheme="minorHAnsi" w:cstheme="minorHAnsi"/>
                <w:b w:val="0"/>
                <w:color w:val="000000"/>
                <w:sz w:val="20"/>
                <w:szCs w:val="20"/>
                <w:lang w:eastAsia="nl-NL"/>
              </w:rPr>
            </w:pPr>
            <w:r w:rsidRPr="00EC7583">
              <w:rPr>
                <w:rFonts w:asciiTheme="minorHAnsi" w:hAnsiTheme="minorHAnsi" w:cstheme="minorHAnsi"/>
                <w:b w:val="0"/>
                <w:color w:val="000000"/>
                <w:sz w:val="20"/>
                <w:szCs w:val="20"/>
                <w:lang w:eastAsia="nl-NL"/>
              </w:rPr>
              <w:t> </w:t>
            </w:r>
          </w:p>
        </w:tc>
        <w:tc>
          <w:tcPr>
            <w:tcW w:w="960" w:type="dxa"/>
            <w:tcBorders>
              <w:top w:val="nil"/>
              <w:left w:val="single" w:sz="4" w:space="0" w:color="auto"/>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color w:val="00000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r>
      <w:tr w:rsidR="0057764F" w:rsidRPr="00EC7583" w:rsidTr="0057764F">
        <w:trPr>
          <w:trHeight w:val="900"/>
        </w:trPr>
        <w:tc>
          <w:tcPr>
            <w:tcW w:w="498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pStyle w:val="Lijstalinea"/>
              <w:numPr>
                <w:ilvl w:val="0"/>
                <w:numId w:val="22"/>
              </w:numPr>
              <w:spacing w:after="0" w:line="240" w:lineRule="auto"/>
              <w:rPr>
                <w:rFonts w:asciiTheme="minorHAnsi" w:hAnsiTheme="minorHAnsi" w:cstheme="minorHAnsi"/>
                <w:color w:val="000000"/>
                <w:sz w:val="20"/>
                <w:szCs w:val="20"/>
              </w:rPr>
            </w:pPr>
            <w:r w:rsidRPr="00EC7583">
              <w:rPr>
                <w:rFonts w:asciiTheme="minorHAnsi" w:hAnsiTheme="minorHAnsi" w:cstheme="minorHAnsi"/>
                <w:color w:val="000000"/>
                <w:sz w:val="20"/>
                <w:szCs w:val="20"/>
              </w:rPr>
              <w:t>Najoua: Dat gaat niet. En hoe zorg je dat je die periode dat je eigenlijk zonder iets zit dat je toch de dingen krijgt die je belangrijk vindt?</w:t>
            </w:r>
          </w:p>
        </w:tc>
        <w:tc>
          <w:tcPr>
            <w:tcW w:w="382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rPr>
                <w:rFonts w:asciiTheme="minorHAnsi" w:hAnsiTheme="minorHAnsi" w:cstheme="minorHAnsi"/>
                <w:b w:val="0"/>
                <w:color w:val="000000"/>
                <w:sz w:val="20"/>
                <w:szCs w:val="20"/>
                <w:lang w:eastAsia="nl-NL"/>
              </w:rPr>
            </w:pPr>
            <w:r w:rsidRPr="00EC7583">
              <w:rPr>
                <w:rFonts w:asciiTheme="minorHAnsi" w:hAnsiTheme="minorHAnsi" w:cstheme="minorHAnsi"/>
                <w:b w:val="0"/>
                <w:color w:val="000000"/>
                <w:sz w:val="20"/>
                <w:szCs w:val="20"/>
                <w:lang w:eastAsia="nl-NL"/>
              </w:rPr>
              <w:t> </w:t>
            </w:r>
          </w:p>
        </w:tc>
        <w:tc>
          <w:tcPr>
            <w:tcW w:w="960" w:type="dxa"/>
            <w:tcBorders>
              <w:top w:val="nil"/>
              <w:left w:val="single" w:sz="4" w:space="0" w:color="auto"/>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color w:val="00000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r>
      <w:tr w:rsidR="0057764F" w:rsidRPr="00EC7583" w:rsidTr="0057764F">
        <w:trPr>
          <w:trHeight w:val="300"/>
        </w:trPr>
        <w:tc>
          <w:tcPr>
            <w:tcW w:w="498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pStyle w:val="Lijstalinea"/>
              <w:numPr>
                <w:ilvl w:val="0"/>
                <w:numId w:val="22"/>
              </w:numPr>
              <w:spacing w:after="0" w:line="240" w:lineRule="auto"/>
              <w:rPr>
                <w:rFonts w:asciiTheme="minorHAnsi" w:hAnsiTheme="minorHAnsi" w:cstheme="minorHAnsi"/>
                <w:color w:val="000000"/>
                <w:sz w:val="20"/>
                <w:szCs w:val="20"/>
              </w:rPr>
            </w:pPr>
          </w:p>
        </w:tc>
        <w:tc>
          <w:tcPr>
            <w:tcW w:w="382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rPr>
                <w:rFonts w:asciiTheme="minorHAnsi" w:hAnsiTheme="minorHAnsi" w:cstheme="minorHAnsi"/>
                <w:b w:val="0"/>
                <w:color w:val="000000"/>
                <w:sz w:val="20"/>
                <w:szCs w:val="20"/>
                <w:lang w:eastAsia="nl-NL"/>
              </w:rPr>
            </w:pPr>
            <w:r w:rsidRPr="00EC7583">
              <w:rPr>
                <w:rFonts w:asciiTheme="minorHAnsi" w:hAnsiTheme="minorHAnsi" w:cstheme="minorHAnsi"/>
                <w:b w:val="0"/>
                <w:color w:val="000000"/>
                <w:sz w:val="20"/>
                <w:szCs w:val="20"/>
                <w:lang w:eastAsia="nl-NL"/>
              </w:rPr>
              <w:t> </w:t>
            </w:r>
          </w:p>
        </w:tc>
        <w:tc>
          <w:tcPr>
            <w:tcW w:w="960" w:type="dxa"/>
            <w:tcBorders>
              <w:top w:val="nil"/>
              <w:left w:val="single" w:sz="4" w:space="0" w:color="auto"/>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color w:val="00000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r>
      <w:tr w:rsidR="0057764F" w:rsidRPr="00EC7583" w:rsidTr="0057764F">
        <w:trPr>
          <w:trHeight w:val="600"/>
        </w:trPr>
        <w:tc>
          <w:tcPr>
            <w:tcW w:w="498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pStyle w:val="Lijstalinea"/>
              <w:numPr>
                <w:ilvl w:val="0"/>
                <w:numId w:val="22"/>
              </w:numPr>
              <w:spacing w:after="0" w:line="240" w:lineRule="auto"/>
              <w:rPr>
                <w:rFonts w:asciiTheme="minorHAnsi" w:hAnsiTheme="minorHAnsi" w:cstheme="minorHAnsi"/>
                <w:color w:val="000000"/>
                <w:sz w:val="20"/>
                <w:szCs w:val="20"/>
              </w:rPr>
            </w:pPr>
            <w:r w:rsidRPr="00EC7583">
              <w:rPr>
                <w:rFonts w:asciiTheme="minorHAnsi" w:hAnsiTheme="minorHAnsi" w:cstheme="minorHAnsi"/>
                <w:color w:val="000000"/>
                <w:sz w:val="20"/>
                <w:szCs w:val="20"/>
              </w:rPr>
              <w:t xml:space="preserve">Deelnemer 3: Familie. Bij familie gaan eten gewoon rekening houden. </w:t>
            </w:r>
          </w:p>
        </w:tc>
        <w:tc>
          <w:tcPr>
            <w:tcW w:w="382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rPr>
                <w:rFonts w:asciiTheme="minorHAnsi" w:hAnsiTheme="minorHAnsi" w:cstheme="minorHAnsi"/>
                <w:b w:val="0"/>
                <w:color w:val="000000"/>
                <w:sz w:val="20"/>
                <w:szCs w:val="20"/>
                <w:lang w:eastAsia="nl-NL"/>
              </w:rPr>
            </w:pPr>
            <w:r w:rsidRPr="00EC7583">
              <w:rPr>
                <w:rFonts w:asciiTheme="minorHAnsi" w:hAnsiTheme="minorHAnsi" w:cstheme="minorHAnsi"/>
                <w:b w:val="0"/>
                <w:color w:val="000000"/>
                <w:sz w:val="20"/>
                <w:szCs w:val="20"/>
                <w:lang w:eastAsia="nl-NL"/>
              </w:rPr>
              <w:t> </w:t>
            </w:r>
          </w:p>
        </w:tc>
        <w:tc>
          <w:tcPr>
            <w:tcW w:w="960" w:type="dxa"/>
            <w:tcBorders>
              <w:top w:val="nil"/>
              <w:left w:val="single" w:sz="4" w:space="0" w:color="auto"/>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color w:val="00000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r>
      <w:tr w:rsidR="0057764F" w:rsidRPr="00EC7583" w:rsidTr="0057764F">
        <w:trPr>
          <w:trHeight w:val="300"/>
        </w:trPr>
        <w:tc>
          <w:tcPr>
            <w:tcW w:w="498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pStyle w:val="Lijstalinea"/>
              <w:numPr>
                <w:ilvl w:val="0"/>
                <w:numId w:val="22"/>
              </w:numPr>
              <w:spacing w:after="0" w:line="240" w:lineRule="auto"/>
              <w:rPr>
                <w:rFonts w:asciiTheme="minorHAnsi" w:hAnsiTheme="minorHAnsi" w:cstheme="minorHAnsi"/>
                <w:color w:val="000000"/>
                <w:sz w:val="20"/>
                <w:szCs w:val="20"/>
              </w:rPr>
            </w:pPr>
          </w:p>
        </w:tc>
        <w:tc>
          <w:tcPr>
            <w:tcW w:w="382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rPr>
                <w:rFonts w:asciiTheme="minorHAnsi" w:hAnsiTheme="minorHAnsi" w:cstheme="minorHAnsi"/>
                <w:b w:val="0"/>
                <w:color w:val="000000"/>
                <w:sz w:val="20"/>
                <w:szCs w:val="20"/>
                <w:lang w:eastAsia="nl-NL"/>
              </w:rPr>
            </w:pPr>
            <w:r w:rsidRPr="00EC7583">
              <w:rPr>
                <w:rFonts w:asciiTheme="minorHAnsi" w:hAnsiTheme="minorHAnsi" w:cstheme="minorHAnsi"/>
                <w:b w:val="0"/>
                <w:color w:val="000000"/>
                <w:sz w:val="20"/>
                <w:szCs w:val="20"/>
                <w:lang w:eastAsia="nl-NL"/>
              </w:rPr>
              <w:t> </w:t>
            </w:r>
          </w:p>
        </w:tc>
        <w:tc>
          <w:tcPr>
            <w:tcW w:w="960" w:type="dxa"/>
            <w:tcBorders>
              <w:top w:val="nil"/>
              <w:left w:val="single" w:sz="4" w:space="0" w:color="auto"/>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color w:val="00000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r>
      <w:tr w:rsidR="0057764F" w:rsidRPr="00EC7583" w:rsidTr="0057764F">
        <w:trPr>
          <w:trHeight w:val="300"/>
        </w:trPr>
        <w:tc>
          <w:tcPr>
            <w:tcW w:w="498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pStyle w:val="Lijstalinea"/>
              <w:numPr>
                <w:ilvl w:val="0"/>
                <w:numId w:val="22"/>
              </w:numPr>
              <w:spacing w:after="0" w:line="240" w:lineRule="auto"/>
              <w:rPr>
                <w:rFonts w:asciiTheme="minorHAnsi" w:hAnsiTheme="minorHAnsi" w:cstheme="minorHAnsi"/>
                <w:color w:val="000000"/>
                <w:sz w:val="20"/>
                <w:szCs w:val="20"/>
              </w:rPr>
            </w:pPr>
            <w:r w:rsidRPr="00EC7583">
              <w:rPr>
                <w:rFonts w:asciiTheme="minorHAnsi" w:hAnsiTheme="minorHAnsi" w:cstheme="minorHAnsi"/>
                <w:color w:val="000000"/>
                <w:sz w:val="20"/>
                <w:szCs w:val="20"/>
              </w:rPr>
              <w:lastRenderedPageBreak/>
              <w:t xml:space="preserve">Najoua: Dat scheelt weer. </w:t>
            </w:r>
          </w:p>
        </w:tc>
        <w:tc>
          <w:tcPr>
            <w:tcW w:w="382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rPr>
                <w:rFonts w:asciiTheme="minorHAnsi" w:hAnsiTheme="minorHAnsi" w:cstheme="minorHAnsi"/>
                <w:b w:val="0"/>
                <w:color w:val="000000"/>
                <w:sz w:val="20"/>
                <w:szCs w:val="20"/>
                <w:lang w:eastAsia="nl-NL"/>
              </w:rPr>
            </w:pPr>
            <w:r w:rsidRPr="00EC7583">
              <w:rPr>
                <w:rFonts w:asciiTheme="minorHAnsi" w:hAnsiTheme="minorHAnsi" w:cstheme="minorHAnsi"/>
                <w:b w:val="0"/>
                <w:color w:val="000000"/>
                <w:sz w:val="20"/>
                <w:szCs w:val="20"/>
                <w:lang w:eastAsia="nl-NL"/>
              </w:rPr>
              <w:t> </w:t>
            </w:r>
          </w:p>
        </w:tc>
        <w:tc>
          <w:tcPr>
            <w:tcW w:w="960" w:type="dxa"/>
            <w:tcBorders>
              <w:top w:val="nil"/>
              <w:left w:val="single" w:sz="4" w:space="0" w:color="auto"/>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color w:val="00000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r>
      <w:tr w:rsidR="0057764F" w:rsidRPr="00EC7583" w:rsidTr="0057764F">
        <w:trPr>
          <w:trHeight w:val="300"/>
        </w:trPr>
        <w:tc>
          <w:tcPr>
            <w:tcW w:w="498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pStyle w:val="Lijstalinea"/>
              <w:numPr>
                <w:ilvl w:val="0"/>
                <w:numId w:val="22"/>
              </w:numPr>
              <w:spacing w:after="0" w:line="240" w:lineRule="auto"/>
              <w:rPr>
                <w:rFonts w:asciiTheme="minorHAnsi" w:hAnsiTheme="minorHAnsi" w:cstheme="minorHAnsi"/>
                <w:color w:val="000000"/>
                <w:sz w:val="20"/>
                <w:szCs w:val="20"/>
              </w:rPr>
            </w:pPr>
          </w:p>
        </w:tc>
        <w:tc>
          <w:tcPr>
            <w:tcW w:w="382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rPr>
                <w:rFonts w:asciiTheme="minorHAnsi" w:hAnsiTheme="minorHAnsi" w:cstheme="minorHAnsi"/>
                <w:b w:val="0"/>
                <w:color w:val="000000"/>
                <w:sz w:val="20"/>
                <w:szCs w:val="20"/>
                <w:lang w:eastAsia="nl-NL"/>
              </w:rPr>
            </w:pPr>
            <w:r w:rsidRPr="00EC7583">
              <w:rPr>
                <w:rFonts w:asciiTheme="minorHAnsi" w:hAnsiTheme="minorHAnsi" w:cstheme="minorHAnsi"/>
                <w:b w:val="0"/>
                <w:color w:val="000000"/>
                <w:sz w:val="20"/>
                <w:szCs w:val="20"/>
                <w:lang w:eastAsia="nl-NL"/>
              </w:rPr>
              <w:t> </w:t>
            </w:r>
          </w:p>
        </w:tc>
        <w:tc>
          <w:tcPr>
            <w:tcW w:w="960" w:type="dxa"/>
            <w:tcBorders>
              <w:top w:val="nil"/>
              <w:left w:val="single" w:sz="4" w:space="0" w:color="auto"/>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color w:val="00000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r>
      <w:tr w:rsidR="0057764F" w:rsidRPr="00EC7583" w:rsidTr="0057764F">
        <w:trPr>
          <w:trHeight w:val="300"/>
        </w:trPr>
        <w:tc>
          <w:tcPr>
            <w:tcW w:w="498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pStyle w:val="Lijstalinea"/>
              <w:numPr>
                <w:ilvl w:val="0"/>
                <w:numId w:val="22"/>
              </w:numPr>
              <w:spacing w:after="0" w:line="240" w:lineRule="auto"/>
              <w:rPr>
                <w:rFonts w:asciiTheme="minorHAnsi" w:hAnsiTheme="minorHAnsi" w:cstheme="minorHAnsi"/>
                <w:color w:val="000000"/>
                <w:sz w:val="20"/>
                <w:szCs w:val="20"/>
              </w:rPr>
            </w:pPr>
            <w:r w:rsidRPr="00EC7583">
              <w:rPr>
                <w:rFonts w:asciiTheme="minorHAnsi" w:hAnsiTheme="minorHAnsi" w:cstheme="minorHAnsi"/>
                <w:color w:val="000000"/>
                <w:sz w:val="20"/>
                <w:szCs w:val="20"/>
              </w:rPr>
              <w:t>Deelnemer 3: Ja, heel veel eigenlijk.</w:t>
            </w:r>
          </w:p>
        </w:tc>
        <w:tc>
          <w:tcPr>
            <w:tcW w:w="382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rPr>
                <w:rFonts w:asciiTheme="minorHAnsi" w:hAnsiTheme="minorHAnsi" w:cstheme="minorHAnsi"/>
                <w:b w:val="0"/>
                <w:color w:val="000000"/>
                <w:sz w:val="20"/>
                <w:szCs w:val="20"/>
                <w:lang w:eastAsia="nl-NL"/>
              </w:rPr>
            </w:pPr>
            <w:r w:rsidRPr="00EC7583">
              <w:rPr>
                <w:rFonts w:asciiTheme="minorHAnsi" w:hAnsiTheme="minorHAnsi" w:cstheme="minorHAnsi"/>
                <w:b w:val="0"/>
                <w:color w:val="000000"/>
                <w:sz w:val="20"/>
                <w:szCs w:val="20"/>
                <w:lang w:eastAsia="nl-NL"/>
              </w:rPr>
              <w:t> </w:t>
            </w:r>
          </w:p>
        </w:tc>
        <w:tc>
          <w:tcPr>
            <w:tcW w:w="960" w:type="dxa"/>
            <w:tcBorders>
              <w:top w:val="nil"/>
              <w:left w:val="single" w:sz="4" w:space="0" w:color="auto"/>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color w:val="00000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r>
      <w:tr w:rsidR="0057764F" w:rsidRPr="00EC7583" w:rsidTr="0057764F">
        <w:trPr>
          <w:trHeight w:val="300"/>
        </w:trPr>
        <w:tc>
          <w:tcPr>
            <w:tcW w:w="498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pStyle w:val="Lijstalinea"/>
              <w:numPr>
                <w:ilvl w:val="0"/>
                <w:numId w:val="22"/>
              </w:numPr>
              <w:spacing w:after="0" w:line="240" w:lineRule="auto"/>
              <w:rPr>
                <w:rFonts w:asciiTheme="minorHAnsi" w:hAnsiTheme="minorHAnsi" w:cstheme="minorHAnsi"/>
                <w:color w:val="000000"/>
                <w:sz w:val="20"/>
                <w:szCs w:val="20"/>
              </w:rPr>
            </w:pPr>
          </w:p>
        </w:tc>
        <w:tc>
          <w:tcPr>
            <w:tcW w:w="382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rPr>
                <w:rFonts w:asciiTheme="minorHAnsi" w:hAnsiTheme="minorHAnsi" w:cstheme="minorHAnsi"/>
                <w:b w:val="0"/>
                <w:color w:val="000000"/>
                <w:sz w:val="20"/>
                <w:szCs w:val="20"/>
                <w:lang w:eastAsia="nl-NL"/>
              </w:rPr>
            </w:pPr>
            <w:r w:rsidRPr="00EC7583">
              <w:rPr>
                <w:rFonts w:asciiTheme="minorHAnsi" w:hAnsiTheme="minorHAnsi" w:cstheme="minorHAnsi"/>
                <w:b w:val="0"/>
                <w:color w:val="000000"/>
                <w:sz w:val="20"/>
                <w:szCs w:val="20"/>
                <w:lang w:eastAsia="nl-NL"/>
              </w:rPr>
              <w:t> </w:t>
            </w:r>
          </w:p>
        </w:tc>
        <w:tc>
          <w:tcPr>
            <w:tcW w:w="960" w:type="dxa"/>
            <w:tcBorders>
              <w:top w:val="nil"/>
              <w:left w:val="single" w:sz="4" w:space="0" w:color="auto"/>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color w:val="00000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r>
      <w:tr w:rsidR="0057764F" w:rsidRPr="00EC7583" w:rsidTr="0057764F">
        <w:trPr>
          <w:trHeight w:val="1800"/>
        </w:trPr>
        <w:tc>
          <w:tcPr>
            <w:tcW w:w="498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pStyle w:val="Lijstalinea"/>
              <w:numPr>
                <w:ilvl w:val="0"/>
                <w:numId w:val="22"/>
              </w:numPr>
              <w:spacing w:after="0" w:line="240" w:lineRule="auto"/>
              <w:rPr>
                <w:rFonts w:asciiTheme="minorHAnsi" w:hAnsiTheme="minorHAnsi" w:cstheme="minorHAnsi"/>
                <w:color w:val="000000"/>
                <w:sz w:val="20"/>
                <w:szCs w:val="20"/>
              </w:rPr>
            </w:pPr>
            <w:r w:rsidRPr="00EC7583">
              <w:rPr>
                <w:rFonts w:asciiTheme="minorHAnsi" w:hAnsiTheme="minorHAnsi" w:cstheme="minorHAnsi"/>
                <w:color w:val="000000"/>
                <w:sz w:val="20"/>
                <w:szCs w:val="20"/>
              </w:rPr>
              <w:t xml:space="preserve">Najoua: Ok. En je gaf net aan dat als je dingen koopt dat je dan nadenkt van he wat is goedkoop en hoe kan het zo goedkoop mogelijk wanneer je geld uitgeeft. Kijk je daarbij ook naar de toekomst? Hou je dan ook rekening met de toekomst? Kijk je vooruit? </w:t>
            </w:r>
          </w:p>
        </w:tc>
        <w:tc>
          <w:tcPr>
            <w:tcW w:w="382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rPr>
                <w:rFonts w:asciiTheme="minorHAnsi" w:hAnsiTheme="minorHAnsi" w:cstheme="minorHAnsi"/>
                <w:b w:val="0"/>
                <w:color w:val="000000"/>
                <w:sz w:val="20"/>
                <w:szCs w:val="20"/>
                <w:lang w:eastAsia="nl-NL"/>
              </w:rPr>
            </w:pPr>
            <w:r w:rsidRPr="00EC7583">
              <w:rPr>
                <w:rFonts w:asciiTheme="minorHAnsi" w:hAnsiTheme="minorHAnsi" w:cstheme="minorHAnsi"/>
                <w:b w:val="0"/>
                <w:color w:val="000000"/>
                <w:sz w:val="20"/>
                <w:szCs w:val="20"/>
                <w:lang w:eastAsia="nl-NL"/>
              </w:rPr>
              <w:t> </w:t>
            </w:r>
          </w:p>
        </w:tc>
        <w:tc>
          <w:tcPr>
            <w:tcW w:w="960" w:type="dxa"/>
            <w:tcBorders>
              <w:top w:val="nil"/>
              <w:left w:val="single" w:sz="4" w:space="0" w:color="auto"/>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color w:val="00000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r>
      <w:tr w:rsidR="0057764F" w:rsidRPr="00EC7583" w:rsidTr="0057764F">
        <w:trPr>
          <w:trHeight w:val="300"/>
        </w:trPr>
        <w:tc>
          <w:tcPr>
            <w:tcW w:w="498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pStyle w:val="Lijstalinea"/>
              <w:numPr>
                <w:ilvl w:val="0"/>
                <w:numId w:val="22"/>
              </w:numPr>
              <w:spacing w:after="0" w:line="240" w:lineRule="auto"/>
              <w:rPr>
                <w:rFonts w:asciiTheme="minorHAnsi" w:hAnsiTheme="minorHAnsi" w:cstheme="minorHAnsi"/>
                <w:color w:val="000000"/>
                <w:sz w:val="20"/>
                <w:szCs w:val="20"/>
              </w:rPr>
            </w:pPr>
          </w:p>
        </w:tc>
        <w:tc>
          <w:tcPr>
            <w:tcW w:w="382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rPr>
                <w:rFonts w:asciiTheme="minorHAnsi" w:hAnsiTheme="minorHAnsi" w:cstheme="minorHAnsi"/>
                <w:b w:val="0"/>
                <w:color w:val="000000"/>
                <w:sz w:val="20"/>
                <w:szCs w:val="20"/>
                <w:lang w:eastAsia="nl-NL"/>
              </w:rPr>
            </w:pPr>
            <w:r w:rsidRPr="00EC7583">
              <w:rPr>
                <w:rFonts w:asciiTheme="minorHAnsi" w:hAnsiTheme="minorHAnsi" w:cstheme="minorHAnsi"/>
                <w:b w:val="0"/>
                <w:color w:val="000000"/>
                <w:sz w:val="20"/>
                <w:szCs w:val="20"/>
                <w:lang w:eastAsia="nl-NL"/>
              </w:rPr>
              <w:t> </w:t>
            </w:r>
          </w:p>
        </w:tc>
        <w:tc>
          <w:tcPr>
            <w:tcW w:w="960" w:type="dxa"/>
            <w:tcBorders>
              <w:top w:val="nil"/>
              <w:left w:val="single" w:sz="4" w:space="0" w:color="auto"/>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color w:val="00000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r>
      <w:tr w:rsidR="0057764F" w:rsidRPr="00EC7583" w:rsidTr="0057764F">
        <w:trPr>
          <w:trHeight w:val="300"/>
        </w:trPr>
        <w:tc>
          <w:tcPr>
            <w:tcW w:w="498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pStyle w:val="Lijstalinea"/>
              <w:numPr>
                <w:ilvl w:val="0"/>
                <w:numId w:val="22"/>
              </w:numPr>
              <w:spacing w:after="0" w:line="240" w:lineRule="auto"/>
              <w:rPr>
                <w:rFonts w:asciiTheme="minorHAnsi" w:hAnsiTheme="minorHAnsi" w:cstheme="minorHAnsi"/>
                <w:color w:val="000000"/>
                <w:sz w:val="20"/>
                <w:szCs w:val="20"/>
              </w:rPr>
            </w:pPr>
            <w:r w:rsidRPr="00EC7583">
              <w:rPr>
                <w:rFonts w:asciiTheme="minorHAnsi" w:hAnsiTheme="minorHAnsi" w:cstheme="minorHAnsi"/>
                <w:color w:val="000000"/>
                <w:sz w:val="20"/>
                <w:szCs w:val="20"/>
              </w:rPr>
              <w:t>Deelnemer 3: Ja, in welke zin bedoel je dat?</w:t>
            </w:r>
          </w:p>
        </w:tc>
        <w:tc>
          <w:tcPr>
            <w:tcW w:w="382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rPr>
                <w:rFonts w:asciiTheme="minorHAnsi" w:hAnsiTheme="minorHAnsi" w:cstheme="minorHAnsi"/>
                <w:b w:val="0"/>
                <w:color w:val="000000"/>
                <w:sz w:val="20"/>
                <w:szCs w:val="20"/>
                <w:lang w:eastAsia="nl-NL"/>
              </w:rPr>
            </w:pPr>
            <w:r w:rsidRPr="00EC7583">
              <w:rPr>
                <w:rFonts w:asciiTheme="minorHAnsi" w:hAnsiTheme="minorHAnsi" w:cstheme="minorHAnsi"/>
                <w:b w:val="0"/>
                <w:color w:val="000000"/>
                <w:sz w:val="20"/>
                <w:szCs w:val="20"/>
                <w:lang w:eastAsia="nl-NL"/>
              </w:rPr>
              <w:t> </w:t>
            </w:r>
          </w:p>
        </w:tc>
        <w:tc>
          <w:tcPr>
            <w:tcW w:w="960" w:type="dxa"/>
            <w:tcBorders>
              <w:top w:val="nil"/>
              <w:left w:val="single" w:sz="4" w:space="0" w:color="auto"/>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color w:val="00000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r>
      <w:tr w:rsidR="0057764F" w:rsidRPr="00EC7583" w:rsidTr="0057764F">
        <w:trPr>
          <w:trHeight w:val="300"/>
        </w:trPr>
        <w:tc>
          <w:tcPr>
            <w:tcW w:w="498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pStyle w:val="Lijstalinea"/>
              <w:numPr>
                <w:ilvl w:val="0"/>
                <w:numId w:val="22"/>
              </w:numPr>
              <w:spacing w:after="0" w:line="240" w:lineRule="auto"/>
              <w:rPr>
                <w:rFonts w:asciiTheme="minorHAnsi" w:hAnsiTheme="minorHAnsi" w:cstheme="minorHAnsi"/>
                <w:color w:val="000000"/>
                <w:sz w:val="20"/>
                <w:szCs w:val="20"/>
              </w:rPr>
            </w:pPr>
          </w:p>
        </w:tc>
        <w:tc>
          <w:tcPr>
            <w:tcW w:w="382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rPr>
                <w:rFonts w:asciiTheme="minorHAnsi" w:hAnsiTheme="minorHAnsi" w:cstheme="minorHAnsi"/>
                <w:b w:val="0"/>
                <w:color w:val="000000"/>
                <w:sz w:val="20"/>
                <w:szCs w:val="20"/>
                <w:lang w:eastAsia="nl-NL"/>
              </w:rPr>
            </w:pPr>
            <w:r w:rsidRPr="00EC7583">
              <w:rPr>
                <w:rFonts w:asciiTheme="minorHAnsi" w:hAnsiTheme="minorHAnsi" w:cstheme="minorHAnsi"/>
                <w:b w:val="0"/>
                <w:color w:val="000000"/>
                <w:sz w:val="20"/>
                <w:szCs w:val="20"/>
                <w:lang w:eastAsia="nl-NL"/>
              </w:rPr>
              <w:t> </w:t>
            </w:r>
          </w:p>
        </w:tc>
        <w:tc>
          <w:tcPr>
            <w:tcW w:w="960" w:type="dxa"/>
            <w:tcBorders>
              <w:top w:val="nil"/>
              <w:left w:val="single" w:sz="4" w:space="0" w:color="auto"/>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color w:val="00000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r>
      <w:tr w:rsidR="0057764F" w:rsidRPr="00EC7583" w:rsidTr="0057764F">
        <w:trPr>
          <w:trHeight w:val="300"/>
        </w:trPr>
        <w:tc>
          <w:tcPr>
            <w:tcW w:w="498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pStyle w:val="Lijstalinea"/>
              <w:numPr>
                <w:ilvl w:val="0"/>
                <w:numId w:val="22"/>
              </w:numPr>
              <w:spacing w:after="0" w:line="240" w:lineRule="auto"/>
              <w:rPr>
                <w:rFonts w:asciiTheme="minorHAnsi" w:hAnsiTheme="minorHAnsi" w:cstheme="minorHAnsi"/>
                <w:color w:val="000000"/>
                <w:sz w:val="20"/>
                <w:szCs w:val="20"/>
              </w:rPr>
            </w:pPr>
            <w:r w:rsidRPr="00EC7583">
              <w:rPr>
                <w:rFonts w:asciiTheme="minorHAnsi" w:hAnsiTheme="minorHAnsi" w:cstheme="minorHAnsi"/>
                <w:color w:val="000000"/>
                <w:sz w:val="20"/>
                <w:szCs w:val="20"/>
              </w:rPr>
              <w:t xml:space="preserve">Najoua: Nou ja. </w:t>
            </w:r>
          </w:p>
        </w:tc>
        <w:tc>
          <w:tcPr>
            <w:tcW w:w="382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rPr>
                <w:rFonts w:asciiTheme="minorHAnsi" w:hAnsiTheme="minorHAnsi" w:cstheme="minorHAnsi"/>
                <w:b w:val="0"/>
                <w:color w:val="000000"/>
                <w:sz w:val="20"/>
                <w:szCs w:val="20"/>
                <w:lang w:eastAsia="nl-NL"/>
              </w:rPr>
            </w:pPr>
            <w:r w:rsidRPr="00EC7583">
              <w:rPr>
                <w:rFonts w:asciiTheme="minorHAnsi" w:hAnsiTheme="minorHAnsi" w:cstheme="minorHAnsi"/>
                <w:b w:val="0"/>
                <w:color w:val="000000"/>
                <w:sz w:val="20"/>
                <w:szCs w:val="20"/>
                <w:lang w:eastAsia="nl-NL"/>
              </w:rPr>
              <w:t> </w:t>
            </w:r>
          </w:p>
        </w:tc>
        <w:tc>
          <w:tcPr>
            <w:tcW w:w="960" w:type="dxa"/>
            <w:tcBorders>
              <w:top w:val="nil"/>
              <w:left w:val="single" w:sz="4" w:space="0" w:color="auto"/>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color w:val="00000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r>
      <w:tr w:rsidR="0057764F" w:rsidRPr="00EC7583" w:rsidTr="0057764F">
        <w:trPr>
          <w:trHeight w:val="300"/>
        </w:trPr>
        <w:tc>
          <w:tcPr>
            <w:tcW w:w="498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pStyle w:val="Lijstalinea"/>
              <w:numPr>
                <w:ilvl w:val="0"/>
                <w:numId w:val="22"/>
              </w:numPr>
              <w:spacing w:after="0" w:line="240" w:lineRule="auto"/>
              <w:rPr>
                <w:rFonts w:asciiTheme="minorHAnsi" w:hAnsiTheme="minorHAnsi" w:cstheme="minorHAnsi"/>
                <w:color w:val="000000"/>
                <w:sz w:val="20"/>
                <w:szCs w:val="20"/>
              </w:rPr>
            </w:pPr>
          </w:p>
        </w:tc>
        <w:tc>
          <w:tcPr>
            <w:tcW w:w="382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rPr>
                <w:rFonts w:asciiTheme="minorHAnsi" w:hAnsiTheme="minorHAnsi" w:cstheme="minorHAnsi"/>
                <w:b w:val="0"/>
                <w:color w:val="000000"/>
                <w:sz w:val="20"/>
                <w:szCs w:val="20"/>
                <w:lang w:eastAsia="nl-NL"/>
              </w:rPr>
            </w:pPr>
            <w:r w:rsidRPr="00EC7583">
              <w:rPr>
                <w:rFonts w:asciiTheme="minorHAnsi" w:hAnsiTheme="minorHAnsi" w:cstheme="minorHAnsi"/>
                <w:b w:val="0"/>
                <w:color w:val="000000"/>
                <w:sz w:val="20"/>
                <w:szCs w:val="20"/>
                <w:lang w:eastAsia="nl-NL"/>
              </w:rPr>
              <w:t> </w:t>
            </w:r>
          </w:p>
        </w:tc>
        <w:tc>
          <w:tcPr>
            <w:tcW w:w="960" w:type="dxa"/>
            <w:tcBorders>
              <w:top w:val="nil"/>
              <w:left w:val="single" w:sz="4" w:space="0" w:color="auto"/>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color w:val="00000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r>
      <w:tr w:rsidR="0057764F" w:rsidRPr="00EC7583" w:rsidTr="0057764F">
        <w:trPr>
          <w:trHeight w:val="300"/>
        </w:trPr>
        <w:tc>
          <w:tcPr>
            <w:tcW w:w="498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pStyle w:val="Lijstalinea"/>
              <w:numPr>
                <w:ilvl w:val="0"/>
                <w:numId w:val="22"/>
              </w:numPr>
              <w:spacing w:after="0" w:line="240" w:lineRule="auto"/>
              <w:rPr>
                <w:rFonts w:asciiTheme="minorHAnsi" w:hAnsiTheme="minorHAnsi" w:cstheme="minorHAnsi"/>
                <w:color w:val="000000"/>
                <w:sz w:val="20"/>
                <w:szCs w:val="20"/>
              </w:rPr>
            </w:pPr>
            <w:r w:rsidRPr="00EC7583">
              <w:rPr>
                <w:rFonts w:asciiTheme="minorHAnsi" w:hAnsiTheme="minorHAnsi" w:cstheme="minorHAnsi"/>
                <w:color w:val="000000"/>
                <w:sz w:val="20"/>
                <w:szCs w:val="20"/>
              </w:rPr>
              <w:t>Deelnemer 3: Hoe erg vooruit?</w:t>
            </w:r>
          </w:p>
        </w:tc>
        <w:tc>
          <w:tcPr>
            <w:tcW w:w="382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rPr>
                <w:rFonts w:asciiTheme="minorHAnsi" w:hAnsiTheme="minorHAnsi" w:cstheme="minorHAnsi"/>
                <w:b w:val="0"/>
                <w:color w:val="000000"/>
                <w:sz w:val="20"/>
                <w:szCs w:val="20"/>
                <w:lang w:eastAsia="nl-NL"/>
              </w:rPr>
            </w:pPr>
            <w:r w:rsidRPr="00EC7583">
              <w:rPr>
                <w:rFonts w:asciiTheme="minorHAnsi" w:hAnsiTheme="minorHAnsi" w:cstheme="minorHAnsi"/>
                <w:b w:val="0"/>
                <w:color w:val="000000"/>
                <w:sz w:val="20"/>
                <w:szCs w:val="20"/>
                <w:lang w:eastAsia="nl-NL"/>
              </w:rPr>
              <w:t> </w:t>
            </w:r>
          </w:p>
        </w:tc>
        <w:tc>
          <w:tcPr>
            <w:tcW w:w="960" w:type="dxa"/>
            <w:tcBorders>
              <w:top w:val="nil"/>
              <w:left w:val="single" w:sz="4" w:space="0" w:color="auto"/>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color w:val="00000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r>
      <w:tr w:rsidR="0057764F" w:rsidRPr="00EC7583" w:rsidTr="0057764F">
        <w:trPr>
          <w:trHeight w:val="300"/>
        </w:trPr>
        <w:tc>
          <w:tcPr>
            <w:tcW w:w="498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pStyle w:val="Lijstalinea"/>
              <w:numPr>
                <w:ilvl w:val="0"/>
                <w:numId w:val="22"/>
              </w:numPr>
              <w:spacing w:after="0" w:line="240" w:lineRule="auto"/>
              <w:rPr>
                <w:rFonts w:asciiTheme="minorHAnsi" w:hAnsiTheme="minorHAnsi" w:cstheme="minorHAnsi"/>
                <w:color w:val="000000"/>
                <w:sz w:val="20"/>
                <w:szCs w:val="20"/>
              </w:rPr>
            </w:pPr>
          </w:p>
        </w:tc>
        <w:tc>
          <w:tcPr>
            <w:tcW w:w="382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rPr>
                <w:rFonts w:asciiTheme="minorHAnsi" w:hAnsiTheme="minorHAnsi" w:cstheme="minorHAnsi"/>
                <w:b w:val="0"/>
                <w:color w:val="000000"/>
                <w:sz w:val="20"/>
                <w:szCs w:val="20"/>
                <w:lang w:eastAsia="nl-NL"/>
              </w:rPr>
            </w:pPr>
            <w:r w:rsidRPr="00EC7583">
              <w:rPr>
                <w:rFonts w:asciiTheme="minorHAnsi" w:hAnsiTheme="minorHAnsi" w:cstheme="minorHAnsi"/>
                <w:b w:val="0"/>
                <w:color w:val="000000"/>
                <w:sz w:val="20"/>
                <w:szCs w:val="20"/>
                <w:lang w:eastAsia="nl-NL"/>
              </w:rPr>
              <w:t> </w:t>
            </w:r>
          </w:p>
        </w:tc>
        <w:tc>
          <w:tcPr>
            <w:tcW w:w="960" w:type="dxa"/>
            <w:tcBorders>
              <w:top w:val="nil"/>
              <w:left w:val="single" w:sz="4" w:space="0" w:color="auto"/>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color w:val="00000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r>
      <w:tr w:rsidR="0057764F" w:rsidRPr="00EC7583" w:rsidTr="0057764F">
        <w:trPr>
          <w:trHeight w:val="600"/>
        </w:trPr>
        <w:tc>
          <w:tcPr>
            <w:tcW w:w="498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pStyle w:val="Lijstalinea"/>
              <w:numPr>
                <w:ilvl w:val="0"/>
                <w:numId w:val="22"/>
              </w:numPr>
              <w:spacing w:after="0" w:line="240" w:lineRule="auto"/>
              <w:rPr>
                <w:rFonts w:asciiTheme="minorHAnsi" w:hAnsiTheme="minorHAnsi" w:cstheme="minorHAnsi"/>
                <w:color w:val="000000"/>
                <w:sz w:val="20"/>
                <w:szCs w:val="20"/>
              </w:rPr>
            </w:pPr>
            <w:r w:rsidRPr="00EC7583">
              <w:rPr>
                <w:rFonts w:asciiTheme="minorHAnsi" w:hAnsiTheme="minorHAnsi" w:cstheme="minorHAnsi"/>
                <w:color w:val="000000"/>
                <w:sz w:val="20"/>
                <w:szCs w:val="20"/>
              </w:rPr>
              <w:t xml:space="preserve">Najoua: Paar maanden, dat je denkt van me kind wordt straks groot en dan heb je dit nodig en dit? </w:t>
            </w:r>
          </w:p>
        </w:tc>
        <w:tc>
          <w:tcPr>
            <w:tcW w:w="382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rPr>
                <w:rFonts w:asciiTheme="minorHAnsi" w:hAnsiTheme="minorHAnsi" w:cstheme="minorHAnsi"/>
                <w:b w:val="0"/>
                <w:color w:val="000000"/>
                <w:sz w:val="20"/>
                <w:szCs w:val="20"/>
                <w:lang w:eastAsia="nl-NL"/>
              </w:rPr>
            </w:pPr>
            <w:r w:rsidRPr="00EC7583">
              <w:rPr>
                <w:rFonts w:asciiTheme="minorHAnsi" w:hAnsiTheme="minorHAnsi" w:cstheme="minorHAnsi"/>
                <w:b w:val="0"/>
                <w:color w:val="000000"/>
                <w:sz w:val="20"/>
                <w:szCs w:val="20"/>
                <w:lang w:eastAsia="nl-NL"/>
              </w:rPr>
              <w:t> </w:t>
            </w:r>
          </w:p>
        </w:tc>
        <w:tc>
          <w:tcPr>
            <w:tcW w:w="960" w:type="dxa"/>
            <w:tcBorders>
              <w:top w:val="nil"/>
              <w:left w:val="single" w:sz="4" w:space="0" w:color="auto"/>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color w:val="00000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r>
      <w:tr w:rsidR="0057764F" w:rsidRPr="00EC7583" w:rsidTr="0057764F">
        <w:trPr>
          <w:trHeight w:val="300"/>
        </w:trPr>
        <w:tc>
          <w:tcPr>
            <w:tcW w:w="498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pStyle w:val="Lijstalinea"/>
              <w:numPr>
                <w:ilvl w:val="0"/>
                <w:numId w:val="22"/>
              </w:numPr>
              <w:spacing w:after="0" w:line="240" w:lineRule="auto"/>
              <w:rPr>
                <w:rFonts w:asciiTheme="minorHAnsi" w:hAnsiTheme="minorHAnsi" w:cstheme="minorHAnsi"/>
                <w:color w:val="000000"/>
                <w:sz w:val="20"/>
                <w:szCs w:val="20"/>
              </w:rPr>
            </w:pPr>
          </w:p>
        </w:tc>
        <w:tc>
          <w:tcPr>
            <w:tcW w:w="382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rPr>
                <w:rFonts w:asciiTheme="minorHAnsi" w:hAnsiTheme="minorHAnsi" w:cstheme="minorHAnsi"/>
                <w:b w:val="0"/>
                <w:color w:val="000000"/>
                <w:sz w:val="20"/>
                <w:szCs w:val="20"/>
                <w:lang w:eastAsia="nl-NL"/>
              </w:rPr>
            </w:pPr>
            <w:r w:rsidRPr="00EC7583">
              <w:rPr>
                <w:rFonts w:asciiTheme="minorHAnsi" w:hAnsiTheme="minorHAnsi" w:cstheme="minorHAnsi"/>
                <w:b w:val="0"/>
                <w:color w:val="000000"/>
                <w:sz w:val="20"/>
                <w:szCs w:val="20"/>
                <w:lang w:eastAsia="nl-NL"/>
              </w:rPr>
              <w:t> </w:t>
            </w:r>
          </w:p>
        </w:tc>
        <w:tc>
          <w:tcPr>
            <w:tcW w:w="960" w:type="dxa"/>
            <w:tcBorders>
              <w:top w:val="nil"/>
              <w:left w:val="single" w:sz="4" w:space="0" w:color="auto"/>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color w:val="00000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r>
      <w:tr w:rsidR="0057764F" w:rsidRPr="00EC7583" w:rsidTr="0057764F">
        <w:trPr>
          <w:trHeight w:val="2400"/>
        </w:trPr>
        <w:tc>
          <w:tcPr>
            <w:tcW w:w="498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pStyle w:val="Lijstalinea"/>
              <w:numPr>
                <w:ilvl w:val="0"/>
                <w:numId w:val="22"/>
              </w:numPr>
              <w:spacing w:after="0" w:line="240" w:lineRule="auto"/>
              <w:rPr>
                <w:rFonts w:asciiTheme="minorHAnsi" w:hAnsiTheme="minorHAnsi" w:cstheme="minorHAnsi"/>
                <w:color w:val="000000"/>
                <w:sz w:val="20"/>
                <w:szCs w:val="20"/>
              </w:rPr>
            </w:pPr>
            <w:r w:rsidRPr="00EC7583">
              <w:rPr>
                <w:rFonts w:asciiTheme="minorHAnsi" w:hAnsiTheme="minorHAnsi" w:cstheme="minorHAnsi"/>
                <w:color w:val="000000"/>
                <w:sz w:val="20"/>
                <w:szCs w:val="20"/>
              </w:rPr>
              <w:t xml:space="preserve">Deelnemer 3: Ja, ik probeer het wel maar qua gratis spullen krijgen enzo dat sowieso. Ik heb bijvoorbeeld al een fiets voor hem als hij 5 wordt. Heb ik al in huis. En omdat ik dat gratis heb gekregen, maar qua spullen gratis krijgen dat wel maar ik koop geen spullen die hij later pas nodig heb. Omdat ik denk bij mezelf op dit moment zijn andere dingen belangrijker. </w:t>
            </w:r>
          </w:p>
        </w:tc>
        <w:tc>
          <w:tcPr>
            <w:tcW w:w="3820" w:type="dxa"/>
            <w:tcBorders>
              <w:top w:val="single" w:sz="4" w:space="0" w:color="auto"/>
              <w:left w:val="single" w:sz="4" w:space="0" w:color="auto"/>
              <w:bottom w:val="single" w:sz="4" w:space="0" w:color="auto"/>
              <w:right w:val="single" w:sz="4" w:space="0" w:color="auto"/>
            </w:tcBorders>
            <w:shd w:val="clear" w:color="auto" w:fill="auto"/>
            <w:hideMark/>
          </w:tcPr>
          <w:p w:rsidR="0057764F" w:rsidRDefault="0057764F" w:rsidP="0057764F">
            <w:pPr>
              <w:rPr>
                <w:rFonts w:asciiTheme="minorHAnsi" w:hAnsiTheme="minorHAnsi" w:cstheme="minorHAnsi"/>
                <w:b w:val="0"/>
                <w:color w:val="000000"/>
                <w:sz w:val="20"/>
                <w:szCs w:val="20"/>
                <w:lang w:eastAsia="nl-NL"/>
              </w:rPr>
            </w:pPr>
            <w:r w:rsidRPr="00EC7583">
              <w:rPr>
                <w:rFonts w:asciiTheme="minorHAnsi" w:hAnsiTheme="minorHAnsi" w:cstheme="minorHAnsi"/>
                <w:b w:val="0"/>
                <w:color w:val="000000"/>
                <w:sz w:val="20"/>
                <w:szCs w:val="20"/>
                <w:lang w:eastAsia="nl-NL"/>
              </w:rPr>
              <w:t xml:space="preserve">1. Vooruit kijken C3                                         </w:t>
            </w:r>
          </w:p>
          <w:p w:rsidR="0057764F" w:rsidRPr="00EC7583" w:rsidRDefault="0057764F" w:rsidP="0057764F">
            <w:pPr>
              <w:rPr>
                <w:rFonts w:asciiTheme="minorHAnsi" w:hAnsiTheme="minorHAnsi" w:cstheme="minorHAnsi"/>
                <w:b w:val="0"/>
                <w:color w:val="000000"/>
                <w:sz w:val="20"/>
                <w:szCs w:val="20"/>
                <w:lang w:eastAsia="nl-NL"/>
              </w:rPr>
            </w:pPr>
            <w:r w:rsidRPr="00EC7583">
              <w:rPr>
                <w:rFonts w:asciiTheme="minorHAnsi" w:hAnsiTheme="minorHAnsi" w:cstheme="minorHAnsi"/>
                <w:b w:val="0"/>
                <w:color w:val="000000"/>
                <w:sz w:val="20"/>
                <w:szCs w:val="20"/>
                <w:lang w:eastAsia="nl-NL"/>
              </w:rPr>
              <w:t>2. Kortetermijnvisie</w:t>
            </w:r>
          </w:p>
        </w:tc>
        <w:tc>
          <w:tcPr>
            <w:tcW w:w="960" w:type="dxa"/>
            <w:tcBorders>
              <w:top w:val="nil"/>
              <w:left w:val="single" w:sz="4" w:space="0" w:color="auto"/>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color w:val="00000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r>
      <w:tr w:rsidR="0057764F" w:rsidRPr="00EC7583" w:rsidTr="0057764F">
        <w:trPr>
          <w:trHeight w:val="300"/>
        </w:trPr>
        <w:tc>
          <w:tcPr>
            <w:tcW w:w="498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pStyle w:val="Lijstalinea"/>
              <w:numPr>
                <w:ilvl w:val="0"/>
                <w:numId w:val="22"/>
              </w:numPr>
              <w:spacing w:after="0" w:line="240" w:lineRule="auto"/>
              <w:rPr>
                <w:rFonts w:asciiTheme="minorHAnsi" w:hAnsiTheme="minorHAnsi" w:cstheme="minorHAnsi"/>
                <w:color w:val="000000"/>
                <w:sz w:val="20"/>
                <w:szCs w:val="20"/>
              </w:rPr>
            </w:pPr>
          </w:p>
        </w:tc>
        <w:tc>
          <w:tcPr>
            <w:tcW w:w="382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rPr>
                <w:rFonts w:asciiTheme="minorHAnsi" w:hAnsiTheme="minorHAnsi" w:cstheme="minorHAnsi"/>
                <w:b w:val="0"/>
                <w:color w:val="000000"/>
                <w:sz w:val="20"/>
                <w:szCs w:val="20"/>
                <w:lang w:eastAsia="nl-NL"/>
              </w:rPr>
            </w:pPr>
            <w:r w:rsidRPr="00EC7583">
              <w:rPr>
                <w:rFonts w:asciiTheme="minorHAnsi" w:hAnsiTheme="minorHAnsi" w:cstheme="minorHAnsi"/>
                <w:b w:val="0"/>
                <w:color w:val="000000"/>
                <w:sz w:val="20"/>
                <w:szCs w:val="20"/>
                <w:lang w:eastAsia="nl-NL"/>
              </w:rPr>
              <w:t> </w:t>
            </w:r>
          </w:p>
        </w:tc>
        <w:tc>
          <w:tcPr>
            <w:tcW w:w="960" w:type="dxa"/>
            <w:tcBorders>
              <w:top w:val="nil"/>
              <w:left w:val="single" w:sz="4" w:space="0" w:color="auto"/>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color w:val="00000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r>
      <w:tr w:rsidR="0057764F" w:rsidRPr="00EC7583" w:rsidTr="0057764F">
        <w:trPr>
          <w:trHeight w:val="600"/>
        </w:trPr>
        <w:tc>
          <w:tcPr>
            <w:tcW w:w="498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pStyle w:val="Lijstalinea"/>
              <w:numPr>
                <w:ilvl w:val="0"/>
                <w:numId w:val="22"/>
              </w:numPr>
              <w:spacing w:after="0" w:line="240" w:lineRule="auto"/>
              <w:rPr>
                <w:rFonts w:asciiTheme="minorHAnsi" w:hAnsiTheme="minorHAnsi" w:cstheme="minorHAnsi"/>
                <w:color w:val="000000"/>
                <w:sz w:val="20"/>
                <w:szCs w:val="20"/>
              </w:rPr>
            </w:pPr>
            <w:r w:rsidRPr="00EC7583">
              <w:rPr>
                <w:rFonts w:asciiTheme="minorHAnsi" w:hAnsiTheme="minorHAnsi" w:cstheme="minorHAnsi"/>
                <w:color w:val="000000"/>
                <w:sz w:val="20"/>
                <w:szCs w:val="20"/>
              </w:rPr>
              <w:t xml:space="preserve">Najoua: Ok, dus je denkt eigenlijk in het nu? Van hoe kom ik er nu uit? </w:t>
            </w:r>
          </w:p>
        </w:tc>
        <w:tc>
          <w:tcPr>
            <w:tcW w:w="382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rPr>
                <w:rFonts w:asciiTheme="minorHAnsi" w:hAnsiTheme="minorHAnsi" w:cstheme="minorHAnsi"/>
                <w:b w:val="0"/>
                <w:color w:val="000000"/>
                <w:sz w:val="20"/>
                <w:szCs w:val="20"/>
                <w:lang w:eastAsia="nl-NL"/>
              </w:rPr>
            </w:pPr>
            <w:r w:rsidRPr="00EC7583">
              <w:rPr>
                <w:rFonts w:asciiTheme="minorHAnsi" w:hAnsiTheme="minorHAnsi" w:cstheme="minorHAnsi"/>
                <w:b w:val="0"/>
                <w:color w:val="000000"/>
                <w:sz w:val="20"/>
                <w:szCs w:val="20"/>
                <w:lang w:eastAsia="nl-NL"/>
              </w:rPr>
              <w:t> </w:t>
            </w:r>
          </w:p>
        </w:tc>
        <w:tc>
          <w:tcPr>
            <w:tcW w:w="960" w:type="dxa"/>
            <w:tcBorders>
              <w:top w:val="nil"/>
              <w:left w:val="single" w:sz="4" w:space="0" w:color="auto"/>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color w:val="00000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r>
      <w:tr w:rsidR="0057764F" w:rsidRPr="00EC7583" w:rsidTr="0057764F">
        <w:trPr>
          <w:trHeight w:val="300"/>
        </w:trPr>
        <w:tc>
          <w:tcPr>
            <w:tcW w:w="498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pStyle w:val="Lijstalinea"/>
              <w:numPr>
                <w:ilvl w:val="0"/>
                <w:numId w:val="22"/>
              </w:numPr>
              <w:spacing w:after="0" w:line="240" w:lineRule="auto"/>
              <w:rPr>
                <w:rFonts w:asciiTheme="minorHAnsi" w:hAnsiTheme="minorHAnsi" w:cstheme="minorHAnsi"/>
                <w:color w:val="000000"/>
                <w:sz w:val="20"/>
                <w:szCs w:val="20"/>
              </w:rPr>
            </w:pPr>
          </w:p>
        </w:tc>
        <w:tc>
          <w:tcPr>
            <w:tcW w:w="382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rPr>
                <w:rFonts w:asciiTheme="minorHAnsi" w:hAnsiTheme="minorHAnsi" w:cstheme="minorHAnsi"/>
                <w:b w:val="0"/>
                <w:color w:val="000000"/>
                <w:sz w:val="20"/>
                <w:szCs w:val="20"/>
                <w:lang w:eastAsia="nl-NL"/>
              </w:rPr>
            </w:pPr>
            <w:r w:rsidRPr="00EC7583">
              <w:rPr>
                <w:rFonts w:asciiTheme="minorHAnsi" w:hAnsiTheme="minorHAnsi" w:cstheme="minorHAnsi"/>
                <w:b w:val="0"/>
                <w:color w:val="000000"/>
                <w:sz w:val="20"/>
                <w:szCs w:val="20"/>
                <w:lang w:eastAsia="nl-NL"/>
              </w:rPr>
              <w:t> </w:t>
            </w:r>
          </w:p>
        </w:tc>
        <w:tc>
          <w:tcPr>
            <w:tcW w:w="960" w:type="dxa"/>
            <w:tcBorders>
              <w:top w:val="nil"/>
              <w:left w:val="single" w:sz="4" w:space="0" w:color="auto"/>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color w:val="00000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r>
      <w:tr w:rsidR="0057764F" w:rsidRPr="00EC7583" w:rsidTr="0057764F">
        <w:trPr>
          <w:trHeight w:val="300"/>
        </w:trPr>
        <w:tc>
          <w:tcPr>
            <w:tcW w:w="498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pStyle w:val="Lijstalinea"/>
              <w:numPr>
                <w:ilvl w:val="0"/>
                <w:numId w:val="22"/>
              </w:numPr>
              <w:spacing w:after="0" w:line="240" w:lineRule="auto"/>
              <w:rPr>
                <w:rFonts w:asciiTheme="minorHAnsi" w:hAnsiTheme="minorHAnsi" w:cstheme="minorHAnsi"/>
                <w:color w:val="000000"/>
                <w:sz w:val="20"/>
                <w:szCs w:val="20"/>
              </w:rPr>
            </w:pPr>
            <w:r w:rsidRPr="00EC7583">
              <w:rPr>
                <w:rFonts w:asciiTheme="minorHAnsi" w:hAnsiTheme="minorHAnsi" w:cstheme="minorHAnsi"/>
                <w:color w:val="000000"/>
                <w:sz w:val="20"/>
                <w:szCs w:val="20"/>
              </w:rPr>
              <w:t xml:space="preserve">Deelnemer 3: Ja. Ja. Inderdaad. </w:t>
            </w:r>
          </w:p>
        </w:tc>
        <w:tc>
          <w:tcPr>
            <w:tcW w:w="382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rPr>
                <w:rFonts w:asciiTheme="minorHAnsi" w:hAnsiTheme="minorHAnsi" w:cstheme="minorHAnsi"/>
                <w:b w:val="0"/>
                <w:color w:val="000000"/>
                <w:sz w:val="20"/>
                <w:szCs w:val="20"/>
                <w:lang w:eastAsia="nl-NL"/>
              </w:rPr>
            </w:pPr>
            <w:r w:rsidRPr="00EC7583">
              <w:rPr>
                <w:rFonts w:asciiTheme="minorHAnsi" w:hAnsiTheme="minorHAnsi" w:cstheme="minorHAnsi"/>
                <w:b w:val="0"/>
                <w:color w:val="000000"/>
                <w:sz w:val="20"/>
                <w:szCs w:val="20"/>
                <w:lang w:eastAsia="nl-NL"/>
              </w:rPr>
              <w:t> </w:t>
            </w:r>
          </w:p>
        </w:tc>
        <w:tc>
          <w:tcPr>
            <w:tcW w:w="960" w:type="dxa"/>
            <w:tcBorders>
              <w:top w:val="nil"/>
              <w:left w:val="single" w:sz="4" w:space="0" w:color="auto"/>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color w:val="00000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r>
      <w:tr w:rsidR="0057764F" w:rsidRPr="00EC7583" w:rsidTr="0057764F">
        <w:trPr>
          <w:trHeight w:val="300"/>
        </w:trPr>
        <w:tc>
          <w:tcPr>
            <w:tcW w:w="498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pStyle w:val="Lijstalinea"/>
              <w:numPr>
                <w:ilvl w:val="0"/>
                <w:numId w:val="22"/>
              </w:numPr>
              <w:spacing w:after="0" w:line="240" w:lineRule="auto"/>
              <w:rPr>
                <w:rFonts w:asciiTheme="minorHAnsi" w:hAnsiTheme="minorHAnsi" w:cstheme="minorHAnsi"/>
                <w:color w:val="000000"/>
                <w:sz w:val="20"/>
                <w:szCs w:val="20"/>
              </w:rPr>
            </w:pPr>
          </w:p>
        </w:tc>
        <w:tc>
          <w:tcPr>
            <w:tcW w:w="382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rPr>
                <w:rFonts w:asciiTheme="minorHAnsi" w:hAnsiTheme="minorHAnsi" w:cstheme="minorHAnsi"/>
                <w:b w:val="0"/>
                <w:color w:val="000000"/>
                <w:sz w:val="20"/>
                <w:szCs w:val="20"/>
                <w:lang w:eastAsia="nl-NL"/>
              </w:rPr>
            </w:pPr>
            <w:r w:rsidRPr="00EC7583">
              <w:rPr>
                <w:rFonts w:asciiTheme="minorHAnsi" w:hAnsiTheme="minorHAnsi" w:cstheme="minorHAnsi"/>
                <w:b w:val="0"/>
                <w:color w:val="000000"/>
                <w:sz w:val="20"/>
                <w:szCs w:val="20"/>
                <w:lang w:eastAsia="nl-NL"/>
              </w:rPr>
              <w:t> </w:t>
            </w:r>
          </w:p>
        </w:tc>
        <w:tc>
          <w:tcPr>
            <w:tcW w:w="960" w:type="dxa"/>
            <w:tcBorders>
              <w:top w:val="nil"/>
              <w:left w:val="single" w:sz="4" w:space="0" w:color="auto"/>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color w:val="00000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r>
      <w:tr w:rsidR="0057764F" w:rsidRPr="00EC7583" w:rsidTr="0057764F">
        <w:trPr>
          <w:trHeight w:val="900"/>
        </w:trPr>
        <w:tc>
          <w:tcPr>
            <w:tcW w:w="498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pStyle w:val="Lijstalinea"/>
              <w:numPr>
                <w:ilvl w:val="0"/>
                <w:numId w:val="22"/>
              </w:numPr>
              <w:spacing w:after="0" w:line="240" w:lineRule="auto"/>
              <w:rPr>
                <w:rFonts w:asciiTheme="minorHAnsi" w:hAnsiTheme="minorHAnsi" w:cstheme="minorHAnsi"/>
                <w:color w:val="000000"/>
                <w:sz w:val="20"/>
                <w:szCs w:val="20"/>
              </w:rPr>
            </w:pPr>
            <w:r w:rsidRPr="00EC7583">
              <w:rPr>
                <w:rFonts w:asciiTheme="minorHAnsi" w:hAnsiTheme="minorHAnsi" w:cstheme="minorHAnsi"/>
                <w:color w:val="000000"/>
                <w:sz w:val="20"/>
                <w:szCs w:val="20"/>
              </w:rPr>
              <w:t xml:space="preserve">Najoua: Ok. Even kijken, nou je vertelde net dat je je vaste lasten eigenlijk wel op tijd betaald, lukt dat ook altijd of? </w:t>
            </w:r>
          </w:p>
        </w:tc>
        <w:tc>
          <w:tcPr>
            <w:tcW w:w="382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rPr>
                <w:rFonts w:asciiTheme="minorHAnsi" w:hAnsiTheme="minorHAnsi" w:cstheme="minorHAnsi"/>
                <w:b w:val="0"/>
                <w:color w:val="000000"/>
                <w:sz w:val="20"/>
                <w:szCs w:val="20"/>
                <w:lang w:eastAsia="nl-NL"/>
              </w:rPr>
            </w:pPr>
            <w:r w:rsidRPr="00EC7583">
              <w:rPr>
                <w:rFonts w:asciiTheme="minorHAnsi" w:hAnsiTheme="minorHAnsi" w:cstheme="minorHAnsi"/>
                <w:b w:val="0"/>
                <w:color w:val="000000"/>
                <w:sz w:val="20"/>
                <w:szCs w:val="20"/>
                <w:lang w:eastAsia="nl-NL"/>
              </w:rPr>
              <w:t> </w:t>
            </w:r>
          </w:p>
        </w:tc>
        <w:tc>
          <w:tcPr>
            <w:tcW w:w="960" w:type="dxa"/>
            <w:tcBorders>
              <w:top w:val="nil"/>
              <w:left w:val="single" w:sz="4" w:space="0" w:color="auto"/>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color w:val="00000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r>
      <w:tr w:rsidR="0057764F" w:rsidRPr="00EC7583" w:rsidTr="0057764F">
        <w:trPr>
          <w:trHeight w:val="300"/>
        </w:trPr>
        <w:tc>
          <w:tcPr>
            <w:tcW w:w="498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pStyle w:val="Lijstalinea"/>
              <w:numPr>
                <w:ilvl w:val="0"/>
                <w:numId w:val="22"/>
              </w:numPr>
              <w:spacing w:after="0" w:line="240" w:lineRule="auto"/>
              <w:rPr>
                <w:rFonts w:asciiTheme="minorHAnsi" w:hAnsiTheme="minorHAnsi" w:cstheme="minorHAnsi"/>
                <w:color w:val="000000"/>
                <w:sz w:val="20"/>
                <w:szCs w:val="20"/>
              </w:rPr>
            </w:pPr>
          </w:p>
        </w:tc>
        <w:tc>
          <w:tcPr>
            <w:tcW w:w="382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rPr>
                <w:rFonts w:asciiTheme="minorHAnsi" w:hAnsiTheme="minorHAnsi" w:cstheme="minorHAnsi"/>
                <w:b w:val="0"/>
                <w:color w:val="000000"/>
                <w:sz w:val="20"/>
                <w:szCs w:val="20"/>
                <w:lang w:eastAsia="nl-NL"/>
              </w:rPr>
            </w:pPr>
            <w:r w:rsidRPr="00EC7583">
              <w:rPr>
                <w:rFonts w:asciiTheme="minorHAnsi" w:hAnsiTheme="minorHAnsi" w:cstheme="minorHAnsi"/>
                <w:b w:val="0"/>
                <w:color w:val="000000"/>
                <w:sz w:val="20"/>
                <w:szCs w:val="20"/>
                <w:lang w:eastAsia="nl-NL"/>
              </w:rPr>
              <w:t> </w:t>
            </w:r>
          </w:p>
        </w:tc>
        <w:tc>
          <w:tcPr>
            <w:tcW w:w="960" w:type="dxa"/>
            <w:tcBorders>
              <w:top w:val="nil"/>
              <w:left w:val="single" w:sz="4" w:space="0" w:color="auto"/>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color w:val="00000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r>
      <w:tr w:rsidR="0057764F" w:rsidRPr="00EC7583" w:rsidTr="0057764F">
        <w:trPr>
          <w:trHeight w:val="1500"/>
        </w:trPr>
        <w:tc>
          <w:tcPr>
            <w:tcW w:w="498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pStyle w:val="Lijstalinea"/>
              <w:numPr>
                <w:ilvl w:val="0"/>
                <w:numId w:val="22"/>
              </w:numPr>
              <w:spacing w:after="0" w:line="240" w:lineRule="auto"/>
              <w:rPr>
                <w:rFonts w:asciiTheme="minorHAnsi" w:hAnsiTheme="minorHAnsi" w:cstheme="minorHAnsi"/>
                <w:color w:val="000000"/>
                <w:sz w:val="20"/>
                <w:szCs w:val="20"/>
              </w:rPr>
            </w:pPr>
            <w:r w:rsidRPr="00EC7583">
              <w:rPr>
                <w:rFonts w:asciiTheme="minorHAnsi" w:hAnsiTheme="minorHAnsi" w:cstheme="minorHAnsi"/>
                <w:color w:val="000000"/>
                <w:sz w:val="20"/>
                <w:szCs w:val="20"/>
              </w:rPr>
              <w:t xml:space="preserve">Deelnemer 3: Ja, nu sowieso niet met die huur dat ik moest betalen maar ik moet nu want omdat ik zit nu net in die overgang dus misschien als al die toeslagen allemaal wel komen dat het allemaal net wel lukt. </w:t>
            </w:r>
          </w:p>
        </w:tc>
        <w:tc>
          <w:tcPr>
            <w:tcW w:w="382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rPr>
                <w:rFonts w:asciiTheme="minorHAnsi" w:hAnsiTheme="minorHAnsi" w:cstheme="minorHAnsi"/>
                <w:b w:val="0"/>
                <w:color w:val="000000"/>
                <w:sz w:val="20"/>
                <w:szCs w:val="20"/>
                <w:lang w:eastAsia="nl-NL"/>
              </w:rPr>
            </w:pPr>
            <w:r w:rsidRPr="00EC7583">
              <w:rPr>
                <w:rFonts w:asciiTheme="minorHAnsi" w:hAnsiTheme="minorHAnsi" w:cstheme="minorHAnsi"/>
                <w:b w:val="0"/>
                <w:color w:val="000000"/>
                <w:sz w:val="20"/>
                <w:szCs w:val="20"/>
                <w:lang w:eastAsia="nl-NL"/>
              </w:rPr>
              <w:t> </w:t>
            </w:r>
          </w:p>
        </w:tc>
        <w:tc>
          <w:tcPr>
            <w:tcW w:w="960" w:type="dxa"/>
            <w:tcBorders>
              <w:top w:val="nil"/>
              <w:left w:val="single" w:sz="4" w:space="0" w:color="auto"/>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color w:val="00000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r>
      <w:tr w:rsidR="0057764F" w:rsidRPr="00EC7583" w:rsidTr="0057764F">
        <w:trPr>
          <w:trHeight w:val="300"/>
        </w:trPr>
        <w:tc>
          <w:tcPr>
            <w:tcW w:w="498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pStyle w:val="Lijstalinea"/>
              <w:numPr>
                <w:ilvl w:val="0"/>
                <w:numId w:val="22"/>
              </w:numPr>
              <w:spacing w:after="0" w:line="240" w:lineRule="auto"/>
              <w:rPr>
                <w:rFonts w:asciiTheme="minorHAnsi" w:hAnsiTheme="minorHAnsi" w:cstheme="minorHAnsi"/>
                <w:color w:val="000000"/>
                <w:sz w:val="20"/>
                <w:szCs w:val="20"/>
              </w:rPr>
            </w:pPr>
          </w:p>
        </w:tc>
        <w:tc>
          <w:tcPr>
            <w:tcW w:w="382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rPr>
                <w:rFonts w:asciiTheme="minorHAnsi" w:hAnsiTheme="minorHAnsi" w:cstheme="minorHAnsi"/>
                <w:b w:val="0"/>
                <w:color w:val="000000"/>
                <w:sz w:val="20"/>
                <w:szCs w:val="20"/>
                <w:lang w:eastAsia="nl-NL"/>
              </w:rPr>
            </w:pPr>
            <w:r w:rsidRPr="00EC7583">
              <w:rPr>
                <w:rFonts w:asciiTheme="minorHAnsi" w:hAnsiTheme="minorHAnsi" w:cstheme="minorHAnsi"/>
                <w:b w:val="0"/>
                <w:color w:val="000000"/>
                <w:sz w:val="20"/>
                <w:szCs w:val="20"/>
                <w:lang w:eastAsia="nl-NL"/>
              </w:rPr>
              <w:t> </w:t>
            </w:r>
          </w:p>
        </w:tc>
        <w:tc>
          <w:tcPr>
            <w:tcW w:w="960" w:type="dxa"/>
            <w:tcBorders>
              <w:top w:val="nil"/>
              <w:left w:val="single" w:sz="4" w:space="0" w:color="auto"/>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color w:val="00000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r>
      <w:tr w:rsidR="0057764F" w:rsidRPr="00EC7583" w:rsidTr="0057764F">
        <w:trPr>
          <w:trHeight w:val="600"/>
        </w:trPr>
        <w:tc>
          <w:tcPr>
            <w:tcW w:w="498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pStyle w:val="Lijstalinea"/>
              <w:numPr>
                <w:ilvl w:val="0"/>
                <w:numId w:val="22"/>
              </w:numPr>
              <w:spacing w:after="0" w:line="240" w:lineRule="auto"/>
              <w:rPr>
                <w:rFonts w:asciiTheme="minorHAnsi" w:hAnsiTheme="minorHAnsi" w:cstheme="minorHAnsi"/>
                <w:color w:val="000000"/>
                <w:sz w:val="20"/>
                <w:szCs w:val="20"/>
              </w:rPr>
            </w:pPr>
            <w:r w:rsidRPr="00EC7583">
              <w:rPr>
                <w:rFonts w:asciiTheme="minorHAnsi" w:hAnsiTheme="minorHAnsi" w:cstheme="minorHAnsi"/>
                <w:color w:val="000000"/>
                <w:sz w:val="20"/>
                <w:szCs w:val="20"/>
              </w:rPr>
              <w:lastRenderedPageBreak/>
              <w:t>Najoua: Maar heb je nu dan ook een huurachterstand of dat niet?</w:t>
            </w:r>
          </w:p>
        </w:tc>
        <w:tc>
          <w:tcPr>
            <w:tcW w:w="382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rPr>
                <w:rFonts w:asciiTheme="minorHAnsi" w:hAnsiTheme="minorHAnsi" w:cstheme="minorHAnsi"/>
                <w:b w:val="0"/>
                <w:color w:val="000000"/>
                <w:sz w:val="20"/>
                <w:szCs w:val="20"/>
                <w:lang w:eastAsia="nl-NL"/>
              </w:rPr>
            </w:pPr>
            <w:r w:rsidRPr="00EC7583">
              <w:rPr>
                <w:rFonts w:asciiTheme="minorHAnsi" w:hAnsiTheme="minorHAnsi" w:cstheme="minorHAnsi"/>
                <w:b w:val="0"/>
                <w:color w:val="000000"/>
                <w:sz w:val="20"/>
                <w:szCs w:val="20"/>
                <w:lang w:eastAsia="nl-NL"/>
              </w:rPr>
              <w:t> </w:t>
            </w:r>
          </w:p>
        </w:tc>
        <w:tc>
          <w:tcPr>
            <w:tcW w:w="960" w:type="dxa"/>
            <w:tcBorders>
              <w:top w:val="nil"/>
              <w:left w:val="single" w:sz="4" w:space="0" w:color="auto"/>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color w:val="00000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r>
      <w:tr w:rsidR="0057764F" w:rsidRPr="00EC7583" w:rsidTr="0057764F">
        <w:trPr>
          <w:trHeight w:val="300"/>
        </w:trPr>
        <w:tc>
          <w:tcPr>
            <w:tcW w:w="498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pStyle w:val="Lijstalinea"/>
              <w:numPr>
                <w:ilvl w:val="0"/>
                <w:numId w:val="22"/>
              </w:numPr>
              <w:spacing w:after="0" w:line="240" w:lineRule="auto"/>
              <w:rPr>
                <w:rFonts w:asciiTheme="minorHAnsi" w:hAnsiTheme="minorHAnsi" w:cstheme="minorHAnsi"/>
                <w:color w:val="000000"/>
                <w:sz w:val="20"/>
                <w:szCs w:val="20"/>
              </w:rPr>
            </w:pPr>
          </w:p>
        </w:tc>
        <w:tc>
          <w:tcPr>
            <w:tcW w:w="382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rPr>
                <w:rFonts w:asciiTheme="minorHAnsi" w:hAnsiTheme="minorHAnsi" w:cstheme="minorHAnsi"/>
                <w:b w:val="0"/>
                <w:color w:val="000000"/>
                <w:sz w:val="20"/>
                <w:szCs w:val="20"/>
                <w:lang w:eastAsia="nl-NL"/>
              </w:rPr>
            </w:pPr>
            <w:r w:rsidRPr="00EC7583">
              <w:rPr>
                <w:rFonts w:asciiTheme="minorHAnsi" w:hAnsiTheme="minorHAnsi" w:cstheme="minorHAnsi"/>
                <w:b w:val="0"/>
                <w:color w:val="000000"/>
                <w:sz w:val="20"/>
                <w:szCs w:val="20"/>
                <w:lang w:eastAsia="nl-NL"/>
              </w:rPr>
              <w:t> </w:t>
            </w:r>
          </w:p>
        </w:tc>
        <w:tc>
          <w:tcPr>
            <w:tcW w:w="960" w:type="dxa"/>
            <w:tcBorders>
              <w:top w:val="nil"/>
              <w:left w:val="single" w:sz="4" w:space="0" w:color="auto"/>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color w:val="00000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r>
      <w:tr w:rsidR="0057764F" w:rsidRPr="00EC7583" w:rsidTr="0057764F">
        <w:trPr>
          <w:trHeight w:val="3000"/>
        </w:trPr>
        <w:tc>
          <w:tcPr>
            <w:tcW w:w="498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pStyle w:val="Lijstalinea"/>
              <w:numPr>
                <w:ilvl w:val="0"/>
                <w:numId w:val="22"/>
              </w:numPr>
              <w:spacing w:after="0" w:line="240" w:lineRule="auto"/>
              <w:rPr>
                <w:rFonts w:asciiTheme="minorHAnsi" w:hAnsiTheme="minorHAnsi" w:cstheme="minorHAnsi"/>
                <w:color w:val="000000"/>
                <w:sz w:val="20"/>
                <w:szCs w:val="20"/>
              </w:rPr>
            </w:pPr>
            <w:r w:rsidRPr="00EC7583">
              <w:rPr>
                <w:rFonts w:asciiTheme="minorHAnsi" w:hAnsiTheme="minorHAnsi" w:cstheme="minorHAnsi"/>
                <w:color w:val="000000"/>
                <w:sz w:val="20"/>
                <w:szCs w:val="20"/>
              </w:rPr>
              <w:t xml:space="preserve">Deelnemer 3: Nee, dat niet. Het is me eerste maand huur dat ik moest betalen. Hiervoor had ik een huur van 840 euro en dat moest ik delen met mijn ex dus dat was 420 euro nou ik kwam er helemaal niet uit elke keer. Dus het was elke keer toen hadden we samen een huurachterstand van 3 maanden uiteindelijk en dat loopt nu nog steeds wel door. Maar gelukkig is dat op zijn naam en komt dat nu niet ook bij mij, het is heel lullig gezegd maar ja het is wel zo. </w:t>
            </w:r>
          </w:p>
        </w:tc>
        <w:tc>
          <w:tcPr>
            <w:tcW w:w="382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rPr>
                <w:rFonts w:asciiTheme="minorHAnsi" w:hAnsiTheme="minorHAnsi" w:cstheme="minorHAnsi"/>
                <w:b w:val="0"/>
                <w:color w:val="000000"/>
                <w:sz w:val="20"/>
                <w:szCs w:val="20"/>
                <w:lang w:eastAsia="nl-NL"/>
              </w:rPr>
            </w:pPr>
            <w:r w:rsidRPr="00EC7583">
              <w:rPr>
                <w:rFonts w:asciiTheme="minorHAnsi" w:hAnsiTheme="minorHAnsi" w:cstheme="minorHAnsi"/>
                <w:b w:val="0"/>
                <w:color w:val="000000"/>
                <w:sz w:val="20"/>
                <w:szCs w:val="20"/>
                <w:lang w:eastAsia="nl-NL"/>
              </w:rPr>
              <w:t> </w:t>
            </w:r>
          </w:p>
        </w:tc>
        <w:tc>
          <w:tcPr>
            <w:tcW w:w="960" w:type="dxa"/>
            <w:tcBorders>
              <w:top w:val="nil"/>
              <w:left w:val="single" w:sz="4" w:space="0" w:color="auto"/>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color w:val="00000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r>
      <w:tr w:rsidR="0057764F" w:rsidRPr="00EC7583" w:rsidTr="0057764F">
        <w:trPr>
          <w:trHeight w:val="300"/>
        </w:trPr>
        <w:tc>
          <w:tcPr>
            <w:tcW w:w="498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pStyle w:val="Lijstalinea"/>
              <w:numPr>
                <w:ilvl w:val="0"/>
                <w:numId w:val="22"/>
              </w:numPr>
              <w:spacing w:after="0" w:line="240" w:lineRule="auto"/>
              <w:rPr>
                <w:rFonts w:asciiTheme="minorHAnsi" w:hAnsiTheme="minorHAnsi" w:cstheme="minorHAnsi"/>
                <w:color w:val="000000"/>
                <w:sz w:val="20"/>
                <w:szCs w:val="20"/>
              </w:rPr>
            </w:pPr>
          </w:p>
        </w:tc>
        <w:tc>
          <w:tcPr>
            <w:tcW w:w="382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rPr>
                <w:rFonts w:asciiTheme="minorHAnsi" w:hAnsiTheme="minorHAnsi" w:cstheme="minorHAnsi"/>
                <w:b w:val="0"/>
                <w:color w:val="000000"/>
                <w:sz w:val="20"/>
                <w:szCs w:val="20"/>
                <w:lang w:eastAsia="nl-NL"/>
              </w:rPr>
            </w:pPr>
            <w:r w:rsidRPr="00EC7583">
              <w:rPr>
                <w:rFonts w:asciiTheme="minorHAnsi" w:hAnsiTheme="minorHAnsi" w:cstheme="minorHAnsi"/>
                <w:b w:val="0"/>
                <w:color w:val="000000"/>
                <w:sz w:val="20"/>
                <w:szCs w:val="20"/>
                <w:lang w:eastAsia="nl-NL"/>
              </w:rPr>
              <w:t> </w:t>
            </w:r>
          </w:p>
        </w:tc>
        <w:tc>
          <w:tcPr>
            <w:tcW w:w="960" w:type="dxa"/>
            <w:tcBorders>
              <w:top w:val="nil"/>
              <w:left w:val="single" w:sz="4" w:space="0" w:color="auto"/>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color w:val="00000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r>
      <w:tr w:rsidR="0057764F" w:rsidRPr="00EC7583" w:rsidTr="0057764F">
        <w:trPr>
          <w:trHeight w:val="1800"/>
        </w:trPr>
        <w:tc>
          <w:tcPr>
            <w:tcW w:w="498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pStyle w:val="Lijstalinea"/>
              <w:numPr>
                <w:ilvl w:val="0"/>
                <w:numId w:val="22"/>
              </w:numPr>
              <w:spacing w:after="0" w:line="240" w:lineRule="auto"/>
              <w:rPr>
                <w:rFonts w:asciiTheme="minorHAnsi" w:hAnsiTheme="minorHAnsi" w:cstheme="minorHAnsi"/>
                <w:color w:val="000000"/>
                <w:sz w:val="20"/>
                <w:szCs w:val="20"/>
              </w:rPr>
            </w:pPr>
            <w:r w:rsidRPr="00EC7583">
              <w:rPr>
                <w:rFonts w:asciiTheme="minorHAnsi" w:hAnsiTheme="minorHAnsi" w:cstheme="minorHAnsi"/>
                <w:color w:val="000000"/>
                <w:sz w:val="20"/>
                <w:szCs w:val="20"/>
              </w:rPr>
              <w:t>Najoua: Ja. Ja. Ok. Hoe ga je dan om met situaties waarbij je bijvoorbeeld plotseling een uitgave moet doen. Je woont nu op jezelf en ik neem aan ook dat je spullen in huis hebt zoals een wasmachine of een koelkast en als die plotseling kapot gaat. Hoe ga je daarmee om?</w:t>
            </w:r>
          </w:p>
        </w:tc>
        <w:tc>
          <w:tcPr>
            <w:tcW w:w="382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rPr>
                <w:rFonts w:asciiTheme="minorHAnsi" w:hAnsiTheme="minorHAnsi" w:cstheme="minorHAnsi"/>
                <w:b w:val="0"/>
                <w:color w:val="000000"/>
                <w:sz w:val="20"/>
                <w:szCs w:val="20"/>
                <w:lang w:eastAsia="nl-NL"/>
              </w:rPr>
            </w:pPr>
            <w:r w:rsidRPr="00EC7583">
              <w:rPr>
                <w:rFonts w:asciiTheme="minorHAnsi" w:hAnsiTheme="minorHAnsi" w:cstheme="minorHAnsi"/>
                <w:b w:val="0"/>
                <w:color w:val="000000"/>
                <w:sz w:val="20"/>
                <w:szCs w:val="20"/>
                <w:lang w:eastAsia="nl-NL"/>
              </w:rPr>
              <w:t> </w:t>
            </w:r>
          </w:p>
        </w:tc>
        <w:tc>
          <w:tcPr>
            <w:tcW w:w="960" w:type="dxa"/>
            <w:tcBorders>
              <w:top w:val="nil"/>
              <w:left w:val="single" w:sz="4" w:space="0" w:color="auto"/>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color w:val="00000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r>
      <w:tr w:rsidR="0057764F" w:rsidRPr="00EC7583" w:rsidTr="0057764F">
        <w:trPr>
          <w:trHeight w:val="300"/>
        </w:trPr>
        <w:tc>
          <w:tcPr>
            <w:tcW w:w="498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pStyle w:val="Lijstalinea"/>
              <w:numPr>
                <w:ilvl w:val="0"/>
                <w:numId w:val="22"/>
              </w:numPr>
              <w:spacing w:after="0" w:line="240" w:lineRule="auto"/>
              <w:rPr>
                <w:rFonts w:asciiTheme="minorHAnsi" w:hAnsiTheme="minorHAnsi" w:cstheme="minorHAnsi"/>
                <w:color w:val="000000"/>
                <w:sz w:val="20"/>
                <w:szCs w:val="20"/>
              </w:rPr>
            </w:pPr>
          </w:p>
        </w:tc>
        <w:tc>
          <w:tcPr>
            <w:tcW w:w="382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rPr>
                <w:rFonts w:asciiTheme="minorHAnsi" w:hAnsiTheme="minorHAnsi" w:cstheme="minorHAnsi"/>
                <w:b w:val="0"/>
                <w:color w:val="000000"/>
                <w:sz w:val="20"/>
                <w:szCs w:val="20"/>
                <w:lang w:eastAsia="nl-NL"/>
              </w:rPr>
            </w:pPr>
            <w:r w:rsidRPr="00EC7583">
              <w:rPr>
                <w:rFonts w:asciiTheme="minorHAnsi" w:hAnsiTheme="minorHAnsi" w:cstheme="minorHAnsi"/>
                <w:b w:val="0"/>
                <w:color w:val="000000"/>
                <w:sz w:val="20"/>
                <w:szCs w:val="20"/>
                <w:lang w:eastAsia="nl-NL"/>
              </w:rPr>
              <w:t> </w:t>
            </w:r>
          </w:p>
        </w:tc>
        <w:tc>
          <w:tcPr>
            <w:tcW w:w="960" w:type="dxa"/>
            <w:tcBorders>
              <w:top w:val="nil"/>
              <w:left w:val="single" w:sz="4" w:space="0" w:color="auto"/>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color w:val="00000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r>
      <w:tr w:rsidR="0057764F" w:rsidRPr="00EC7583" w:rsidTr="0057764F">
        <w:trPr>
          <w:trHeight w:val="600"/>
        </w:trPr>
        <w:tc>
          <w:tcPr>
            <w:tcW w:w="498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pStyle w:val="Lijstalinea"/>
              <w:numPr>
                <w:ilvl w:val="0"/>
                <w:numId w:val="22"/>
              </w:numPr>
              <w:spacing w:after="0" w:line="240" w:lineRule="auto"/>
              <w:rPr>
                <w:rFonts w:asciiTheme="minorHAnsi" w:hAnsiTheme="minorHAnsi" w:cstheme="minorHAnsi"/>
                <w:color w:val="000000"/>
                <w:sz w:val="20"/>
                <w:szCs w:val="20"/>
              </w:rPr>
            </w:pPr>
            <w:r w:rsidRPr="00EC7583">
              <w:rPr>
                <w:rFonts w:asciiTheme="minorHAnsi" w:hAnsiTheme="minorHAnsi" w:cstheme="minorHAnsi"/>
                <w:color w:val="000000"/>
                <w:sz w:val="20"/>
                <w:szCs w:val="20"/>
              </w:rPr>
              <w:t xml:space="preserve">Deelnemer 3: Ja, ik denk dat ik heel veel stress ga hebben. </w:t>
            </w:r>
          </w:p>
        </w:tc>
        <w:tc>
          <w:tcPr>
            <w:tcW w:w="382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rPr>
                <w:rFonts w:asciiTheme="minorHAnsi" w:hAnsiTheme="minorHAnsi" w:cstheme="minorHAnsi"/>
                <w:b w:val="0"/>
                <w:color w:val="000000"/>
                <w:sz w:val="20"/>
                <w:szCs w:val="20"/>
                <w:lang w:eastAsia="nl-NL"/>
              </w:rPr>
            </w:pPr>
            <w:r w:rsidRPr="00EC7583">
              <w:rPr>
                <w:rFonts w:asciiTheme="minorHAnsi" w:hAnsiTheme="minorHAnsi" w:cstheme="minorHAnsi"/>
                <w:b w:val="0"/>
                <w:color w:val="000000"/>
                <w:sz w:val="20"/>
                <w:szCs w:val="20"/>
                <w:lang w:eastAsia="nl-NL"/>
              </w:rPr>
              <w:t> </w:t>
            </w:r>
          </w:p>
        </w:tc>
        <w:tc>
          <w:tcPr>
            <w:tcW w:w="960" w:type="dxa"/>
            <w:tcBorders>
              <w:top w:val="nil"/>
              <w:left w:val="single" w:sz="4" w:space="0" w:color="auto"/>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color w:val="00000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r>
      <w:tr w:rsidR="0057764F" w:rsidRPr="00EC7583" w:rsidTr="0057764F">
        <w:trPr>
          <w:trHeight w:val="300"/>
        </w:trPr>
        <w:tc>
          <w:tcPr>
            <w:tcW w:w="498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pStyle w:val="Lijstalinea"/>
              <w:numPr>
                <w:ilvl w:val="0"/>
                <w:numId w:val="22"/>
              </w:numPr>
              <w:spacing w:after="0" w:line="240" w:lineRule="auto"/>
              <w:rPr>
                <w:rFonts w:asciiTheme="minorHAnsi" w:hAnsiTheme="minorHAnsi" w:cstheme="minorHAnsi"/>
                <w:color w:val="000000"/>
                <w:sz w:val="20"/>
                <w:szCs w:val="20"/>
              </w:rPr>
            </w:pPr>
          </w:p>
        </w:tc>
        <w:tc>
          <w:tcPr>
            <w:tcW w:w="382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rPr>
                <w:rFonts w:asciiTheme="minorHAnsi" w:hAnsiTheme="minorHAnsi" w:cstheme="minorHAnsi"/>
                <w:b w:val="0"/>
                <w:color w:val="000000"/>
                <w:sz w:val="20"/>
                <w:szCs w:val="20"/>
                <w:lang w:eastAsia="nl-NL"/>
              </w:rPr>
            </w:pPr>
            <w:r w:rsidRPr="00EC7583">
              <w:rPr>
                <w:rFonts w:asciiTheme="minorHAnsi" w:hAnsiTheme="minorHAnsi" w:cstheme="minorHAnsi"/>
                <w:b w:val="0"/>
                <w:color w:val="000000"/>
                <w:sz w:val="20"/>
                <w:szCs w:val="20"/>
                <w:lang w:eastAsia="nl-NL"/>
              </w:rPr>
              <w:t> </w:t>
            </w:r>
          </w:p>
        </w:tc>
        <w:tc>
          <w:tcPr>
            <w:tcW w:w="960" w:type="dxa"/>
            <w:tcBorders>
              <w:top w:val="nil"/>
              <w:left w:val="single" w:sz="4" w:space="0" w:color="auto"/>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color w:val="00000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r>
      <w:tr w:rsidR="0057764F" w:rsidRPr="00EC7583" w:rsidTr="0057764F">
        <w:trPr>
          <w:trHeight w:val="600"/>
        </w:trPr>
        <w:tc>
          <w:tcPr>
            <w:tcW w:w="498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pStyle w:val="Lijstalinea"/>
              <w:numPr>
                <w:ilvl w:val="0"/>
                <w:numId w:val="22"/>
              </w:numPr>
              <w:spacing w:after="0" w:line="240" w:lineRule="auto"/>
              <w:rPr>
                <w:rFonts w:asciiTheme="minorHAnsi" w:hAnsiTheme="minorHAnsi" w:cstheme="minorHAnsi"/>
                <w:color w:val="000000"/>
                <w:sz w:val="20"/>
                <w:szCs w:val="20"/>
              </w:rPr>
            </w:pPr>
            <w:r w:rsidRPr="00EC7583">
              <w:rPr>
                <w:rFonts w:asciiTheme="minorHAnsi" w:hAnsiTheme="minorHAnsi" w:cstheme="minorHAnsi"/>
                <w:color w:val="000000"/>
                <w:sz w:val="20"/>
                <w:szCs w:val="20"/>
              </w:rPr>
              <w:t>Najoua: Hou je dan geen rekening met dat soort gevallen?</w:t>
            </w:r>
          </w:p>
        </w:tc>
        <w:tc>
          <w:tcPr>
            <w:tcW w:w="382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rPr>
                <w:rFonts w:asciiTheme="minorHAnsi" w:hAnsiTheme="minorHAnsi" w:cstheme="minorHAnsi"/>
                <w:b w:val="0"/>
                <w:color w:val="000000"/>
                <w:sz w:val="20"/>
                <w:szCs w:val="20"/>
                <w:lang w:eastAsia="nl-NL"/>
              </w:rPr>
            </w:pPr>
            <w:r w:rsidRPr="00EC7583">
              <w:rPr>
                <w:rFonts w:asciiTheme="minorHAnsi" w:hAnsiTheme="minorHAnsi" w:cstheme="minorHAnsi"/>
                <w:b w:val="0"/>
                <w:color w:val="000000"/>
                <w:sz w:val="20"/>
                <w:szCs w:val="20"/>
                <w:lang w:eastAsia="nl-NL"/>
              </w:rPr>
              <w:t> </w:t>
            </w:r>
          </w:p>
        </w:tc>
        <w:tc>
          <w:tcPr>
            <w:tcW w:w="960" w:type="dxa"/>
            <w:tcBorders>
              <w:top w:val="nil"/>
              <w:left w:val="single" w:sz="4" w:space="0" w:color="auto"/>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color w:val="00000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r>
      <w:tr w:rsidR="0057764F" w:rsidRPr="00EC7583" w:rsidTr="0057764F">
        <w:trPr>
          <w:trHeight w:val="300"/>
        </w:trPr>
        <w:tc>
          <w:tcPr>
            <w:tcW w:w="498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pStyle w:val="Lijstalinea"/>
              <w:numPr>
                <w:ilvl w:val="0"/>
                <w:numId w:val="22"/>
              </w:numPr>
              <w:spacing w:after="0" w:line="240" w:lineRule="auto"/>
              <w:rPr>
                <w:rFonts w:asciiTheme="minorHAnsi" w:hAnsiTheme="minorHAnsi" w:cstheme="minorHAnsi"/>
                <w:color w:val="000000"/>
                <w:sz w:val="20"/>
                <w:szCs w:val="20"/>
              </w:rPr>
            </w:pPr>
          </w:p>
        </w:tc>
        <w:tc>
          <w:tcPr>
            <w:tcW w:w="382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rPr>
                <w:rFonts w:asciiTheme="minorHAnsi" w:hAnsiTheme="minorHAnsi" w:cstheme="minorHAnsi"/>
                <w:b w:val="0"/>
                <w:color w:val="000000"/>
                <w:sz w:val="20"/>
                <w:szCs w:val="20"/>
                <w:lang w:eastAsia="nl-NL"/>
              </w:rPr>
            </w:pPr>
            <w:r w:rsidRPr="00EC7583">
              <w:rPr>
                <w:rFonts w:asciiTheme="minorHAnsi" w:hAnsiTheme="minorHAnsi" w:cstheme="minorHAnsi"/>
                <w:b w:val="0"/>
                <w:color w:val="000000"/>
                <w:sz w:val="20"/>
                <w:szCs w:val="20"/>
                <w:lang w:eastAsia="nl-NL"/>
              </w:rPr>
              <w:t> </w:t>
            </w:r>
          </w:p>
        </w:tc>
        <w:tc>
          <w:tcPr>
            <w:tcW w:w="960" w:type="dxa"/>
            <w:tcBorders>
              <w:top w:val="nil"/>
              <w:left w:val="single" w:sz="4" w:space="0" w:color="auto"/>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color w:val="00000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r>
      <w:tr w:rsidR="0057764F" w:rsidRPr="00EC7583" w:rsidTr="0057764F">
        <w:trPr>
          <w:trHeight w:val="3300"/>
        </w:trPr>
        <w:tc>
          <w:tcPr>
            <w:tcW w:w="498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pStyle w:val="Lijstalinea"/>
              <w:numPr>
                <w:ilvl w:val="0"/>
                <w:numId w:val="22"/>
              </w:numPr>
              <w:spacing w:after="0" w:line="240" w:lineRule="auto"/>
              <w:rPr>
                <w:rFonts w:asciiTheme="minorHAnsi" w:hAnsiTheme="minorHAnsi" w:cstheme="minorHAnsi"/>
                <w:color w:val="000000"/>
                <w:sz w:val="20"/>
                <w:szCs w:val="20"/>
              </w:rPr>
            </w:pPr>
            <w:r w:rsidRPr="00EC7583">
              <w:rPr>
                <w:rFonts w:asciiTheme="minorHAnsi" w:hAnsiTheme="minorHAnsi" w:cstheme="minorHAnsi"/>
                <w:color w:val="000000"/>
                <w:sz w:val="20"/>
                <w:szCs w:val="20"/>
              </w:rPr>
              <w:t xml:space="preserve">Deelnemer 3: Nee, ik probeer het wel maar op gegeven moment als mijn geld op is en ik moet wat halen dan moet ik toch aan die pot komen waardoor het steeds minder wordt. Dus ik kan er echt niet tegen als er opeens een week niet voor mijn neus komt. Bijvoorbeeld ik ben bevallen en nu krijg ik opeens een rekening omdat ik 5 dagen in het ziekenhuis heb gezeten met mijn kind. Dus ik bel erover dus zegt ze ja wij mogen geld vragen voor de ligdagen van je kind. Ja, 1700 euro. Ja, dus ik zit nu ook weer van en nu wat moet ik. </w:t>
            </w:r>
          </w:p>
        </w:tc>
        <w:tc>
          <w:tcPr>
            <w:tcW w:w="382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rPr>
                <w:rFonts w:asciiTheme="minorHAnsi" w:hAnsiTheme="minorHAnsi" w:cstheme="minorHAnsi"/>
                <w:b w:val="0"/>
                <w:color w:val="000000"/>
                <w:sz w:val="20"/>
                <w:szCs w:val="20"/>
                <w:lang w:eastAsia="nl-NL"/>
              </w:rPr>
            </w:pPr>
            <w:r w:rsidRPr="00EC7583">
              <w:rPr>
                <w:rFonts w:asciiTheme="minorHAnsi" w:hAnsiTheme="minorHAnsi" w:cstheme="minorHAnsi"/>
                <w:b w:val="0"/>
                <w:color w:val="000000"/>
                <w:sz w:val="20"/>
                <w:szCs w:val="20"/>
                <w:lang w:eastAsia="nl-NL"/>
              </w:rPr>
              <w:t>Kan financiële tegenslagen niet opvangen</w:t>
            </w:r>
          </w:p>
        </w:tc>
        <w:tc>
          <w:tcPr>
            <w:tcW w:w="960" w:type="dxa"/>
            <w:tcBorders>
              <w:top w:val="nil"/>
              <w:left w:val="single" w:sz="4" w:space="0" w:color="auto"/>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color w:val="00000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r>
      <w:tr w:rsidR="0057764F" w:rsidRPr="00EC7583" w:rsidTr="0057764F">
        <w:trPr>
          <w:trHeight w:val="300"/>
        </w:trPr>
        <w:tc>
          <w:tcPr>
            <w:tcW w:w="498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pStyle w:val="Lijstalinea"/>
              <w:numPr>
                <w:ilvl w:val="0"/>
                <w:numId w:val="22"/>
              </w:numPr>
              <w:spacing w:after="0" w:line="240" w:lineRule="auto"/>
              <w:rPr>
                <w:rFonts w:asciiTheme="minorHAnsi" w:hAnsiTheme="minorHAnsi" w:cstheme="minorHAnsi"/>
                <w:color w:val="000000"/>
                <w:sz w:val="20"/>
                <w:szCs w:val="20"/>
              </w:rPr>
            </w:pPr>
          </w:p>
        </w:tc>
        <w:tc>
          <w:tcPr>
            <w:tcW w:w="382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rPr>
                <w:rFonts w:asciiTheme="minorHAnsi" w:hAnsiTheme="minorHAnsi" w:cstheme="minorHAnsi"/>
                <w:b w:val="0"/>
                <w:color w:val="000000"/>
                <w:sz w:val="20"/>
                <w:szCs w:val="20"/>
                <w:lang w:eastAsia="nl-NL"/>
              </w:rPr>
            </w:pPr>
            <w:r w:rsidRPr="00EC7583">
              <w:rPr>
                <w:rFonts w:asciiTheme="minorHAnsi" w:hAnsiTheme="minorHAnsi" w:cstheme="minorHAnsi"/>
                <w:b w:val="0"/>
                <w:color w:val="000000"/>
                <w:sz w:val="20"/>
                <w:szCs w:val="20"/>
                <w:lang w:eastAsia="nl-NL"/>
              </w:rPr>
              <w:t> </w:t>
            </w:r>
          </w:p>
        </w:tc>
        <w:tc>
          <w:tcPr>
            <w:tcW w:w="960" w:type="dxa"/>
            <w:tcBorders>
              <w:top w:val="nil"/>
              <w:left w:val="single" w:sz="4" w:space="0" w:color="auto"/>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color w:val="00000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r>
      <w:tr w:rsidR="0057764F" w:rsidRPr="00EC7583" w:rsidTr="0057764F">
        <w:trPr>
          <w:trHeight w:val="300"/>
        </w:trPr>
        <w:tc>
          <w:tcPr>
            <w:tcW w:w="498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pStyle w:val="Lijstalinea"/>
              <w:numPr>
                <w:ilvl w:val="0"/>
                <w:numId w:val="22"/>
              </w:numPr>
              <w:spacing w:after="0" w:line="240" w:lineRule="auto"/>
              <w:rPr>
                <w:rFonts w:asciiTheme="minorHAnsi" w:hAnsiTheme="minorHAnsi" w:cstheme="minorHAnsi"/>
                <w:color w:val="000000"/>
                <w:sz w:val="20"/>
                <w:szCs w:val="20"/>
              </w:rPr>
            </w:pPr>
            <w:r w:rsidRPr="00EC7583">
              <w:rPr>
                <w:rFonts w:asciiTheme="minorHAnsi" w:hAnsiTheme="minorHAnsi" w:cstheme="minorHAnsi"/>
                <w:color w:val="000000"/>
                <w:sz w:val="20"/>
                <w:szCs w:val="20"/>
              </w:rPr>
              <w:t>Najoua: Ja, ja. Lastig.</w:t>
            </w:r>
          </w:p>
        </w:tc>
        <w:tc>
          <w:tcPr>
            <w:tcW w:w="382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rPr>
                <w:rFonts w:asciiTheme="minorHAnsi" w:hAnsiTheme="minorHAnsi" w:cstheme="minorHAnsi"/>
                <w:b w:val="0"/>
                <w:color w:val="000000"/>
                <w:sz w:val="20"/>
                <w:szCs w:val="20"/>
                <w:lang w:eastAsia="nl-NL"/>
              </w:rPr>
            </w:pPr>
            <w:r w:rsidRPr="00EC7583">
              <w:rPr>
                <w:rFonts w:asciiTheme="minorHAnsi" w:hAnsiTheme="minorHAnsi" w:cstheme="minorHAnsi"/>
                <w:b w:val="0"/>
                <w:color w:val="000000"/>
                <w:sz w:val="20"/>
                <w:szCs w:val="20"/>
                <w:lang w:eastAsia="nl-NL"/>
              </w:rPr>
              <w:t> </w:t>
            </w:r>
          </w:p>
        </w:tc>
        <w:tc>
          <w:tcPr>
            <w:tcW w:w="960" w:type="dxa"/>
            <w:tcBorders>
              <w:top w:val="nil"/>
              <w:left w:val="single" w:sz="4" w:space="0" w:color="auto"/>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color w:val="00000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r>
      <w:tr w:rsidR="0057764F" w:rsidRPr="00EC7583" w:rsidTr="0057764F">
        <w:trPr>
          <w:trHeight w:val="300"/>
        </w:trPr>
        <w:tc>
          <w:tcPr>
            <w:tcW w:w="498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pStyle w:val="Lijstalinea"/>
              <w:numPr>
                <w:ilvl w:val="0"/>
                <w:numId w:val="22"/>
              </w:numPr>
              <w:spacing w:after="0" w:line="240" w:lineRule="auto"/>
              <w:rPr>
                <w:rFonts w:asciiTheme="minorHAnsi" w:hAnsiTheme="minorHAnsi" w:cstheme="minorHAnsi"/>
                <w:color w:val="000000"/>
                <w:sz w:val="20"/>
                <w:szCs w:val="20"/>
              </w:rPr>
            </w:pPr>
          </w:p>
        </w:tc>
        <w:tc>
          <w:tcPr>
            <w:tcW w:w="382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rPr>
                <w:rFonts w:asciiTheme="minorHAnsi" w:hAnsiTheme="minorHAnsi" w:cstheme="minorHAnsi"/>
                <w:b w:val="0"/>
                <w:color w:val="000000"/>
                <w:sz w:val="20"/>
                <w:szCs w:val="20"/>
                <w:lang w:eastAsia="nl-NL"/>
              </w:rPr>
            </w:pPr>
            <w:r w:rsidRPr="00EC7583">
              <w:rPr>
                <w:rFonts w:asciiTheme="minorHAnsi" w:hAnsiTheme="minorHAnsi" w:cstheme="minorHAnsi"/>
                <w:b w:val="0"/>
                <w:color w:val="000000"/>
                <w:sz w:val="20"/>
                <w:szCs w:val="20"/>
                <w:lang w:eastAsia="nl-NL"/>
              </w:rPr>
              <w:t> </w:t>
            </w:r>
          </w:p>
        </w:tc>
        <w:tc>
          <w:tcPr>
            <w:tcW w:w="960" w:type="dxa"/>
            <w:tcBorders>
              <w:top w:val="nil"/>
              <w:left w:val="single" w:sz="4" w:space="0" w:color="auto"/>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color w:val="00000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r>
      <w:tr w:rsidR="0057764F" w:rsidRPr="00EC7583" w:rsidTr="0057764F">
        <w:trPr>
          <w:trHeight w:val="900"/>
        </w:trPr>
        <w:tc>
          <w:tcPr>
            <w:tcW w:w="498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pStyle w:val="Lijstalinea"/>
              <w:numPr>
                <w:ilvl w:val="0"/>
                <w:numId w:val="22"/>
              </w:numPr>
              <w:spacing w:after="0" w:line="240" w:lineRule="auto"/>
              <w:rPr>
                <w:rFonts w:asciiTheme="minorHAnsi" w:hAnsiTheme="minorHAnsi" w:cstheme="minorHAnsi"/>
                <w:color w:val="000000"/>
                <w:sz w:val="20"/>
                <w:szCs w:val="20"/>
              </w:rPr>
            </w:pPr>
            <w:r w:rsidRPr="00EC7583">
              <w:rPr>
                <w:rFonts w:asciiTheme="minorHAnsi" w:hAnsiTheme="minorHAnsi" w:cstheme="minorHAnsi"/>
                <w:color w:val="000000"/>
                <w:sz w:val="20"/>
                <w:szCs w:val="20"/>
              </w:rPr>
              <w:t>Deelnemer 3: Ja. Daarom denk ik gewoon echt aan nu wat ik nu moet betalen en al die andere dingen is echt even niet belangrijk.</w:t>
            </w:r>
          </w:p>
        </w:tc>
        <w:tc>
          <w:tcPr>
            <w:tcW w:w="382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rPr>
                <w:rFonts w:asciiTheme="minorHAnsi" w:hAnsiTheme="minorHAnsi" w:cstheme="minorHAnsi"/>
                <w:b w:val="0"/>
                <w:color w:val="000000"/>
                <w:sz w:val="20"/>
                <w:szCs w:val="20"/>
                <w:lang w:eastAsia="nl-NL"/>
              </w:rPr>
            </w:pPr>
            <w:r w:rsidRPr="00EC7583">
              <w:rPr>
                <w:rFonts w:asciiTheme="minorHAnsi" w:hAnsiTheme="minorHAnsi" w:cstheme="minorHAnsi"/>
                <w:b w:val="0"/>
                <w:color w:val="000000"/>
                <w:sz w:val="20"/>
                <w:szCs w:val="20"/>
                <w:lang w:eastAsia="nl-NL"/>
              </w:rPr>
              <w:t>Kortetermijnvisie</w:t>
            </w:r>
          </w:p>
        </w:tc>
        <w:tc>
          <w:tcPr>
            <w:tcW w:w="960" w:type="dxa"/>
            <w:tcBorders>
              <w:top w:val="nil"/>
              <w:left w:val="single" w:sz="4" w:space="0" w:color="auto"/>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color w:val="00000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r>
      <w:tr w:rsidR="0057764F" w:rsidRPr="00EC7583" w:rsidTr="0057764F">
        <w:trPr>
          <w:trHeight w:val="300"/>
        </w:trPr>
        <w:tc>
          <w:tcPr>
            <w:tcW w:w="498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pStyle w:val="Lijstalinea"/>
              <w:numPr>
                <w:ilvl w:val="0"/>
                <w:numId w:val="22"/>
              </w:numPr>
              <w:spacing w:after="0" w:line="240" w:lineRule="auto"/>
              <w:rPr>
                <w:rFonts w:asciiTheme="minorHAnsi" w:hAnsiTheme="minorHAnsi" w:cstheme="minorHAnsi"/>
                <w:color w:val="000000"/>
                <w:sz w:val="20"/>
                <w:szCs w:val="20"/>
              </w:rPr>
            </w:pPr>
          </w:p>
        </w:tc>
        <w:tc>
          <w:tcPr>
            <w:tcW w:w="382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rPr>
                <w:rFonts w:asciiTheme="minorHAnsi" w:hAnsiTheme="minorHAnsi" w:cstheme="minorHAnsi"/>
                <w:b w:val="0"/>
                <w:color w:val="000000"/>
                <w:sz w:val="20"/>
                <w:szCs w:val="20"/>
                <w:lang w:eastAsia="nl-NL"/>
              </w:rPr>
            </w:pPr>
            <w:r w:rsidRPr="00EC7583">
              <w:rPr>
                <w:rFonts w:asciiTheme="minorHAnsi" w:hAnsiTheme="minorHAnsi" w:cstheme="minorHAnsi"/>
                <w:b w:val="0"/>
                <w:color w:val="000000"/>
                <w:sz w:val="20"/>
                <w:szCs w:val="20"/>
                <w:lang w:eastAsia="nl-NL"/>
              </w:rPr>
              <w:t> </w:t>
            </w:r>
          </w:p>
        </w:tc>
        <w:tc>
          <w:tcPr>
            <w:tcW w:w="960" w:type="dxa"/>
            <w:tcBorders>
              <w:top w:val="nil"/>
              <w:left w:val="single" w:sz="4" w:space="0" w:color="auto"/>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color w:val="00000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r>
      <w:tr w:rsidR="0057764F" w:rsidRPr="00EC7583" w:rsidTr="0057764F">
        <w:trPr>
          <w:trHeight w:val="600"/>
        </w:trPr>
        <w:tc>
          <w:tcPr>
            <w:tcW w:w="498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pStyle w:val="Lijstalinea"/>
              <w:numPr>
                <w:ilvl w:val="0"/>
                <w:numId w:val="22"/>
              </w:numPr>
              <w:spacing w:after="0" w:line="240" w:lineRule="auto"/>
              <w:rPr>
                <w:rFonts w:asciiTheme="minorHAnsi" w:hAnsiTheme="minorHAnsi" w:cstheme="minorHAnsi"/>
                <w:color w:val="000000"/>
                <w:sz w:val="20"/>
                <w:szCs w:val="20"/>
              </w:rPr>
            </w:pPr>
            <w:r w:rsidRPr="00EC7583">
              <w:rPr>
                <w:rFonts w:asciiTheme="minorHAnsi" w:hAnsiTheme="minorHAnsi" w:cstheme="minorHAnsi"/>
                <w:color w:val="000000"/>
                <w:sz w:val="20"/>
                <w:szCs w:val="20"/>
              </w:rPr>
              <w:lastRenderedPageBreak/>
              <w:t>Najoua: Ja. Ja. Kijk je ook altijd als je een aankoop doet of iets verstandig is? Of echt nodig is?</w:t>
            </w:r>
          </w:p>
        </w:tc>
        <w:tc>
          <w:tcPr>
            <w:tcW w:w="382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rPr>
                <w:rFonts w:asciiTheme="minorHAnsi" w:hAnsiTheme="minorHAnsi" w:cstheme="minorHAnsi"/>
                <w:b w:val="0"/>
                <w:color w:val="000000"/>
                <w:sz w:val="20"/>
                <w:szCs w:val="20"/>
                <w:lang w:eastAsia="nl-NL"/>
              </w:rPr>
            </w:pPr>
            <w:r w:rsidRPr="00EC7583">
              <w:rPr>
                <w:rFonts w:asciiTheme="minorHAnsi" w:hAnsiTheme="minorHAnsi" w:cstheme="minorHAnsi"/>
                <w:b w:val="0"/>
                <w:color w:val="000000"/>
                <w:sz w:val="20"/>
                <w:szCs w:val="20"/>
                <w:lang w:eastAsia="nl-NL"/>
              </w:rPr>
              <w:t> </w:t>
            </w:r>
          </w:p>
        </w:tc>
        <w:tc>
          <w:tcPr>
            <w:tcW w:w="960" w:type="dxa"/>
            <w:tcBorders>
              <w:top w:val="nil"/>
              <w:left w:val="single" w:sz="4" w:space="0" w:color="auto"/>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color w:val="00000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r>
      <w:tr w:rsidR="0057764F" w:rsidRPr="00EC7583" w:rsidTr="0057764F">
        <w:trPr>
          <w:trHeight w:val="300"/>
        </w:trPr>
        <w:tc>
          <w:tcPr>
            <w:tcW w:w="498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pStyle w:val="Lijstalinea"/>
              <w:numPr>
                <w:ilvl w:val="0"/>
                <w:numId w:val="22"/>
              </w:numPr>
              <w:spacing w:after="0" w:line="240" w:lineRule="auto"/>
              <w:rPr>
                <w:rFonts w:asciiTheme="minorHAnsi" w:hAnsiTheme="minorHAnsi" w:cstheme="minorHAnsi"/>
                <w:color w:val="000000"/>
                <w:sz w:val="20"/>
                <w:szCs w:val="20"/>
              </w:rPr>
            </w:pPr>
          </w:p>
        </w:tc>
        <w:tc>
          <w:tcPr>
            <w:tcW w:w="382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rPr>
                <w:rFonts w:asciiTheme="minorHAnsi" w:hAnsiTheme="minorHAnsi" w:cstheme="minorHAnsi"/>
                <w:b w:val="0"/>
                <w:color w:val="000000"/>
                <w:sz w:val="20"/>
                <w:szCs w:val="20"/>
                <w:lang w:eastAsia="nl-NL"/>
              </w:rPr>
            </w:pPr>
            <w:r w:rsidRPr="00EC7583">
              <w:rPr>
                <w:rFonts w:asciiTheme="minorHAnsi" w:hAnsiTheme="minorHAnsi" w:cstheme="minorHAnsi"/>
                <w:b w:val="0"/>
                <w:color w:val="000000"/>
                <w:sz w:val="20"/>
                <w:szCs w:val="20"/>
                <w:lang w:eastAsia="nl-NL"/>
              </w:rPr>
              <w:t> </w:t>
            </w:r>
          </w:p>
        </w:tc>
        <w:tc>
          <w:tcPr>
            <w:tcW w:w="960" w:type="dxa"/>
            <w:tcBorders>
              <w:top w:val="nil"/>
              <w:left w:val="single" w:sz="4" w:space="0" w:color="auto"/>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color w:val="00000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r>
      <w:tr w:rsidR="0057764F" w:rsidRPr="00EC7583" w:rsidTr="0057764F">
        <w:trPr>
          <w:trHeight w:val="2100"/>
        </w:trPr>
        <w:tc>
          <w:tcPr>
            <w:tcW w:w="498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pStyle w:val="Lijstalinea"/>
              <w:numPr>
                <w:ilvl w:val="0"/>
                <w:numId w:val="22"/>
              </w:numPr>
              <w:spacing w:after="0" w:line="240" w:lineRule="auto"/>
              <w:rPr>
                <w:rFonts w:asciiTheme="minorHAnsi" w:hAnsiTheme="minorHAnsi" w:cstheme="minorHAnsi"/>
                <w:color w:val="000000"/>
                <w:sz w:val="20"/>
                <w:szCs w:val="20"/>
              </w:rPr>
            </w:pPr>
            <w:r w:rsidRPr="00EC7583">
              <w:rPr>
                <w:rFonts w:asciiTheme="minorHAnsi" w:hAnsiTheme="minorHAnsi" w:cstheme="minorHAnsi"/>
                <w:color w:val="000000"/>
                <w:sz w:val="20"/>
                <w:szCs w:val="20"/>
              </w:rPr>
              <w:t xml:space="preserve">Deelnemer 3: Meestal wel. Negen van de tien keer wel. Naarmate dat je geld steeds minder wordt je geld begin je er steeds meer op te letten omdat je toch dan dingen thuis hebt en denkt van he shit had ik dat maar niet gekocht. Dus ja in de mate loop van de dagen begin ik er steeds meer op te letten inderdaad. </w:t>
            </w:r>
          </w:p>
        </w:tc>
        <w:tc>
          <w:tcPr>
            <w:tcW w:w="382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rPr>
                <w:rFonts w:asciiTheme="minorHAnsi" w:hAnsiTheme="minorHAnsi" w:cstheme="minorHAnsi"/>
                <w:b w:val="0"/>
                <w:color w:val="000000"/>
                <w:sz w:val="20"/>
                <w:szCs w:val="20"/>
                <w:lang w:eastAsia="nl-NL"/>
              </w:rPr>
            </w:pPr>
            <w:r w:rsidRPr="00EC7583">
              <w:rPr>
                <w:rFonts w:asciiTheme="minorHAnsi" w:hAnsiTheme="minorHAnsi" w:cstheme="minorHAnsi"/>
                <w:b w:val="0"/>
                <w:color w:val="000000"/>
                <w:sz w:val="20"/>
                <w:szCs w:val="20"/>
                <w:lang w:eastAsia="nl-NL"/>
              </w:rPr>
              <w:t>1. Bewust financiële producten kiezen C4                                                                               2. Naarmate het geld opraakt des te bewuster besteding</w:t>
            </w:r>
          </w:p>
        </w:tc>
        <w:tc>
          <w:tcPr>
            <w:tcW w:w="960" w:type="dxa"/>
            <w:tcBorders>
              <w:top w:val="nil"/>
              <w:left w:val="single" w:sz="4" w:space="0" w:color="auto"/>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color w:val="00000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r>
      <w:tr w:rsidR="0057764F" w:rsidRPr="00EC7583" w:rsidTr="0057764F">
        <w:trPr>
          <w:trHeight w:val="300"/>
        </w:trPr>
        <w:tc>
          <w:tcPr>
            <w:tcW w:w="498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pStyle w:val="Lijstalinea"/>
              <w:numPr>
                <w:ilvl w:val="0"/>
                <w:numId w:val="22"/>
              </w:numPr>
              <w:spacing w:after="0" w:line="240" w:lineRule="auto"/>
              <w:rPr>
                <w:rFonts w:asciiTheme="minorHAnsi" w:hAnsiTheme="minorHAnsi" w:cstheme="minorHAnsi"/>
                <w:color w:val="000000"/>
                <w:sz w:val="20"/>
                <w:szCs w:val="20"/>
              </w:rPr>
            </w:pPr>
          </w:p>
        </w:tc>
        <w:tc>
          <w:tcPr>
            <w:tcW w:w="382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rPr>
                <w:rFonts w:asciiTheme="minorHAnsi" w:hAnsiTheme="minorHAnsi" w:cstheme="minorHAnsi"/>
                <w:b w:val="0"/>
                <w:color w:val="000000"/>
                <w:sz w:val="20"/>
                <w:szCs w:val="20"/>
                <w:lang w:eastAsia="nl-NL"/>
              </w:rPr>
            </w:pPr>
            <w:r w:rsidRPr="00EC7583">
              <w:rPr>
                <w:rFonts w:asciiTheme="minorHAnsi" w:hAnsiTheme="minorHAnsi" w:cstheme="minorHAnsi"/>
                <w:b w:val="0"/>
                <w:color w:val="000000"/>
                <w:sz w:val="20"/>
                <w:szCs w:val="20"/>
                <w:lang w:eastAsia="nl-NL"/>
              </w:rPr>
              <w:t> </w:t>
            </w:r>
          </w:p>
        </w:tc>
        <w:tc>
          <w:tcPr>
            <w:tcW w:w="960" w:type="dxa"/>
            <w:tcBorders>
              <w:top w:val="nil"/>
              <w:left w:val="single" w:sz="4" w:space="0" w:color="auto"/>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color w:val="00000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r>
      <w:tr w:rsidR="0057764F" w:rsidRPr="00EC7583" w:rsidTr="0057764F">
        <w:trPr>
          <w:trHeight w:val="1200"/>
        </w:trPr>
        <w:tc>
          <w:tcPr>
            <w:tcW w:w="498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pStyle w:val="Lijstalinea"/>
              <w:numPr>
                <w:ilvl w:val="0"/>
                <w:numId w:val="22"/>
              </w:numPr>
              <w:spacing w:after="0" w:line="240" w:lineRule="auto"/>
              <w:rPr>
                <w:rFonts w:asciiTheme="minorHAnsi" w:hAnsiTheme="minorHAnsi" w:cstheme="minorHAnsi"/>
                <w:color w:val="000000"/>
                <w:sz w:val="20"/>
                <w:szCs w:val="20"/>
              </w:rPr>
            </w:pPr>
            <w:r w:rsidRPr="00EC7583">
              <w:rPr>
                <w:rFonts w:asciiTheme="minorHAnsi" w:hAnsiTheme="minorHAnsi" w:cstheme="minorHAnsi"/>
                <w:color w:val="000000"/>
                <w:sz w:val="20"/>
                <w:szCs w:val="20"/>
              </w:rPr>
              <w:t xml:space="preserve">Najoua: Dus, als ik het goed begrijp dan als je zeg maar net je geld hebt gekregen dan geef je wat makkelijker geld uit maar naarmate het opraakt dan denk je verstandiger na. </w:t>
            </w:r>
          </w:p>
        </w:tc>
        <w:tc>
          <w:tcPr>
            <w:tcW w:w="382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rPr>
                <w:rFonts w:asciiTheme="minorHAnsi" w:hAnsiTheme="minorHAnsi" w:cstheme="minorHAnsi"/>
                <w:b w:val="0"/>
                <w:color w:val="000000"/>
                <w:sz w:val="20"/>
                <w:szCs w:val="20"/>
                <w:lang w:eastAsia="nl-NL"/>
              </w:rPr>
            </w:pPr>
            <w:r w:rsidRPr="00EC7583">
              <w:rPr>
                <w:rFonts w:asciiTheme="minorHAnsi" w:hAnsiTheme="minorHAnsi" w:cstheme="minorHAnsi"/>
                <w:b w:val="0"/>
                <w:color w:val="000000"/>
                <w:sz w:val="20"/>
                <w:szCs w:val="20"/>
                <w:lang w:eastAsia="nl-NL"/>
              </w:rPr>
              <w:t> </w:t>
            </w:r>
          </w:p>
        </w:tc>
        <w:tc>
          <w:tcPr>
            <w:tcW w:w="960" w:type="dxa"/>
            <w:tcBorders>
              <w:top w:val="nil"/>
              <w:left w:val="single" w:sz="4" w:space="0" w:color="auto"/>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color w:val="00000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r>
      <w:tr w:rsidR="0057764F" w:rsidRPr="00EC7583" w:rsidTr="0057764F">
        <w:trPr>
          <w:trHeight w:val="300"/>
        </w:trPr>
        <w:tc>
          <w:tcPr>
            <w:tcW w:w="498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pStyle w:val="Lijstalinea"/>
              <w:numPr>
                <w:ilvl w:val="0"/>
                <w:numId w:val="22"/>
              </w:numPr>
              <w:spacing w:after="0" w:line="240" w:lineRule="auto"/>
              <w:rPr>
                <w:rFonts w:asciiTheme="minorHAnsi" w:hAnsiTheme="minorHAnsi" w:cstheme="minorHAnsi"/>
                <w:color w:val="000000"/>
                <w:sz w:val="20"/>
                <w:szCs w:val="20"/>
              </w:rPr>
            </w:pPr>
          </w:p>
        </w:tc>
        <w:tc>
          <w:tcPr>
            <w:tcW w:w="382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rPr>
                <w:rFonts w:asciiTheme="minorHAnsi" w:hAnsiTheme="minorHAnsi" w:cstheme="minorHAnsi"/>
                <w:b w:val="0"/>
                <w:color w:val="000000"/>
                <w:sz w:val="20"/>
                <w:szCs w:val="20"/>
                <w:lang w:eastAsia="nl-NL"/>
              </w:rPr>
            </w:pPr>
            <w:r w:rsidRPr="00EC7583">
              <w:rPr>
                <w:rFonts w:asciiTheme="minorHAnsi" w:hAnsiTheme="minorHAnsi" w:cstheme="minorHAnsi"/>
                <w:b w:val="0"/>
                <w:color w:val="000000"/>
                <w:sz w:val="20"/>
                <w:szCs w:val="20"/>
                <w:lang w:eastAsia="nl-NL"/>
              </w:rPr>
              <w:t> </w:t>
            </w:r>
          </w:p>
        </w:tc>
        <w:tc>
          <w:tcPr>
            <w:tcW w:w="960" w:type="dxa"/>
            <w:tcBorders>
              <w:top w:val="nil"/>
              <w:left w:val="single" w:sz="4" w:space="0" w:color="auto"/>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color w:val="00000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r>
      <w:tr w:rsidR="0057764F" w:rsidRPr="00EC7583" w:rsidTr="0057764F">
        <w:trPr>
          <w:trHeight w:val="300"/>
        </w:trPr>
        <w:tc>
          <w:tcPr>
            <w:tcW w:w="498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pStyle w:val="Lijstalinea"/>
              <w:numPr>
                <w:ilvl w:val="0"/>
                <w:numId w:val="22"/>
              </w:numPr>
              <w:spacing w:after="0" w:line="240" w:lineRule="auto"/>
              <w:rPr>
                <w:rFonts w:asciiTheme="minorHAnsi" w:hAnsiTheme="minorHAnsi" w:cstheme="minorHAnsi"/>
                <w:color w:val="000000"/>
                <w:sz w:val="20"/>
                <w:szCs w:val="20"/>
              </w:rPr>
            </w:pPr>
            <w:r w:rsidRPr="00EC7583">
              <w:rPr>
                <w:rFonts w:asciiTheme="minorHAnsi" w:hAnsiTheme="minorHAnsi" w:cstheme="minorHAnsi"/>
                <w:color w:val="000000"/>
                <w:sz w:val="20"/>
                <w:szCs w:val="20"/>
              </w:rPr>
              <w:t>Deelnemer 3: Ja, klopt.</w:t>
            </w:r>
          </w:p>
        </w:tc>
        <w:tc>
          <w:tcPr>
            <w:tcW w:w="382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rPr>
                <w:rFonts w:asciiTheme="minorHAnsi" w:hAnsiTheme="minorHAnsi" w:cstheme="minorHAnsi"/>
                <w:b w:val="0"/>
                <w:color w:val="000000"/>
                <w:sz w:val="20"/>
                <w:szCs w:val="20"/>
                <w:lang w:eastAsia="nl-NL"/>
              </w:rPr>
            </w:pPr>
            <w:r w:rsidRPr="00EC7583">
              <w:rPr>
                <w:rFonts w:asciiTheme="minorHAnsi" w:hAnsiTheme="minorHAnsi" w:cstheme="minorHAnsi"/>
                <w:b w:val="0"/>
                <w:color w:val="000000"/>
                <w:sz w:val="20"/>
                <w:szCs w:val="20"/>
                <w:lang w:eastAsia="nl-NL"/>
              </w:rPr>
              <w:t> </w:t>
            </w:r>
          </w:p>
        </w:tc>
        <w:tc>
          <w:tcPr>
            <w:tcW w:w="960" w:type="dxa"/>
            <w:tcBorders>
              <w:top w:val="nil"/>
              <w:left w:val="single" w:sz="4" w:space="0" w:color="auto"/>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color w:val="00000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r>
      <w:tr w:rsidR="0057764F" w:rsidRPr="00EC7583" w:rsidTr="0057764F">
        <w:trPr>
          <w:trHeight w:val="300"/>
        </w:trPr>
        <w:tc>
          <w:tcPr>
            <w:tcW w:w="498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pStyle w:val="Lijstalinea"/>
              <w:numPr>
                <w:ilvl w:val="0"/>
                <w:numId w:val="22"/>
              </w:numPr>
              <w:spacing w:after="0" w:line="240" w:lineRule="auto"/>
              <w:rPr>
                <w:rFonts w:asciiTheme="minorHAnsi" w:hAnsiTheme="minorHAnsi" w:cstheme="minorHAnsi"/>
                <w:color w:val="000000"/>
                <w:sz w:val="20"/>
                <w:szCs w:val="20"/>
              </w:rPr>
            </w:pPr>
          </w:p>
        </w:tc>
        <w:tc>
          <w:tcPr>
            <w:tcW w:w="382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rPr>
                <w:rFonts w:asciiTheme="minorHAnsi" w:hAnsiTheme="minorHAnsi" w:cstheme="minorHAnsi"/>
                <w:b w:val="0"/>
                <w:color w:val="000000"/>
                <w:sz w:val="20"/>
                <w:szCs w:val="20"/>
                <w:lang w:eastAsia="nl-NL"/>
              </w:rPr>
            </w:pPr>
            <w:r w:rsidRPr="00EC7583">
              <w:rPr>
                <w:rFonts w:asciiTheme="minorHAnsi" w:hAnsiTheme="minorHAnsi" w:cstheme="minorHAnsi"/>
                <w:b w:val="0"/>
                <w:color w:val="000000"/>
                <w:sz w:val="20"/>
                <w:szCs w:val="20"/>
                <w:lang w:eastAsia="nl-NL"/>
              </w:rPr>
              <w:t> </w:t>
            </w:r>
          </w:p>
        </w:tc>
        <w:tc>
          <w:tcPr>
            <w:tcW w:w="960" w:type="dxa"/>
            <w:tcBorders>
              <w:top w:val="nil"/>
              <w:left w:val="single" w:sz="4" w:space="0" w:color="auto"/>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color w:val="00000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r>
      <w:tr w:rsidR="0057764F" w:rsidRPr="00EC7583" w:rsidTr="0057764F">
        <w:trPr>
          <w:trHeight w:val="600"/>
        </w:trPr>
        <w:tc>
          <w:tcPr>
            <w:tcW w:w="498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pStyle w:val="Lijstalinea"/>
              <w:numPr>
                <w:ilvl w:val="0"/>
                <w:numId w:val="22"/>
              </w:numPr>
              <w:spacing w:after="0" w:line="240" w:lineRule="auto"/>
              <w:rPr>
                <w:rFonts w:asciiTheme="minorHAnsi" w:hAnsiTheme="minorHAnsi" w:cstheme="minorHAnsi"/>
                <w:color w:val="000000"/>
                <w:sz w:val="20"/>
                <w:szCs w:val="20"/>
              </w:rPr>
            </w:pPr>
            <w:r w:rsidRPr="00EC7583">
              <w:rPr>
                <w:rFonts w:asciiTheme="minorHAnsi" w:hAnsiTheme="minorHAnsi" w:cstheme="minorHAnsi"/>
                <w:color w:val="000000"/>
                <w:sz w:val="20"/>
                <w:szCs w:val="20"/>
              </w:rPr>
              <w:t>Najoua: Ja, ok. En hoe is je kennis eigenlijk op het gebied van financiën? Wat weet je erover?</w:t>
            </w:r>
          </w:p>
        </w:tc>
        <w:tc>
          <w:tcPr>
            <w:tcW w:w="382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rPr>
                <w:rFonts w:asciiTheme="minorHAnsi" w:hAnsiTheme="minorHAnsi" w:cstheme="minorHAnsi"/>
                <w:b w:val="0"/>
                <w:color w:val="000000"/>
                <w:sz w:val="20"/>
                <w:szCs w:val="20"/>
                <w:lang w:eastAsia="nl-NL"/>
              </w:rPr>
            </w:pPr>
            <w:r w:rsidRPr="00EC7583">
              <w:rPr>
                <w:rFonts w:asciiTheme="minorHAnsi" w:hAnsiTheme="minorHAnsi" w:cstheme="minorHAnsi"/>
                <w:b w:val="0"/>
                <w:color w:val="000000"/>
                <w:sz w:val="20"/>
                <w:szCs w:val="20"/>
                <w:lang w:eastAsia="nl-NL"/>
              </w:rPr>
              <w:t> </w:t>
            </w:r>
          </w:p>
        </w:tc>
        <w:tc>
          <w:tcPr>
            <w:tcW w:w="960" w:type="dxa"/>
            <w:tcBorders>
              <w:top w:val="nil"/>
              <w:left w:val="single" w:sz="4" w:space="0" w:color="auto"/>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color w:val="00000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r>
      <w:tr w:rsidR="0057764F" w:rsidRPr="00EC7583" w:rsidTr="0057764F">
        <w:trPr>
          <w:trHeight w:val="300"/>
        </w:trPr>
        <w:tc>
          <w:tcPr>
            <w:tcW w:w="498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pStyle w:val="Lijstalinea"/>
              <w:numPr>
                <w:ilvl w:val="0"/>
                <w:numId w:val="22"/>
              </w:numPr>
              <w:spacing w:after="0" w:line="240" w:lineRule="auto"/>
              <w:rPr>
                <w:rFonts w:asciiTheme="minorHAnsi" w:hAnsiTheme="minorHAnsi" w:cstheme="minorHAnsi"/>
                <w:color w:val="000000"/>
                <w:sz w:val="20"/>
                <w:szCs w:val="20"/>
              </w:rPr>
            </w:pPr>
          </w:p>
        </w:tc>
        <w:tc>
          <w:tcPr>
            <w:tcW w:w="382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rPr>
                <w:rFonts w:asciiTheme="minorHAnsi" w:hAnsiTheme="minorHAnsi" w:cstheme="minorHAnsi"/>
                <w:b w:val="0"/>
                <w:color w:val="000000"/>
                <w:sz w:val="20"/>
                <w:szCs w:val="20"/>
                <w:lang w:eastAsia="nl-NL"/>
              </w:rPr>
            </w:pPr>
            <w:r w:rsidRPr="00EC7583">
              <w:rPr>
                <w:rFonts w:asciiTheme="minorHAnsi" w:hAnsiTheme="minorHAnsi" w:cstheme="minorHAnsi"/>
                <w:b w:val="0"/>
                <w:color w:val="000000"/>
                <w:sz w:val="20"/>
                <w:szCs w:val="20"/>
                <w:lang w:eastAsia="nl-NL"/>
              </w:rPr>
              <w:t> </w:t>
            </w:r>
          </w:p>
        </w:tc>
        <w:tc>
          <w:tcPr>
            <w:tcW w:w="960" w:type="dxa"/>
            <w:tcBorders>
              <w:top w:val="nil"/>
              <w:left w:val="single" w:sz="4" w:space="0" w:color="auto"/>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color w:val="00000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r>
      <w:tr w:rsidR="0057764F" w:rsidRPr="00EC7583" w:rsidTr="0057764F">
        <w:trPr>
          <w:trHeight w:val="1800"/>
        </w:trPr>
        <w:tc>
          <w:tcPr>
            <w:tcW w:w="498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pStyle w:val="Lijstalinea"/>
              <w:numPr>
                <w:ilvl w:val="0"/>
                <w:numId w:val="22"/>
              </w:numPr>
              <w:spacing w:after="0" w:line="240" w:lineRule="auto"/>
              <w:rPr>
                <w:rFonts w:asciiTheme="minorHAnsi" w:hAnsiTheme="minorHAnsi" w:cstheme="minorHAnsi"/>
                <w:color w:val="000000"/>
                <w:sz w:val="20"/>
                <w:szCs w:val="20"/>
              </w:rPr>
            </w:pPr>
            <w:r w:rsidRPr="00EC7583">
              <w:rPr>
                <w:rFonts w:asciiTheme="minorHAnsi" w:hAnsiTheme="minorHAnsi" w:cstheme="minorHAnsi"/>
                <w:color w:val="000000"/>
                <w:sz w:val="20"/>
                <w:szCs w:val="20"/>
              </w:rPr>
              <w:t xml:space="preserve">Deelnemer 3: Ja, ik vind het heel moeilijk allemaal. Ja, ik weet wel inkomen en uitgaven enzo maar voor de rest ik begrijp sommige dingen niet. Ook qua belasting betalen en ja het is mij ook nooit echt uitgelegd. Ik heb ook nooit interesse in getoond maar ja het is wel nodig. </w:t>
            </w:r>
          </w:p>
        </w:tc>
        <w:tc>
          <w:tcPr>
            <w:tcW w:w="3820" w:type="dxa"/>
            <w:tcBorders>
              <w:top w:val="single" w:sz="4" w:space="0" w:color="auto"/>
              <w:left w:val="single" w:sz="4" w:space="0" w:color="auto"/>
              <w:bottom w:val="single" w:sz="4" w:space="0" w:color="auto"/>
              <w:right w:val="single" w:sz="4" w:space="0" w:color="auto"/>
            </w:tcBorders>
            <w:shd w:val="clear" w:color="auto" w:fill="auto"/>
            <w:hideMark/>
          </w:tcPr>
          <w:p w:rsidR="0057764F" w:rsidRDefault="0057764F" w:rsidP="0057764F">
            <w:pPr>
              <w:rPr>
                <w:rFonts w:asciiTheme="minorHAnsi" w:hAnsiTheme="minorHAnsi" w:cstheme="minorHAnsi"/>
                <w:b w:val="0"/>
                <w:color w:val="000000"/>
                <w:sz w:val="20"/>
                <w:szCs w:val="20"/>
                <w:lang w:eastAsia="nl-NL"/>
              </w:rPr>
            </w:pPr>
            <w:r w:rsidRPr="00EC7583">
              <w:rPr>
                <w:rFonts w:asciiTheme="minorHAnsi" w:hAnsiTheme="minorHAnsi" w:cstheme="minorHAnsi"/>
                <w:b w:val="0"/>
                <w:color w:val="000000"/>
                <w:sz w:val="20"/>
                <w:szCs w:val="20"/>
                <w:lang w:eastAsia="nl-NL"/>
              </w:rPr>
              <w:t xml:space="preserve">1.Over voldoende kennis beschikken C5    </w:t>
            </w:r>
          </w:p>
          <w:p w:rsidR="0057764F" w:rsidRDefault="0057764F" w:rsidP="0057764F">
            <w:pPr>
              <w:rPr>
                <w:rFonts w:asciiTheme="minorHAnsi" w:hAnsiTheme="minorHAnsi" w:cstheme="minorHAnsi"/>
                <w:b w:val="0"/>
                <w:color w:val="000000"/>
                <w:sz w:val="20"/>
                <w:szCs w:val="20"/>
                <w:lang w:eastAsia="nl-NL"/>
              </w:rPr>
            </w:pPr>
            <w:r w:rsidRPr="00EC7583">
              <w:rPr>
                <w:rFonts w:asciiTheme="minorHAnsi" w:hAnsiTheme="minorHAnsi" w:cstheme="minorHAnsi"/>
                <w:b w:val="0"/>
                <w:color w:val="000000"/>
                <w:sz w:val="20"/>
                <w:szCs w:val="20"/>
                <w:lang w:eastAsia="nl-NL"/>
              </w:rPr>
              <w:t xml:space="preserve">2. Gebrek financiële opvoeding                    </w:t>
            </w:r>
          </w:p>
          <w:p w:rsidR="0057764F" w:rsidRPr="00EC7583" w:rsidRDefault="0057764F" w:rsidP="0057764F">
            <w:pPr>
              <w:rPr>
                <w:rFonts w:asciiTheme="minorHAnsi" w:hAnsiTheme="minorHAnsi" w:cstheme="minorHAnsi"/>
                <w:b w:val="0"/>
                <w:color w:val="000000"/>
                <w:sz w:val="20"/>
                <w:szCs w:val="20"/>
                <w:lang w:eastAsia="nl-NL"/>
              </w:rPr>
            </w:pPr>
            <w:r w:rsidRPr="00EC7583">
              <w:rPr>
                <w:rFonts w:asciiTheme="minorHAnsi" w:hAnsiTheme="minorHAnsi" w:cstheme="minorHAnsi"/>
                <w:b w:val="0"/>
                <w:color w:val="000000"/>
                <w:sz w:val="20"/>
                <w:szCs w:val="20"/>
                <w:lang w:eastAsia="nl-NL"/>
              </w:rPr>
              <w:t xml:space="preserve">3. Geen interesse                                                </w:t>
            </w:r>
          </w:p>
        </w:tc>
        <w:tc>
          <w:tcPr>
            <w:tcW w:w="960" w:type="dxa"/>
            <w:tcBorders>
              <w:top w:val="nil"/>
              <w:left w:val="single" w:sz="4" w:space="0" w:color="auto"/>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color w:val="00000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r>
      <w:tr w:rsidR="0057764F" w:rsidRPr="00EC7583" w:rsidTr="0057764F">
        <w:trPr>
          <w:trHeight w:val="300"/>
        </w:trPr>
        <w:tc>
          <w:tcPr>
            <w:tcW w:w="498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pStyle w:val="Lijstalinea"/>
              <w:numPr>
                <w:ilvl w:val="0"/>
                <w:numId w:val="22"/>
              </w:numPr>
              <w:spacing w:after="0" w:line="240" w:lineRule="auto"/>
              <w:rPr>
                <w:rFonts w:asciiTheme="minorHAnsi" w:hAnsiTheme="minorHAnsi" w:cstheme="minorHAnsi"/>
                <w:color w:val="000000"/>
                <w:sz w:val="20"/>
                <w:szCs w:val="20"/>
              </w:rPr>
            </w:pPr>
          </w:p>
        </w:tc>
        <w:tc>
          <w:tcPr>
            <w:tcW w:w="382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rPr>
                <w:rFonts w:asciiTheme="minorHAnsi" w:hAnsiTheme="minorHAnsi" w:cstheme="minorHAnsi"/>
                <w:b w:val="0"/>
                <w:color w:val="000000"/>
                <w:sz w:val="20"/>
                <w:szCs w:val="20"/>
                <w:lang w:eastAsia="nl-NL"/>
              </w:rPr>
            </w:pPr>
            <w:r w:rsidRPr="00EC7583">
              <w:rPr>
                <w:rFonts w:asciiTheme="minorHAnsi" w:hAnsiTheme="minorHAnsi" w:cstheme="minorHAnsi"/>
                <w:b w:val="0"/>
                <w:color w:val="000000"/>
                <w:sz w:val="20"/>
                <w:szCs w:val="20"/>
                <w:lang w:eastAsia="nl-NL"/>
              </w:rPr>
              <w:t> </w:t>
            </w:r>
          </w:p>
        </w:tc>
        <w:tc>
          <w:tcPr>
            <w:tcW w:w="960" w:type="dxa"/>
            <w:tcBorders>
              <w:top w:val="nil"/>
              <w:left w:val="single" w:sz="4" w:space="0" w:color="auto"/>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color w:val="00000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r>
      <w:tr w:rsidR="0057764F" w:rsidRPr="00EC7583" w:rsidTr="0057764F">
        <w:trPr>
          <w:trHeight w:val="1200"/>
        </w:trPr>
        <w:tc>
          <w:tcPr>
            <w:tcW w:w="498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pStyle w:val="Lijstalinea"/>
              <w:numPr>
                <w:ilvl w:val="0"/>
                <w:numId w:val="22"/>
              </w:numPr>
              <w:spacing w:after="0" w:line="240" w:lineRule="auto"/>
              <w:rPr>
                <w:rFonts w:asciiTheme="minorHAnsi" w:hAnsiTheme="minorHAnsi" w:cstheme="minorHAnsi"/>
                <w:color w:val="000000"/>
                <w:sz w:val="20"/>
                <w:szCs w:val="20"/>
              </w:rPr>
            </w:pPr>
            <w:r w:rsidRPr="00EC7583">
              <w:rPr>
                <w:rFonts w:asciiTheme="minorHAnsi" w:hAnsiTheme="minorHAnsi" w:cstheme="minorHAnsi"/>
                <w:color w:val="000000"/>
                <w:sz w:val="20"/>
                <w:szCs w:val="20"/>
              </w:rPr>
              <w:t xml:space="preserve">Najoua: Ja, dat blijkt uit de praktijk. Ja, je hebt er natuurlijk nog nooit echt mee te maken gehad en nu sta je op eigen benen en moet je het allemaal zelf doen. </w:t>
            </w:r>
          </w:p>
        </w:tc>
        <w:tc>
          <w:tcPr>
            <w:tcW w:w="382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rPr>
                <w:rFonts w:asciiTheme="minorHAnsi" w:hAnsiTheme="minorHAnsi" w:cstheme="minorHAnsi"/>
                <w:b w:val="0"/>
                <w:color w:val="000000"/>
                <w:sz w:val="20"/>
                <w:szCs w:val="20"/>
                <w:lang w:eastAsia="nl-NL"/>
              </w:rPr>
            </w:pPr>
            <w:r w:rsidRPr="00EC7583">
              <w:rPr>
                <w:rFonts w:asciiTheme="minorHAnsi" w:hAnsiTheme="minorHAnsi" w:cstheme="minorHAnsi"/>
                <w:b w:val="0"/>
                <w:color w:val="000000"/>
                <w:sz w:val="20"/>
                <w:szCs w:val="20"/>
                <w:lang w:eastAsia="nl-NL"/>
              </w:rPr>
              <w:t> </w:t>
            </w:r>
          </w:p>
        </w:tc>
        <w:tc>
          <w:tcPr>
            <w:tcW w:w="960" w:type="dxa"/>
            <w:tcBorders>
              <w:top w:val="nil"/>
              <w:left w:val="single" w:sz="4" w:space="0" w:color="auto"/>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color w:val="00000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r>
      <w:tr w:rsidR="0057764F" w:rsidRPr="00EC7583" w:rsidTr="0057764F">
        <w:trPr>
          <w:trHeight w:val="300"/>
        </w:trPr>
        <w:tc>
          <w:tcPr>
            <w:tcW w:w="498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pStyle w:val="Lijstalinea"/>
              <w:numPr>
                <w:ilvl w:val="0"/>
                <w:numId w:val="22"/>
              </w:numPr>
              <w:spacing w:after="0" w:line="240" w:lineRule="auto"/>
              <w:rPr>
                <w:rFonts w:asciiTheme="minorHAnsi" w:hAnsiTheme="minorHAnsi" w:cstheme="minorHAnsi"/>
                <w:color w:val="000000"/>
                <w:sz w:val="20"/>
                <w:szCs w:val="20"/>
              </w:rPr>
            </w:pPr>
          </w:p>
        </w:tc>
        <w:tc>
          <w:tcPr>
            <w:tcW w:w="382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rPr>
                <w:rFonts w:asciiTheme="minorHAnsi" w:hAnsiTheme="minorHAnsi" w:cstheme="minorHAnsi"/>
                <w:b w:val="0"/>
                <w:color w:val="000000"/>
                <w:sz w:val="20"/>
                <w:szCs w:val="20"/>
                <w:lang w:eastAsia="nl-NL"/>
              </w:rPr>
            </w:pPr>
            <w:r w:rsidRPr="00EC7583">
              <w:rPr>
                <w:rFonts w:asciiTheme="minorHAnsi" w:hAnsiTheme="minorHAnsi" w:cstheme="minorHAnsi"/>
                <w:b w:val="0"/>
                <w:color w:val="000000"/>
                <w:sz w:val="20"/>
                <w:szCs w:val="20"/>
                <w:lang w:eastAsia="nl-NL"/>
              </w:rPr>
              <w:t> </w:t>
            </w:r>
          </w:p>
        </w:tc>
        <w:tc>
          <w:tcPr>
            <w:tcW w:w="960" w:type="dxa"/>
            <w:tcBorders>
              <w:top w:val="nil"/>
              <w:left w:val="single" w:sz="4" w:space="0" w:color="auto"/>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color w:val="00000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r>
      <w:tr w:rsidR="0057764F" w:rsidRPr="00EC7583" w:rsidTr="0057764F">
        <w:trPr>
          <w:trHeight w:val="300"/>
        </w:trPr>
        <w:tc>
          <w:tcPr>
            <w:tcW w:w="498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pStyle w:val="Lijstalinea"/>
              <w:numPr>
                <w:ilvl w:val="0"/>
                <w:numId w:val="22"/>
              </w:numPr>
              <w:spacing w:after="0" w:line="240" w:lineRule="auto"/>
              <w:rPr>
                <w:rFonts w:asciiTheme="minorHAnsi" w:hAnsiTheme="minorHAnsi" w:cstheme="minorHAnsi"/>
                <w:color w:val="000000"/>
                <w:sz w:val="20"/>
                <w:szCs w:val="20"/>
              </w:rPr>
            </w:pPr>
            <w:r w:rsidRPr="00EC7583">
              <w:rPr>
                <w:rFonts w:asciiTheme="minorHAnsi" w:hAnsiTheme="minorHAnsi" w:cstheme="minorHAnsi"/>
                <w:color w:val="000000"/>
                <w:sz w:val="20"/>
                <w:szCs w:val="20"/>
              </w:rPr>
              <w:t xml:space="preserve">Deelnemer 3: Ja echt moeilijk. </w:t>
            </w:r>
          </w:p>
        </w:tc>
        <w:tc>
          <w:tcPr>
            <w:tcW w:w="382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rPr>
                <w:rFonts w:asciiTheme="minorHAnsi" w:hAnsiTheme="minorHAnsi" w:cstheme="minorHAnsi"/>
                <w:b w:val="0"/>
                <w:color w:val="000000"/>
                <w:sz w:val="20"/>
                <w:szCs w:val="20"/>
                <w:lang w:eastAsia="nl-NL"/>
              </w:rPr>
            </w:pPr>
            <w:r w:rsidRPr="00EC7583">
              <w:rPr>
                <w:rFonts w:asciiTheme="minorHAnsi" w:hAnsiTheme="minorHAnsi" w:cstheme="minorHAnsi"/>
                <w:b w:val="0"/>
                <w:color w:val="000000"/>
                <w:sz w:val="20"/>
                <w:szCs w:val="20"/>
                <w:lang w:eastAsia="nl-NL"/>
              </w:rPr>
              <w:t>Ervaart het als moeilijk</w:t>
            </w:r>
          </w:p>
        </w:tc>
        <w:tc>
          <w:tcPr>
            <w:tcW w:w="960" w:type="dxa"/>
            <w:tcBorders>
              <w:top w:val="nil"/>
              <w:left w:val="single" w:sz="4" w:space="0" w:color="auto"/>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color w:val="00000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r>
      <w:tr w:rsidR="0057764F" w:rsidRPr="00EC7583" w:rsidTr="0057764F">
        <w:trPr>
          <w:trHeight w:val="300"/>
        </w:trPr>
        <w:tc>
          <w:tcPr>
            <w:tcW w:w="498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pStyle w:val="Lijstalinea"/>
              <w:numPr>
                <w:ilvl w:val="0"/>
                <w:numId w:val="22"/>
              </w:numPr>
              <w:spacing w:after="0" w:line="240" w:lineRule="auto"/>
              <w:rPr>
                <w:rFonts w:asciiTheme="minorHAnsi" w:hAnsiTheme="minorHAnsi" w:cstheme="minorHAnsi"/>
                <w:color w:val="000000"/>
                <w:sz w:val="20"/>
                <w:szCs w:val="20"/>
              </w:rPr>
            </w:pPr>
          </w:p>
        </w:tc>
        <w:tc>
          <w:tcPr>
            <w:tcW w:w="382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rPr>
                <w:rFonts w:asciiTheme="minorHAnsi" w:hAnsiTheme="minorHAnsi" w:cstheme="minorHAnsi"/>
                <w:b w:val="0"/>
                <w:color w:val="000000"/>
                <w:sz w:val="20"/>
                <w:szCs w:val="20"/>
                <w:lang w:eastAsia="nl-NL"/>
              </w:rPr>
            </w:pPr>
            <w:r w:rsidRPr="00EC7583">
              <w:rPr>
                <w:rFonts w:asciiTheme="minorHAnsi" w:hAnsiTheme="minorHAnsi" w:cstheme="minorHAnsi"/>
                <w:b w:val="0"/>
                <w:color w:val="000000"/>
                <w:sz w:val="20"/>
                <w:szCs w:val="20"/>
                <w:lang w:eastAsia="nl-NL"/>
              </w:rPr>
              <w:t> </w:t>
            </w:r>
          </w:p>
        </w:tc>
        <w:tc>
          <w:tcPr>
            <w:tcW w:w="960" w:type="dxa"/>
            <w:tcBorders>
              <w:top w:val="nil"/>
              <w:left w:val="single" w:sz="4" w:space="0" w:color="auto"/>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color w:val="00000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r>
      <w:tr w:rsidR="0057764F" w:rsidRPr="00EC7583" w:rsidTr="0057764F">
        <w:trPr>
          <w:trHeight w:val="600"/>
        </w:trPr>
        <w:tc>
          <w:tcPr>
            <w:tcW w:w="498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pStyle w:val="Lijstalinea"/>
              <w:numPr>
                <w:ilvl w:val="0"/>
                <w:numId w:val="22"/>
              </w:numPr>
              <w:spacing w:after="0" w:line="240" w:lineRule="auto"/>
              <w:rPr>
                <w:rFonts w:asciiTheme="minorHAnsi" w:hAnsiTheme="minorHAnsi" w:cstheme="minorHAnsi"/>
                <w:color w:val="000000"/>
                <w:sz w:val="20"/>
                <w:szCs w:val="20"/>
              </w:rPr>
            </w:pPr>
            <w:r w:rsidRPr="00EC7583">
              <w:rPr>
                <w:rFonts w:asciiTheme="minorHAnsi" w:hAnsiTheme="minorHAnsi" w:cstheme="minorHAnsi"/>
                <w:color w:val="000000"/>
                <w:sz w:val="20"/>
                <w:szCs w:val="20"/>
              </w:rPr>
              <w:t>Najoua: Ja. Hoe probeer je nu op dit moment een goede balans te houden in je geldzaken?</w:t>
            </w:r>
          </w:p>
        </w:tc>
        <w:tc>
          <w:tcPr>
            <w:tcW w:w="382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rPr>
                <w:rFonts w:asciiTheme="minorHAnsi" w:hAnsiTheme="minorHAnsi" w:cstheme="minorHAnsi"/>
                <w:b w:val="0"/>
                <w:color w:val="000000"/>
                <w:sz w:val="20"/>
                <w:szCs w:val="20"/>
                <w:lang w:eastAsia="nl-NL"/>
              </w:rPr>
            </w:pPr>
            <w:r w:rsidRPr="00EC7583">
              <w:rPr>
                <w:rFonts w:asciiTheme="minorHAnsi" w:hAnsiTheme="minorHAnsi" w:cstheme="minorHAnsi"/>
                <w:b w:val="0"/>
                <w:color w:val="000000"/>
                <w:sz w:val="20"/>
                <w:szCs w:val="20"/>
                <w:lang w:eastAsia="nl-NL"/>
              </w:rPr>
              <w:t> </w:t>
            </w:r>
          </w:p>
        </w:tc>
        <w:tc>
          <w:tcPr>
            <w:tcW w:w="960" w:type="dxa"/>
            <w:tcBorders>
              <w:top w:val="nil"/>
              <w:left w:val="single" w:sz="4" w:space="0" w:color="auto"/>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color w:val="00000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r>
      <w:tr w:rsidR="0057764F" w:rsidRPr="00EC7583" w:rsidTr="0057764F">
        <w:trPr>
          <w:trHeight w:val="300"/>
        </w:trPr>
        <w:tc>
          <w:tcPr>
            <w:tcW w:w="498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pStyle w:val="Lijstalinea"/>
              <w:numPr>
                <w:ilvl w:val="0"/>
                <w:numId w:val="22"/>
              </w:numPr>
              <w:spacing w:after="0" w:line="240" w:lineRule="auto"/>
              <w:rPr>
                <w:rFonts w:asciiTheme="minorHAnsi" w:hAnsiTheme="minorHAnsi" w:cstheme="minorHAnsi"/>
                <w:color w:val="000000"/>
                <w:sz w:val="20"/>
                <w:szCs w:val="20"/>
              </w:rPr>
            </w:pPr>
          </w:p>
        </w:tc>
        <w:tc>
          <w:tcPr>
            <w:tcW w:w="382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rPr>
                <w:rFonts w:asciiTheme="minorHAnsi" w:hAnsiTheme="minorHAnsi" w:cstheme="minorHAnsi"/>
                <w:b w:val="0"/>
                <w:color w:val="000000"/>
                <w:sz w:val="20"/>
                <w:szCs w:val="20"/>
                <w:lang w:eastAsia="nl-NL"/>
              </w:rPr>
            </w:pPr>
            <w:r w:rsidRPr="00EC7583">
              <w:rPr>
                <w:rFonts w:asciiTheme="minorHAnsi" w:hAnsiTheme="minorHAnsi" w:cstheme="minorHAnsi"/>
                <w:b w:val="0"/>
                <w:color w:val="000000"/>
                <w:sz w:val="20"/>
                <w:szCs w:val="20"/>
                <w:lang w:eastAsia="nl-NL"/>
              </w:rPr>
              <w:t> </w:t>
            </w:r>
          </w:p>
        </w:tc>
        <w:tc>
          <w:tcPr>
            <w:tcW w:w="960" w:type="dxa"/>
            <w:tcBorders>
              <w:top w:val="nil"/>
              <w:left w:val="single" w:sz="4" w:space="0" w:color="auto"/>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color w:val="00000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r>
      <w:tr w:rsidR="0057764F" w:rsidRPr="00EC7583" w:rsidTr="0057764F">
        <w:trPr>
          <w:trHeight w:val="3600"/>
        </w:trPr>
        <w:tc>
          <w:tcPr>
            <w:tcW w:w="498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pStyle w:val="Lijstalinea"/>
              <w:numPr>
                <w:ilvl w:val="0"/>
                <w:numId w:val="22"/>
              </w:numPr>
              <w:spacing w:after="0" w:line="240" w:lineRule="auto"/>
              <w:rPr>
                <w:rFonts w:asciiTheme="minorHAnsi" w:hAnsiTheme="minorHAnsi" w:cstheme="minorHAnsi"/>
                <w:color w:val="000000"/>
                <w:sz w:val="20"/>
                <w:szCs w:val="20"/>
              </w:rPr>
            </w:pPr>
            <w:r w:rsidRPr="00EC7583">
              <w:rPr>
                <w:rFonts w:asciiTheme="minorHAnsi" w:hAnsiTheme="minorHAnsi" w:cstheme="minorHAnsi"/>
                <w:color w:val="000000"/>
                <w:sz w:val="20"/>
                <w:szCs w:val="20"/>
              </w:rPr>
              <w:lastRenderedPageBreak/>
              <w:t xml:space="preserve">Deelnemer 3: Goed erop letten. Goed rekening houden met wat ik nu zo meteen nog moet doen. Dat ik weet van nou ik heb 4 potjes voeding nu staan maar ik moet nog wel voor deze maand meer hebben. Dat ik sowieso dat geld apart heb staan voor als er wat is dat ik dan sowieso kan kopen. Dan kan ik niks anders kopen van dat geld dus dat heb ik sowieso wel. En ja, goed rekening houden met alles om me heen. En als het echt op is dan kan ik bij me zus of vader aankloppen. Of geld lenen maar ik heb dat liever natuurlijk niet maar ja als het moet dan kan je niet anders. </w:t>
            </w:r>
          </w:p>
        </w:tc>
        <w:tc>
          <w:tcPr>
            <w:tcW w:w="382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rPr>
                <w:rFonts w:asciiTheme="minorHAnsi" w:hAnsiTheme="minorHAnsi" w:cstheme="minorHAnsi"/>
                <w:b w:val="0"/>
                <w:color w:val="000000"/>
                <w:sz w:val="20"/>
                <w:szCs w:val="20"/>
                <w:lang w:eastAsia="nl-NL"/>
              </w:rPr>
            </w:pPr>
            <w:r w:rsidRPr="00EC7583">
              <w:rPr>
                <w:rFonts w:asciiTheme="minorHAnsi" w:hAnsiTheme="minorHAnsi" w:cstheme="minorHAnsi"/>
                <w:b w:val="0"/>
                <w:color w:val="000000"/>
                <w:sz w:val="20"/>
                <w:szCs w:val="20"/>
                <w:lang w:eastAsia="nl-NL"/>
              </w:rPr>
              <w:t xml:space="preserve"> Te Weinig inkomsten voor basisvoorzieningen ZRM                                  </w:t>
            </w:r>
          </w:p>
        </w:tc>
        <w:tc>
          <w:tcPr>
            <w:tcW w:w="960" w:type="dxa"/>
            <w:tcBorders>
              <w:top w:val="nil"/>
              <w:left w:val="single" w:sz="4" w:space="0" w:color="auto"/>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color w:val="00000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r>
      <w:tr w:rsidR="0057764F" w:rsidRPr="00EC7583" w:rsidTr="0057764F">
        <w:trPr>
          <w:trHeight w:val="300"/>
        </w:trPr>
        <w:tc>
          <w:tcPr>
            <w:tcW w:w="498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pStyle w:val="Lijstalinea"/>
              <w:numPr>
                <w:ilvl w:val="0"/>
                <w:numId w:val="22"/>
              </w:numPr>
              <w:spacing w:after="0" w:line="240" w:lineRule="auto"/>
              <w:rPr>
                <w:rFonts w:asciiTheme="minorHAnsi" w:hAnsiTheme="minorHAnsi" w:cstheme="minorHAnsi"/>
                <w:color w:val="000000"/>
                <w:sz w:val="20"/>
                <w:szCs w:val="20"/>
              </w:rPr>
            </w:pPr>
          </w:p>
        </w:tc>
        <w:tc>
          <w:tcPr>
            <w:tcW w:w="382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rPr>
                <w:rFonts w:asciiTheme="minorHAnsi" w:hAnsiTheme="minorHAnsi" w:cstheme="minorHAnsi"/>
                <w:b w:val="0"/>
                <w:color w:val="000000"/>
                <w:sz w:val="20"/>
                <w:szCs w:val="20"/>
                <w:lang w:eastAsia="nl-NL"/>
              </w:rPr>
            </w:pPr>
            <w:r w:rsidRPr="00EC7583">
              <w:rPr>
                <w:rFonts w:asciiTheme="minorHAnsi" w:hAnsiTheme="minorHAnsi" w:cstheme="minorHAnsi"/>
                <w:b w:val="0"/>
                <w:color w:val="000000"/>
                <w:sz w:val="20"/>
                <w:szCs w:val="20"/>
                <w:lang w:eastAsia="nl-NL"/>
              </w:rPr>
              <w:t> </w:t>
            </w:r>
          </w:p>
        </w:tc>
        <w:tc>
          <w:tcPr>
            <w:tcW w:w="960" w:type="dxa"/>
            <w:tcBorders>
              <w:top w:val="nil"/>
              <w:left w:val="single" w:sz="4" w:space="0" w:color="auto"/>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color w:val="00000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r>
      <w:tr w:rsidR="0057764F" w:rsidRPr="00EC7583" w:rsidTr="0057764F">
        <w:trPr>
          <w:trHeight w:val="600"/>
        </w:trPr>
        <w:tc>
          <w:tcPr>
            <w:tcW w:w="498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pStyle w:val="Lijstalinea"/>
              <w:numPr>
                <w:ilvl w:val="0"/>
                <w:numId w:val="22"/>
              </w:numPr>
              <w:spacing w:after="0" w:line="240" w:lineRule="auto"/>
              <w:rPr>
                <w:rFonts w:asciiTheme="minorHAnsi" w:hAnsiTheme="minorHAnsi" w:cstheme="minorHAnsi"/>
                <w:color w:val="000000"/>
                <w:sz w:val="20"/>
                <w:szCs w:val="20"/>
              </w:rPr>
            </w:pPr>
            <w:r w:rsidRPr="00EC7583">
              <w:rPr>
                <w:rFonts w:asciiTheme="minorHAnsi" w:hAnsiTheme="minorHAnsi" w:cstheme="minorHAnsi"/>
                <w:color w:val="000000"/>
                <w:sz w:val="20"/>
                <w:szCs w:val="20"/>
              </w:rPr>
              <w:t>Najoua: Maar doe je dat dan na dat je de vaste lasten hebt betaald?</w:t>
            </w:r>
          </w:p>
        </w:tc>
        <w:tc>
          <w:tcPr>
            <w:tcW w:w="382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rPr>
                <w:rFonts w:asciiTheme="minorHAnsi" w:hAnsiTheme="minorHAnsi" w:cstheme="minorHAnsi"/>
                <w:b w:val="0"/>
                <w:color w:val="000000"/>
                <w:sz w:val="20"/>
                <w:szCs w:val="20"/>
                <w:lang w:eastAsia="nl-NL"/>
              </w:rPr>
            </w:pPr>
            <w:r w:rsidRPr="00EC7583">
              <w:rPr>
                <w:rFonts w:asciiTheme="minorHAnsi" w:hAnsiTheme="minorHAnsi" w:cstheme="minorHAnsi"/>
                <w:b w:val="0"/>
                <w:color w:val="000000"/>
                <w:sz w:val="20"/>
                <w:szCs w:val="20"/>
                <w:lang w:eastAsia="nl-NL"/>
              </w:rPr>
              <w:t> </w:t>
            </w:r>
          </w:p>
        </w:tc>
        <w:tc>
          <w:tcPr>
            <w:tcW w:w="960" w:type="dxa"/>
            <w:tcBorders>
              <w:top w:val="nil"/>
              <w:left w:val="single" w:sz="4" w:space="0" w:color="auto"/>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color w:val="00000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r>
      <w:tr w:rsidR="0057764F" w:rsidRPr="00EC7583" w:rsidTr="0057764F">
        <w:trPr>
          <w:trHeight w:val="300"/>
        </w:trPr>
        <w:tc>
          <w:tcPr>
            <w:tcW w:w="498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pStyle w:val="Lijstalinea"/>
              <w:numPr>
                <w:ilvl w:val="0"/>
                <w:numId w:val="22"/>
              </w:numPr>
              <w:spacing w:after="0" w:line="240" w:lineRule="auto"/>
              <w:rPr>
                <w:rFonts w:asciiTheme="minorHAnsi" w:hAnsiTheme="minorHAnsi" w:cstheme="minorHAnsi"/>
                <w:color w:val="000000"/>
                <w:sz w:val="20"/>
                <w:szCs w:val="20"/>
              </w:rPr>
            </w:pPr>
          </w:p>
        </w:tc>
        <w:tc>
          <w:tcPr>
            <w:tcW w:w="382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rPr>
                <w:rFonts w:asciiTheme="minorHAnsi" w:hAnsiTheme="minorHAnsi" w:cstheme="minorHAnsi"/>
                <w:b w:val="0"/>
                <w:color w:val="000000"/>
                <w:sz w:val="20"/>
                <w:szCs w:val="20"/>
                <w:lang w:eastAsia="nl-NL"/>
              </w:rPr>
            </w:pPr>
            <w:r w:rsidRPr="00EC7583">
              <w:rPr>
                <w:rFonts w:asciiTheme="minorHAnsi" w:hAnsiTheme="minorHAnsi" w:cstheme="minorHAnsi"/>
                <w:b w:val="0"/>
                <w:color w:val="000000"/>
                <w:sz w:val="20"/>
                <w:szCs w:val="20"/>
                <w:lang w:eastAsia="nl-NL"/>
              </w:rPr>
              <w:t> </w:t>
            </w:r>
          </w:p>
        </w:tc>
        <w:tc>
          <w:tcPr>
            <w:tcW w:w="960" w:type="dxa"/>
            <w:tcBorders>
              <w:top w:val="nil"/>
              <w:left w:val="single" w:sz="4" w:space="0" w:color="auto"/>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color w:val="00000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r>
      <w:tr w:rsidR="0057764F" w:rsidRPr="00EC7583" w:rsidTr="0057764F">
        <w:trPr>
          <w:trHeight w:val="300"/>
        </w:trPr>
        <w:tc>
          <w:tcPr>
            <w:tcW w:w="498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pStyle w:val="Lijstalinea"/>
              <w:numPr>
                <w:ilvl w:val="0"/>
                <w:numId w:val="22"/>
              </w:numPr>
              <w:spacing w:after="0" w:line="240" w:lineRule="auto"/>
              <w:rPr>
                <w:rFonts w:asciiTheme="minorHAnsi" w:hAnsiTheme="minorHAnsi" w:cstheme="minorHAnsi"/>
                <w:color w:val="000000"/>
                <w:sz w:val="20"/>
                <w:szCs w:val="20"/>
              </w:rPr>
            </w:pPr>
            <w:r w:rsidRPr="00EC7583">
              <w:rPr>
                <w:rFonts w:asciiTheme="minorHAnsi" w:hAnsiTheme="minorHAnsi" w:cstheme="minorHAnsi"/>
                <w:color w:val="000000"/>
                <w:sz w:val="20"/>
                <w:szCs w:val="20"/>
              </w:rPr>
              <w:t xml:space="preserve">Deelnemer 3: Ja. </w:t>
            </w:r>
          </w:p>
        </w:tc>
        <w:tc>
          <w:tcPr>
            <w:tcW w:w="382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rPr>
                <w:rFonts w:asciiTheme="minorHAnsi" w:hAnsiTheme="minorHAnsi" w:cstheme="minorHAnsi"/>
                <w:b w:val="0"/>
                <w:color w:val="000000"/>
                <w:sz w:val="20"/>
                <w:szCs w:val="20"/>
                <w:lang w:eastAsia="nl-NL"/>
              </w:rPr>
            </w:pPr>
            <w:r w:rsidRPr="00EC7583">
              <w:rPr>
                <w:rFonts w:asciiTheme="minorHAnsi" w:hAnsiTheme="minorHAnsi" w:cstheme="minorHAnsi"/>
                <w:b w:val="0"/>
                <w:color w:val="000000"/>
                <w:sz w:val="20"/>
                <w:szCs w:val="20"/>
                <w:lang w:eastAsia="nl-NL"/>
              </w:rPr>
              <w:t> </w:t>
            </w:r>
          </w:p>
        </w:tc>
        <w:tc>
          <w:tcPr>
            <w:tcW w:w="960" w:type="dxa"/>
            <w:tcBorders>
              <w:top w:val="nil"/>
              <w:left w:val="single" w:sz="4" w:space="0" w:color="auto"/>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color w:val="00000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r>
      <w:tr w:rsidR="0057764F" w:rsidRPr="00EC7583" w:rsidTr="0057764F">
        <w:trPr>
          <w:trHeight w:val="300"/>
        </w:trPr>
        <w:tc>
          <w:tcPr>
            <w:tcW w:w="498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pStyle w:val="Lijstalinea"/>
              <w:numPr>
                <w:ilvl w:val="0"/>
                <w:numId w:val="22"/>
              </w:numPr>
              <w:spacing w:after="0" w:line="240" w:lineRule="auto"/>
              <w:rPr>
                <w:rFonts w:asciiTheme="minorHAnsi" w:hAnsiTheme="minorHAnsi" w:cstheme="minorHAnsi"/>
                <w:color w:val="000000"/>
                <w:sz w:val="20"/>
                <w:szCs w:val="20"/>
              </w:rPr>
            </w:pPr>
          </w:p>
        </w:tc>
        <w:tc>
          <w:tcPr>
            <w:tcW w:w="382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rPr>
                <w:rFonts w:asciiTheme="minorHAnsi" w:hAnsiTheme="minorHAnsi" w:cstheme="minorHAnsi"/>
                <w:b w:val="0"/>
                <w:color w:val="000000"/>
                <w:sz w:val="20"/>
                <w:szCs w:val="20"/>
                <w:lang w:eastAsia="nl-NL"/>
              </w:rPr>
            </w:pPr>
            <w:r w:rsidRPr="00EC7583">
              <w:rPr>
                <w:rFonts w:asciiTheme="minorHAnsi" w:hAnsiTheme="minorHAnsi" w:cstheme="minorHAnsi"/>
                <w:b w:val="0"/>
                <w:color w:val="000000"/>
                <w:sz w:val="20"/>
                <w:szCs w:val="20"/>
                <w:lang w:eastAsia="nl-NL"/>
              </w:rPr>
              <w:t> </w:t>
            </w:r>
          </w:p>
        </w:tc>
        <w:tc>
          <w:tcPr>
            <w:tcW w:w="960" w:type="dxa"/>
            <w:tcBorders>
              <w:top w:val="nil"/>
              <w:left w:val="single" w:sz="4" w:space="0" w:color="auto"/>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color w:val="00000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r>
      <w:tr w:rsidR="0057764F" w:rsidRPr="00EC7583" w:rsidTr="0057764F">
        <w:trPr>
          <w:trHeight w:val="900"/>
        </w:trPr>
        <w:tc>
          <w:tcPr>
            <w:tcW w:w="498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pStyle w:val="Lijstalinea"/>
              <w:numPr>
                <w:ilvl w:val="0"/>
                <w:numId w:val="22"/>
              </w:numPr>
              <w:spacing w:after="0" w:line="240" w:lineRule="auto"/>
              <w:rPr>
                <w:rFonts w:asciiTheme="minorHAnsi" w:hAnsiTheme="minorHAnsi" w:cstheme="minorHAnsi"/>
                <w:color w:val="000000"/>
                <w:sz w:val="20"/>
                <w:szCs w:val="20"/>
              </w:rPr>
            </w:pPr>
            <w:r w:rsidRPr="00EC7583">
              <w:rPr>
                <w:rFonts w:asciiTheme="minorHAnsi" w:hAnsiTheme="minorHAnsi" w:cstheme="minorHAnsi"/>
                <w:color w:val="000000"/>
                <w:sz w:val="20"/>
                <w:szCs w:val="20"/>
              </w:rPr>
              <w:t xml:space="preserve">Najoua: Dus je betaalt eerst je vaste lasten en dan kijk je naar wat heeft me kind nodig qua voeding en luiers. </w:t>
            </w:r>
          </w:p>
        </w:tc>
        <w:tc>
          <w:tcPr>
            <w:tcW w:w="382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rPr>
                <w:rFonts w:asciiTheme="minorHAnsi" w:hAnsiTheme="minorHAnsi" w:cstheme="minorHAnsi"/>
                <w:b w:val="0"/>
                <w:color w:val="000000"/>
                <w:sz w:val="20"/>
                <w:szCs w:val="20"/>
                <w:lang w:eastAsia="nl-NL"/>
              </w:rPr>
            </w:pPr>
            <w:r w:rsidRPr="00EC7583">
              <w:rPr>
                <w:rFonts w:asciiTheme="minorHAnsi" w:hAnsiTheme="minorHAnsi" w:cstheme="minorHAnsi"/>
                <w:b w:val="0"/>
                <w:color w:val="000000"/>
                <w:sz w:val="20"/>
                <w:szCs w:val="20"/>
                <w:lang w:eastAsia="nl-NL"/>
              </w:rPr>
              <w:t> </w:t>
            </w:r>
          </w:p>
        </w:tc>
        <w:tc>
          <w:tcPr>
            <w:tcW w:w="960" w:type="dxa"/>
            <w:tcBorders>
              <w:top w:val="nil"/>
              <w:left w:val="single" w:sz="4" w:space="0" w:color="auto"/>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color w:val="00000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r>
      <w:tr w:rsidR="0057764F" w:rsidRPr="00EC7583" w:rsidTr="0057764F">
        <w:trPr>
          <w:trHeight w:val="300"/>
        </w:trPr>
        <w:tc>
          <w:tcPr>
            <w:tcW w:w="498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pStyle w:val="Lijstalinea"/>
              <w:numPr>
                <w:ilvl w:val="0"/>
                <w:numId w:val="22"/>
              </w:numPr>
              <w:spacing w:after="0" w:line="240" w:lineRule="auto"/>
              <w:rPr>
                <w:rFonts w:asciiTheme="minorHAnsi" w:hAnsiTheme="minorHAnsi" w:cstheme="minorHAnsi"/>
                <w:color w:val="000000"/>
                <w:sz w:val="20"/>
                <w:szCs w:val="20"/>
              </w:rPr>
            </w:pPr>
          </w:p>
        </w:tc>
        <w:tc>
          <w:tcPr>
            <w:tcW w:w="382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rPr>
                <w:rFonts w:asciiTheme="minorHAnsi" w:hAnsiTheme="minorHAnsi" w:cstheme="minorHAnsi"/>
                <w:b w:val="0"/>
                <w:color w:val="000000"/>
                <w:sz w:val="20"/>
                <w:szCs w:val="20"/>
                <w:lang w:eastAsia="nl-NL"/>
              </w:rPr>
            </w:pPr>
            <w:r w:rsidRPr="00EC7583">
              <w:rPr>
                <w:rFonts w:asciiTheme="minorHAnsi" w:hAnsiTheme="minorHAnsi" w:cstheme="minorHAnsi"/>
                <w:b w:val="0"/>
                <w:color w:val="000000"/>
                <w:sz w:val="20"/>
                <w:szCs w:val="20"/>
                <w:lang w:eastAsia="nl-NL"/>
              </w:rPr>
              <w:t> </w:t>
            </w:r>
          </w:p>
        </w:tc>
        <w:tc>
          <w:tcPr>
            <w:tcW w:w="960" w:type="dxa"/>
            <w:tcBorders>
              <w:top w:val="nil"/>
              <w:left w:val="single" w:sz="4" w:space="0" w:color="auto"/>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color w:val="00000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r>
      <w:tr w:rsidR="0057764F" w:rsidRPr="00EC7583" w:rsidTr="0057764F">
        <w:trPr>
          <w:trHeight w:val="300"/>
        </w:trPr>
        <w:tc>
          <w:tcPr>
            <w:tcW w:w="498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pStyle w:val="Lijstalinea"/>
              <w:numPr>
                <w:ilvl w:val="0"/>
                <w:numId w:val="22"/>
              </w:numPr>
              <w:spacing w:after="0" w:line="240" w:lineRule="auto"/>
              <w:rPr>
                <w:rFonts w:asciiTheme="minorHAnsi" w:hAnsiTheme="minorHAnsi" w:cstheme="minorHAnsi"/>
                <w:color w:val="000000"/>
                <w:sz w:val="20"/>
                <w:szCs w:val="20"/>
              </w:rPr>
            </w:pPr>
            <w:r w:rsidRPr="00EC7583">
              <w:rPr>
                <w:rFonts w:asciiTheme="minorHAnsi" w:hAnsiTheme="minorHAnsi" w:cstheme="minorHAnsi"/>
                <w:color w:val="000000"/>
                <w:sz w:val="20"/>
                <w:szCs w:val="20"/>
              </w:rPr>
              <w:t xml:space="preserve">Deelnemer 3: Ja. ja. </w:t>
            </w:r>
          </w:p>
        </w:tc>
        <w:tc>
          <w:tcPr>
            <w:tcW w:w="382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rPr>
                <w:rFonts w:asciiTheme="minorHAnsi" w:hAnsiTheme="minorHAnsi" w:cstheme="minorHAnsi"/>
                <w:b w:val="0"/>
                <w:color w:val="000000"/>
                <w:sz w:val="20"/>
                <w:szCs w:val="20"/>
                <w:lang w:eastAsia="nl-NL"/>
              </w:rPr>
            </w:pPr>
            <w:r w:rsidRPr="00EC7583">
              <w:rPr>
                <w:rFonts w:asciiTheme="minorHAnsi" w:hAnsiTheme="minorHAnsi" w:cstheme="minorHAnsi"/>
                <w:b w:val="0"/>
                <w:color w:val="000000"/>
                <w:sz w:val="20"/>
                <w:szCs w:val="20"/>
                <w:lang w:eastAsia="nl-NL"/>
              </w:rPr>
              <w:t> </w:t>
            </w:r>
          </w:p>
        </w:tc>
        <w:tc>
          <w:tcPr>
            <w:tcW w:w="960" w:type="dxa"/>
            <w:tcBorders>
              <w:top w:val="nil"/>
              <w:left w:val="single" w:sz="4" w:space="0" w:color="auto"/>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color w:val="00000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r>
      <w:tr w:rsidR="0057764F" w:rsidRPr="00EC7583" w:rsidTr="0057764F">
        <w:trPr>
          <w:trHeight w:val="300"/>
        </w:trPr>
        <w:tc>
          <w:tcPr>
            <w:tcW w:w="498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pStyle w:val="Lijstalinea"/>
              <w:numPr>
                <w:ilvl w:val="0"/>
                <w:numId w:val="22"/>
              </w:numPr>
              <w:spacing w:after="0" w:line="240" w:lineRule="auto"/>
              <w:rPr>
                <w:rFonts w:asciiTheme="minorHAnsi" w:hAnsiTheme="minorHAnsi" w:cstheme="minorHAnsi"/>
                <w:color w:val="000000"/>
                <w:sz w:val="20"/>
                <w:szCs w:val="20"/>
              </w:rPr>
            </w:pPr>
          </w:p>
        </w:tc>
        <w:tc>
          <w:tcPr>
            <w:tcW w:w="382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rPr>
                <w:rFonts w:asciiTheme="minorHAnsi" w:hAnsiTheme="minorHAnsi" w:cstheme="minorHAnsi"/>
                <w:b w:val="0"/>
                <w:color w:val="000000"/>
                <w:sz w:val="20"/>
                <w:szCs w:val="20"/>
                <w:lang w:eastAsia="nl-NL"/>
              </w:rPr>
            </w:pPr>
            <w:r w:rsidRPr="00EC7583">
              <w:rPr>
                <w:rFonts w:asciiTheme="minorHAnsi" w:hAnsiTheme="minorHAnsi" w:cstheme="minorHAnsi"/>
                <w:b w:val="0"/>
                <w:color w:val="000000"/>
                <w:sz w:val="20"/>
                <w:szCs w:val="20"/>
                <w:lang w:eastAsia="nl-NL"/>
              </w:rPr>
              <w:t> </w:t>
            </w:r>
          </w:p>
        </w:tc>
        <w:tc>
          <w:tcPr>
            <w:tcW w:w="960" w:type="dxa"/>
            <w:tcBorders>
              <w:top w:val="nil"/>
              <w:left w:val="single" w:sz="4" w:space="0" w:color="auto"/>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color w:val="00000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r>
      <w:tr w:rsidR="0057764F" w:rsidRPr="00EC7583" w:rsidTr="0057764F">
        <w:trPr>
          <w:trHeight w:val="900"/>
        </w:trPr>
        <w:tc>
          <w:tcPr>
            <w:tcW w:w="498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pStyle w:val="Lijstalinea"/>
              <w:numPr>
                <w:ilvl w:val="0"/>
                <w:numId w:val="22"/>
              </w:numPr>
              <w:spacing w:after="0" w:line="240" w:lineRule="auto"/>
              <w:rPr>
                <w:rFonts w:asciiTheme="minorHAnsi" w:hAnsiTheme="minorHAnsi" w:cstheme="minorHAnsi"/>
                <w:color w:val="000000"/>
                <w:sz w:val="20"/>
                <w:szCs w:val="20"/>
              </w:rPr>
            </w:pPr>
            <w:r w:rsidRPr="00EC7583">
              <w:rPr>
                <w:rFonts w:asciiTheme="minorHAnsi" w:hAnsiTheme="minorHAnsi" w:cstheme="minorHAnsi"/>
                <w:color w:val="000000"/>
                <w:sz w:val="20"/>
                <w:szCs w:val="20"/>
              </w:rPr>
              <w:t>Najoua: Ok. En wat weet je over regelingen die je inkomen kunnen vergroten? Zoals toeslagen en dingen waarvoor je in aanmerking komt?</w:t>
            </w:r>
          </w:p>
        </w:tc>
        <w:tc>
          <w:tcPr>
            <w:tcW w:w="382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rPr>
                <w:rFonts w:asciiTheme="minorHAnsi" w:hAnsiTheme="minorHAnsi" w:cstheme="minorHAnsi"/>
                <w:b w:val="0"/>
                <w:color w:val="000000"/>
                <w:sz w:val="20"/>
                <w:szCs w:val="20"/>
                <w:lang w:eastAsia="nl-NL"/>
              </w:rPr>
            </w:pPr>
            <w:r w:rsidRPr="00EC7583">
              <w:rPr>
                <w:rFonts w:asciiTheme="minorHAnsi" w:hAnsiTheme="minorHAnsi" w:cstheme="minorHAnsi"/>
                <w:b w:val="0"/>
                <w:color w:val="000000"/>
                <w:sz w:val="20"/>
                <w:szCs w:val="20"/>
                <w:lang w:eastAsia="nl-NL"/>
              </w:rPr>
              <w:t> </w:t>
            </w:r>
          </w:p>
        </w:tc>
        <w:tc>
          <w:tcPr>
            <w:tcW w:w="960" w:type="dxa"/>
            <w:tcBorders>
              <w:top w:val="nil"/>
              <w:left w:val="single" w:sz="4" w:space="0" w:color="auto"/>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color w:val="00000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r>
      <w:tr w:rsidR="0057764F" w:rsidRPr="00EC7583" w:rsidTr="0057764F">
        <w:trPr>
          <w:trHeight w:val="300"/>
        </w:trPr>
        <w:tc>
          <w:tcPr>
            <w:tcW w:w="498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pStyle w:val="Lijstalinea"/>
              <w:numPr>
                <w:ilvl w:val="0"/>
                <w:numId w:val="22"/>
              </w:numPr>
              <w:spacing w:after="0" w:line="240" w:lineRule="auto"/>
              <w:rPr>
                <w:rFonts w:asciiTheme="minorHAnsi" w:hAnsiTheme="minorHAnsi" w:cstheme="minorHAnsi"/>
                <w:color w:val="000000"/>
                <w:sz w:val="20"/>
                <w:szCs w:val="20"/>
              </w:rPr>
            </w:pPr>
          </w:p>
        </w:tc>
        <w:tc>
          <w:tcPr>
            <w:tcW w:w="382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rPr>
                <w:rFonts w:asciiTheme="minorHAnsi" w:hAnsiTheme="minorHAnsi" w:cstheme="minorHAnsi"/>
                <w:b w:val="0"/>
                <w:color w:val="000000"/>
                <w:sz w:val="20"/>
                <w:szCs w:val="20"/>
                <w:lang w:eastAsia="nl-NL"/>
              </w:rPr>
            </w:pPr>
            <w:r w:rsidRPr="00EC7583">
              <w:rPr>
                <w:rFonts w:asciiTheme="minorHAnsi" w:hAnsiTheme="minorHAnsi" w:cstheme="minorHAnsi"/>
                <w:b w:val="0"/>
                <w:color w:val="000000"/>
                <w:sz w:val="20"/>
                <w:szCs w:val="20"/>
                <w:lang w:eastAsia="nl-NL"/>
              </w:rPr>
              <w:t> </w:t>
            </w:r>
          </w:p>
        </w:tc>
        <w:tc>
          <w:tcPr>
            <w:tcW w:w="960" w:type="dxa"/>
            <w:tcBorders>
              <w:top w:val="nil"/>
              <w:left w:val="single" w:sz="4" w:space="0" w:color="auto"/>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color w:val="00000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r>
      <w:tr w:rsidR="0057764F" w:rsidRPr="00EC7583" w:rsidTr="0057764F">
        <w:trPr>
          <w:trHeight w:val="1800"/>
        </w:trPr>
        <w:tc>
          <w:tcPr>
            <w:tcW w:w="498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pStyle w:val="Lijstalinea"/>
              <w:numPr>
                <w:ilvl w:val="0"/>
                <w:numId w:val="22"/>
              </w:numPr>
              <w:spacing w:after="0" w:line="240" w:lineRule="auto"/>
              <w:rPr>
                <w:rFonts w:asciiTheme="minorHAnsi" w:hAnsiTheme="minorHAnsi" w:cstheme="minorHAnsi"/>
                <w:color w:val="000000"/>
                <w:sz w:val="20"/>
                <w:szCs w:val="20"/>
              </w:rPr>
            </w:pPr>
            <w:r w:rsidRPr="00EC7583">
              <w:rPr>
                <w:rFonts w:asciiTheme="minorHAnsi" w:hAnsiTheme="minorHAnsi" w:cstheme="minorHAnsi"/>
                <w:color w:val="000000"/>
                <w:sz w:val="20"/>
                <w:szCs w:val="20"/>
              </w:rPr>
              <w:t xml:space="preserve">Deelnemer 3: Ja ik ken nu weet ik wel een paar dingen omdat ik nu heel erg paar weken bezig ben op toeslagen.nl en ik heb ook van alles ingevuld en aangevraagd. Ook vanwege Sociaal Plein omdat ze mij vertelden dat dat er was. Dus op zich weet ik daar nu wel wat van. </w:t>
            </w:r>
          </w:p>
        </w:tc>
        <w:tc>
          <w:tcPr>
            <w:tcW w:w="382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rPr>
                <w:rFonts w:asciiTheme="minorHAnsi" w:hAnsiTheme="minorHAnsi" w:cstheme="minorHAnsi"/>
                <w:b w:val="0"/>
                <w:color w:val="000000"/>
                <w:sz w:val="20"/>
                <w:szCs w:val="20"/>
                <w:lang w:eastAsia="nl-NL"/>
              </w:rPr>
            </w:pPr>
            <w:r w:rsidRPr="00EC7583">
              <w:rPr>
                <w:rFonts w:asciiTheme="minorHAnsi" w:hAnsiTheme="minorHAnsi" w:cstheme="minorHAnsi"/>
                <w:b w:val="0"/>
                <w:color w:val="000000"/>
                <w:sz w:val="20"/>
                <w:szCs w:val="20"/>
                <w:lang w:eastAsia="nl-NL"/>
              </w:rPr>
              <w:t>Gemiddelde kennis voorzieningen en regelingen</w:t>
            </w:r>
          </w:p>
        </w:tc>
        <w:tc>
          <w:tcPr>
            <w:tcW w:w="960" w:type="dxa"/>
            <w:tcBorders>
              <w:top w:val="nil"/>
              <w:left w:val="single" w:sz="4" w:space="0" w:color="auto"/>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color w:val="00000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r>
      <w:tr w:rsidR="0057764F" w:rsidRPr="00EC7583" w:rsidTr="0057764F">
        <w:trPr>
          <w:trHeight w:val="300"/>
        </w:trPr>
        <w:tc>
          <w:tcPr>
            <w:tcW w:w="498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pStyle w:val="Lijstalinea"/>
              <w:numPr>
                <w:ilvl w:val="0"/>
                <w:numId w:val="22"/>
              </w:numPr>
              <w:spacing w:after="0" w:line="240" w:lineRule="auto"/>
              <w:rPr>
                <w:rFonts w:asciiTheme="minorHAnsi" w:hAnsiTheme="minorHAnsi" w:cstheme="minorHAnsi"/>
                <w:color w:val="000000"/>
                <w:sz w:val="20"/>
                <w:szCs w:val="20"/>
              </w:rPr>
            </w:pPr>
          </w:p>
        </w:tc>
        <w:tc>
          <w:tcPr>
            <w:tcW w:w="382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rPr>
                <w:rFonts w:asciiTheme="minorHAnsi" w:hAnsiTheme="minorHAnsi" w:cstheme="minorHAnsi"/>
                <w:b w:val="0"/>
                <w:color w:val="000000"/>
                <w:sz w:val="20"/>
                <w:szCs w:val="20"/>
                <w:lang w:eastAsia="nl-NL"/>
              </w:rPr>
            </w:pPr>
            <w:r w:rsidRPr="00EC7583">
              <w:rPr>
                <w:rFonts w:asciiTheme="minorHAnsi" w:hAnsiTheme="minorHAnsi" w:cstheme="minorHAnsi"/>
                <w:b w:val="0"/>
                <w:color w:val="000000"/>
                <w:sz w:val="20"/>
                <w:szCs w:val="20"/>
                <w:lang w:eastAsia="nl-NL"/>
              </w:rPr>
              <w:t> </w:t>
            </w:r>
          </w:p>
        </w:tc>
        <w:tc>
          <w:tcPr>
            <w:tcW w:w="960" w:type="dxa"/>
            <w:tcBorders>
              <w:top w:val="nil"/>
              <w:left w:val="single" w:sz="4" w:space="0" w:color="auto"/>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color w:val="00000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r>
      <w:tr w:rsidR="0057764F" w:rsidRPr="00EC7583" w:rsidTr="0057764F">
        <w:trPr>
          <w:trHeight w:val="600"/>
        </w:trPr>
        <w:tc>
          <w:tcPr>
            <w:tcW w:w="498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pStyle w:val="Lijstalinea"/>
              <w:numPr>
                <w:ilvl w:val="0"/>
                <w:numId w:val="22"/>
              </w:numPr>
              <w:spacing w:after="0" w:line="240" w:lineRule="auto"/>
              <w:rPr>
                <w:rFonts w:asciiTheme="minorHAnsi" w:hAnsiTheme="minorHAnsi" w:cstheme="minorHAnsi"/>
                <w:color w:val="000000"/>
                <w:sz w:val="20"/>
                <w:szCs w:val="20"/>
              </w:rPr>
            </w:pPr>
            <w:r w:rsidRPr="00EC7583">
              <w:rPr>
                <w:rFonts w:asciiTheme="minorHAnsi" w:hAnsiTheme="minorHAnsi" w:cstheme="minorHAnsi"/>
                <w:color w:val="000000"/>
                <w:sz w:val="20"/>
                <w:szCs w:val="20"/>
              </w:rPr>
              <w:t xml:space="preserve">Deelnemer 3: Ja, of het niet meer of ergens anders nog iets. Dat wel heel erg. </w:t>
            </w:r>
          </w:p>
        </w:tc>
        <w:tc>
          <w:tcPr>
            <w:tcW w:w="382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rPr>
                <w:rFonts w:asciiTheme="minorHAnsi" w:hAnsiTheme="minorHAnsi" w:cstheme="minorHAnsi"/>
                <w:b w:val="0"/>
                <w:color w:val="000000"/>
                <w:sz w:val="20"/>
                <w:szCs w:val="20"/>
                <w:lang w:eastAsia="nl-NL"/>
              </w:rPr>
            </w:pPr>
            <w:r w:rsidRPr="00EC7583">
              <w:rPr>
                <w:rFonts w:asciiTheme="minorHAnsi" w:hAnsiTheme="minorHAnsi" w:cstheme="minorHAnsi"/>
                <w:b w:val="0"/>
                <w:color w:val="000000"/>
                <w:sz w:val="20"/>
                <w:szCs w:val="20"/>
                <w:lang w:eastAsia="nl-NL"/>
              </w:rPr>
              <w:t> </w:t>
            </w:r>
          </w:p>
        </w:tc>
        <w:tc>
          <w:tcPr>
            <w:tcW w:w="960" w:type="dxa"/>
            <w:tcBorders>
              <w:top w:val="nil"/>
              <w:left w:val="single" w:sz="4" w:space="0" w:color="auto"/>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color w:val="00000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r>
      <w:tr w:rsidR="0057764F" w:rsidRPr="00EC7583" w:rsidTr="0057764F">
        <w:trPr>
          <w:trHeight w:val="300"/>
        </w:trPr>
        <w:tc>
          <w:tcPr>
            <w:tcW w:w="498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pStyle w:val="Lijstalinea"/>
              <w:numPr>
                <w:ilvl w:val="0"/>
                <w:numId w:val="22"/>
              </w:numPr>
              <w:spacing w:after="0" w:line="240" w:lineRule="auto"/>
              <w:rPr>
                <w:rFonts w:asciiTheme="minorHAnsi" w:hAnsiTheme="minorHAnsi" w:cstheme="minorHAnsi"/>
                <w:color w:val="000000"/>
                <w:sz w:val="20"/>
                <w:szCs w:val="20"/>
              </w:rPr>
            </w:pPr>
          </w:p>
        </w:tc>
        <w:tc>
          <w:tcPr>
            <w:tcW w:w="382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rPr>
                <w:rFonts w:asciiTheme="minorHAnsi" w:hAnsiTheme="minorHAnsi" w:cstheme="minorHAnsi"/>
                <w:b w:val="0"/>
                <w:color w:val="000000"/>
                <w:sz w:val="20"/>
                <w:szCs w:val="20"/>
                <w:lang w:eastAsia="nl-NL"/>
              </w:rPr>
            </w:pPr>
            <w:r w:rsidRPr="00EC7583">
              <w:rPr>
                <w:rFonts w:asciiTheme="minorHAnsi" w:hAnsiTheme="minorHAnsi" w:cstheme="minorHAnsi"/>
                <w:b w:val="0"/>
                <w:color w:val="000000"/>
                <w:sz w:val="20"/>
                <w:szCs w:val="20"/>
                <w:lang w:eastAsia="nl-NL"/>
              </w:rPr>
              <w:t> </w:t>
            </w:r>
          </w:p>
        </w:tc>
        <w:tc>
          <w:tcPr>
            <w:tcW w:w="960" w:type="dxa"/>
            <w:tcBorders>
              <w:top w:val="nil"/>
              <w:left w:val="single" w:sz="4" w:space="0" w:color="auto"/>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color w:val="00000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r>
      <w:tr w:rsidR="0057764F" w:rsidRPr="00EC7583" w:rsidTr="0057764F">
        <w:trPr>
          <w:trHeight w:val="600"/>
        </w:trPr>
        <w:tc>
          <w:tcPr>
            <w:tcW w:w="498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pStyle w:val="Lijstalinea"/>
              <w:numPr>
                <w:ilvl w:val="0"/>
                <w:numId w:val="22"/>
              </w:numPr>
              <w:spacing w:after="0" w:line="240" w:lineRule="auto"/>
              <w:rPr>
                <w:rFonts w:asciiTheme="minorHAnsi" w:hAnsiTheme="minorHAnsi" w:cstheme="minorHAnsi"/>
                <w:color w:val="000000"/>
                <w:sz w:val="20"/>
                <w:szCs w:val="20"/>
              </w:rPr>
            </w:pPr>
            <w:r w:rsidRPr="00EC7583">
              <w:rPr>
                <w:rFonts w:asciiTheme="minorHAnsi" w:hAnsiTheme="minorHAnsi" w:cstheme="minorHAnsi"/>
                <w:color w:val="000000"/>
                <w:sz w:val="20"/>
                <w:szCs w:val="20"/>
              </w:rPr>
              <w:t>Najoua: Ok. En hoe je zei net dat je niet echt heel weet erover? Maar hoe komt dat eigenlijk?</w:t>
            </w:r>
          </w:p>
        </w:tc>
        <w:tc>
          <w:tcPr>
            <w:tcW w:w="382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rPr>
                <w:rFonts w:asciiTheme="minorHAnsi" w:hAnsiTheme="minorHAnsi" w:cstheme="minorHAnsi"/>
                <w:b w:val="0"/>
                <w:color w:val="000000"/>
                <w:sz w:val="20"/>
                <w:szCs w:val="20"/>
                <w:lang w:eastAsia="nl-NL"/>
              </w:rPr>
            </w:pPr>
            <w:r w:rsidRPr="00EC7583">
              <w:rPr>
                <w:rFonts w:asciiTheme="minorHAnsi" w:hAnsiTheme="minorHAnsi" w:cstheme="minorHAnsi"/>
                <w:b w:val="0"/>
                <w:color w:val="000000"/>
                <w:sz w:val="20"/>
                <w:szCs w:val="20"/>
                <w:lang w:eastAsia="nl-NL"/>
              </w:rPr>
              <w:t> </w:t>
            </w:r>
          </w:p>
        </w:tc>
        <w:tc>
          <w:tcPr>
            <w:tcW w:w="960" w:type="dxa"/>
            <w:tcBorders>
              <w:top w:val="nil"/>
              <w:left w:val="single" w:sz="4" w:space="0" w:color="auto"/>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color w:val="00000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r>
      <w:tr w:rsidR="0057764F" w:rsidRPr="00EC7583" w:rsidTr="0057764F">
        <w:trPr>
          <w:trHeight w:val="300"/>
        </w:trPr>
        <w:tc>
          <w:tcPr>
            <w:tcW w:w="498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pStyle w:val="Lijstalinea"/>
              <w:numPr>
                <w:ilvl w:val="0"/>
                <w:numId w:val="22"/>
              </w:numPr>
              <w:spacing w:after="0" w:line="240" w:lineRule="auto"/>
              <w:rPr>
                <w:rFonts w:asciiTheme="minorHAnsi" w:hAnsiTheme="minorHAnsi" w:cstheme="minorHAnsi"/>
                <w:color w:val="000000"/>
                <w:sz w:val="20"/>
                <w:szCs w:val="20"/>
              </w:rPr>
            </w:pPr>
          </w:p>
        </w:tc>
        <w:tc>
          <w:tcPr>
            <w:tcW w:w="382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rPr>
                <w:rFonts w:asciiTheme="minorHAnsi" w:hAnsiTheme="minorHAnsi" w:cstheme="minorHAnsi"/>
                <w:b w:val="0"/>
                <w:color w:val="000000"/>
                <w:sz w:val="20"/>
                <w:szCs w:val="20"/>
                <w:lang w:eastAsia="nl-NL"/>
              </w:rPr>
            </w:pPr>
            <w:r w:rsidRPr="00EC7583">
              <w:rPr>
                <w:rFonts w:asciiTheme="minorHAnsi" w:hAnsiTheme="minorHAnsi" w:cstheme="minorHAnsi"/>
                <w:b w:val="0"/>
                <w:color w:val="000000"/>
                <w:sz w:val="20"/>
                <w:szCs w:val="20"/>
                <w:lang w:eastAsia="nl-NL"/>
              </w:rPr>
              <w:t> </w:t>
            </w:r>
          </w:p>
        </w:tc>
        <w:tc>
          <w:tcPr>
            <w:tcW w:w="960" w:type="dxa"/>
            <w:tcBorders>
              <w:top w:val="nil"/>
              <w:left w:val="single" w:sz="4" w:space="0" w:color="auto"/>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color w:val="00000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r>
      <w:tr w:rsidR="0057764F" w:rsidRPr="00EC7583" w:rsidTr="0057764F">
        <w:trPr>
          <w:trHeight w:val="1500"/>
        </w:trPr>
        <w:tc>
          <w:tcPr>
            <w:tcW w:w="498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pStyle w:val="Lijstalinea"/>
              <w:numPr>
                <w:ilvl w:val="0"/>
                <w:numId w:val="22"/>
              </w:numPr>
              <w:spacing w:after="0" w:line="240" w:lineRule="auto"/>
              <w:rPr>
                <w:rFonts w:asciiTheme="minorHAnsi" w:hAnsiTheme="minorHAnsi" w:cstheme="minorHAnsi"/>
                <w:color w:val="000000"/>
                <w:sz w:val="20"/>
                <w:szCs w:val="20"/>
              </w:rPr>
            </w:pPr>
            <w:r w:rsidRPr="00EC7583">
              <w:rPr>
                <w:rFonts w:asciiTheme="minorHAnsi" w:hAnsiTheme="minorHAnsi" w:cstheme="minorHAnsi"/>
                <w:color w:val="000000"/>
                <w:sz w:val="20"/>
                <w:szCs w:val="20"/>
              </w:rPr>
              <w:t xml:space="preserve">Deelnemer 3: Ja, ik denk dat ik gewoon niet zoveel interesse vroeger erin toonde. Het was me leven niet. Ik was jong qua uit en zo ja. Ik was lekker bij me schoonouders thuis en ja het was gewoon heel chill leven. </w:t>
            </w:r>
          </w:p>
        </w:tc>
        <w:tc>
          <w:tcPr>
            <w:tcW w:w="382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rPr>
                <w:rFonts w:asciiTheme="minorHAnsi" w:hAnsiTheme="minorHAnsi" w:cstheme="minorHAnsi"/>
                <w:b w:val="0"/>
                <w:color w:val="000000"/>
                <w:sz w:val="20"/>
                <w:szCs w:val="20"/>
                <w:lang w:eastAsia="nl-NL"/>
              </w:rPr>
            </w:pPr>
            <w:r w:rsidRPr="00EC7583">
              <w:rPr>
                <w:rFonts w:asciiTheme="minorHAnsi" w:hAnsiTheme="minorHAnsi" w:cstheme="minorHAnsi"/>
                <w:b w:val="0"/>
                <w:color w:val="000000"/>
                <w:sz w:val="20"/>
                <w:szCs w:val="20"/>
                <w:lang w:eastAsia="nl-NL"/>
              </w:rPr>
              <w:t> </w:t>
            </w:r>
          </w:p>
        </w:tc>
        <w:tc>
          <w:tcPr>
            <w:tcW w:w="960" w:type="dxa"/>
            <w:tcBorders>
              <w:top w:val="nil"/>
              <w:left w:val="single" w:sz="4" w:space="0" w:color="auto"/>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color w:val="00000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r>
      <w:tr w:rsidR="0057764F" w:rsidRPr="00EC7583" w:rsidTr="0057764F">
        <w:trPr>
          <w:trHeight w:val="300"/>
        </w:trPr>
        <w:tc>
          <w:tcPr>
            <w:tcW w:w="498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pStyle w:val="Lijstalinea"/>
              <w:numPr>
                <w:ilvl w:val="0"/>
                <w:numId w:val="22"/>
              </w:numPr>
              <w:spacing w:after="0" w:line="240" w:lineRule="auto"/>
              <w:rPr>
                <w:rFonts w:asciiTheme="minorHAnsi" w:hAnsiTheme="minorHAnsi" w:cstheme="minorHAnsi"/>
                <w:color w:val="000000"/>
                <w:sz w:val="20"/>
                <w:szCs w:val="20"/>
              </w:rPr>
            </w:pPr>
          </w:p>
        </w:tc>
        <w:tc>
          <w:tcPr>
            <w:tcW w:w="382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rPr>
                <w:rFonts w:asciiTheme="minorHAnsi" w:hAnsiTheme="minorHAnsi" w:cstheme="minorHAnsi"/>
                <w:b w:val="0"/>
                <w:color w:val="000000"/>
                <w:sz w:val="20"/>
                <w:szCs w:val="20"/>
                <w:lang w:eastAsia="nl-NL"/>
              </w:rPr>
            </w:pPr>
            <w:r w:rsidRPr="00EC7583">
              <w:rPr>
                <w:rFonts w:asciiTheme="minorHAnsi" w:hAnsiTheme="minorHAnsi" w:cstheme="minorHAnsi"/>
                <w:b w:val="0"/>
                <w:color w:val="000000"/>
                <w:sz w:val="20"/>
                <w:szCs w:val="20"/>
                <w:lang w:eastAsia="nl-NL"/>
              </w:rPr>
              <w:t> </w:t>
            </w:r>
          </w:p>
        </w:tc>
        <w:tc>
          <w:tcPr>
            <w:tcW w:w="960" w:type="dxa"/>
            <w:tcBorders>
              <w:top w:val="nil"/>
              <w:left w:val="single" w:sz="4" w:space="0" w:color="auto"/>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color w:val="00000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r>
      <w:tr w:rsidR="0057764F" w:rsidRPr="00EC7583" w:rsidTr="0057764F">
        <w:trPr>
          <w:trHeight w:val="300"/>
        </w:trPr>
        <w:tc>
          <w:tcPr>
            <w:tcW w:w="498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pStyle w:val="Lijstalinea"/>
              <w:numPr>
                <w:ilvl w:val="0"/>
                <w:numId w:val="22"/>
              </w:numPr>
              <w:spacing w:after="0" w:line="240" w:lineRule="auto"/>
              <w:rPr>
                <w:rFonts w:asciiTheme="minorHAnsi" w:hAnsiTheme="minorHAnsi" w:cstheme="minorHAnsi"/>
                <w:color w:val="000000"/>
                <w:sz w:val="20"/>
                <w:szCs w:val="20"/>
              </w:rPr>
            </w:pPr>
            <w:r w:rsidRPr="00EC7583">
              <w:rPr>
                <w:rFonts w:asciiTheme="minorHAnsi" w:hAnsiTheme="minorHAnsi" w:cstheme="minorHAnsi"/>
                <w:color w:val="000000"/>
                <w:sz w:val="20"/>
                <w:szCs w:val="20"/>
              </w:rPr>
              <w:t>Najoua: Er werd voor je gezorgd?</w:t>
            </w:r>
          </w:p>
        </w:tc>
        <w:tc>
          <w:tcPr>
            <w:tcW w:w="382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rPr>
                <w:rFonts w:asciiTheme="minorHAnsi" w:hAnsiTheme="minorHAnsi" w:cstheme="minorHAnsi"/>
                <w:b w:val="0"/>
                <w:color w:val="000000"/>
                <w:sz w:val="20"/>
                <w:szCs w:val="20"/>
                <w:lang w:eastAsia="nl-NL"/>
              </w:rPr>
            </w:pPr>
            <w:r w:rsidRPr="00EC7583">
              <w:rPr>
                <w:rFonts w:asciiTheme="minorHAnsi" w:hAnsiTheme="minorHAnsi" w:cstheme="minorHAnsi"/>
                <w:b w:val="0"/>
                <w:color w:val="000000"/>
                <w:sz w:val="20"/>
                <w:szCs w:val="20"/>
                <w:lang w:eastAsia="nl-NL"/>
              </w:rPr>
              <w:t> </w:t>
            </w:r>
          </w:p>
        </w:tc>
        <w:tc>
          <w:tcPr>
            <w:tcW w:w="960" w:type="dxa"/>
            <w:tcBorders>
              <w:top w:val="nil"/>
              <w:left w:val="single" w:sz="4" w:space="0" w:color="auto"/>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color w:val="00000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r>
      <w:tr w:rsidR="0057764F" w:rsidRPr="00EC7583" w:rsidTr="0057764F">
        <w:trPr>
          <w:trHeight w:val="300"/>
        </w:trPr>
        <w:tc>
          <w:tcPr>
            <w:tcW w:w="498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pStyle w:val="Lijstalinea"/>
              <w:numPr>
                <w:ilvl w:val="0"/>
                <w:numId w:val="22"/>
              </w:numPr>
              <w:spacing w:after="0" w:line="240" w:lineRule="auto"/>
              <w:rPr>
                <w:rFonts w:asciiTheme="minorHAnsi" w:hAnsiTheme="minorHAnsi" w:cstheme="minorHAnsi"/>
                <w:color w:val="000000"/>
                <w:sz w:val="20"/>
                <w:szCs w:val="20"/>
              </w:rPr>
            </w:pPr>
          </w:p>
        </w:tc>
        <w:tc>
          <w:tcPr>
            <w:tcW w:w="382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rPr>
                <w:rFonts w:asciiTheme="minorHAnsi" w:hAnsiTheme="minorHAnsi" w:cstheme="minorHAnsi"/>
                <w:b w:val="0"/>
                <w:color w:val="000000"/>
                <w:sz w:val="20"/>
                <w:szCs w:val="20"/>
                <w:lang w:eastAsia="nl-NL"/>
              </w:rPr>
            </w:pPr>
            <w:r w:rsidRPr="00EC7583">
              <w:rPr>
                <w:rFonts w:asciiTheme="minorHAnsi" w:hAnsiTheme="minorHAnsi" w:cstheme="minorHAnsi"/>
                <w:b w:val="0"/>
                <w:color w:val="000000"/>
                <w:sz w:val="20"/>
                <w:szCs w:val="20"/>
                <w:lang w:eastAsia="nl-NL"/>
              </w:rPr>
              <w:t> </w:t>
            </w:r>
          </w:p>
        </w:tc>
        <w:tc>
          <w:tcPr>
            <w:tcW w:w="960" w:type="dxa"/>
            <w:tcBorders>
              <w:top w:val="nil"/>
              <w:left w:val="single" w:sz="4" w:space="0" w:color="auto"/>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color w:val="00000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r>
      <w:tr w:rsidR="0057764F" w:rsidRPr="00EC7583" w:rsidTr="0057764F">
        <w:trPr>
          <w:trHeight w:val="900"/>
        </w:trPr>
        <w:tc>
          <w:tcPr>
            <w:tcW w:w="498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pStyle w:val="Lijstalinea"/>
              <w:numPr>
                <w:ilvl w:val="0"/>
                <w:numId w:val="22"/>
              </w:numPr>
              <w:spacing w:after="0" w:line="240" w:lineRule="auto"/>
              <w:rPr>
                <w:rFonts w:asciiTheme="minorHAnsi" w:hAnsiTheme="minorHAnsi" w:cstheme="minorHAnsi"/>
                <w:color w:val="000000"/>
                <w:sz w:val="20"/>
                <w:szCs w:val="20"/>
              </w:rPr>
            </w:pPr>
            <w:r w:rsidRPr="00EC7583">
              <w:rPr>
                <w:rFonts w:asciiTheme="minorHAnsi" w:hAnsiTheme="minorHAnsi" w:cstheme="minorHAnsi"/>
                <w:color w:val="000000"/>
                <w:sz w:val="20"/>
                <w:szCs w:val="20"/>
              </w:rPr>
              <w:t xml:space="preserve">Deelnemer 3: Ja, alles werd een beetje gedaan en het werd me allemaal heel makkelijk gemaakt weet je. </w:t>
            </w:r>
          </w:p>
        </w:tc>
        <w:tc>
          <w:tcPr>
            <w:tcW w:w="382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rPr>
                <w:rFonts w:asciiTheme="minorHAnsi" w:hAnsiTheme="minorHAnsi" w:cstheme="minorHAnsi"/>
                <w:b w:val="0"/>
                <w:color w:val="000000"/>
                <w:sz w:val="20"/>
                <w:szCs w:val="20"/>
                <w:lang w:eastAsia="nl-NL"/>
              </w:rPr>
            </w:pPr>
            <w:r w:rsidRPr="00EC7583">
              <w:rPr>
                <w:rFonts w:asciiTheme="minorHAnsi" w:hAnsiTheme="minorHAnsi" w:cstheme="minorHAnsi"/>
                <w:b w:val="0"/>
                <w:color w:val="000000"/>
                <w:sz w:val="20"/>
                <w:szCs w:val="20"/>
                <w:lang w:eastAsia="nl-NL"/>
              </w:rPr>
              <w:t> </w:t>
            </w:r>
          </w:p>
        </w:tc>
        <w:tc>
          <w:tcPr>
            <w:tcW w:w="960" w:type="dxa"/>
            <w:tcBorders>
              <w:top w:val="nil"/>
              <w:left w:val="single" w:sz="4" w:space="0" w:color="auto"/>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color w:val="00000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r>
      <w:tr w:rsidR="0057764F" w:rsidRPr="00EC7583" w:rsidTr="0057764F">
        <w:trPr>
          <w:trHeight w:val="300"/>
        </w:trPr>
        <w:tc>
          <w:tcPr>
            <w:tcW w:w="498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pStyle w:val="Lijstalinea"/>
              <w:numPr>
                <w:ilvl w:val="0"/>
                <w:numId w:val="22"/>
              </w:numPr>
              <w:spacing w:after="0" w:line="240" w:lineRule="auto"/>
              <w:rPr>
                <w:rFonts w:asciiTheme="minorHAnsi" w:hAnsiTheme="minorHAnsi" w:cstheme="minorHAnsi"/>
                <w:color w:val="000000"/>
                <w:sz w:val="20"/>
                <w:szCs w:val="20"/>
              </w:rPr>
            </w:pPr>
          </w:p>
        </w:tc>
        <w:tc>
          <w:tcPr>
            <w:tcW w:w="382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rPr>
                <w:rFonts w:asciiTheme="minorHAnsi" w:hAnsiTheme="minorHAnsi" w:cstheme="minorHAnsi"/>
                <w:b w:val="0"/>
                <w:color w:val="000000"/>
                <w:sz w:val="20"/>
                <w:szCs w:val="20"/>
                <w:lang w:eastAsia="nl-NL"/>
              </w:rPr>
            </w:pPr>
            <w:r w:rsidRPr="00EC7583">
              <w:rPr>
                <w:rFonts w:asciiTheme="minorHAnsi" w:hAnsiTheme="minorHAnsi" w:cstheme="minorHAnsi"/>
                <w:b w:val="0"/>
                <w:color w:val="000000"/>
                <w:sz w:val="20"/>
                <w:szCs w:val="20"/>
                <w:lang w:eastAsia="nl-NL"/>
              </w:rPr>
              <w:t> </w:t>
            </w:r>
          </w:p>
        </w:tc>
        <w:tc>
          <w:tcPr>
            <w:tcW w:w="960" w:type="dxa"/>
            <w:tcBorders>
              <w:top w:val="nil"/>
              <w:left w:val="single" w:sz="4" w:space="0" w:color="auto"/>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color w:val="00000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r>
      <w:tr w:rsidR="0057764F" w:rsidRPr="00EC7583" w:rsidTr="0057764F">
        <w:trPr>
          <w:trHeight w:val="300"/>
        </w:trPr>
        <w:tc>
          <w:tcPr>
            <w:tcW w:w="498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pStyle w:val="Lijstalinea"/>
              <w:numPr>
                <w:ilvl w:val="0"/>
                <w:numId w:val="22"/>
              </w:numPr>
              <w:spacing w:after="0" w:line="240" w:lineRule="auto"/>
              <w:rPr>
                <w:rFonts w:asciiTheme="minorHAnsi" w:hAnsiTheme="minorHAnsi" w:cstheme="minorHAnsi"/>
                <w:color w:val="000000"/>
                <w:sz w:val="20"/>
                <w:szCs w:val="20"/>
              </w:rPr>
            </w:pPr>
            <w:r w:rsidRPr="00EC7583">
              <w:rPr>
                <w:rFonts w:asciiTheme="minorHAnsi" w:hAnsiTheme="minorHAnsi" w:cstheme="minorHAnsi"/>
                <w:color w:val="000000"/>
                <w:sz w:val="20"/>
                <w:szCs w:val="20"/>
              </w:rPr>
              <w:t>Najoua: Ok. Is je interesse nu daar wel in gegroeid?</w:t>
            </w:r>
          </w:p>
        </w:tc>
        <w:tc>
          <w:tcPr>
            <w:tcW w:w="382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rPr>
                <w:rFonts w:asciiTheme="minorHAnsi" w:hAnsiTheme="minorHAnsi" w:cstheme="minorHAnsi"/>
                <w:b w:val="0"/>
                <w:color w:val="000000"/>
                <w:sz w:val="20"/>
                <w:szCs w:val="20"/>
                <w:lang w:eastAsia="nl-NL"/>
              </w:rPr>
            </w:pPr>
            <w:r w:rsidRPr="00EC7583">
              <w:rPr>
                <w:rFonts w:asciiTheme="minorHAnsi" w:hAnsiTheme="minorHAnsi" w:cstheme="minorHAnsi"/>
                <w:b w:val="0"/>
                <w:color w:val="000000"/>
                <w:sz w:val="20"/>
                <w:szCs w:val="20"/>
                <w:lang w:eastAsia="nl-NL"/>
              </w:rPr>
              <w:t> </w:t>
            </w:r>
          </w:p>
        </w:tc>
        <w:tc>
          <w:tcPr>
            <w:tcW w:w="960" w:type="dxa"/>
            <w:tcBorders>
              <w:top w:val="nil"/>
              <w:left w:val="single" w:sz="4" w:space="0" w:color="auto"/>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color w:val="00000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r>
      <w:tr w:rsidR="0057764F" w:rsidRPr="00EC7583" w:rsidTr="0057764F">
        <w:trPr>
          <w:trHeight w:val="300"/>
        </w:trPr>
        <w:tc>
          <w:tcPr>
            <w:tcW w:w="498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pStyle w:val="Lijstalinea"/>
              <w:numPr>
                <w:ilvl w:val="0"/>
                <w:numId w:val="22"/>
              </w:numPr>
              <w:spacing w:after="0" w:line="240" w:lineRule="auto"/>
              <w:rPr>
                <w:rFonts w:asciiTheme="minorHAnsi" w:hAnsiTheme="minorHAnsi" w:cstheme="minorHAnsi"/>
                <w:color w:val="000000"/>
                <w:sz w:val="20"/>
                <w:szCs w:val="20"/>
              </w:rPr>
            </w:pPr>
          </w:p>
        </w:tc>
        <w:tc>
          <w:tcPr>
            <w:tcW w:w="382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rPr>
                <w:rFonts w:asciiTheme="minorHAnsi" w:hAnsiTheme="minorHAnsi" w:cstheme="minorHAnsi"/>
                <w:b w:val="0"/>
                <w:color w:val="000000"/>
                <w:sz w:val="20"/>
                <w:szCs w:val="20"/>
                <w:lang w:eastAsia="nl-NL"/>
              </w:rPr>
            </w:pPr>
            <w:r w:rsidRPr="00EC7583">
              <w:rPr>
                <w:rFonts w:asciiTheme="minorHAnsi" w:hAnsiTheme="minorHAnsi" w:cstheme="minorHAnsi"/>
                <w:b w:val="0"/>
                <w:color w:val="000000"/>
                <w:sz w:val="20"/>
                <w:szCs w:val="20"/>
                <w:lang w:eastAsia="nl-NL"/>
              </w:rPr>
              <w:t> </w:t>
            </w:r>
          </w:p>
        </w:tc>
        <w:tc>
          <w:tcPr>
            <w:tcW w:w="960" w:type="dxa"/>
            <w:tcBorders>
              <w:top w:val="nil"/>
              <w:left w:val="single" w:sz="4" w:space="0" w:color="auto"/>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color w:val="00000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r>
      <w:tr w:rsidR="0057764F" w:rsidRPr="00EC7583" w:rsidTr="0057764F">
        <w:trPr>
          <w:trHeight w:val="3300"/>
        </w:trPr>
        <w:tc>
          <w:tcPr>
            <w:tcW w:w="498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pStyle w:val="Lijstalinea"/>
              <w:numPr>
                <w:ilvl w:val="0"/>
                <w:numId w:val="22"/>
              </w:numPr>
              <w:spacing w:after="0" w:line="240" w:lineRule="auto"/>
              <w:rPr>
                <w:rFonts w:asciiTheme="minorHAnsi" w:hAnsiTheme="minorHAnsi" w:cstheme="minorHAnsi"/>
                <w:color w:val="000000"/>
                <w:sz w:val="20"/>
                <w:szCs w:val="20"/>
              </w:rPr>
            </w:pPr>
            <w:r w:rsidRPr="00EC7583">
              <w:rPr>
                <w:rFonts w:asciiTheme="minorHAnsi" w:hAnsiTheme="minorHAnsi" w:cstheme="minorHAnsi"/>
                <w:color w:val="000000"/>
                <w:sz w:val="20"/>
                <w:szCs w:val="20"/>
              </w:rPr>
              <w:t>Deelnemer 3: Ja, sinds dat ik ben gebroken met me ex ben ik echt op mezelf gegaan. En daarna ben ik terug naar mijn vader gegaan en toen heb ik eventjes bij me vader gewoond. Toen kwam ik erachter dat ik zwanger was en sindsdien ben ik echt op mezelf gegaan. Echt op zoek gegaan echt naar opzoek gegaan meer naar financiën en eigen dingen en heb ik ook wel meer eigenwaarde gehad zeg maar qua dingen dat ik zelf verdien. Ja, ik had vroeger natuurlijk ook me eigen baan maar het was allemaal heel makkelijk.</w:t>
            </w:r>
          </w:p>
        </w:tc>
        <w:tc>
          <w:tcPr>
            <w:tcW w:w="382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rPr>
                <w:rFonts w:asciiTheme="minorHAnsi" w:hAnsiTheme="minorHAnsi" w:cstheme="minorHAnsi"/>
                <w:b w:val="0"/>
                <w:color w:val="000000"/>
                <w:sz w:val="20"/>
                <w:szCs w:val="20"/>
                <w:lang w:eastAsia="nl-NL"/>
              </w:rPr>
            </w:pPr>
            <w:r w:rsidRPr="00EC7583">
              <w:rPr>
                <w:rFonts w:asciiTheme="minorHAnsi" w:hAnsiTheme="minorHAnsi" w:cstheme="minorHAnsi"/>
                <w:b w:val="0"/>
                <w:color w:val="000000"/>
                <w:sz w:val="20"/>
                <w:szCs w:val="20"/>
                <w:lang w:eastAsia="nl-NL"/>
              </w:rPr>
              <w:t> </w:t>
            </w:r>
          </w:p>
        </w:tc>
        <w:tc>
          <w:tcPr>
            <w:tcW w:w="960" w:type="dxa"/>
            <w:tcBorders>
              <w:top w:val="nil"/>
              <w:left w:val="single" w:sz="4" w:space="0" w:color="auto"/>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color w:val="00000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r>
      <w:tr w:rsidR="0057764F" w:rsidRPr="00EC7583" w:rsidTr="0057764F">
        <w:trPr>
          <w:trHeight w:val="300"/>
        </w:trPr>
        <w:tc>
          <w:tcPr>
            <w:tcW w:w="498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pStyle w:val="Lijstalinea"/>
              <w:numPr>
                <w:ilvl w:val="0"/>
                <w:numId w:val="22"/>
              </w:numPr>
              <w:spacing w:after="0" w:line="240" w:lineRule="auto"/>
              <w:rPr>
                <w:rFonts w:asciiTheme="minorHAnsi" w:hAnsiTheme="minorHAnsi" w:cstheme="minorHAnsi"/>
                <w:color w:val="000000"/>
                <w:sz w:val="20"/>
                <w:szCs w:val="20"/>
              </w:rPr>
            </w:pPr>
          </w:p>
        </w:tc>
        <w:tc>
          <w:tcPr>
            <w:tcW w:w="382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rPr>
                <w:rFonts w:asciiTheme="minorHAnsi" w:hAnsiTheme="minorHAnsi" w:cstheme="minorHAnsi"/>
                <w:b w:val="0"/>
                <w:color w:val="000000"/>
                <w:sz w:val="20"/>
                <w:szCs w:val="20"/>
                <w:lang w:eastAsia="nl-NL"/>
              </w:rPr>
            </w:pPr>
            <w:r w:rsidRPr="00EC7583">
              <w:rPr>
                <w:rFonts w:asciiTheme="minorHAnsi" w:hAnsiTheme="minorHAnsi" w:cstheme="minorHAnsi"/>
                <w:b w:val="0"/>
                <w:color w:val="000000"/>
                <w:sz w:val="20"/>
                <w:szCs w:val="20"/>
                <w:lang w:eastAsia="nl-NL"/>
              </w:rPr>
              <w:t> </w:t>
            </w:r>
          </w:p>
        </w:tc>
        <w:tc>
          <w:tcPr>
            <w:tcW w:w="960" w:type="dxa"/>
            <w:tcBorders>
              <w:top w:val="nil"/>
              <w:left w:val="single" w:sz="4" w:space="0" w:color="auto"/>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color w:val="00000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r>
      <w:tr w:rsidR="0057764F" w:rsidRPr="00EC7583" w:rsidTr="0057764F">
        <w:trPr>
          <w:trHeight w:val="300"/>
        </w:trPr>
        <w:tc>
          <w:tcPr>
            <w:tcW w:w="498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pStyle w:val="Lijstalinea"/>
              <w:numPr>
                <w:ilvl w:val="0"/>
                <w:numId w:val="22"/>
              </w:numPr>
              <w:spacing w:after="0" w:line="240" w:lineRule="auto"/>
              <w:rPr>
                <w:rFonts w:asciiTheme="minorHAnsi" w:hAnsiTheme="minorHAnsi" w:cstheme="minorHAnsi"/>
                <w:color w:val="000000"/>
                <w:sz w:val="20"/>
                <w:szCs w:val="20"/>
              </w:rPr>
            </w:pPr>
            <w:r w:rsidRPr="00EC7583">
              <w:rPr>
                <w:rFonts w:asciiTheme="minorHAnsi" w:hAnsiTheme="minorHAnsi" w:cstheme="minorHAnsi"/>
                <w:color w:val="000000"/>
                <w:sz w:val="20"/>
                <w:szCs w:val="20"/>
              </w:rPr>
              <w:t>Najoua: Maar toen had je geen vaste lasten.</w:t>
            </w:r>
          </w:p>
        </w:tc>
        <w:tc>
          <w:tcPr>
            <w:tcW w:w="382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rPr>
                <w:rFonts w:asciiTheme="minorHAnsi" w:hAnsiTheme="minorHAnsi" w:cstheme="minorHAnsi"/>
                <w:b w:val="0"/>
                <w:color w:val="000000"/>
                <w:sz w:val="20"/>
                <w:szCs w:val="20"/>
                <w:lang w:eastAsia="nl-NL"/>
              </w:rPr>
            </w:pPr>
            <w:r w:rsidRPr="00EC7583">
              <w:rPr>
                <w:rFonts w:asciiTheme="minorHAnsi" w:hAnsiTheme="minorHAnsi" w:cstheme="minorHAnsi"/>
                <w:b w:val="0"/>
                <w:color w:val="000000"/>
                <w:sz w:val="20"/>
                <w:szCs w:val="20"/>
                <w:lang w:eastAsia="nl-NL"/>
              </w:rPr>
              <w:t> </w:t>
            </w:r>
          </w:p>
        </w:tc>
        <w:tc>
          <w:tcPr>
            <w:tcW w:w="960" w:type="dxa"/>
            <w:tcBorders>
              <w:top w:val="nil"/>
              <w:left w:val="single" w:sz="4" w:space="0" w:color="auto"/>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color w:val="00000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r>
      <w:tr w:rsidR="0057764F" w:rsidRPr="00EC7583" w:rsidTr="0057764F">
        <w:trPr>
          <w:trHeight w:val="300"/>
        </w:trPr>
        <w:tc>
          <w:tcPr>
            <w:tcW w:w="498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pStyle w:val="Lijstalinea"/>
              <w:numPr>
                <w:ilvl w:val="0"/>
                <w:numId w:val="22"/>
              </w:numPr>
              <w:spacing w:after="0" w:line="240" w:lineRule="auto"/>
              <w:rPr>
                <w:rFonts w:asciiTheme="minorHAnsi" w:hAnsiTheme="minorHAnsi" w:cstheme="minorHAnsi"/>
                <w:color w:val="000000"/>
                <w:sz w:val="20"/>
                <w:szCs w:val="20"/>
              </w:rPr>
            </w:pPr>
          </w:p>
        </w:tc>
        <w:tc>
          <w:tcPr>
            <w:tcW w:w="382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rPr>
                <w:rFonts w:asciiTheme="minorHAnsi" w:hAnsiTheme="minorHAnsi" w:cstheme="minorHAnsi"/>
                <w:b w:val="0"/>
                <w:color w:val="000000"/>
                <w:sz w:val="20"/>
                <w:szCs w:val="20"/>
                <w:lang w:eastAsia="nl-NL"/>
              </w:rPr>
            </w:pPr>
            <w:r w:rsidRPr="00EC7583">
              <w:rPr>
                <w:rFonts w:asciiTheme="minorHAnsi" w:hAnsiTheme="minorHAnsi" w:cstheme="minorHAnsi"/>
                <w:b w:val="0"/>
                <w:color w:val="000000"/>
                <w:sz w:val="20"/>
                <w:szCs w:val="20"/>
                <w:lang w:eastAsia="nl-NL"/>
              </w:rPr>
              <w:t> </w:t>
            </w:r>
          </w:p>
        </w:tc>
        <w:tc>
          <w:tcPr>
            <w:tcW w:w="960" w:type="dxa"/>
            <w:tcBorders>
              <w:top w:val="nil"/>
              <w:left w:val="single" w:sz="4" w:space="0" w:color="auto"/>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color w:val="00000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r>
      <w:tr w:rsidR="0057764F" w:rsidRPr="00EC7583" w:rsidTr="0057764F">
        <w:trPr>
          <w:trHeight w:val="300"/>
        </w:trPr>
        <w:tc>
          <w:tcPr>
            <w:tcW w:w="498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pStyle w:val="Lijstalinea"/>
              <w:numPr>
                <w:ilvl w:val="0"/>
                <w:numId w:val="22"/>
              </w:numPr>
              <w:spacing w:after="0" w:line="240" w:lineRule="auto"/>
              <w:rPr>
                <w:rFonts w:asciiTheme="minorHAnsi" w:hAnsiTheme="minorHAnsi" w:cstheme="minorHAnsi"/>
                <w:color w:val="000000"/>
                <w:sz w:val="20"/>
                <w:szCs w:val="20"/>
              </w:rPr>
            </w:pPr>
            <w:r w:rsidRPr="00EC7583">
              <w:rPr>
                <w:rFonts w:asciiTheme="minorHAnsi" w:hAnsiTheme="minorHAnsi" w:cstheme="minorHAnsi"/>
                <w:color w:val="000000"/>
                <w:sz w:val="20"/>
                <w:szCs w:val="20"/>
              </w:rPr>
              <w:t>Deelnemer 3: Nee, en nu gelukkig allemaal wel.</w:t>
            </w:r>
          </w:p>
        </w:tc>
        <w:tc>
          <w:tcPr>
            <w:tcW w:w="382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rPr>
                <w:rFonts w:asciiTheme="minorHAnsi" w:hAnsiTheme="minorHAnsi" w:cstheme="minorHAnsi"/>
                <w:b w:val="0"/>
                <w:color w:val="000000"/>
                <w:sz w:val="20"/>
                <w:szCs w:val="20"/>
                <w:lang w:eastAsia="nl-NL"/>
              </w:rPr>
            </w:pPr>
            <w:r w:rsidRPr="00EC7583">
              <w:rPr>
                <w:rFonts w:asciiTheme="minorHAnsi" w:hAnsiTheme="minorHAnsi" w:cstheme="minorHAnsi"/>
                <w:b w:val="0"/>
                <w:color w:val="000000"/>
                <w:sz w:val="20"/>
                <w:szCs w:val="20"/>
                <w:lang w:eastAsia="nl-NL"/>
              </w:rPr>
              <w:t> </w:t>
            </w:r>
          </w:p>
        </w:tc>
        <w:tc>
          <w:tcPr>
            <w:tcW w:w="960" w:type="dxa"/>
            <w:tcBorders>
              <w:top w:val="nil"/>
              <w:left w:val="single" w:sz="4" w:space="0" w:color="auto"/>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color w:val="00000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r>
      <w:tr w:rsidR="0057764F" w:rsidRPr="00EC7583" w:rsidTr="0057764F">
        <w:trPr>
          <w:trHeight w:val="300"/>
        </w:trPr>
        <w:tc>
          <w:tcPr>
            <w:tcW w:w="498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pStyle w:val="Lijstalinea"/>
              <w:numPr>
                <w:ilvl w:val="0"/>
                <w:numId w:val="22"/>
              </w:numPr>
              <w:spacing w:after="0" w:line="240" w:lineRule="auto"/>
              <w:rPr>
                <w:rFonts w:asciiTheme="minorHAnsi" w:hAnsiTheme="minorHAnsi" w:cstheme="minorHAnsi"/>
                <w:color w:val="000000"/>
                <w:sz w:val="20"/>
                <w:szCs w:val="20"/>
              </w:rPr>
            </w:pPr>
          </w:p>
        </w:tc>
        <w:tc>
          <w:tcPr>
            <w:tcW w:w="382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rPr>
                <w:rFonts w:asciiTheme="minorHAnsi" w:hAnsiTheme="minorHAnsi" w:cstheme="minorHAnsi"/>
                <w:b w:val="0"/>
                <w:color w:val="000000"/>
                <w:sz w:val="20"/>
                <w:szCs w:val="20"/>
                <w:lang w:eastAsia="nl-NL"/>
              </w:rPr>
            </w:pPr>
            <w:r w:rsidRPr="00EC7583">
              <w:rPr>
                <w:rFonts w:asciiTheme="minorHAnsi" w:hAnsiTheme="minorHAnsi" w:cstheme="minorHAnsi"/>
                <w:b w:val="0"/>
                <w:color w:val="000000"/>
                <w:sz w:val="20"/>
                <w:szCs w:val="20"/>
                <w:lang w:eastAsia="nl-NL"/>
              </w:rPr>
              <w:t> </w:t>
            </w:r>
          </w:p>
        </w:tc>
        <w:tc>
          <w:tcPr>
            <w:tcW w:w="960" w:type="dxa"/>
            <w:tcBorders>
              <w:top w:val="nil"/>
              <w:left w:val="single" w:sz="4" w:space="0" w:color="auto"/>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color w:val="00000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r>
      <w:tr w:rsidR="0057764F" w:rsidRPr="00EC7583" w:rsidTr="0057764F">
        <w:trPr>
          <w:trHeight w:val="1500"/>
        </w:trPr>
        <w:tc>
          <w:tcPr>
            <w:tcW w:w="498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pStyle w:val="Lijstalinea"/>
              <w:numPr>
                <w:ilvl w:val="0"/>
                <w:numId w:val="22"/>
              </w:numPr>
              <w:spacing w:after="0" w:line="240" w:lineRule="auto"/>
              <w:rPr>
                <w:rFonts w:asciiTheme="minorHAnsi" w:hAnsiTheme="minorHAnsi" w:cstheme="minorHAnsi"/>
                <w:color w:val="000000"/>
                <w:sz w:val="20"/>
                <w:szCs w:val="20"/>
              </w:rPr>
            </w:pPr>
            <w:r w:rsidRPr="00EC7583">
              <w:rPr>
                <w:rFonts w:asciiTheme="minorHAnsi" w:hAnsiTheme="minorHAnsi" w:cstheme="minorHAnsi"/>
                <w:color w:val="000000"/>
                <w:sz w:val="20"/>
                <w:szCs w:val="20"/>
              </w:rPr>
              <w:t>Najoua: Ja, ok. Even kijken hoor, nou je vertelde dat je de kennis en de inzicht in financiën dat je daar eigenlijk niet echt verder naar keek. Hoe komt dat? Waarom had je toen geen interesse? Keek je toen niet vooruit?</w:t>
            </w:r>
          </w:p>
        </w:tc>
        <w:tc>
          <w:tcPr>
            <w:tcW w:w="382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rPr>
                <w:rFonts w:asciiTheme="minorHAnsi" w:hAnsiTheme="minorHAnsi" w:cstheme="minorHAnsi"/>
                <w:b w:val="0"/>
                <w:color w:val="000000"/>
                <w:sz w:val="20"/>
                <w:szCs w:val="20"/>
                <w:lang w:eastAsia="nl-NL"/>
              </w:rPr>
            </w:pPr>
            <w:r w:rsidRPr="00EC7583">
              <w:rPr>
                <w:rFonts w:asciiTheme="minorHAnsi" w:hAnsiTheme="minorHAnsi" w:cstheme="minorHAnsi"/>
                <w:b w:val="0"/>
                <w:color w:val="000000"/>
                <w:sz w:val="20"/>
                <w:szCs w:val="20"/>
                <w:lang w:eastAsia="nl-NL"/>
              </w:rPr>
              <w:t> </w:t>
            </w:r>
          </w:p>
        </w:tc>
        <w:tc>
          <w:tcPr>
            <w:tcW w:w="960" w:type="dxa"/>
            <w:tcBorders>
              <w:top w:val="nil"/>
              <w:left w:val="single" w:sz="4" w:space="0" w:color="auto"/>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color w:val="00000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r>
      <w:tr w:rsidR="0057764F" w:rsidRPr="00EC7583" w:rsidTr="0057764F">
        <w:trPr>
          <w:trHeight w:val="300"/>
        </w:trPr>
        <w:tc>
          <w:tcPr>
            <w:tcW w:w="498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pStyle w:val="Lijstalinea"/>
              <w:numPr>
                <w:ilvl w:val="0"/>
                <w:numId w:val="22"/>
              </w:numPr>
              <w:spacing w:after="0" w:line="240" w:lineRule="auto"/>
              <w:rPr>
                <w:rFonts w:asciiTheme="minorHAnsi" w:hAnsiTheme="minorHAnsi" w:cstheme="minorHAnsi"/>
                <w:color w:val="000000"/>
                <w:sz w:val="20"/>
                <w:szCs w:val="20"/>
              </w:rPr>
            </w:pPr>
          </w:p>
        </w:tc>
        <w:tc>
          <w:tcPr>
            <w:tcW w:w="382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rPr>
                <w:rFonts w:asciiTheme="minorHAnsi" w:hAnsiTheme="minorHAnsi" w:cstheme="minorHAnsi"/>
                <w:b w:val="0"/>
                <w:color w:val="000000"/>
                <w:sz w:val="20"/>
                <w:szCs w:val="20"/>
                <w:lang w:eastAsia="nl-NL"/>
              </w:rPr>
            </w:pPr>
            <w:r w:rsidRPr="00EC7583">
              <w:rPr>
                <w:rFonts w:asciiTheme="minorHAnsi" w:hAnsiTheme="minorHAnsi" w:cstheme="minorHAnsi"/>
                <w:b w:val="0"/>
                <w:color w:val="000000"/>
                <w:sz w:val="20"/>
                <w:szCs w:val="20"/>
                <w:lang w:eastAsia="nl-NL"/>
              </w:rPr>
              <w:t> </w:t>
            </w:r>
          </w:p>
        </w:tc>
        <w:tc>
          <w:tcPr>
            <w:tcW w:w="960" w:type="dxa"/>
            <w:tcBorders>
              <w:top w:val="nil"/>
              <w:left w:val="single" w:sz="4" w:space="0" w:color="auto"/>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color w:val="00000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r>
      <w:tr w:rsidR="0057764F" w:rsidRPr="00EC7583" w:rsidTr="0057764F">
        <w:trPr>
          <w:trHeight w:val="2400"/>
        </w:trPr>
        <w:tc>
          <w:tcPr>
            <w:tcW w:w="498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pStyle w:val="Lijstalinea"/>
              <w:numPr>
                <w:ilvl w:val="0"/>
                <w:numId w:val="22"/>
              </w:numPr>
              <w:spacing w:after="0" w:line="240" w:lineRule="auto"/>
              <w:rPr>
                <w:rFonts w:asciiTheme="minorHAnsi" w:hAnsiTheme="minorHAnsi" w:cstheme="minorHAnsi"/>
                <w:color w:val="000000"/>
                <w:sz w:val="20"/>
                <w:szCs w:val="20"/>
              </w:rPr>
            </w:pPr>
            <w:r w:rsidRPr="00EC7583">
              <w:rPr>
                <w:rFonts w:asciiTheme="minorHAnsi" w:hAnsiTheme="minorHAnsi" w:cstheme="minorHAnsi"/>
                <w:color w:val="000000"/>
                <w:sz w:val="20"/>
                <w:szCs w:val="20"/>
              </w:rPr>
              <w:t xml:space="preserve">Deelnemer 3: Het is zeker niet leuk om geld uit te geven aan dingen die niet leuk zijn. Ja, dus dan wil je daar niet over nadenken. Nu moet ik wel, want ik wil een goede toekomst ook voor mijn kind weet je, dus als ik niet zelf op orde ben kan ik hem ook niet op orde stellen. Dus dat is het meer denk ik het verschil. Vroeger had ik toch niemand voor wie ik moest zorgen. </w:t>
            </w:r>
          </w:p>
        </w:tc>
        <w:tc>
          <w:tcPr>
            <w:tcW w:w="382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rPr>
                <w:rFonts w:asciiTheme="minorHAnsi" w:hAnsiTheme="minorHAnsi" w:cstheme="minorHAnsi"/>
                <w:b w:val="0"/>
                <w:color w:val="000000"/>
                <w:sz w:val="20"/>
                <w:szCs w:val="20"/>
                <w:lang w:eastAsia="nl-NL"/>
              </w:rPr>
            </w:pPr>
            <w:r w:rsidRPr="00EC7583">
              <w:rPr>
                <w:rFonts w:asciiTheme="minorHAnsi" w:hAnsiTheme="minorHAnsi" w:cstheme="minorHAnsi"/>
                <w:b w:val="0"/>
                <w:color w:val="000000"/>
                <w:sz w:val="20"/>
                <w:szCs w:val="20"/>
                <w:lang w:eastAsia="nl-NL"/>
              </w:rPr>
              <w:t>1. Vooruit kijken C3                                             2. Verantwoordelijkheidsgevoel</w:t>
            </w:r>
          </w:p>
        </w:tc>
        <w:tc>
          <w:tcPr>
            <w:tcW w:w="960" w:type="dxa"/>
            <w:tcBorders>
              <w:top w:val="nil"/>
              <w:left w:val="single" w:sz="4" w:space="0" w:color="auto"/>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color w:val="00000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r>
      <w:tr w:rsidR="0057764F" w:rsidRPr="00EC7583" w:rsidTr="0057764F">
        <w:trPr>
          <w:trHeight w:val="300"/>
        </w:trPr>
        <w:tc>
          <w:tcPr>
            <w:tcW w:w="498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pStyle w:val="Lijstalinea"/>
              <w:numPr>
                <w:ilvl w:val="0"/>
                <w:numId w:val="22"/>
              </w:numPr>
              <w:spacing w:after="0" w:line="240" w:lineRule="auto"/>
              <w:rPr>
                <w:rFonts w:asciiTheme="minorHAnsi" w:hAnsiTheme="minorHAnsi" w:cstheme="minorHAnsi"/>
                <w:color w:val="000000"/>
                <w:sz w:val="20"/>
                <w:szCs w:val="20"/>
              </w:rPr>
            </w:pPr>
          </w:p>
        </w:tc>
        <w:tc>
          <w:tcPr>
            <w:tcW w:w="382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rPr>
                <w:rFonts w:asciiTheme="minorHAnsi" w:hAnsiTheme="minorHAnsi" w:cstheme="minorHAnsi"/>
                <w:b w:val="0"/>
                <w:color w:val="000000"/>
                <w:sz w:val="20"/>
                <w:szCs w:val="20"/>
                <w:lang w:eastAsia="nl-NL"/>
              </w:rPr>
            </w:pPr>
            <w:r w:rsidRPr="00EC7583">
              <w:rPr>
                <w:rFonts w:asciiTheme="minorHAnsi" w:hAnsiTheme="minorHAnsi" w:cstheme="minorHAnsi"/>
                <w:b w:val="0"/>
                <w:color w:val="000000"/>
                <w:sz w:val="20"/>
                <w:szCs w:val="20"/>
                <w:lang w:eastAsia="nl-NL"/>
              </w:rPr>
              <w:t> </w:t>
            </w:r>
          </w:p>
        </w:tc>
        <w:tc>
          <w:tcPr>
            <w:tcW w:w="960" w:type="dxa"/>
            <w:tcBorders>
              <w:top w:val="nil"/>
              <w:left w:val="single" w:sz="4" w:space="0" w:color="auto"/>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color w:val="00000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r>
      <w:tr w:rsidR="0057764F" w:rsidRPr="00EC7583" w:rsidTr="0057764F">
        <w:trPr>
          <w:trHeight w:val="600"/>
        </w:trPr>
        <w:tc>
          <w:tcPr>
            <w:tcW w:w="498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pStyle w:val="Lijstalinea"/>
              <w:numPr>
                <w:ilvl w:val="0"/>
                <w:numId w:val="22"/>
              </w:numPr>
              <w:spacing w:after="0" w:line="240" w:lineRule="auto"/>
              <w:rPr>
                <w:rFonts w:asciiTheme="minorHAnsi" w:hAnsiTheme="minorHAnsi" w:cstheme="minorHAnsi"/>
                <w:color w:val="000000"/>
                <w:sz w:val="20"/>
                <w:szCs w:val="20"/>
              </w:rPr>
            </w:pPr>
            <w:r w:rsidRPr="00EC7583">
              <w:rPr>
                <w:rFonts w:asciiTheme="minorHAnsi" w:hAnsiTheme="minorHAnsi" w:cstheme="minorHAnsi"/>
                <w:color w:val="000000"/>
                <w:sz w:val="20"/>
                <w:szCs w:val="20"/>
              </w:rPr>
              <w:t>Najoua: Vroeger had je geen verantwoordelijkheid, en nu wel?</w:t>
            </w:r>
          </w:p>
        </w:tc>
        <w:tc>
          <w:tcPr>
            <w:tcW w:w="382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rPr>
                <w:rFonts w:asciiTheme="minorHAnsi" w:hAnsiTheme="minorHAnsi" w:cstheme="minorHAnsi"/>
                <w:b w:val="0"/>
                <w:color w:val="000000"/>
                <w:sz w:val="20"/>
                <w:szCs w:val="20"/>
                <w:lang w:eastAsia="nl-NL"/>
              </w:rPr>
            </w:pPr>
            <w:r w:rsidRPr="00EC7583">
              <w:rPr>
                <w:rFonts w:asciiTheme="minorHAnsi" w:hAnsiTheme="minorHAnsi" w:cstheme="minorHAnsi"/>
                <w:b w:val="0"/>
                <w:color w:val="000000"/>
                <w:sz w:val="20"/>
                <w:szCs w:val="20"/>
                <w:lang w:eastAsia="nl-NL"/>
              </w:rPr>
              <w:t> </w:t>
            </w:r>
          </w:p>
        </w:tc>
        <w:tc>
          <w:tcPr>
            <w:tcW w:w="960" w:type="dxa"/>
            <w:tcBorders>
              <w:top w:val="nil"/>
              <w:left w:val="single" w:sz="4" w:space="0" w:color="auto"/>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color w:val="00000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r>
      <w:tr w:rsidR="0057764F" w:rsidRPr="00EC7583" w:rsidTr="0057764F">
        <w:trPr>
          <w:trHeight w:val="300"/>
        </w:trPr>
        <w:tc>
          <w:tcPr>
            <w:tcW w:w="498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pStyle w:val="Lijstalinea"/>
              <w:numPr>
                <w:ilvl w:val="0"/>
                <w:numId w:val="22"/>
              </w:numPr>
              <w:spacing w:after="0" w:line="240" w:lineRule="auto"/>
              <w:rPr>
                <w:rFonts w:asciiTheme="minorHAnsi" w:hAnsiTheme="minorHAnsi" w:cstheme="minorHAnsi"/>
                <w:color w:val="000000"/>
                <w:sz w:val="20"/>
                <w:szCs w:val="20"/>
              </w:rPr>
            </w:pPr>
          </w:p>
        </w:tc>
        <w:tc>
          <w:tcPr>
            <w:tcW w:w="382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rPr>
                <w:rFonts w:asciiTheme="minorHAnsi" w:hAnsiTheme="minorHAnsi" w:cstheme="minorHAnsi"/>
                <w:b w:val="0"/>
                <w:color w:val="000000"/>
                <w:sz w:val="20"/>
                <w:szCs w:val="20"/>
                <w:lang w:eastAsia="nl-NL"/>
              </w:rPr>
            </w:pPr>
            <w:r w:rsidRPr="00EC7583">
              <w:rPr>
                <w:rFonts w:asciiTheme="minorHAnsi" w:hAnsiTheme="minorHAnsi" w:cstheme="minorHAnsi"/>
                <w:b w:val="0"/>
                <w:color w:val="000000"/>
                <w:sz w:val="20"/>
                <w:szCs w:val="20"/>
                <w:lang w:eastAsia="nl-NL"/>
              </w:rPr>
              <w:t> </w:t>
            </w:r>
          </w:p>
        </w:tc>
        <w:tc>
          <w:tcPr>
            <w:tcW w:w="960" w:type="dxa"/>
            <w:tcBorders>
              <w:top w:val="nil"/>
              <w:left w:val="single" w:sz="4" w:space="0" w:color="auto"/>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color w:val="00000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r>
      <w:tr w:rsidR="0057764F" w:rsidRPr="00EC7583" w:rsidTr="0057764F">
        <w:trPr>
          <w:trHeight w:val="600"/>
        </w:trPr>
        <w:tc>
          <w:tcPr>
            <w:tcW w:w="498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pStyle w:val="Lijstalinea"/>
              <w:numPr>
                <w:ilvl w:val="0"/>
                <w:numId w:val="22"/>
              </w:numPr>
              <w:spacing w:after="0" w:line="240" w:lineRule="auto"/>
              <w:rPr>
                <w:rFonts w:asciiTheme="minorHAnsi" w:hAnsiTheme="minorHAnsi" w:cstheme="minorHAnsi"/>
                <w:color w:val="000000"/>
                <w:sz w:val="20"/>
                <w:szCs w:val="20"/>
              </w:rPr>
            </w:pPr>
            <w:r w:rsidRPr="00EC7583">
              <w:rPr>
                <w:rFonts w:asciiTheme="minorHAnsi" w:hAnsiTheme="minorHAnsi" w:cstheme="minorHAnsi"/>
                <w:color w:val="000000"/>
                <w:sz w:val="20"/>
                <w:szCs w:val="20"/>
              </w:rPr>
              <w:t xml:space="preserve">Deelnemer 3: Ja. Nu heb ik iets en iemand voor wie ik sowieso goed moet zijn weet je dus. </w:t>
            </w:r>
          </w:p>
        </w:tc>
        <w:tc>
          <w:tcPr>
            <w:tcW w:w="382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rPr>
                <w:rFonts w:asciiTheme="minorHAnsi" w:hAnsiTheme="minorHAnsi" w:cstheme="minorHAnsi"/>
                <w:b w:val="0"/>
                <w:color w:val="000000"/>
                <w:sz w:val="20"/>
                <w:szCs w:val="20"/>
                <w:lang w:eastAsia="nl-NL"/>
              </w:rPr>
            </w:pPr>
            <w:r w:rsidRPr="00EC7583">
              <w:rPr>
                <w:rFonts w:asciiTheme="minorHAnsi" w:hAnsiTheme="minorHAnsi" w:cstheme="minorHAnsi"/>
                <w:b w:val="0"/>
                <w:color w:val="000000"/>
                <w:sz w:val="20"/>
                <w:szCs w:val="20"/>
                <w:lang w:eastAsia="nl-NL"/>
              </w:rPr>
              <w:t> </w:t>
            </w:r>
          </w:p>
        </w:tc>
        <w:tc>
          <w:tcPr>
            <w:tcW w:w="960" w:type="dxa"/>
            <w:tcBorders>
              <w:top w:val="nil"/>
              <w:left w:val="single" w:sz="4" w:space="0" w:color="auto"/>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color w:val="00000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r>
      <w:tr w:rsidR="0057764F" w:rsidRPr="00EC7583" w:rsidTr="0057764F">
        <w:trPr>
          <w:trHeight w:val="300"/>
        </w:trPr>
        <w:tc>
          <w:tcPr>
            <w:tcW w:w="498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pStyle w:val="Lijstalinea"/>
              <w:numPr>
                <w:ilvl w:val="0"/>
                <w:numId w:val="22"/>
              </w:numPr>
              <w:spacing w:after="0" w:line="240" w:lineRule="auto"/>
              <w:rPr>
                <w:rFonts w:asciiTheme="minorHAnsi" w:hAnsiTheme="minorHAnsi" w:cstheme="minorHAnsi"/>
                <w:color w:val="000000"/>
                <w:sz w:val="20"/>
                <w:szCs w:val="20"/>
              </w:rPr>
            </w:pPr>
          </w:p>
        </w:tc>
        <w:tc>
          <w:tcPr>
            <w:tcW w:w="382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rPr>
                <w:rFonts w:asciiTheme="minorHAnsi" w:hAnsiTheme="minorHAnsi" w:cstheme="minorHAnsi"/>
                <w:b w:val="0"/>
                <w:color w:val="000000"/>
                <w:sz w:val="20"/>
                <w:szCs w:val="20"/>
                <w:lang w:eastAsia="nl-NL"/>
              </w:rPr>
            </w:pPr>
            <w:r w:rsidRPr="00EC7583">
              <w:rPr>
                <w:rFonts w:asciiTheme="minorHAnsi" w:hAnsiTheme="minorHAnsi" w:cstheme="minorHAnsi"/>
                <w:b w:val="0"/>
                <w:color w:val="000000"/>
                <w:sz w:val="20"/>
                <w:szCs w:val="20"/>
                <w:lang w:eastAsia="nl-NL"/>
              </w:rPr>
              <w:t> </w:t>
            </w:r>
          </w:p>
        </w:tc>
        <w:tc>
          <w:tcPr>
            <w:tcW w:w="960" w:type="dxa"/>
            <w:tcBorders>
              <w:top w:val="nil"/>
              <w:left w:val="single" w:sz="4" w:space="0" w:color="auto"/>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color w:val="00000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r>
      <w:tr w:rsidR="0057764F" w:rsidRPr="00EC7583" w:rsidTr="0057764F">
        <w:trPr>
          <w:trHeight w:val="600"/>
        </w:trPr>
        <w:tc>
          <w:tcPr>
            <w:tcW w:w="498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pStyle w:val="Lijstalinea"/>
              <w:numPr>
                <w:ilvl w:val="0"/>
                <w:numId w:val="22"/>
              </w:numPr>
              <w:spacing w:after="0" w:line="240" w:lineRule="auto"/>
              <w:rPr>
                <w:rFonts w:asciiTheme="minorHAnsi" w:hAnsiTheme="minorHAnsi" w:cstheme="minorHAnsi"/>
                <w:color w:val="000000"/>
                <w:sz w:val="20"/>
                <w:szCs w:val="20"/>
              </w:rPr>
            </w:pPr>
            <w:r w:rsidRPr="00EC7583">
              <w:rPr>
                <w:rFonts w:asciiTheme="minorHAnsi" w:hAnsiTheme="minorHAnsi" w:cstheme="minorHAnsi"/>
                <w:color w:val="000000"/>
                <w:sz w:val="20"/>
                <w:szCs w:val="20"/>
              </w:rPr>
              <w:t>Najoua: En maakt dat je ook bewuster van je situatie?</w:t>
            </w:r>
          </w:p>
        </w:tc>
        <w:tc>
          <w:tcPr>
            <w:tcW w:w="382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rPr>
                <w:rFonts w:asciiTheme="minorHAnsi" w:hAnsiTheme="minorHAnsi" w:cstheme="minorHAnsi"/>
                <w:b w:val="0"/>
                <w:color w:val="000000"/>
                <w:sz w:val="20"/>
                <w:szCs w:val="20"/>
                <w:lang w:eastAsia="nl-NL"/>
              </w:rPr>
            </w:pPr>
            <w:r w:rsidRPr="00EC7583">
              <w:rPr>
                <w:rFonts w:asciiTheme="minorHAnsi" w:hAnsiTheme="minorHAnsi" w:cstheme="minorHAnsi"/>
                <w:b w:val="0"/>
                <w:color w:val="000000"/>
                <w:sz w:val="20"/>
                <w:szCs w:val="20"/>
                <w:lang w:eastAsia="nl-NL"/>
              </w:rPr>
              <w:t> </w:t>
            </w:r>
          </w:p>
        </w:tc>
        <w:tc>
          <w:tcPr>
            <w:tcW w:w="960" w:type="dxa"/>
            <w:tcBorders>
              <w:top w:val="nil"/>
              <w:left w:val="single" w:sz="4" w:space="0" w:color="auto"/>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color w:val="00000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r>
      <w:tr w:rsidR="0057764F" w:rsidRPr="00EC7583" w:rsidTr="0057764F">
        <w:trPr>
          <w:trHeight w:val="300"/>
        </w:trPr>
        <w:tc>
          <w:tcPr>
            <w:tcW w:w="498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pStyle w:val="Lijstalinea"/>
              <w:numPr>
                <w:ilvl w:val="0"/>
                <w:numId w:val="22"/>
              </w:numPr>
              <w:spacing w:after="0" w:line="240" w:lineRule="auto"/>
              <w:rPr>
                <w:rFonts w:asciiTheme="minorHAnsi" w:hAnsiTheme="minorHAnsi" w:cstheme="minorHAnsi"/>
                <w:color w:val="000000"/>
                <w:sz w:val="20"/>
                <w:szCs w:val="20"/>
              </w:rPr>
            </w:pPr>
          </w:p>
        </w:tc>
        <w:tc>
          <w:tcPr>
            <w:tcW w:w="382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rPr>
                <w:rFonts w:asciiTheme="minorHAnsi" w:hAnsiTheme="minorHAnsi" w:cstheme="minorHAnsi"/>
                <w:b w:val="0"/>
                <w:color w:val="000000"/>
                <w:sz w:val="20"/>
                <w:szCs w:val="20"/>
                <w:lang w:eastAsia="nl-NL"/>
              </w:rPr>
            </w:pPr>
            <w:r w:rsidRPr="00EC7583">
              <w:rPr>
                <w:rFonts w:asciiTheme="minorHAnsi" w:hAnsiTheme="minorHAnsi" w:cstheme="minorHAnsi"/>
                <w:b w:val="0"/>
                <w:color w:val="000000"/>
                <w:sz w:val="20"/>
                <w:szCs w:val="20"/>
                <w:lang w:eastAsia="nl-NL"/>
              </w:rPr>
              <w:t> </w:t>
            </w:r>
          </w:p>
        </w:tc>
        <w:tc>
          <w:tcPr>
            <w:tcW w:w="960" w:type="dxa"/>
            <w:tcBorders>
              <w:top w:val="nil"/>
              <w:left w:val="single" w:sz="4" w:space="0" w:color="auto"/>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color w:val="00000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r>
      <w:tr w:rsidR="0057764F" w:rsidRPr="00EC7583" w:rsidTr="0057764F">
        <w:trPr>
          <w:trHeight w:val="300"/>
        </w:trPr>
        <w:tc>
          <w:tcPr>
            <w:tcW w:w="498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pStyle w:val="Lijstalinea"/>
              <w:numPr>
                <w:ilvl w:val="0"/>
                <w:numId w:val="22"/>
              </w:numPr>
              <w:spacing w:after="0" w:line="240" w:lineRule="auto"/>
              <w:rPr>
                <w:rFonts w:asciiTheme="minorHAnsi" w:hAnsiTheme="minorHAnsi" w:cstheme="minorHAnsi"/>
                <w:color w:val="000000"/>
                <w:sz w:val="20"/>
                <w:szCs w:val="20"/>
              </w:rPr>
            </w:pPr>
            <w:r w:rsidRPr="00EC7583">
              <w:rPr>
                <w:rFonts w:asciiTheme="minorHAnsi" w:hAnsiTheme="minorHAnsi" w:cstheme="minorHAnsi"/>
                <w:color w:val="000000"/>
                <w:sz w:val="20"/>
                <w:szCs w:val="20"/>
              </w:rPr>
              <w:t xml:space="preserve">Deelnemer 3: Ja. </w:t>
            </w:r>
          </w:p>
        </w:tc>
        <w:tc>
          <w:tcPr>
            <w:tcW w:w="382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rPr>
                <w:rFonts w:asciiTheme="minorHAnsi" w:hAnsiTheme="minorHAnsi" w:cstheme="minorHAnsi"/>
                <w:b w:val="0"/>
                <w:color w:val="000000"/>
                <w:sz w:val="20"/>
                <w:szCs w:val="20"/>
                <w:lang w:eastAsia="nl-NL"/>
              </w:rPr>
            </w:pPr>
            <w:r w:rsidRPr="00EC7583">
              <w:rPr>
                <w:rFonts w:asciiTheme="minorHAnsi" w:hAnsiTheme="minorHAnsi" w:cstheme="minorHAnsi"/>
                <w:b w:val="0"/>
                <w:color w:val="000000"/>
                <w:sz w:val="20"/>
                <w:szCs w:val="20"/>
                <w:lang w:eastAsia="nl-NL"/>
              </w:rPr>
              <w:t> </w:t>
            </w:r>
          </w:p>
        </w:tc>
        <w:tc>
          <w:tcPr>
            <w:tcW w:w="960" w:type="dxa"/>
            <w:tcBorders>
              <w:top w:val="nil"/>
              <w:left w:val="single" w:sz="4" w:space="0" w:color="auto"/>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color w:val="00000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r>
      <w:tr w:rsidR="0057764F" w:rsidRPr="00EC7583" w:rsidTr="0057764F">
        <w:trPr>
          <w:trHeight w:val="300"/>
        </w:trPr>
        <w:tc>
          <w:tcPr>
            <w:tcW w:w="498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pStyle w:val="Lijstalinea"/>
              <w:numPr>
                <w:ilvl w:val="0"/>
                <w:numId w:val="22"/>
              </w:numPr>
              <w:spacing w:after="0" w:line="240" w:lineRule="auto"/>
              <w:rPr>
                <w:rFonts w:asciiTheme="minorHAnsi" w:hAnsiTheme="minorHAnsi" w:cstheme="minorHAnsi"/>
                <w:color w:val="000000"/>
                <w:sz w:val="20"/>
                <w:szCs w:val="20"/>
              </w:rPr>
            </w:pPr>
          </w:p>
        </w:tc>
        <w:tc>
          <w:tcPr>
            <w:tcW w:w="382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rPr>
                <w:rFonts w:asciiTheme="minorHAnsi" w:hAnsiTheme="minorHAnsi" w:cstheme="minorHAnsi"/>
                <w:b w:val="0"/>
                <w:color w:val="000000"/>
                <w:sz w:val="20"/>
                <w:szCs w:val="20"/>
                <w:lang w:eastAsia="nl-NL"/>
              </w:rPr>
            </w:pPr>
            <w:r w:rsidRPr="00EC7583">
              <w:rPr>
                <w:rFonts w:asciiTheme="minorHAnsi" w:hAnsiTheme="minorHAnsi" w:cstheme="minorHAnsi"/>
                <w:b w:val="0"/>
                <w:color w:val="000000"/>
                <w:sz w:val="20"/>
                <w:szCs w:val="20"/>
                <w:lang w:eastAsia="nl-NL"/>
              </w:rPr>
              <w:t> </w:t>
            </w:r>
          </w:p>
        </w:tc>
        <w:tc>
          <w:tcPr>
            <w:tcW w:w="960" w:type="dxa"/>
            <w:tcBorders>
              <w:top w:val="nil"/>
              <w:left w:val="single" w:sz="4" w:space="0" w:color="auto"/>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color w:val="00000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r>
      <w:tr w:rsidR="0057764F" w:rsidRPr="00EC7583" w:rsidTr="0057764F">
        <w:trPr>
          <w:trHeight w:val="1500"/>
        </w:trPr>
        <w:tc>
          <w:tcPr>
            <w:tcW w:w="498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pStyle w:val="Lijstalinea"/>
              <w:numPr>
                <w:ilvl w:val="0"/>
                <w:numId w:val="22"/>
              </w:numPr>
              <w:spacing w:after="0" w:line="240" w:lineRule="auto"/>
              <w:rPr>
                <w:rFonts w:asciiTheme="minorHAnsi" w:hAnsiTheme="minorHAnsi" w:cstheme="minorHAnsi"/>
                <w:color w:val="000000"/>
                <w:sz w:val="20"/>
                <w:szCs w:val="20"/>
              </w:rPr>
            </w:pPr>
            <w:r w:rsidRPr="00EC7583">
              <w:rPr>
                <w:rFonts w:asciiTheme="minorHAnsi" w:hAnsiTheme="minorHAnsi" w:cstheme="minorHAnsi"/>
                <w:color w:val="000000"/>
                <w:sz w:val="20"/>
                <w:szCs w:val="20"/>
              </w:rPr>
              <w:t xml:space="preserve">Najoua: Je vertelde net dat als je bijvoorbeeld er niet uitkomt op het gebied van geldzaken, dat je dan hulp vraagt aan je vader of je zus mensen om je heen. Doe je nog verder iets anders, als je er zelf niet uitkomt? </w:t>
            </w:r>
          </w:p>
        </w:tc>
        <w:tc>
          <w:tcPr>
            <w:tcW w:w="382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rPr>
                <w:rFonts w:asciiTheme="minorHAnsi" w:hAnsiTheme="minorHAnsi" w:cstheme="minorHAnsi"/>
                <w:b w:val="0"/>
                <w:color w:val="000000"/>
                <w:sz w:val="20"/>
                <w:szCs w:val="20"/>
                <w:lang w:eastAsia="nl-NL"/>
              </w:rPr>
            </w:pPr>
            <w:r w:rsidRPr="00EC7583">
              <w:rPr>
                <w:rFonts w:asciiTheme="minorHAnsi" w:hAnsiTheme="minorHAnsi" w:cstheme="minorHAnsi"/>
                <w:b w:val="0"/>
                <w:color w:val="000000"/>
                <w:sz w:val="20"/>
                <w:szCs w:val="20"/>
                <w:lang w:eastAsia="nl-NL"/>
              </w:rPr>
              <w:t> </w:t>
            </w:r>
          </w:p>
        </w:tc>
        <w:tc>
          <w:tcPr>
            <w:tcW w:w="960" w:type="dxa"/>
            <w:tcBorders>
              <w:top w:val="nil"/>
              <w:left w:val="single" w:sz="4" w:space="0" w:color="auto"/>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color w:val="00000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r>
      <w:tr w:rsidR="0057764F" w:rsidRPr="00EC7583" w:rsidTr="0057764F">
        <w:trPr>
          <w:trHeight w:val="300"/>
        </w:trPr>
        <w:tc>
          <w:tcPr>
            <w:tcW w:w="498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pStyle w:val="Lijstalinea"/>
              <w:numPr>
                <w:ilvl w:val="0"/>
                <w:numId w:val="22"/>
              </w:numPr>
              <w:spacing w:after="0" w:line="240" w:lineRule="auto"/>
              <w:rPr>
                <w:rFonts w:asciiTheme="minorHAnsi" w:hAnsiTheme="minorHAnsi" w:cstheme="minorHAnsi"/>
                <w:color w:val="000000"/>
                <w:sz w:val="20"/>
                <w:szCs w:val="20"/>
              </w:rPr>
            </w:pPr>
          </w:p>
        </w:tc>
        <w:tc>
          <w:tcPr>
            <w:tcW w:w="382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rPr>
                <w:rFonts w:asciiTheme="minorHAnsi" w:hAnsiTheme="minorHAnsi" w:cstheme="minorHAnsi"/>
                <w:b w:val="0"/>
                <w:color w:val="000000"/>
                <w:sz w:val="20"/>
                <w:szCs w:val="20"/>
                <w:lang w:eastAsia="nl-NL"/>
              </w:rPr>
            </w:pPr>
            <w:r w:rsidRPr="00EC7583">
              <w:rPr>
                <w:rFonts w:asciiTheme="minorHAnsi" w:hAnsiTheme="minorHAnsi" w:cstheme="minorHAnsi"/>
                <w:b w:val="0"/>
                <w:color w:val="000000"/>
                <w:sz w:val="20"/>
                <w:szCs w:val="20"/>
                <w:lang w:eastAsia="nl-NL"/>
              </w:rPr>
              <w:t> </w:t>
            </w:r>
          </w:p>
        </w:tc>
        <w:tc>
          <w:tcPr>
            <w:tcW w:w="960" w:type="dxa"/>
            <w:tcBorders>
              <w:top w:val="nil"/>
              <w:left w:val="single" w:sz="4" w:space="0" w:color="auto"/>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color w:val="00000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r>
      <w:tr w:rsidR="0057764F" w:rsidRPr="00EC7583" w:rsidTr="0057764F">
        <w:trPr>
          <w:trHeight w:val="1500"/>
        </w:trPr>
        <w:tc>
          <w:tcPr>
            <w:tcW w:w="498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pStyle w:val="Lijstalinea"/>
              <w:numPr>
                <w:ilvl w:val="0"/>
                <w:numId w:val="22"/>
              </w:numPr>
              <w:spacing w:after="0" w:line="240" w:lineRule="auto"/>
              <w:rPr>
                <w:rFonts w:asciiTheme="minorHAnsi" w:hAnsiTheme="minorHAnsi" w:cstheme="minorHAnsi"/>
                <w:color w:val="000000"/>
                <w:sz w:val="20"/>
                <w:szCs w:val="20"/>
              </w:rPr>
            </w:pPr>
            <w:r w:rsidRPr="00EC7583">
              <w:rPr>
                <w:rFonts w:asciiTheme="minorHAnsi" w:hAnsiTheme="minorHAnsi" w:cstheme="minorHAnsi"/>
                <w:color w:val="000000"/>
                <w:sz w:val="20"/>
                <w:szCs w:val="20"/>
              </w:rPr>
              <w:t xml:space="preserve">Deelnemer 3: Ja, ik heb weleens een schoonmaakhuisje waar ik naartoe ga weleens schoonmaken. Een keer per maand soms. En ja, goed om me heen kijken of er niet andere mensen hulp nodig hebben voor iets klein bedrag of iets. </w:t>
            </w:r>
          </w:p>
        </w:tc>
        <w:tc>
          <w:tcPr>
            <w:tcW w:w="382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rPr>
                <w:rFonts w:asciiTheme="minorHAnsi" w:hAnsiTheme="minorHAnsi" w:cstheme="minorHAnsi"/>
                <w:b w:val="0"/>
                <w:color w:val="000000"/>
                <w:sz w:val="20"/>
                <w:szCs w:val="20"/>
                <w:lang w:eastAsia="nl-NL"/>
              </w:rPr>
            </w:pPr>
            <w:r w:rsidRPr="00EC7583">
              <w:rPr>
                <w:rFonts w:asciiTheme="minorHAnsi" w:hAnsiTheme="minorHAnsi" w:cstheme="minorHAnsi"/>
                <w:b w:val="0"/>
                <w:color w:val="000000"/>
                <w:sz w:val="20"/>
                <w:szCs w:val="20"/>
                <w:lang w:eastAsia="nl-NL"/>
              </w:rPr>
              <w:t> </w:t>
            </w:r>
          </w:p>
        </w:tc>
        <w:tc>
          <w:tcPr>
            <w:tcW w:w="960" w:type="dxa"/>
            <w:tcBorders>
              <w:top w:val="nil"/>
              <w:left w:val="single" w:sz="4" w:space="0" w:color="auto"/>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color w:val="00000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r>
      <w:tr w:rsidR="0057764F" w:rsidRPr="00EC7583" w:rsidTr="0057764F">
        <w:trPr>
          <w:trHeight w:val="300"/>
        </w:trPr>
        <w:tc>
          <w:tcPr>
            <w:tcW w:w="498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pStyle w:val="Lijstalinea"/>
              <w:numPr>
                <w:ilvl w:val="0"/>
                <w:numId w:val="22"/>
              </w:numPr>
              <w:spacing w:after="0" w:line="240" w:lineRule="auto"/>
              <w:rPr>
                <w:rFonts w:asciiTheme="minorHAnsi" w:hAnsiTheme="minorHAnsi" w:cstheme="minorHAnsi"/>
                <w:color w:val="000000"/>
                <w:sz w:val="20"/>
                <w:szCs w:val="20"/>
              </w:rPr>
            </w:pPr>
          </w:p>
        </w:tc>
        <w:tc>
          <w:tcPr>
            <w:tcW w:w="382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rPr>
                <w:rFonts w:asciiTheme="minorHAnsi" w:hAnsiTheme="minorHAnsi" w:cstheme="minorHAnsi"/>
                <w:b w:val="0"/>
                <w:color w:val="000000"/>
                <w:sz w:val="20"/>
                <w:szCs w:val="20"/>
                <w:lang w:eastAsia="nl-NL"/>
              </w:rPr>
            </w:pPr>
            <w:r w:rsidRPr="00EC7583">
              <w:rPr>
                <w:rFonts w:asciiTheme="minorHAnsi" w:hAnsiTheme="minorHAnsi" w:cstheme="minorHAnsi"/>
                <w:b w:val="0"/>
                <w:color w:val="000000"/>
                <w:sz w:val="20"/>
                <w:szCs w:val="20"/>
                <w:lang w:eastAsia="nl-NL"/>
              </w:rPr>
              <w:t> </w:t>
            </w:r>
          </w:p>
        </w:tc>
        <w:tc>
          <w:tcPr>
            <w:tcW w:w="960" w:type="dxa"/>
            <w:tcBorders>
              <w:top w:val="nil"/>
              <w:left w:val="single" w:sz="4" w:space="0" w:color="auto"/>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color w:val="00000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r>
      <w:tr w:rsidR="0057764F" w:rsidRPr="00EC7583" w:rsidTr="0057764F">
        <w:trPr>
          <w:trHeight w:val="300"/>
        </w:trPr>
        <w:tc>
          <w:tcPr>
            <w:tcW w:w="498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pStyle w:val="Lijstalinea"/>
              <w:numPr>
                <w:ilvl w:val="0"/>
                <w:numId w:val="22"/>
              </w:numPr>
              <w:spacing w:after="0" w:line="240" w:lineRule="auto"/>
              <w:rPr>
                <w:rFonts w:asciiTheme="minorHAnsi" w:hAnsiTheme="minorHAnsi" w:cstheme="minorHAnsi"/>
                <w:color w:val="000000"/>
                <w:sz w:val="20"/>
                <w:szCs w:val="20"/>
              </w:rPr>
            </w:pPr>
            <w:r w:rsidRPr="00EC7583">
              <w:rPr>
                <w:rFonts w:asciiTheme="minorHAnsi" w:hAnsiTheme="minorHAnsi" w:cstheme="minorHAnsi"/>
                <w:color w:val="000000"/>
                <w:sz w:val="20"/>
                <w:szCs w:val="20"/>
              </w:rPr>
              <w:t xml:space="preserve">Najoua: Dus je kijkt meer naar kleine klusjes of zo? </w:t>
            </w:r>
          </w:p>
        </w:tc>
        <w:tc>
          <w:tcPr>
            <w:tcW w:w="382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rPr>
                <w:rFonts w:asciiTheme="minorHAnsi" w:hAnsiTheme="minorHAnsi" w:cstheme="minorHAnsi"/>
                <w:b w:val="0"/>
                <w:color w:val="000000"/>
                <w:sz w:val="20"/>
                <w:szCs w:val="20"/>
                <w:lang w:eastAsia="nl-NL"/>
              </w:rPr>
            </w:pPr>
            <w:r w:rsidRPr="00EC7583">
              <w:rPr>
                <w:rFonts w:asciiTheme="minorHAnsi" w:hAnsiTheme="minorHAnsi" w:cstheme="minorHAnsi"/>
                <w:b w:val="0"/>
                <w:color w:val="000000"/>
                <w:sz w:val="20"/>
                <w:szCs w:val="20"/>
                <w:lang w:eastAsia="nl-NL"/>
              </w:rPr>
              <w:t> </w:t>
            </w:r>
          </w:p>
        </w:tc>
        <w:tc>
          <w:tcPr>
            <w:tcW w:w="960" w:type="dxa"/>
            <w:tcBorders>
              <w:top w:val="nil"/>
              <w:left w:val="single" w:sz="4" w:space="0" w:color="auto"/>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color w:val="00000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r>
      <w:tr w:rsidR="0057764F" w:rsidRPr="00EC7583" w:rsidTr="0057764F">
        <w:trPr>
          <w:trHeight w:val="300"/>
        </w:trPr>
        <w:tc>
          <w:tcPr>
            <w:tcW w:w="498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pStyle w:val="Lijstalinea"/>
              <w:numPr>
                <w:ilvl w:val="0"/>
                <w:numId w:val="22"/>
              </w:numPr>
              <w:spacing w:after="0" w:line="240" w:lineRule="auto"/>
              <w:rPr>
                <w:rFonts w:asciiTheme="minorHAnsi" w:hAnsiTheme="minorHAnsi" w:cstheme="minorHAnsi"/>
                <w:color w:val="000000"/>
                <w:sz w:val="20"/>
                <w:szCs w:val="20"/>
              </w:rPr>
            </w:pPr>
          </w:p>
        </w:tc>
        <w:tc>
          <w:tcPr>
            <w:tcW w:w="382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rPr>
                <w:rFonts w:asciiTheme="minorHAnsi" w:hAnsiTheme="minorHAnsi" w:cstheme="minorHAnsi"/>
                <w:b w:val="0"/>
                <w:color w:val="000000"/>
                <w:sz w:val="20"/>
                <w:szCs w:val="20"/>
                <w:lang w:eastAsia="nl-NL"/>
              </w:rPr>
            </w:pPr>
            <w:r w:rsidRPr="00EC7583">
              <w:rPr>
                <w:rFonts w:asciiTheme="minorHAnsi" w:hAnsiTheme="minorHAnsi" w:cstheme="minorHAnsi"/>
                <w:b w:val="0"/>
                <w:color w:val="000000"/>
                <w:sz w:val="20"/>
                <w:szCs w:val="20"/>
                <w:lang w:eastAsia="nl-NL"/>
              </w:rPr>
              <w:t> </w:t>
            </w:r>
          </w:p>
        </w:tc>
        <w:tc>
          <w:tcPr>
            <w:tcW w:w="960" w:type="dxa"/>
            <w:tcBorders>
              <w:top w:val="nil"/>
              <w:left w:val="single" w:sz="4" w:space="0" w:color="auto"/>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color w:val="00000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r>
      <w:tr w:rsidR="0057764F" w:rsidRPr="00EC7583" w:rsidTr="0057764F">
        <w:trPr>
          <w:trHeight w:val="300"/>
        </w:trPr>
        <w:tc>
          <w:tcPr>
            <w:tcW w:w="498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pStyle w:val="Lijstalinea"/>
              <w:numPr>
                <w:ilvl w:val="0"/>
                <w:numId w:val="22"/>
              </w:numPr>
              <w:spacing w:after="0" w:line="240" w:lineRule="auto"/>
              <w:rPr>
                <w:rFonts w:asciiTheme="minorHAnsi" w:hAnsiTheme="minorHAnsi" w:cstheme="minorHAnsi"/>
                <w:color w:val="000000"/>
                <w:sz w:val="20"/>
                <w:szCs w:val="20"/>
              </w:rPr>
            </w:pPr>
            <w:r w:rsidRPr="00EC7583">
              <w:rPr>
                <w:rFonts w:asciiTheme="minorHAnsi" w:hAnsiTheme="minorHAnsi" w:cstheme="minorHAnsi"/>
                <w:color w:val="000000"/>
                <w:sz w:val="20"/>
                <w:szCs w:val="20"/>
              </w:rPr>
              <w:t xml:space="preserve">Deelnemer 3: Ja, ja. </w:t>
            </w:r>
          </w:p>
        </w:tc>
        <w:tc>
          <w:tcPr>
            <w:tcW w:w="382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rPr>
                <w:rFonts w:asciiTheme="minorHAnsi" w:hAnsiTheme="minorHAnsi" w:cstheme="minorHAnsi"/>
                <w:b w:val="0"/>
                <w:color w:val="000000"/>
                <w:sz w:val="20"/>
                <w:szCs w:val="20"/>
                <w:lang w:eastAsia="nl-NL"/>
              </w:rPr>
            </w:pPr>
            <w:r w:rsidRPr="00EC7583">
              <w:rPr>
                <w:rFonts w:asciiTheme="minorHAnsi" w:hAnsiTheme="minorHAnsi" w:cstheme="minorHAnsi"/>
                <w:b w:val="0"/>
                <w:color w:val="000000"/>
                <w:sz w:val="20"/>
                <w:szCs w:val="20"/>
                <w:lang w:eastAsia="nl-NL"/>
              </w:rPr>
              <w:t> </w:t>
            </w:r>
          </w:p>
        </w:tc>
        <w:tc>
          <w:tcPr>
            <w:tcW w:w="960" w:type="dxa"/>
            <w:tcBorders>
              <w:top w:val="nil"/>
              <w:left w:val="single" w:sz="4" w:space="0" w:color="auto"/>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color w:val="00000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r>
      <w:tr w:rsidR="0057764F" w:rsidRPr="00EC7583" w:rsidTr="0057764F">
        <w:trPr>
          <w:trHeight w:val="300"/>
        </w:trPr>
        <w:tc>
          <w:tcPr>
            <w:tcW w:w="498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pStyle w:val="Lijstalinea"/>
              <w:numPr>
                <w:ilvl w:val="0"/>
                <w:numId w:val="22"/>
              </w:numPr>
              <w:spacing w:after="0" w:line="240" w:lineRule="auto"/>
              <w:rPr>
                <w:rFonts w:asciiTheme="minorHAnsi" w:hAnsiTheme="minorHAnsi" w:cstheme="minorHAnsi"/>
                <w:color w:val="000000"/>
                <w:sz w:val="20"/>
                <w:szCs w:val="20"/>
              </w:rPr>
            </w:pPr>
          </w:p>
        </w:tc>
        <w:tc>
          <w:tcPr>
            <w:tcW w:w="382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rPr>
                <w:rFonts w:asciiTheme="minorHAnsi" w:hAnsiTheme="minorHAnsi" w:cstheme="minorHAnsi"/>
                <w:b w:val="0"/>
                <w:color w:val="000000"/>
                <w:sz w:val="20"/>
                <w:szCs w:val="20"/>
                <w:lang w:eastAsia="nl-NL"/>
              </w:rPr>
            </w:pPr>
            <w:r w:rsidRPr="00EC7583">
              <w:rPr>
                <w:rFonts w:asciiTheme="minorHAnsi" w:hAnsiTheme="minorHAnsi" w:cstheme="minorHAnsi"/>
                <w:b w:val="0"/>
                <w:color w:val="000000"/>
                <w:sz w:val="20"/>
                <w:szCs w:val="20"/>
                <w:lang w:eastAsia="nl-NL"/>
              </w:rPr>
              <w:t> </w:t>
            </w:r>
          </w:p>
        </w:tc>
        <w:tc>
          <w:tcPr>
            <w:tcW w:w="960" w:type="dxa"/>
            <w:tcBorders>
              <w:top w:val="nil"/>
              <w:left w:val="single" w:sz="4" w:space="0" w:color="auto"/>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color w:val="00000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r>
      <w:tr w:rsidR="0057764F" w:rsidRPr="00EC7583" w:rsidTr="0057764F">
        <w:trPr>
          <w:trHeight w:val="1500"/>
        </w:trPr>
        <w:tc>
          <w:tcPr>
            <w:tcW w:w="498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pStyle w:val="Lijstalinea"/>
              <w:numPr>
                <w:ilvl w:val="0"/>
                <w:numId w:val="22"/>
              </w:numPr>
              <w:spacing w:after="0" w:line="240" w:lineRule="auto"/>
              <w:rPr>
                <w:rFonts w:asciiTheme="minorHAnsi" w:hAnsiTheme="minorHAnsi" w:cstheme="minorHAnsi"/>
                <w:color w:val="000000"/>
                <w:sz w:val="20"/>
                <w:szCs w:val="20"/>
              </w:rPr>
            </w:pPr>
            <w:r w:rsidRPr="00EC7583">
              <w:rPr>
                <w:rFonts w:asciiTheme="minorHAnsi" w:hAnsiTheme="minorHAnsi" w:cstheme="minorHAnsi"/>
                <w:color w:val="000000"/>
                <w:sz w:val="20"/>
                <w:szCs w:val="20"/>
              </w:rPr>
              <w:t>Najoua: Ok. En als je bijvoorbeeld een vraag hebt over financiële zaken heb ik net begrepen dat je naar Sociaal Plein gaat. Heb je nog misschien andere instanties waar je bent geweest of waar je naartoe bent geweest voor hulp?</w:t>
            </w:r>
          </w:p>
        </w:tc>
        <w:tc>
          <w:tcPr>
            <w:tcW w:w="382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rPr>
                <w:rFonts w:asciiTheme="minorHAnsi" w:hAnsiTheme="minorHAnsi" w:cstheme="minorHAnsi"/>
                <w:b w:val="0"/>
                <w:color w:val="000000"/>
                <w:sz w:val="20"/>
                <w:szCs w:val="20"/>
                <w:lang w:eastAsia="nl-NL"/>
              </w:rPr>
            </w:pPr>
            <w:r w:rsidRPr="00EC7583">
              <w:rPr>
                <w:rFonts w:asciiTheme="minorHAnsi" w:hAnsiTheme="minorHAnsi" w:cstheme="minorHAnsi"/>
                <w:b w:val="0"/>
                <w:color w:val="000000"/>
                <w:sz w:val="20"/>
                <w:szCs w:val="20"/>
                <w:lang w:eastAsia="nl-NL"/>
              </w:rPr>
              <w:t>Hulp vragen instantie</w:t>
            </w:r>
          </w:p>
        </w:tc>
        <w:tc>
          <w:tcPr>
            <w:tcW w:w="960" w:type="dxa"/>
            <w:tcBorders>
              <w:top w:val="nil"/>
              <w:left w:val="single" w:sz="4" w:space="0" w:color="auto"/>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color w:val="00000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r>
      <w:tr w:rsidR="0057764F" w:rsidRPr="00EC7583" w:rsidTr="0057764F">
        <w:trPr>
          <w:trHeight w:val="300"/>
        </w:trPr>
        <w:tc>
          <w:tcPr>
            <w:tcW w:w="498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pStyle w:val="Lijstalinea"/>
              <w:numPr>
                <w:ilvl w:val="0"/>
                <w:numId w:val="22"/>
              </w:numPr>
              <w:spacing w:after="0" w:line="240" w:lineRule="auto"/>
              <w:rPr>
                <w:rFonts w:asciiTheme="minorHAnsi" w:hAnsiTheme="minorHAnsi" w:cstheme="minorHAnsi"/>
                <w:color w:val="000000"/>
                <w:sz w:val="20"/>
                <w:szCs w:val="20"/>
              </w:rPr>
            </w:pPr>
          </w:p>
        </w:tc>
        <w:tc>
          <w:tcPr>
            <w:tcW w:w="382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rPr>
                <w:rFonts w:asciiTheme="minorHAnsi" w:hAnsiTheme="minorHAnsi" w:cstheme="minorHAnsi"/>
                <w:b w:val="0"/>
                <w:color w:val="000000"/>
                <w:sz w:val="20"/>
                <w:szCs w:val="20"/>
                <w:lang w:eastAsia="nl-NL"/>
              </w:rPr>
            </w:pPr>
            <w:r w:rsidRPr="00EC7583">
              <w:rPr>
                <w:rFonts w:asciiTheme="minorHAnsi" w:hAnsiTheme="minorHAnsi" w:cstheme="minorHAnsi"/>
                <w:b w:val="0"/>
                <w:color w:val="000000"/>
                <w:sz w:val="20"/>
                <w:szCs w:val="20"/>
                <w:lang w:eastAsia="nl-NL"/>
              </w:rPr>
              <w:t> </w:t>
            </w:r>
          </w:p>
        </w:tc>
        <w:tc>
          <w:tcPr>
            <w:tcW w:w="960" w:type="dxa"/>
            <w:tcBorders>
              <w:top w:val="nil"/>
              <w:left w:val="single" w:sz="4" w:space="0" w:color="auto"/>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color w:val="00000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r>
      <w:tr w:rsidR="0057764F" w:rsidRPr="00EC7583" w:rsidTr="0057764F">
        <w:trPr>
          <w:trHeight w:val="300"/>
        </w:trPr>
        <w:tc>
          <w:tcPr>
            <w:tcW w:w="498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pStyle w:val="Lijstalinea"/>
              <w:numPr>
                <w:ilvl w:val="0"/>
                <w:numId w:val="22"/>
              </w:numPr>
              <w:spacing w:after="0" w:line="240" w:lineRule="auto"/>
              <w:rPr>
                <w:rFonts w:asciiTheme="minorHAnsi" w:hAnsiTheme="minorHAnsi" w:cstheme="minorHAnsi"/>
                <w:color w:val="000000"/>
                <w:sz w:val="20"/>
                <w:szCs w:val="20"/>
              </w:rPr>
            </w:pPr>
            <w:r w:rsidRPr="00EC7583">
              <w:rPr>
                <w:rFonts w:asciiTheme="minorHAnsi" w:hAnsiTheme="minorHAnsi" w:cstheme="minorHAnsi"/>
                <w:color w:val="000000"/>
                <w:sz w:val="20"/>
                <w:szCs w:val="20"/>
              </w:rPr>
              <w:t xml:space="preserve">Deelnemer 3: Nee, niet voor schulden of iets. </w:t>
            </w:r>
          </w:p>
        </w:tc>
        <w:tc>
          <w:tcPr>
            <w:tcW w:w="382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rPr>
                <w:rFonts w:asciiTheme="minorHAnsi" w:hAnsiTheme="minorHAnsi" w:cstheme="minorHAnsi"/>
                <w:b w:val="0"/>
                <w:color w:val="000000"/>
                <w:sz w:val="20"/>
                <w:szCs w:val="20"/>
                <w:lang w:eastAsia="nl-NL"/>
              </w:rPr>
            </w:pPr>
            <w:r w:rsidRPr="00EC7583">
              <w:rPr>
                <w:rFonts w:asciiTheme="minorHAnsi" w:hAnsiTheme="minorHAnsi" w:cstheme="minorHAnsi"/>
                <w:b w:val="0"/>
                <w:color w:val="000000"/>
                <w:sz w:val="20"/>
                <w:szCs w:val="20"/>
                <w:lang w:eastAsia="nl-NL"/>
              </w:rPr>
              <w:t> </w:t>
            </w:r>
          </w:p>
        </w:tc>
        <w:tc>
          <w:tcPr>
            <w:tcW w:w="960" w:type="dxa"/>
            <w:tcBorders>
              <w:top w:val="nil"/>
              <w:left w:val="single" w:sz="4" w:space="0" w:color="auto"/>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color w:val="00000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r>
      <w:tr w:rsidR="0057764F" w:rsidRPr="00EC7583" w:rsidTr="0057764F">
        <w:trPr>
          <w:trHeight w:val="300"/>
        </w:trPr>
        <w:tc>
          <w:tcPr>
            <w:tcW w:w="498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pStyle w:val="Lijstalinea"/>
              <w:numPr>
                <w:ilvl w:val="0"/>
                <w:numId w:val="22"/>
              </w:numPr>
              <w:spacing w:after="0" w:line="240" w:lineRule="auto"/>
              <w:rPr>
                <w:rFonts w:asciiTheme="minorHAnsi" w:hAnsiTheme="minorHAnsi" w:cstheme="minorHAnsi"/>
                <w:color w:val="000000"/>
                <w:sz w:val="20"/>
                <w:szCs w:val="20"/>
              </w:rPr>
            </w:pPr>
          </w:p>
        </w:tc>
        <w:tc>
          <w:tcPr>
            <w:tcW w:w="382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rPr>
                <w:rFonts w:asciiTheme="minorHAnsi" w:hAnsiTheme="minorHAnsi" w:cstheme="minorHAnsi"/>
                <w:b w:val="0"/>
                <w:color w:val="000000"/>
                <w:sz w:val="20"/>
                <w:szCs w:val="20"/>
                <w:lang w:eastAsia="nl-NL"/>
              </w:rPr>
            </w:pPr>
            <w:r w:rsidRPr="00EC7583">
              <w:rPr>
                <w:rFonts w:asciiTheme="minorHAnsi" w:hAnsiTheme="minorHAnsi" w:cstheme="minorHAnsi"/>
                <w:b w:val="0"/>
                <w:color w:val="000000"/>
                <w:sz w:val="20"/>
                <w:szCs w:val="20"/>
                <w:lang w:eastAsia="nl-NL"/>
              </w:rPr>
              <w:t> </w:t>
            </w:r>
          </w:p>
        </w:tc>
        <w:tc>
          <w:tcPr>
            <w:tcW w:w="960" w:type="dxa"/>
            <w:tcBorders>
              <w:top w:val="nil"/>
              <w:left w:val="single" w:sz="4" w:space="0" w:color="auto"/>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color w:val="00000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r>
      <w:tr w:rsidR="0057764F" w:rsidRPr="00EC7583" w:rsidTr="0057764F">
        <w:trPr>
          <w:trHeight w:val="300"/>
        </w:trPr>
        <w:tc>
          <w:tcPr>
            <w:tcW w:w="498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pStyle w:val="Lijstalinea"/>
              <w:numPr>
                <w:ilvl w:val="0"/>
                <w:numId w:val="22"/>
              </w:numPr>
              <w:spacing w:after="0" w:line="240" w:lineRule="auto"/>
              <w:rPr>
                <w:rFonts w:asciiTheme="minorHAnsi" w:hAnsiTheme="minorHAnsi" w:cstheme="minorHAnsi"/>
                <w:color w:val="000000"/>
                <w:sz w:val="20"/>
                <w:szCs w:val="20"/>
              </w:rPr>
            </w:pPr>
            <w:r w:rsidRPr="00EC7583">
              <w:rPr>
                <w:rFonts w:asciiTheme="minorHAnsi" w:hAnsiTheme="minorHAnsi" w:cstheme="minorHAnsi"/>
                <w:color w:val="000000"/>
                <w:sz w:val="20"/>
                <w:szCs w:val="20"/>
              </w:rPr>
              <w:t xml:space="preserve">Najoua: Ok, dus echt alleen Sociaal Plein. </w:t>
            </w:r>
          </w:p>
        </w:tc>
        <w:tc>
          <w:tcPr>
            <w:tcW w:w="382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rPr>
                <w:rFonts w:asciiTheme="minorHAnsi" w:hAnsiTheme="minorHAnsi" w:cstheme="minorHAnsi"/>
                <w:b w:val="0"/>
                <w:color w:val="000000"/>
                <w:sz w:val="20"/>
                <w:szCs w:val="20"/>
                <w:lang w:eastAsia="nl-NL"/>
              </w:rPr>
            </w:pPr>
            <w:r w:rsidRPr="00EC7583">
              <w:rPr>
                <w:rFonts w:asciiTheme="minorHAnsi" w:hAnsiTheme="minorHAnsi" w:cstheme="minorHAnsi"/>
                <w:b w:val="0"/>
                <w:color w:val="000000"/>
                <w:sz w:val="20"/>
                <w:szCs w:val="20"/>
                <w:lang w:eastAsia="nl-NL"/>
              </w:rPr>
              <w:t> </w:t>
            </w:r>
          </w:p>
        </w:tc>
        <w:tc>
          <w:tcPr>
            <w:tcW w:w="960" w:type="dxa"/>
            <w:tcBorders>
              <w:top w:val="nil"/>
              <w:left w:val="single" w:sz="4" w:space="0" w:color="auto"/>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color w:val="00000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r>
      <w:tr w:rsidR="0057764F" w:rsidRPr="00EC7583" w:rsidTr="0057764F">
        <w:trPr>
          <w:trHeight w:val="300"/>
        </w:trPr>
        <w:tc>
          <w:tcPr>
            <w:tcW w:w="498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pStyle w:val="Lijstalinea"/>
              <w:numPr>
                <w:ilvl w:val="0"/>
                <w:numId w:val="22"/>
              </w:numPr>
              <w:spacing w:after="0" w:line="240" w:lineRule="auto"/>
              <w:rPr>
                <w:rFonts w:asciiTheme="minorHAnsi" w:hAnsiTheme="minorHAnsi" w:cstheme="minorHAnsi"/>
                <w:color w:val="000000"/>
                <w:sz w:val="20"/>
                <w:szCs w:val="20"/>
              </w:rPr>
            </w:pPr>
          </w:p>
        </w:tc>
        <w:tc>
          <w:tcPr>
            <w:tcW w:w="382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rPr>
                <w:rFonts w:asciiTheme="minorHAnsi" w:hAnsiTheme="minorHAnsi" w:cstheme="minorHAnsi"/>
                <w:b w:val="0"/>
                <w:color w:val="000000"/>
                <w:sz w:val="20"/>
                <w:szCs w:val="20"/>
                <w:lang w:eastAsia="nl-NL"/>
              </w:rPr>
            </w:pPr>
            <w:r w:rsidRPr="00EC7583">
              <w:rPr>
                <w:rFonts w:asciiTheme="minorHAnsi" w:hAnsiTheme="minorHAnsi" w:cstheme="minorHAnsi"/>
                <w:b w:val="0"/>
                <w:color w:val="000000"/>
                <w:sz w:val="20"/>
                <w:szCs w:val="20"/>
                <w:lang w:eastAsia="nl-NL"/>
              </w:rPr>
              <w:t> </w:t>
            </w:r>
          </w:p>
        </w:tc>
        <w:tc>
          <w:tcPr>
            <w:tcW w:w="960" w:type="dxa"/>
            <w:tcBorders>
              <w:top w:val="nil"/>
              <w:left w:val="single" w:sz="4" w:space="0" w:color="auto"/>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color w:val="00000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r>
      <w:tr w:rsidR="0057764F" w:rsidRPr="00EC7583" w:rsidTr="0057764F">
        <w:trPr>
          <w:trHeight w:val="300"/>
        </w:trPr>
        <w:tc>
          <w:tcPr>
            <w:tcW w:w="498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pStyle w:val="Lijstalinea"/>
              <w:numPr>
                <w:ilvl w:val="0"/>
                <w:numId w:val="22"/>
              </w:numPr>
              <w:spacing w:after="0" w:line="240" w:lineRule="auto"/>
              <w:rPr>
                <w:rFonts w:asciiTheme="minorHAnsi" w:hAnsiTheme="minorHAnsi" w:cstheme="minorHAnsi"/>
                <w:color w:val="000000"/>
                <w:sz w:val="20"/>
                <w:szCs w:val="20"/>
              </w:rPr>
            </w:pPr>
            <w:r w:rsidRPr="00EC7583">
              <w:rPr>
                <w:rFonts w:asciiTheme="minorHAnsi" w:hAnsiTheme="minorHAnsi" w:cstheme="minorHAnsi"/>
                <w:color w:val="000000"/>
                <w:sz w:val="20"/>
                <w:szCs w:val="20"/>
              </w:rPr>
              <w:t xml:space="preserve">Deelnemer 3: Ja. </w:t>
            </w:r>
          </w:p>
        </w:tc>
        <w:tc>
          <w:tcPr>
            <w:tcW w:w="382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rPr>
                <w:rFonts w:asciiTheme="minorHAnsi" w:hAnsiTheme="minorHAnsi" w:cstheme="minorHAnsi"/>
                <w:b w:val="0"/>
                <w:color w:val="000000"/>
                <w:sz w:val="20"/>
                <w:szCs w:val="20"/>
                <w:lang w:eastAsia="nl-NL"/>
              </w:rPr>
            </w:pPr>
            <w:r w:rsidRPr="00EC7583">
              <w:rPr>
                <w:rFonts w:asciiTheme="minorHAnsi" w:hAnsiTheme="minorHAnsi" w:cstheme="minorHAnsi"/>
                <w:b w:val="0"/>
                <w:color w:val="000000"/>
                <w:sz w:val="20"/>
                <w:szCs w:val="20"/>
                <w:lang w:eastAsia="nl-NL"/>
              </w:rPr>
              <w:t> </w:t>
            </w:r>
          </w:p>
        </w:tc>
        <w:tc>
          <w:tcPr>
            <w:tcW w:w="960" w:type="dxa"/>
            <w:tcBorders>
              <w:top w:val="nil"/>
              <w:left w:val="single" w:sz="4" w:space="0" w:color="auto"/>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color w:val="00000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r>
      <w:tr w:rsidR="0057764F" w:rsidRPr="00EC7583" w:rsidTr="0057764F">
        <w:trPr>
          <w:trHeight w:val="300"/>
        </w:trPr>
        <w:tc>
          <w:tcPr>
            <w:tcW w:w="498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pStyle w:val="Lijstalinea"/>
              <w:numPr>
                <w:ilvl w:val="0"/>
                <w:numId w:val="22"/>
              </w:numPr>
              <w:spacing w:after="0" w:line="240" w:lineRule="auto"/>
              <w:rPr>
                <w:rFonts w:asciiTheme="minorHAnsi" w:hAnsiTheme="minorHAnsi" w:cstheme="minorHAnsi"/>
                <w:color w:val="000000"/>
                <w:sz w:val="20"/>
                <w:szCs w:val="20"/>
              </w:rPr>
            </w:pPr>
          </w:p>
        </w:tc>
        <w:tc>
          <w:tcPr>
            <w:tcW w:w="382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rPr>
                <w:rFonts w:asciiTheme="minorHAnsi" w:hAnsiTheme="minorHAnsi" w:cstheme="minorHAnsi"/>
                <w:b w:val="0"/>
                <w:color w:val="000000"/>
                <w:sz w:val="20"/>
                <w:szCs w:val="20"/>
                <w:lang w:eastAsia="nl-NL"/>
              </w:rPr>
            </w:pPr>
            <w:r w:rsidRPr="00EC7583">
              <w:rPr>
                <w:rFonts w:asciiTheme="minorHAnsi" w:hAnsiTheme="minorHAnsi" w:cstheme="minorHAnsi"/>
                <w:b w:val="0"/>
                <w:color w:val="000000"/>
                <w:sz w:val="20"/>
                <w:szCs w:val="20"/>
                <w:lang w:eastAsia="nl-NL"/>
              </w:rPr>
              <w:t> </w:t>
            </w:r>
          </w:p>
        </w:tc>
        <w:tc>
          <w:tcPr>
            <w:tcW w:w="960" w:type="dxa"/>
            <w:tcBorders>
              <w:top w:val="nil"/>
              <w:left w:val="single" w:sz="4" w:space="0" w:color="auto"/>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color w:val="00000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r>
      <w:tr w:rsidR="0057764F" w:rsidRPr="00EC7583" w:rsidTr="0057764F">
        <w:trPr>
          <w:trHeight w:val="600"/>
        </w:trPr>
        <w:tc>
          <w:tcPr>
            <w:tcW w:w="498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pStyle w:val="Lijstalinea"/>
              <w:numPr>
                <w:ilvl w:val="0"/>
                <w:numId w:val="22"/>
              </w:numPr>
              <w:spacing w:after="0" w:line="240" w:lineRule="auto"/>
              <w:rPr>
                <w:rFonts w:asciiTheme="minorHAnsi" w:hAnsiTheme="minorHAnsi" w:cstheme="minorHAnsi"/>
                <w:color w:val="000000"/>
                <w:sz w:val="20"/>
                <w:szCs w:val="20"/>
              </w:rPr>
            </w:pPr>
            <w:r w:rsidRPr="00EC7583">
              <w:rPr>
                <w:rFonts w:asciiTheme="minorHAnsi" w:hAnsiTheme="minorHAnsi" w:cstheme="minorHAnsi"/>
                <w:color w:val="000000"/>
                <w:sz w:val="20"/>
                <w:szCs w:val="20"/>
              </w:rPr>
              <w:t>Najoua: Heb je dat ook uitgezocht? Bij wie je terecht kon?</w:t>
            </w:r>
          </w:p>
        </w:tc>
        <w:tc>
          <w:tcPr>
            <w:tcW w:w="382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rPr>
                <w:rFonts w:asciiTheme="minorHAnsi" w:hAnsiTheme="minorHAnsi" w:cstheme="minorHAnsi"/>
                <w:b w:val="0"/>
                <w:color w:val="000000"/>
                <w:sz w:val="20"/>
                <w:szCs w:val="20"/>
                <w:lang w:eastAsia="nl-NL"/>
              </w:rPr>
            </w:pPr>
            <w:r w:rsidRPr="00EC7583">
              <w:rPr>
                <w:rFonts w:asciiTheme="minorHAnsi" w:hAnsiTheme="minorHAnsi" w:cstheme="minorHAnsi"/>
                <w:b w:val="0"/>
                <w:color w:val="000000"/>
                <w:sz w:val="20"/>
                <w:szCs w:val="20"/>
                <w:lang w:eastAsia="nl-NL"/>
              </w:rPr>
              <w:t> </w:t>
            </w:r>
          </w:p>
        </w:tc>
        <w:tc>
          <w:tcPr>
            <w:tcW w:w="960" w:type="dxa"/>
            <w:tcBorders>
              <w:top w:val="nil"/>
              <w:left w:val="single" w:sz="4" w:space="0" w:color="auto"/>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color w:val="00000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r>
      <w:tr w:rsidR="0057764F" w:rsidRPr="00EC7583" w:rsidTr="0057764F">
        <w:trPr>
          <w:trHeight w:val="300"/>
        </w:trPr>
        <w:tc>
          <w:tcPr>
            <w:tcW w:w="498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pStyle w:val="Lijstalinea"/>
              <w:numPr>
                <w:ilvl w:val="0"/>
                <w:numId w:val="22"/>
              </w:numPr>
              <w:spacing w:after="0" w:line="240" w:lineRule="auto"/>
              <w:rPr>
                <w:rFonts w:asciiTheme="minorHAnsi" w:hAnsiTheme="minorHAnsi" w:cstheme="minorHAnsi"/>
                <w:color w:val="000000"/>
                <w:sz w:val="20"/>
                <w:szCs w:val="20"/>
              </w:rPr>
            </w:pPr>
          </w:p>
        </w:tc>
        <w:tc>
          <w:tcPr>
            <w:tcW w:w="382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rPr>
                <w:rFonts w:asciiTheme="minorHAnsi" w:hAnsiTheme="minorHAnsi" w:cstheme="minorHAnsi"/>
                <w:b w:val="0"/>
                <w:color w:val="000000"/>
                <w:sz w:val="20"/>
                <w:szCs w:val="20"/>
                <w:lang w:eastAsia="nl-NL"/>
              </w:rPr>
            </w:pPr>
            <w:r w:rsidRPr="00EC7583">
              <w:rPr>
                <w:rFonts w:asciiTheme="minorHAnsi" w:hAnsiTheme="minorHAnsi" w:cstheme="minorHAnsi"/>
                <w:b w:val="0"/>
                <w:color w:val="000000"/>
                <w:sz w:val="20"/>
                <w:szCs w:val="20"/>
                <w:lang w:eastAsia="nl-NL"/>
              </w:rPr>
              <w:t> </w:t>
            </w:r>
          </w:p>
        </w:tc>
        <w:tc>
          <w:tcPr>
            <w:tcW w:w="960" w:type="dxa"/>
            <w:tcBorders>
              <w:top w:val="nil"/>
              <w:left w:val="single" w:sz="4" w:space="0" w:color="auto"/>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color w:val="00000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r>
      <w:tr w:rsidR="0057764F" w:rsidRPr="00EC7583" w:rsidTr="0057764F">
        <w:trPr>
          <w:trHeight w:val="1800"/>
        </w:trPr>
        <w:tc>
          <w:tcPr>
            <w:tcW w:w="498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pStyle w:val="Lijstalinea"/>
              <w:numPr>
                <w:ilvl w:val="0"/>
                <w:numId w:val="22"/>
              </w:numPr>
              <w:spacing w:after="0" w:line="240" w:lineRule="auto"/>
              <w:rPr>
                <w:rFonts w:asciiTheme="minorHAnsi" w:hAnsiTheme="minorHAnsi" w:cstheme="minorHAnsi"/>
                <w:color w:val="000000"/>
                <w:sz w:val="20"/>
                <w:szCs w:val="20"/>
              </w:rPr>
            </w:pPr>
            <w:r w:rsidRPr="00EC7583">
              <w:rPr>
                <w:rFonts w:asciiTheme="minorHAnsi" w:hAnsiTheme="minorHAnsi" w:cstheme="minorHAnsi"/>
                <w:color w:val="000000"/>
                <w:sz w:val="20"/>
                <w:szCs w:val="20"/>
              </w:rPr>
              <w:t xml:space="preserve">Deelnemer 3: Ja, het is toen aangeboden door me verloskundige. Die zei dat ze heel goed waren en zo en toen ben ik op gesprek een keer geweest. En toen heeft die man me uitgenodigd en het klikte op zich hartstikke goed en toen ging het eigenlijk wel verder zo. </w:t>
            </w:r>
          </w:p>
        </w:tc>
        <w:tc>
          <w:tcPr>
            <w:tcW w:w="382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rPr>
                <w:rFonts w:asciiTheme="minorHAnsi" w:hAnsiTheme="minorHAnsi" w:cstheme="minorHAnsi"/>
                <w:b w:val="0"/>
                <w:color w:val="000000"/>
                <w:sz w:val="20"/>
                <w:szCs w:val="20"/>
                <w:lang w:eastAsia="nl-NL"/>
              </w:rPr>
            </w:pPr>
            <w:r w:rsidRPr="00EC7583">
              <w:rPr>
                <w:rFonts w:asciiTheme="minorHAnsi" w:hAnsiTheme="minorHAnsi" w:cstheme="minorHAnsi"/>
                <w:b w:val="0"/>
                <w:color w:val="000000"/>
                <w:sz w:val="20"/>
                <w:szCs w:val="20"/>
                <w:lang w:eastAsia="nl-NL"/>
              </w:rPr>
              <w:t> </w:t>
            </w:r>
          </w:p>
        </w:tc>
        <w:tc>
          <w:tcPr>
            <w:tcW w:w="960" w:type="dxa"/>
            <w:tcBorders>
              <w:top w:val="nil"/>
              <w:left w:val="single" w:sz="4" w:space="0" w:color="auto"/>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color w:val="00000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r>
      <w:tr w:rsidR="0057764F" w:rsidRPr="00EC7583" w:rsidTr="0057764F">
        <w:trPr>
          <w:trHeight w:val="300"/>
        </w:trPr>
        <w:tc>
          <w:tcPr>
            <w:tcW w:w="498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pStyle w:val="Lijstalinea"/>
              <w:numPr>
                <w:ilvl w:val="0"/>
                <w:numId w:val="22"/>
              </w:numPr>
              <w:spacing w:after="0" w:line="240" w:lineRule="auto"/>
              <w:rPr>
                <w:rFonts w:asciiTheme="minorHAnsi" w:hAnsiTheme="minorHAnsi" w:cstheme="minorHAnsi"/>
                <w:color w:val="000000"/>
                <w:sz w:val="20"/>
                <w:szCs w:val="20"/>
              </w:rPr>
            </w:pPr>
          </w:p>
        </w:tc>
        <w:tc>
          <w:tcPr>
            <w:tcW w:w="382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rPr>
                <w:rFonts w:asciiTheme="minorHAnsi" w:hAnsiTheme="minorHAnsi" w:cstheme="minorHAnsi"/>
                <w:b w:val="0"/>
                <w:color w:val="000000"/>
                <w:sz w:val="20"/>
                <w:szCs w:val="20"/>
                <w:lang w:eastAsia="nl-NL"/>
              </w:rPr>
            </w:pPr>
            <w:r w:rsidRPr="00EC7583">
              <w:rPr>
                <w:rFonts w:asciiTheme="minorHAnsi" w:hAnsiTheme="minorHAnsi" w:cstheme="minorHAnsi"/>
                <w:b w:val="0"/>
                <w:color w:val="000000"/>
                <w:sz w:val="20"/>
                <w:szCs w:val="20"/>
                <w:lang w:eastAsia="nl-NL"/>
              </w:rPr>
              <w:t> </w:t>
            </w:r>
          </w:p>
        </w:tc>
        <w:tc>
          <w:tcPr>
            <w:tcW w:w="960" w:type="dxa"/>
            <w:tcBorders>
              <w:top w:val="nil"/>
              <w:left w:val="single" w:sz="4" w:space="0" w:color="auto"/>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color w:val="00000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r>
      <w:tr w:rsidR="0057764F" w:rsidRPr="00EC7583" w:rsidTr="0057764F">
        <w:trPr>
          <w:trHeight w:val="1200"/>
        </w:trPr>
        <w:tc>
          <w:tcPr>
            <w:tcW w:w="498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pStyle w:val="Lijstalinea"/>
              <w:numPr>
                <w:ilvl w:val="0"/>
                <w:numId w:val="22"/>
              </w:numPr>
              <w:spacing w:after="0" w:line="240" w:lineRule="auto"/>
              <w:rPr>
                <w:rFonts w:asciiTheme="minorHAnsi" w:hAnsiTheme="minorHAnsi" w:cstheme="minorHAnsi"/>
                <w:color w:val="000000"/>
                <w:sz w:val="20"/>
                <w:szCs w:val="20"/>
              </w:rPr>
            </w:pPr>
            <w:r w:rsidRPr="00EC7583">
              <w:rPr>
                <w:rFonts w:asciiTheme="minorHAnsi" w:hAnsiTheme="minorHAnsi" w:cstheme="minorHAnsi"/>
                <w:color w:val="000000"/>
                <w:sz w:val="20"/>
                <w:szCs w:val="20"/>
              </w:rPr>
              <w:lastRenderedPageBreak/>
              <w:t>Najoua: Ok. Even kijken, waar loop je eigenlijk tegenaan op het gebied van de financiën? Als je dat zelf moet regelen? Wat vind je daar moeilijk aan?</w:t>
            </w:r>
          </w:p>
        </w:tc>
        <w:tc>
          <w:tcPr>
            <w:tcW w:w="382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rPr>
                <w:rFonts w:asciiTheme="minorHAnsi" w:hAnsiTheme="minorHAnsi" w:cstheme="minorHAnsi"/>
                <w:b w:val="0"/>
                <w:color w:val="000000"/>
                <w:sz w:val="20"/>
                <w:szCs w:val="20"/>
                <w:lang w:eastAsia="nl-NL"/>
              </w:rPr>
            </w:pPr>
            <w:r w:rsidRPr="00EC7583">
              <w:rPr>
                <w:rFonts w:asciiTheme="minorHAnsi" w:hAnsiTheme="minorHAnsi" w:cstheme="minorHAnsi"/>
                <w:b w:val="0"/>
                <w:color w:val="000000"/>
                <w:sz w:val="20"/>
                <w:szCs w:val="20"/>
                <w:lang w:eastAsia="nl-NL"/>
              </w:rPr>
              <w:t> </w:t>
            </w:r>
          </w:p>
        </w:tc>
        <w:tc>
          <w:tcPr>
            <w:tcW w:w="960" w:type="dxa"/>
            <w:tcBorders>
              <w:top w:val="nil"/>
              <w:left w:val="single" w:sz="4" w:space="0" w:color="auto"/>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color w:val="00000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r>
      <w:tr w:rsidR="0057764F" w:rsidRPr="00EC7583" w:rsidTr="0057764F">
        <w:trPr>
          <w:trHeight w:val="300"/>
        </w:trPr>
        <w:tc>
          <w:tcPr>
            <w:tcW w:w="498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pStyle w:val="Lijstalinea"/>
              <w:numPr>
                <w:ilvl w:val="0"/>
                <w:numId w:val="22"/>
              </w:numPr>
              <w:spacing w:after="0" w:line="240" w:lineRule="auto"/>
              <w:rPr>
                <w:rFonts w:asciiTheme="minorHAnsi" w:hAnsiTheme="minorHAnsi" w:cstheme="minorHAnsi"/>
                <w:color w:val="000000"/>
                <w:sz w:val="20"/>
                <w:szCs w:val="20"/>
              </w:rPr>
            </w:pPr>
          </w:p>
        </w:tc>
        <w:tc>
          <w:tcPr>
            <w:tcW w:w="382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rPr>
                <w:rFonts w:asciiTheme="minorHAnsi" w:hAnsiTheme="minorHAnsi" w:cstheme="minorHAnsi"/>
                <w:b w:val="0"/>
                <w:color w:val="000000"/>
                <w:sz w:val="20"/>
                <w:szCs w:val="20"/>
                <w:lang w:eastAsia="nl-NL"/>
              </w:rPr>
            </w:pPr>
            <w:r w:rsidRPr="00EC7583">
              <w:rPr>
                <w:rFonts w:asciiTheme="minorHAnsi" w:hAnsiTheme="minorHAnsi" w:cstheme="minorHAnsi"/>
                <w:b w:val="0"/>
                <w:color w:val="000000"/>
                <w:sz w:val="20"/>
                <w:szCs w:val="20"/>
                <w:lang w:eastAsia="nl-NL"/>
              </w:rPr>
              <w:t> </w:t>
            </w:r>
          </w:p>
        </w:tc>
        <w:tc>
          <w:tcPr>
            <w:tcW w:w="960" w:type="dxa"/>
            <w:tcBorders>
              <w:top w:val="nil"/>
              <w:left w:val="single" w:sz="4" w:space="0" w:color="auto"/>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color w:val="00000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r>
      <w:tr w:rsidR="0057764F" w:rsidRPr="00EC7583" w:rsidTr="0057764F">
        <w:trPr>
          <w:trHeight w:val="300"/>
        </w:trPr>
        <w:tc>
          <w:tcPr>
            <w:tcW w:w="498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pStyle w:val="Lijstalinea"/>
              <w:numPr>
                <w:ilvl w:val="0"/>
                <w:numId w:val="22"/>
              </w:numPr>
              <w:spacing w:after="0" w:line="240" w:lineRule="auto"/>
              <w:rPr>
                <w:rFonts w:asciiTheme="minorHAnsi" w:hAnsiTheme="minorHAnsi" w:cstheme="minorHAnsi"/>
                <w:color w:val="000000"/>
                <w:sz w:val="20"/>
                <w:szCs w:val="20"/>
              </w:rPr>
            </w:pPr>
            <w:r w:rsidRPr="00EC7583">
              <w:rPr>
                <w:rFonts w:asciiTheme="minorHAnsi" w:hAnsiTheme="minorHAnsi" w:cstheme="minorHAnsi"/>
                <w:color w:val="000000"/>
                <w:sz w:val="20"/>
                <w:szCs w:val="20"/>
              </w:rPr>
              <w:t>Deelnemer 3: Ja, ik denk gewoon alles een beetje.</w:t>
            </w:r>
          </w:p>
        </w:tc>
        <w:tc>
          <w:tcPr>
            <w:tcW w:w="382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rPr>
                <w:rFonts w:asciiTheme="minorHAnsi" w:hAnsiTheme="minorHAnsi" w:cstheme="minorHAnsi"/>
                <w:b w:val="0"/>
                <w:color w:val="000000"/>
                <w:sz w:val="20"/>
                <w:szCs w:val="20"/>
                <w:lang w:eastAsia="nl-NL"/>
              </w:rPr>
            </w:pPr>
            <w:r w:rsidRPr="00EC7583">
              <w:rPr>
                <w:rFonts w:asciiTheme="minorHAnsi" w:hAnsiTheme="minorHAnsi" w:cstheme="minorHAnsi"/>
                <w:b w:val="0"/>
                <w:color w:val="000000"/>
                <w:sz w:val="20"/>
                <w:szCs w:val="20"/>
                <w:lang w:eastAsia="nl-NL"/>
              </w:rPr>
              <w:t>Vindt alles moeilijk</w:t>
            </w:r>
          </w:p>
        </w:tc>
        <w:tc>
          <w:tcPr>
            <w:tcW w:w="960" w:type="dxa"/>
            <w:tcBorders>
              <w:top w:val="nil"/>
              <w:left w:val="single" w:sz="4" w:space="0" w:color="auto"/>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color w:val="00000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r>
      <w:tr w:rsidR="0057764F" w:rsidRPr="00EC7583" w:rsidTr="0057764F">
        <w:trPr>
          <w:trHeight w:val="300"/>
        </w:trPr>
        <w:tc>
          <w:tcPr>
            <w:tcW w:w="498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pStyle w:val="Lijstalinea"/>
              <w:numPr>
                <w:ilvl w:val="0"/>
                <w:numId w:val="22"/>
              </w:numPr>
              <w:spacing w:after="0" w:line="240" w:lineRule="auto"/>
              <w:rPr>
                <w:rFonts w:asciiTheme="minorHAnsi" w:hAnsiTheme="minorHAnsi" w:cstheme="minorHAnsi"/>
                <w:color w:val="000000"/>
                <w:sz w:val="20"/>
                <w:szCs w:val="20"/>
              </w:rPr>
            </w:pPr>
          </w:p>
        </w:tc>
        <w:tc>
          <w:tcPr>
            <w:tcW w:w="382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rPr>
                <w:rFonts w:asciiTheme="minorHAnsi" w:hAnsiTheme="minorHAnsi" w:cstheme="minorHAnsi"/>
                <w:b w:val="0"/>
                <w:color w:val="000000"/>
                <w:sz w:val="20"/>
                <w:szCs w:val="20"/>
                <w:lang w:eastAsia="nl-NL"/>
              </w:rPr>
            </w:pPr>
            <w:r w:rsidRPr="00EC7583">
              <w:rPr>
                <w:rFonts w:asciiTheme="minorHAnsi" w:hAnsiTheme="minorHAnsi" w:cstheme="minorHAnsi"/>
                <w:b w:val="0"/>
                <w:color w:val="000000"/>
                <w:sz w:val="20"/>
                <w:szCs w:val="20"/>
                <w:lang w:eastAsia="nl-NL"/>
              </w:rPr>
              <w:t> </w:t>
            </w:r>
          </w:p>
        </w:tc>
        <w:tc>
          <w:tcPr>
            <w:tcW w:w="960" w:type="dxa"/>
            <w:tcBorders>
              <w:top w:val="nil"/>
              <w:left w:val="single" w:sz="4" w:space="0" w:color="auto"/>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color w:val="00000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r>
      <w:tr w:rsidR="0057764F" w:rsidRPr="00EC7583" w:rsidTr="0057764F">
        <w:trPr>
          <w:trHeight w:val="300"/>
        </w:trPr>
        <w:tc>
          <w:tcPr>
            <w:tcW w:w="498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pStyle w:val="Lijstalinea"/>
              <w:numPr>
                <w:ilvl w:val="0"/>
                <w:numId w:val="22"/>
              </w:numPr>
              <w:spacing w:after="0" w:line="240" w:lineRule="auto"/>
              <w:rPr>
                <w:rFonts w:asciiTheme="minorHAnsi" w:hAnsiTheme="minorHAnsi" w:cstheme="minorHAnsi"/>
                <w:color w:val="000000"/>
                <w:sz w:val="20"/>
                <w:szCs w:val="20"/>
              </w:rPr>
            </w:pPr>
            <w:r w:rsidRPr="00EC7583">
              <w:rPr>
                <w:rFonts w:asciiTheme="minorHAnsi" w:hAnsiTheme="minorHAnsi" w:cstheme="minorHAnsi"/>
                <w:color w:val="000000"/>
                <w:sz w:val="20"/>
                <w:szCs w:val="20"/>
              </w:rPr>
              <w:t>Najoua: Het totaalplaatje?</w:t>
            </w:r>
          </w:p>
        </w:tc>
        <w:tc>
          <w:tcPr>
            <w:tcW w:w="382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rPr>
                <w:rFonts w:asciiTheme="minorHAnsi" w:hAnsiTheme="minorHAnsi" w:cstheme="minorHAnsi"/>
                <w:b w:val="0"/>
                <w:color w:val="000000"/>
                <w:sz w:val="20"/>
                <w:szCs w:val="20"/>
                <w:lang w:eastAsia="nl-NL"/>
              </w:rPr>
            </w:pPr>
            <w:r w:rsidRPr="00EC7583">
              <w:rPr>
                <w:rFonts w:asciiTheme="minorHAnsi" w:hAnsiTheme="minorHAnsi" w:cstheme="minorHAnsi"/>
                <w:b w:val="0"/>
                <w:color w:val="000000"/>
                <w:sz w:val="20"/>
                <w:szCs w:val="20"/>
                <w:lang w:eastAsia="nl-NL"/>
              </w:rPr>
              <w:t> </w:t>
            </w:r>
          </w:p>
        </w:tc>
        <w:tc>
          <w:tcPr>
            <w:tcW w:w="960" w:type="dxa"/>
            <w:tcBorders>
              <w:top w:val="nil"/>
              <w:left w:val="single" w:sz="4" w:space="0" w:color="auto"/>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color w:val="00000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r>
      <w:tr w:rsidR="0057764F" w:rsidRPr="00EC7583" w:rsidTr="0057764F">
        <w:trPr>
          <w:trHeight w:val="300"/>
        </w:trPr>
        <w:tc>
          <w:tcPr>
            <w:tcW w:w="498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pStyle w:val="Lijstalinea"/>
              <w:numPr>
                <w:ilvl w:val="0"/>
                <w:numId w:val="22"/>
              </w:numPr>
              <w:spacing w:after="0" w:line="240" w:lineRule="auto"/>
              <w:rPr>
                <w:rFonts w:asciiTheme="minorHAnsi" w:hAnsiTheme="minorHAnsi" w:cstheme="minorHAnsi"/>
                <w:color w:val="000000"/>
                <w:sz w:val="20"/>
                <w:szCs w:val="20"/>
              </w:rPr>
            </w:pPr>
          </w:p>
        </w:tc>
        <w:tc>
          <w:tcPr>
            <w:tcW w:w="382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rPr>
                <w:rFonts w:asciiTheme="minorHAnsi" w:hAnsiTheme="minorHAnsi" w:cstheme="minorHAnsi"/>
                <w:b w:val="0"/>
                <w:color w:val="000000"/>
                <w:sz w:val="20"/>
                <w:szCs w:val="20"/>
                <w:lang w:eastAsia="nl-NL"/>
              </w:rPr>
            </w:pPr>
            <w:r w:rsidRPr="00EC7583">
              <w:rPr>
                <w:rFonts w:asciiTheme="minorHAnsi" w:hAnsiTheme="minorHAnsi" w:cstheme="minorHAnsi"/>
                <w:b w:val="0"/>
                <w:color w:val="000000"/>
                <w:sz w:val="20"/>
                <w:szCs w:val="20"/>
                <w:lang w:eastAsia="nl-NL"/>
              </w:rPr>
              <w:t> </w:t>
            </w:r>
          </w:p>
        </w:tc>
        <w:tc>
          <w:tcPr>
            <w:tcW w:w="960" w:type="dxa"/>
            <w:tcBorders>
              <w:top w:val="nil"/>
              <w:left w:val="single" w:sz="4" w:space="0" w:color="auto"/>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color w:val="00000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r>
      <w:tr w:rsidR="0057764F" w:rsidRPr="00EC7583" w:rsidTr="0057764F">
        <w:trPr>
          <w:trHeight w:val="5100"/>
        </w:trPr>
        <w:tc>
          <w:tcPr>
            <w:tcW w:w="498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pStyle w:val="Lijstalinea"/>
              <w:numPr>
                <w:ilvl w:val="0"/>
                <w:numId w:val="22"/>
              </w:numPr>
              <w:spacing w:after="0" w:line="240" w:lineRule="auto"/>
              <w:rPr>
                <w:rFonts w:asciiTheme="minorHAnsi" w:hAnsiTheme="minorHAnsi" w:cstheme="minorHAnsi"/>
                <w:color w:val="000000"/>
                <w:sz w:val="20"/>
                <w:szCs w:val="20"/>
              </w:rPr>
            </w:pPr>
            <w:r w:rsidRPr="00EC7583">
              <w:rPr>
                <w:rFonts w:asciiTheme="minorHAnsi" w:hAnsiTheme="minorHAnsi" w:cstheme="minorHAnsi"/>
                <w:color w:val="000000"/>
                <w:sz w:val="20"/>
                <w:szCs w:val="20"/>
              </w:rPr>
              <w:t>Deelnemer 3: Ja, want het is sowieso moeilijk weet je. Omdat het zoveel is denk ik. Als het alleen je zorgverzekering, je televisie is wat je moet betalen en je huur dan ja. Dat zijn die dingetjes, dat ze allemaal op een rij elke maand hetzelfde gedaan. Maar omdat het zoveel verschillende dingen is en elke ja en je moet het verdelen. Het is allemaal heel veel, te veel. En dat is het meer, en ook nu met die kinderdagverblijf weet je. Ik heb zoiets in plaats van dat ze die toeslagen gelijk naar hun toe doen en dat het allemaal geregeld is. Het moet allemaal weer eerst naar mij toe en dan moet ik het weer betalen. Het is allemaal tijd, en ik heb ook geen tijd nu. Want ik zit met mijn kind en alles ja het is gewoon moeilijk. Ik heb niet teveel tijd en het is zoveel. Het is echt veel.</w:t>
            </w:r>
          </w:p>
        </w:tc>
        <w:tc>
          <w:tcPr>
            <w:tcW w:w="3820" w:type="dxa"/>
            <w:tcBorders>
              <w:top w:val="single" w:sz="4" w:space="0" w:color="auto"/>
              <w:left w:val="single" w:sz="4" w:space="0" w:color="auto"/>
              <w:bottom w:val="single" w:sz="4" w:space="0" w:color="auto"/>
              <w:right w:val="single" w:sz="4" w:space="0" w:color="auto"/>
            </w:tcBorders>
            <w:shd w:val="clear" w:color="auto" w:fill="auto"/>
            <w:hideMark/>
          </w:tcPr>
          <w:p w:rsidR="0057764F" w:rsidRDefault="0057764F" w:rsidP="0057764F">
            <w:pPr>
              <w:rPr>
                <w:rFonts w:asciiTheme="minorHAnsi" w:hAnsiTheme="minorHAnsi" w:cstheme="minorHAnsi"/>
                <w:b w:val="0"/>
                <w:color w:val="000000"/>
                <w:sz w:val="20"/>
                <w:szCs w:val="20"/>
                <w:lang w:eastAsia="nl-NL"/>
              </w:rPr>
            </w:pPr>
            <w:r w:rsidRPr="00EC7583">
              <w:rPr>
                <w:rFonts w:asciiTheme="minorHAnsi" w:hAnsiTheme="minorHAnsi" w:cstheme="minorHAnsi"/>
                <w:b w:val="0"/>
                <w:color w:val="000000"/>
                <w:sz w:val="20"/>
                <w:szCs w:val="20"/>
                <w:lang w:eastAsia="nl-NL"/>
              </w:rPr>
              <w:t xml:space="preserve">1. Veel financiële regelwerk                       </w:t>
            </w:r>
          </w:p>
          <w:p w:rsidR="0057764F" w:rsidRPr="00EC7583" w:rsidRDefault="0057764F" w:rsidP="0057764F">
            <w:pPr>
              <w:rPr>
                <w:rFonts w:asciiTheme="minorHAnsi" w:hAnsiTheme="minorHAnsi" w:cstheme="minorHAnsi"/>
                <w:b w:val="0"/>
                <w:color w:val="000000"/>
                <w:sz w:val="20"/>
                <w:szCs w:val="20"/>
                <w:lang w:eastAsia="nl-NL"/>
              </w:rPr>
            </w:pPr>
            <w:r w:rsidRPr="00EC7583">
              <w:rPr>
                <w:rFonts w:asciiTheme="minorHAnsi" w:hAnsiTheme="minorHAnsi" w:cstheme="minorHAnsi"/>
                <w:b w:val="0"/>
                <w:color w:val="000000"/>
                <w:sz w:val="20"/>
                <w:szCs w:val="20"/>
                <w:lang w:eastAsia="nl-NL"/>
              </w:rPr>
              <w:t>2. Tijdtekort</w:t>
            </w:r>
          </w:p>
        </w:tc>
        <w:tc>
          <w:tcPr>
            <w:tcW w:w="960" w:type="dxa"/>
            <w:tcBorders>
              <w:top w:val="nil"/>
              <w:left w:val="single" w:sz="4" w:space="0" w:color="auto"/>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color w:val="00000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r>
      <w:tr w:rsidR="0057764F" w:rsidRPr="00EC7583" w:rsidTr="0057764F">
        <w:trPr>
          <w:trHeight w:val="300"/>
        </w:trPr>
        <w:tc>
          <w:tcPr>
            <w:tcW w:w="498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pStyle w:val="Lijstalinea"/>
              <w:numPr>
                <w:ilvl w:val="0"/>
                <w:numId w:val="22"/>
              </w:numPr>
              <w:spacing w:after="0" w:line="240" w:lineRule="auto"/>
              <w:rPr>
                <w:rFonts w:asciiTheme="minorHAnsi" w:hAnsiTheme="minorHAnsi" w:cstheme="minorHAnsi"/>
                <w:color w:val="000000"/>
                <w:sz w:val="20"/>
                <w:szCs w:val="20"/>
              </w:rPr>
            </w:pPr>
          </w:p>
        </w:tc>
        <w:tc>
          <w:tcPr>
            <w:tcW w:w="382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rPr>
                <w:rFonts w:asciiTheme="minorHAnsi" w:hAnsiTheme="minorHAnsi" w:cstheme="minorHAnsi"/>
                <w:b w:val="0"/>
                <w:color w:val="000000"/>
                <w:sz w:val="20"/>
                <w:szCs w:val="20"/>
                <w:lang w:eastAsia="nl-NL"/>
              </w:rPr>
            </w:pPr>
            <w:r w:rsidRPr="00EC7583">
              <w:rPr>
                <w:rFonts w:asciiTheme="minorHAnsi" w:hAnsiTheme="minorHAnsi" w:cstheme="minorHAnsi"/>
                <w:b w:val="0"/>
                <w:color w:val="000000"/>
                <w:sz w:val="20"/>
                <w:szCs w:val="20"/>
                <w:lang w:eastAsia="nl-NL"/>
              </w:rPr>
              <w:t> </w:t>
            </w:r>
          </w:p>
        </w:tc>
        <w:tc>
          <w:tcPr>
            <w:tcW w:w="960" w:type="dxa"/>
            <w:tcBorders>
              <w:top w:val="nil"/>
              <w:left w:val="single" w:sz="4" w:space="0" w:color="auto"/>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color w:val="00000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r>
      <w:tr w:rsidR="0057764F" w:rsidRPr="00EC7583" w:rsidTr="0057764F">
        <w:trPr>
          <w:trHeight w:val="300"/>
        </w:trPr>
        <w:tc>
          <w:tcPr>
            <w:tcW w:w="498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pStyle w:val="Lijstalinea"/>
              <w:numPr>
                <w:ilvl w:val="0"/>
                <w:numId w:val="22"/>
              </w:numPr>
              <w:spacing w:after="0" w:line="240" w:lineRule="auto"/>
              <w:rPr>
                <w:rFonts w:asciiTheme="minorHAnsi" w:hAnsiTheme="minorHAnsi" w:cstheme="minorHAnsi"/>
                <w:color w:val="000000"/>
                <w:sz w:val="20"/>
                <w:szCs w:val="20"/>
              </w:rPr>
            </w:pPr>
            <w:r w:rsidRPr="00EC7583">
              <w:rPr>
                <w:rFonts w:asciiTheme="minorHAnsi" w:hAnsiTheme="minorHAnsi" w:cstheme="minorHAnsi"/>
                <w:color w:val="000000"/>
                <w:sz w:val="20"/>
                <w:szCs w:val="20"/>
              </w:rPr>
              <w:t xml:space="preserve">Najoua: Het is veel en je hebt weinig tijd. </w:t>
            </w:r>
          </w:p>
        </w:tc>
        <w:tc>
          <w:tcPr>
            <w:tcW w:w="382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rPr>
                <w:rFonts w:asciiTheme="minorHAnsi" w:hAnsiTheme="minorHAnsi" w:cstheme="minorHAnsi"/>
                <w:b w:val="0"/>
                <w:color w:val="000000"/>
                <w:sz w:val="20"/>
                <w:szCs w:val="20"/>
                <w:lang w:eastAsia="nl-NL"/>
              </w:rPr>
            </w:pPr>
            <w:r w:rsidRPr="00EC7583">
              <w:rPr>
                <w:rFonts w:asciiTheme="minorHAnsi" w:hAnsiTheme="minorHAnsi" w:cstheme="minorHAnsi"/>
                <w:b w:val="0"/>
                <w:color w:val="000000"/>
                <w:sz w:val="20"/>
                <w:szCs w:val="20"/>
                <w:lang w:eastAsia="nl-NL"/>
              </w:rPr>
              <w:t> </w:t>
            </w:r>
          </w:p>
        </w:tc>
        <w:tc>
          <w:tcPr>
            <w:tcW w:w="960" w:type="dxa"/>
            <w:tcBorders>
              <w:top w:val="nil"/>
              <w:left w:val="single" w:sz="4" w:space="0" w:color="auto"/>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color w:val="00000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r>
      <w:tr w:rsidR="0057764F" w:rsidRPr="00EC7583" w:rsidTr="0057764F">
        <w:trPr>
          <w:trHeight w:val="300"/>
        </w:trPr>
        <w:tc>
          <w:tcPr>
            <w:tcW w:w="498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pStyle w:val="Lijstalinea"/>
              <w:numPr>
                <w:ilvl w:val="0"/>
                <w:numId w:val="22"/>
              </w:numPr>
              <w:spacing w:after="0" w:line="240" w:lineRule="auto"/>
              <w:rPr>
                <w:rFonts w:asciiTheme="minorHAnsi" w:hAnsiTheme="minorHAnsi" w:cstheme="minorHAnsi"/>
                <w:color w:val="000000"/>
                <w:sz w:val="20"/>
                <w:szCs w:val="20"/>
              </w:rPr>
            </w:pPr>
          </w:p>
        </w:tc>
        <w:tc>
          <w:tcPr>
            <w:tcW w:w="382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rPr>
                <w:rFonts w:asciiTheme="minorHAnsi" w:hAnsiTheme="minorHAnsi" w:cstheme="minorHAnsi"/>
                <w:b w:val="0"/>
                <w:color w:val="000000"/>
                <w:sz w:val="20"/>
                <w:szCs w:val="20"/>
                <w:lang w:eastAsia="nl-NL"/>
              </w:rPr>
            </w:pPr>
            <w:r w:rsidRPr="00EC7583">
              <w:rPr>
                <w:rFonts w:asciiTheme="minorHAnsi" w:hAnsiTheme="minorHAnsi" w:cstheme="minorHAnsi"/>
                <w:b w:val="0"/>
                <w:color w:val="000000"/>
                <w:sz w:val="20"/>
                <w:szCs w:val="20"/>
                <w:lang w:eastAsia="nl-NL"/>
              </w:rPr>
              <w:t> </w:t>
            </w:r>
          </w:p>
        </w:tc>
        <w:tc>
          <w:tcPr>
            <w:tcW w:w="960" w:type="dxa"/>
            <w:tcBorders>
              <w:top w:val="nil"/>
              <w:left w:val="single" w:sz="4" w:space="0" w:color="auto"/>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color w:val="00000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r>
      <w:tr w:rsidR="0057764F" w:rsidRPr="00EC7583" w:rsidTr="0057764F">
        <w:trPr>
          <w:trHeight w:val="300"/>
        </w:trPr>
        <w:tc>
          <w:tcPr>
            <w:tcW w:w="498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pStyle w:val="Lijstalinea"/>
              <w:numPr>
                <w:ilvl w:val="0"/>
                <w:numId w:val="22"/>
              </w:numPr>
              <w:spacing w:after="0" w:line="240" w:lineRule="auto"/>
              <w:rPr>
                <w:rFonts w:asciiTheme="minorHAnsi" w:hAnsiTheme="minorHAnsi" w:cstheme="minorHAnsi"/>
                <w:color w:val="000000"/>
                <w:sz w:val="20"/>
                <w:szCs w:val="20"/>
              </w:rPr>
            </w:pPr>
            <w:r w:rsidRPr="00EC7583">
              <w:rPr>
                <w:rFonts w:asciiTheme="minorHAnsi" w:hAnsiTheme="minorHAnsi" w:cstheme="minorHAnsi"/>
                <w:color w:val="000000"/>
                <w:sz w:val="20"/>
                <w:szCs w:val="20"/>
              </w:rPr>
              <w:t xml:space="preserve">Deelnemer 3: Ja. </w:t>
            </w:r>
          </w:p>
        </w:tc>
        <w:tc>
          <w:tcPr>
            <w:tcW w:w="382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rPr>
                <w:rFonts w:asciiTheme="minorHAnsi" w:hAnsiTheme="minorHAnsi" w:cstheme="minorHAnsi"/>
                <w:b w:val="0"/>
                <w:color w:val="000000"/>
                <w:sz w:val="20"/>
                <w:szCs w:val="20"/>
                <w:lang w:eastAsia="nl-NL"/>
              </w:rPr>
            </w:pPr>
            <w:r w:rsidRPr="00EC7583">
              <w:rPr>
                <w:rFonts w:asciiTheme="minorHAnsi" w:hAnsiTheme="minorHAnsi" w:cstheme="minorHAnsi"/>
                <w:b w:val="0"/>
                <w:color w:val="000000"/>
                <w:sz w:val="20"/>
                <w:szCs w:val="20"/>
                <w:lang w:eastAsia="nl-NL"/>
              </w:rPr>
              <w:t> </w:t>
            </w:r>
          </w:p>
        </w:tc>
        <w:tc>
          <w:tcPr>
            <w:tcW w:w="960" w:type="dxa"/>
            <w:tcBorders>
              <w:top w:val="nil"/>
              <w:left w:val="single" w:sz="4" w:space="0" w:color="auto"/>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color w:val="00000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r>
      <w:tr w:rsidR="0057764F" w:rsidRPr="00EC7583" w:rsidTr="0057764F">
        <w:trPr>
          <w:trHeight w:val="300"/>
        </w:trPr>
        <w:tc>
          <w:tcPr>
            <w:tcW w:w="498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pStyle w:val="Lijstalinea"/>
              <w:numPr>
                <w:ilvl w:val="0"/>
                <w:numId w:val="22"/>
              </w:numPr>
              <w:spacing w:after="0" w:line="240" w:lineRule="auto"/>
              <w:rPr>
                <w:rFonts w:asciiTheme="minorHAnsi" w:hAnsiTheme="minorHAnsi" w:cstheme="minorHAnsi"/>
                <w:color w:val="000000"/>
                <w:sz w:val="20"/>
                <w:szCs w:val="20"/>
              </w:rPr>
            </w:pPr>
          </w:p>
        </w:tc>
        <w:tc>
          <w:tcPr>
            <w:tcW w:w="382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rPr>
                <w:rFonts w:asciiTheme="minorHAnsi" w:hAnsiTheme="minorHAnsi" w:cstheme="minorHAnsi"/>
                <w:b w:val="0"/>
                <w:color w:val="000000"/>
                <w:sz w:val="20"/>
                <w:szCs w:val="20"/>
                <w:lang w:eastAsia="nl-NL"/>
              </w:rPr>
            </w:pPr>
            <w:r w:rsidRPr="00EC7583">
              <w:rPr>
                <w:rFonts w:asciiTheme="minorHAnsi" w:hAnsiTheme="minorHAnsi" w:cstheme="minorHAnsi"/>
                <w:b w:val="0"/>
                <w:color w:val="000000"/>
                <w:sz w:val="20"/>
                <w:szCs w:val="20"/>
                <w:lang w:eastAsia="nl-NL"/>
              </w:rPr>
              <w:t> </w:t>
            </w:r>
          </w:p>
        </w:tc>
        <w:tc>
          <w:tcPr>
            <w:tcW w:w="960" w:type="dxa"/>
            <w:tcBorders>
              <w:top w:val="nil"/>
              <w:left w:val="single" w:sz="4" w:space="0" w:color="auto"/>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color w:val="00000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r>
      <w:tr w:rsidR="0057764F" w:rsidRPr="00EC7583" w:rsidTr="0057764F">
        <w:trPr>
          <w:trHeight w:val="600"/>
        </w:trPr>
        <w:tc>
          <w:tcPr>
            <w:tcW w:w="498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pStyle w:val="Lijstalinea"/>
              <w:numPr>
                <w:ilvl w:val="0"/>
                <w:numId w:val="22"/>
              </w:numPr>
              <w:spacing w:after="0" w:line="240" w:lineRule="auto"/>
              <w:rPr>
                <w:rFonts w:asciiTheme="minorHAnsi" w:hAnsiTheme="minorHAnsi" w:cstheme="minorHAnsi"/>
                <w:color w:val="000000"/>
                <w:sz w:val="20"/>
                <w:szCs w:val="20"/>
              </w:rPr>
            </w:pPr>
            <w:r w:rsidRPr="00EC7583">
              <w:rPr>
                <w:rFonts w:asciiTheme="minorHAnsi" w:hAnsiTheme="minorHAnsi" w:cstheme="minorHAnsi"/>
                <w:color w:val="000000"/>
                <w:sz w:val="20"/>
                <w:szCs w:val="20"/>
              </w:rPr>
              <w:t xml:space="preserve">Najoua: En je begrijpt ook niet alles heb ik begrepen. </w:t>
            </w:r>
          </w:p>
        </w:tc>
        <w:tc>
          <w:tcPr>
            <w:tcW w:w="382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rPr>
                <w:rFonts w:asciiTheme="minorHAnsi" w:hAnsiTheme="minorHAnsi" w:cstheme="minorHAnsi"/>
                <w:b w:val="0"/>
                <w:color w:val="000000"/>
                <w:sz w:val="20"/>
                <w:szCs w:val="20"/>
                <w:lang w:eastAsia="nl-NL"/>
              </w:rPr>
            </w:pPr>
            <w:r w:rsidRPr="00EC7583">
              <w:rPr>
                <w:rFonts w:asciiTheme="minorHAnsi" w:hAnsiTheme="minorHAnsi" w:cstheme="minorHAnsi"/>
                <w:b w:val="0"/>
                <w:color w:val="000000"/>
                <w:sz w:val="20"/>
                <w:szCs w:val="20"/>
                <w:lang w:eastAsia="nl-NL"/>
              </w:rPr>
              <w:t> </w:t>
            </w:r>
          </w:p>
        </w:tc>
        <w:tc>
          <w:tcPr>
            <w:tcW w:w="960" w:type="dxa"/>
            <w:tcBorders>
              <w:top w:val="nil"/>
              <w:left w:val="single" w:sz="4" w:space="0" w:color="auto"/>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color w:val="00000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r>
      <w:tr w:rsidR="0057764F" w:rsidRPr="00EC7583" w:rsidTr="0057764F">
        <w:trPr>
          <w:trHeight w:val="300"/>
        </w:trPr>
        <w:tc>
          <w:tcPr>
            <w:tcW w:w="498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pStyle w:val="Lijstalinea"/>
              <w:numPr>
                <w:ilvl w:val="0"/>
                <w:numId w:val="22"/>
              </w:numPr>
              <w:spacing w:after="0" w:line="240" w:lineRule="auto"/>
              <w:rPr>
                <w:rFonts w:asciiTheme="minorHAnsi" w:hAnsiTheme="minorHAnsi" w:cstheme="minorHAnsi"/>
                <w:color w:val="000000"/>
                <w:sz w:val="20"/>
                <w:szCs w:val="20"/>
              </w:rPr>
            </w:pPr>
          </w:p>
        </w:tc>
        <w:tc>
          <w:tcPr>
            <w:tcW w:w="382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rPr>
                <w:rFonts w:asciiTheme="minorHAnsi" w:hAnsiTheme="minorHAnsi" w:cstheme="minorHAnsi"/>
                <w:b w:val="0"/>
                <w:color w:val="000000"/>
                <w:sz w:val="20"/>
                <w:szCs w:val="20"/>
                <w:lang w:eastAsia="nl-NL"/>
              </w:rPr>
            </w:pPr>
            <w:r w:rsidRPr="00EC7583">
              <w:rPr>
                <w:rFonts w:asciiTheme="minorHAnsi" w:hAnsiTheme="minorHAnsi" w:cstheme="minorHAnsi"/>
                <w:b w:val="0"/>
                <w:color w:val="000000"/>
                <w:sz w:val="20"/>
                <w:szCs w:val="20"/>
                <w:lang w:eastAsia="nl-NL"/>
              </w:rPr>
              <w:t> </w:t>
            </w:r>
          </w:p>
        </w:tc>
        <w:tc>
          <w:tcPr>
            <w:tcW w:w="960" w:type="dxa"/>
            <w:tcBorders>
              <w:top w:val="nil"/>
              <w:left w:val="single" w:sz="4" w:space="0" w:color="auto"/>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color w:val="00000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r>
      <w:tr w:rsidR="0057764F" w:rsidRPr="00EC7583" w:rsidTr="0057764F">
        <w:trPr>
          <w:trHeight w:val="300"/>
        </w:trPr>
        <w:tc>
          <w:tcPr>
            <w:tcW w:w="498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pStyle w:val="Lijstalinea"/>
              <w:numPr>
                <w:ilvl w:val="0"/>
                <w:numId w:val="22"/>
              </w:numPr>
              <w:spacing w:after="0" w:line="240" w:lineRule="auto"/>
              <w:rPr>
                <w:rFonts w:asciiTheme="minorHAnsi" w:hAnsiTheme="minorHAnsi" w:cstheme="minorHAnsi"/>
                <w:color w:val="000000"/>
                <w:sz w:val="20"/>
                <w:szCs w:val="20"/>
              </w:rPr>
            </w:pPr>
            <w:r w:rsidRPr="00EC7583">
              <w:rPr>
                <w:rFonts w:asciiTheme="minorHAnsi" w:hAnsiTheme="minorHAnsi" w:cstheme="minorHAnsi"/>
                <w:color w:val="000000"/>
                <w:sz w:val="20"/>
                <w:szCs w:val="20"/>
              </w:rPr>
              <w:t>Deelnemer 3: Nee.</w:t>
            </w:r>
          </w:p>
        </w:tc>
        <w:tc>
          <w:tcPr>
            <w:tcW w:w="382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rPr>
                <w:rFonts w:asciiTheme="minorHAnsi" w:hAnsiTheme="minorHAnsi" w:cstheme="minorHAnsi"/>
                <w:b w:val="0"/>
                <w:color w:val="000000"/>
                <w:sz w:val="20"/>
                <w:szCs w:val="20"/>
                <w:lang w:eastAsia="nl-NL"/>
              </w:rPr>
            </w:pPr>
            <w:r w:rsidRPr="00EC7583">
              <w:rPr>
                <w:rFonts w:asciiTheme="minorHAnsi" w:hAnsiTheme="minorHAnsi" w:cstheme="minorHAnsi"/>
                <w:b w:val="0"/>
                <w:color w:val="000000"/>
                <w:sz w:val="20"/>
                <w:szCs w:val="20"/>
                <w:lang w:eastAsia="nl-NL"/>
              </w:rPr>
              <w:t>Gebrek aan juridisch/financiële kennis</w:t>
            </w:r>
          </w:p>
        </w:tc>
        <w:tc>
          <w:tcPr>
            <w:tcW w:w="960" w:type="dxa"/>
            <w:tcBorders>
              <w:top w:val="nil"/>
              <w:left w:val="single" w:sz="4" w:space="0" w:color="auto"/>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color w:val="00000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r>
      <w:tr w:rsidR="0057764F" w:rsidRPr="00EC7583" w:rsidTr="0057764F">
        <w:trPr>
          <w:trHeight w:val="300"/>
        </w:trPr>
        <w:tc>
          <w:tcPr>
            <w:tcW w:w="498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pStyle w:val="Lijstalinea"/>
              <w:numPr>
                <w:ilvl w:val="0"/>
                <w:numId w:val="22"/>
              </w:numPr>
              <w:spacing w:after="0" w:line="240" w:lineRule="auto"/>
              <w:rPr>
                <w:rFonts w:asciiTheme="minorHAnsi" w:hAnsiTheme="minorHAnsi" w:cstheme="minorHAnsi"/>
                <w:color w:val="000000"/>
                <w:sz w:val="20"/>
                <w:szCs w:val="20"/>
              </w:rPr>
            </w:pPr>
          </w:p>
        </w:tc>
        <w:tc>
          <w:tcPr>
            <w:tcW w:w="382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rPr>
                <w:rFonts w:asciiTheme="minorHAnsi" w:hAnsiTheme="minorHAnsi" w:cstheme="minorHAnsi"/>
                <w:b w:val="0"/>
                <w:color w:val="000000"/>
                <w:sz w:val="20"/>
                <w:szCs w:val="20"/>
                <w:lang w:eastAsia="nl-NL"/>
              </w:rPr>
            </w:pPr>
            <w:r w:rsidRPr="00EC7583">
              <w:rPr>
                <w:rFonts w:asciiTheme="minorHAnsi" w:hAnsiTheme="minorHAnsi" w:cstheme="minorHAnsi"/>
                <w:b w:val="0"/>
                <w:color w:val="000000"/>
                <w:sz w:val="20"/>
                <w:szCs w:val="20"/>
                <w:lang w:eastAsia="nl-NL"/>
              </w:rPr>
              <w:t> </w:t>
            </w:r>
          </w:p>
        </w:tc>
        <w:tc>
          <w:tcPr>
            <w:tcW w:w="960" w:type="dxa"/>
            <w:tcBorders>
              <w:top w:val="nil"/>
              <w:left w:val="single" w:sz="4" w:space="0" w:color="auto"/>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color w:val="00000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r>
      <w:tr w:rsidR="0057764F" w:rsidRPr="00EC7583" w:rsidTr="0057764F">
        <w:trPr>
          <w:trHeight w:val="900"/>
        </w:trPr>
        <w:tc>
          <w:tcPr>
            <w:tcW w:w="498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pStyle w:val="Lijstalinea"/>
              <w:numPr>
                <w:ilvl w:val="0"/>
                <w:numId w:val="22"/>
              </w:numPr>
              <w:spacing w:after="0" w:line="240" w:lineRule="auto"/>
              <w:rPr>
                <w:rFonts w:asciiTheme="minorHAnsi" w:hAnsiTheme="minorHAnsi" w:cstheme="minorHAnsi"/>
                <w:color w:val="000000"/>
                <w:sz w:val="20"/>
                <w:szCs w:val="20"/>
              </w:rPr>
            </w:pPr>
            <w:r w:rsidRPr="00EC7583">
              <w:rPr>
                <w:rFonts w:asciiTheme="minorHAnsi" w:hAnsiTheme="minorHAnsi" w:cstheme="minorHAnsi"/>
                <w:color w:val="000000"/>
                <w:sz w:val="20"/>
                <w:szCs w:val="20"/>
              </w:rPr>
              <w:t>Najoua: Ok. Zou je daar hulp voor willen hebben ? Iemand die je daarbij helpt en die je uitlegt van wat je moet doen en hoe je dat moet doen?</w:t>
            </w:r>
          </w:p>
        </w:tc>
        <w:tc>
          <w:tcPr>
            <w:tcW w:w="382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rPr>
                <w:rFonts w:asciiTheme="minorHAnsi" w:hAnsiTheme="minorHAnsi" w:cstheme="minorHAnsi"/>
                <w:b w:val="0"/>
                <w:color w:val="000000"/>
                <w:sz w:val="20"/>
                <w:szCs w:val="20"/>
                <w:lang w:eastAsia="nl-NL"/>
              </w:rPr>
            </w:pPr>
            <w:r w:rsidRPr="00EC7583">
              <w:rPr>
                <w:rFonts w:asciiTheme="minorHAnsi" w:hAnsiTheme="minorHAnsi" w:cstheme="minorHAnsi"/>
                <w:b w:val="0"/>
                <w:color w:val="000000"/>
                <w:sz w:val="20"/>
                <w:szCs w:val="20"/>
                <w:lang w:eastAsia="nl-NL"/>
              </w:rPr>
              <w:t> </w:t>
            </w:r>
          </w:p>
        </w:tc>
        <w:tc>
          <w:tcPr>
            <w:tcW w:w="960" w:type="dxa"/>
            <w:tcBorders>
              <w:top w:val="nil"/>
              <w:left w:val="single" w:sz="4" w:space="0" w:color="auto"/>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color w:val="00000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r>
      <w:tr w:rsidR="0057764F" w:rsidRPr="00EC7583" w:rsidTr="0057764F">
        <w:trPr>
          <w:trHeight w:val="300"/>
        </w:trPr>
        <w:tc>
          <w:tcPr>
            <w:tcW w:w="498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pStyle w:val="Lijstalinea"/>
              <w:numPr>
                <w:ilvl w:val="0"/>
                <w:numId w:val="22"/>
              </w:numPr>
              <w:spacing w:after="0" w:line="240" w:lineRule="auto"/>
              <w:rPr>
                <w:rFonts w:asciiTheme="minorHAnsi" w:hAnsiTheme="minorHAnsi" w:cstheme="minorHAnsi"/>
                <w:color w:val="000000"/>
                <w:sz w:val="20"/>
                <w:szCs w:val="20"/>
              </w:rPr>
            </w:pPr>
          </w:p>
        </w:tc>
        <w:tc>
          <w:tcPr>
            <w:tcW w:w="382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rPr>
                <w:rFonts w:asciiTheme="minorHAnsi" w:hAnsiTheme="minorHAnsi" w:cstheme="minorHAnsi"/>
                <w:b w:val="0"/>
                <w:color w:val="000000"/>
                <w:sz w:val="20"/>
                <w:szCs w:val="20"/>
                <w:lang w:eastAsia="nl-NL"/>
              </w:rPr>
            </w:pPr>
            <w:r w:rsidRPr="00EC7583">
              <w:rPr>
                <w:rFonts w:asciiTheme="minorHAnsi" w:hAnsiTheme="minorHAnsi" w:cstheme="minorHAnsi"/>
                <w:b w:val="0"/>
                <w:color w:val="000000"/>
                <w:sz w:val="20"/>
                <w:szCs w:val="20"/>
                <w:lang w:eastAsia="nl-NL"/>
              </w:rPr>
              <w:t> </w:t>
            </w:r>
          </w:p>
        </w:tc>
        <w:tc>
          <w:tcPr>
            <w:tcW w:w="960" w:type="dxa"/>
            <w:tcBorders>
              <w:top w:val="nil"/>
              <w:left w:val="single" w:sz="4" w:space="0" w:color="auto"/>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color w:val="00000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r>
      <w:tr w:rsidR="0057764F" w:rsidRPr="00EC7583" w:rsidTr="0057764F">
        <w:trPr>
          <w:trHeight w:val="300"/>
        </w:trPr>
        <w:tc>
          <w:tcPr>
            <w:tcW w:w="498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pStyle w:val="Lijstalinea"/>
              <w:numPr>
                <w:ilvl w:val="0"/>
                <w:numId w:val="22"/>
              </w:numPr>
              <w:spacing w:after="0" w:line="240" w:lineRule="auto"/>
              <w:rPr>
                <w:rFonts w:asciiTheme="minorHAnsi" w:hAnsiTheme="minorHAnsi" w:cstheme="minorHAnsi"/>
                <w:color w:val="000000"/>
                <w:sz w:val="20"/>
                <w:szCs w:val="20"/>
              </w:rPr>
            </w:pPr>
            <w:r w:rsidRPr="00EC7583">
              <w:rPr>
                <w:rFonts w:asciiTheme="minorHAnsi" w:hAnsiTheme="minorHAnsi" w:cstheme="minorHAnsi"/>
                <w:color w:val="000000"/>
                <w:sz w:val="20"/>
                <w:szCs w:val="20"/>
              </w:rPr>
              <w:t>Deelnemer 3: Ja, dat is wel handig allemaal.</w:t>
            </w:r>
          </w:p>
        </w:tc>
        <w:tc>
          <w:tcPr>
            <w:tcW w:w="382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rPr>
                <w:rFonts w:asciiTheme="minorHAnsi" w:hAnsiTheme="minorHAnsi" w:cstheme="minorHAnsi"/>
                <w:b w:val="0"/>
                <w:color w:val="000000"/>
                <w:sz w:val="20"/>
                <w:szCs w:val="20"/>
                <w:lang w:eastAsia="nl-NL"/>
              </w:rPr>
            </w:pPr>
            <w:r w:rsidRPr="00EC7583">
              <w:rPr>
                <w:rFonts w:asciiTheme="minorHAnsi" w:hAnsiTheme="minorHAnsi" w:cstheme="minorHAnsi"/>
                <w:b w:val="0"/>
                <w:color w:val="000000"/>
                <w:sz w:val="20"/>
                <w:szCs w:val="20"/>
                <w:lang w:eastAsia="nl-NL"/>
              </w:rPr>
              <w:t>Behoefte aan hulp</w:t>
            </w:r>
          </w:p>
        </w:tc>
        <w:tc>
          <w:tcPr>
            <w:tcW w:w="960" w:type="dxa"/>
            <w:tcBorders>
              <w:top w:val="nil"/>
              <w:left w:val="single" w:sz="4" w:space="0" w:color="auto"/>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color w:val="00000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r>
      <w:tr w:rsidR="0057764F" w:rsidRPr="00EC7583" w:rsidTr="0057764F">
        <w:trPr>
          <w:trHeight w:val="300"/>
        </w:trPr>
        <w:tc>
          <w:tcPr>
            <w:tcW w:w="498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pStyle w:val="Lijstalinea"/>
              <w:numPr>
                <w:ilvl w:val="0"/>
                <w:numId w:val="22"/>
              </w:numPr>
              <w:spacing w:after="0" w:line="240" w:lineRule="auto"/>
              <w:rPr>
                <w:rFonts w:asciiTheme="minorHAnsi" w:hAnsiTheme="minorHAnsi" w:cstheme="minorHAnsi"/>
                <w:color w:val="000000"/>
                <w:sz w:val="20"/>
                <w:szCs w:val="20"/>
              </w:rPr>
            </w:pPr>
          </w:p>
        </w:tc>
        <w:tc>
          <w:tcPr>
            <w:tcW w:w="382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rPr>
                <w:rFonts w:asciiTheme="minorHAnsi" w:hAnsiTheme="minorHAnsi" w:cstheme="minorHAnsi"/>
                <w:b w:val="0"/>
                <w:color w:val="000000"/>
                <w:sz w:val="20"/>
                <w:szCs w:val="20"/>
                <w:lang w:eastAsia="nl-NL"/>
              </w:rPr>
            </w:pPr>
            <w:r w:rsidRPr="00EC7583">
              <w:rPr>
                <w:rFonts w:asciiTheme="minorHAnsi" w:hAnsiTheme="minorHAnsi" w:cstheme="minorHAnsi"/>
                <w:b w:val="0"/>
                <w:color w:val="000000"/>
                <w:sz w:val="20"/>
                <w:szCs w:val="20"/>
                <w:lang w:eastAsia="nl-NL"/>
              </w:rPr>
              <w:t> </w:t>
            </w:r>
          </w:p>
        </w:tc>
        <w:tc>
          <w:tcPr>
            <w:tcW w:w="960" w:type="dxa"/>
            <w:tcBorders>
              <w:top w:val="nil"/>
              <w:left w:val="single" w:sz="4" w:space="0" w:color="auto"/>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color w:val="00000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r>
      <w:tr w:rsidR="0057764F" w:rsidRPr="00EC7583" w:rsidTr="0057764F">
        <w:trPr>
          <w:trHeight w:val="900"/>
        </w:trPr>
        <w:tc>
          <w:tcPr>
            <w:tcW w:w="498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pStyle w:val="Lijstalinea"/>
              <w:numPr>
                <w:ilvl w:val="0"/>
                <w:numId w:val="22"/>
              </w:numPr>
              <w:spacing w:after="0" w:line="240" w:lineRule="auto"/>
              <w:rPr>
                <w:rFonts w:asciiTheme="minorHAnsi" w:hAnsiTheme="minorHAnsi" w:cstheme="minorHAnsi"/>
                <w:color w:val="000000"/>
                <w:sz w:val="20"/>
                <w:szCs w:val="20"/>
              </w:rPr>
            </w:pPr>
            <w:r w:rsidRPr="00EC7583">
              <w:rPr>
                <w:rFonts w:asciiTheme="minorHAnsi" w:hAnsiTheme="minorHAnsi" w:cstheme="minorHAnsi"/>
                <w:color w:val="000000"/>
                <w:sz w:val="20"/>
                <w:szCs w:val="20"/>
              </w:rPr>
              <w:t>Najoua: Ok. Hoe komt het dat je dat zo moeilijk vindt? En dat het allemaal zo veel is en dat het zo veel tijd kost?</w:t>
            </w:r>
          </w:p>
        </w:tc>
        <w:tc>
          <w:tcPr>
            <w:tcW w:w="382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rPr>
                <w:rFonts w:asciiTheme="minorHAnsi" w:hAnsiTheme="minorHAnsi" w:cstheme="minorHAnsi"/>
                <w:b w:val="0"/>
                <w:color w:val="000000"/>
                <w:sz w:val="20"/>
                <w:szCs w:val="20"/>
                <w:lang w:eastAsia="nl-NL"/>
              </w:rPr>
            </w:pPr>
            <w:r w:rsidRPr="00EC7583">
              <w:rPr>
                <w:rFonts w:asciiTheme="minorHAnsi" w:hAnsiTheme="minorHAnsi" w:cstheme="minorHAnsi"/>
                <w:b w:val="0"/>
                <w:color w:val="000000"/>
                <w:sz w:val="20"/>
                <w:szCs w:val="20"/>
                <w:lang w:eastAsia="nl-NL"/>
              </w:rPr>
              <w:t> </w:t>
            </w:r>
          </w:p>
        </w:tc>
        <w:tc>
          <w:tcPr>
            <w:tcW w:w="960" w:type="dxa"/>
            <w:tcBorders>
              <w:top w:val="nil"/>
              <w:left w:val="single" w:sz="4" w:space="0" w:color="auto"/>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color w:val="00000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r>
      <w:tr w:rsidR="0057764F" w:rsidRPr="00EC7583" w:rsidTr="0057764F">
        <w:trPr>
          <w:trHeight w:val="300"/>
        </w:trPr>
        <w:tc>
          <w:tcPr>
            <w:tcW w:w="498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pStyle w:val="Lijstalinea"/>
              <w:numPr>
                <w:ilvl w:val="0"/>
                <w:numId w:val="22"/>
              </w:numPr>
              <w:spacing w:after="0" w:line="240" w:lineRule="auto"/>
              <w:rPr>
                <w:rFonts w:asciiTheme="minorHAnsi" w:hAnsiTheme="minorHAnsi" w:cstheme="minorHAnsi"/>
                <w:color w:val="000000"/>
                <w:sz w:val="20"/>
                <w:szCs w:val="20"/>
              </w:rPr>
            </w:pPr>
          </w:p>
        </w:tc>
        <w:tc>
          <w:tcPr>
            <w:tcW w:w="382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rPr>
                <w:rFonts w:asciiTheme="minorHAnsi" w:hAnsiTheme="minorHAnsi" w:cstheme="minorHAnsi"/>
                <w:b w:val="0"/>
                <w:color w:val="000000"/>
                <w:sz w:val="20"/>
                <w:szCs w:val="20"/>
                <w:lang w:eastAsia="nl-NL"/>
              </w:rPr>
            </w:pPr>
            <w:r w:rsidRPr="00EC7583">
              <w:rPr>
                <w:rFonts w:asciiTheme="minorHAnsi" w:hAnsiTheme="minorHAnsi" w:cstheme="minorHAnsi"/>
                <w:b w:val="0"/>
                <w:color w:val="000000"/>
                <w:sz w:val="20"/>
                <w:szCs w:val="20"/>
                <w:lang w:eastAsia="nl-NL"/>
              </w:rPr>
              <w:t> </w:t>
            </w:r>
          </w:p>
        </w:tc>
        <w:tc>
          <w:tcPr>
            <w:tcW w:w="960" w:type="dxa"/>
            <w:tcBorders>
              <w:top w:val="nil"/>
              <w:left w:val="single" w:sz="4" w:space="0" w:color="auto"/>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color w:val="00000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r>
      <w:tr w:rsidR="0057764F" w:rsidRPr="00EC7583" w:rsidTr="0057764F">
        <w:trPr>
          <w:trHeight w:val="3000"/>
        </w:trPr>
        <w:tc>
          <w:tcPr>
            <w:tcW w:w="498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pStyle w:val="Lijstalinea"/>
              <w:numPr>
                <w:ilvl w:val="0"/>
                <w:numId w:val="22"/>
              </w:numPr>
              <w:spacing w:after="0" w:line="240" w:lineRule="auto"/>
              <w:rPr>
                <w:rFonts w:asciiTheme="minorHAnsi" w:hAnsiTheme="minorHAnsi" w:cstheme="minorHAnsi"/>
                <w:color w:val="000000"/>
                <w:sz w:val="20"/>
                <w:szCs w:val="20"/>
              </w:rPr>
            </w:pPr>
            <w:r w:rsidRPr="00EC7583">
              <w:rPr>
                <w:rFonts w:asciiTheme="minorHAnsi" w:hAnsiTheme="minorHAnsi" w:cstheme="minorHAnsi"/>
                <w:color w:val="000000"/>
                <w:sz w:val="20"/>
                <w:szCs w:val="20"/>
              </w:rPr>
              <w:t>Deelnemer 3: Ja, ik weet het niet. Het is voor mij denk ik te veel, het brengt voor mij stress. Als het zoveel is ja dat is een beetje mijn persoonlijkheid denk ik. Het brengt voor mij heel veel stress omdat je toch weet ja als ik het niet betaal dan ga je toch heb je toch een achterstand waar je later toch tegenaan komt. En weet je tuurlijk het liefst denk ik daar eigenlijk helemaal niet aan maar ja het blijft altijd in je achterhoofd. Want het is er nog steeds.</w:t>
            </w:r>
          </w:p>
        </w:tc>
        <w:tc>
          <w:tcPr>
            <w:tcW w:w="382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rPr>
                <w:rFonts w:asciiTheme="minorHAnsi" w:hAnsiTheme="minorHAnsi" w:cstheme="minorHAnsi"/>
                <w:b w:val="0"/>
                <w:color w:val="000000"/>
                <w:sz w:val="20"/>
                <w:szCs w:val="20"/>
                <w:lang w:eastAsia="nl-NL"/>
              </w:rPr>
            </w:pPr>
            <w:r w:rsidRPr="00EC7583">
              <w:rPr>
                <w:rFonts w:asciiTheme="minorHAnsi" w:hAnsiTheme="minorHAnsi" w:cstheme="minorHAnsi"/>
                <w:b w:val="0"/>
                <w:color w:val="000000"/>
                <w:sz w:val="20"/>
                <w:szCs w:val="20"/>
                <w:lang w:eastAsia="nl-NL"/>
              </w:rPr>
              <w:t xml:space="preserve">1. Stress                                                                    2. Persoonlijkheid                                                  </w:t>
            </w:r>
          </w:p>
        </w:tc>
        <w:tc>
          <w:tcPr>
            <w:tcW w:w="960" w:type="dxa"/>
            <w:tcBorders>
              <w:top w:val="nil"/>
              <w:left w:val="single" w:sz="4" w:space="0" w:color="auto"/>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color w:val="00000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r>
      <w:tr w:rsidR="0057764F" w:rsidRPr="00EC7583" w:rsidTr="0057764F">
        <w:trPr>
          <w:trHeight w:val="300"/>
        </w:trPr>
        <w:tc>
          <w:tcPr>
            <w:tcW w:w="498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pStyle w:val="Lijstalinea"/>
              <w:numPr>
                <w:ilvl w:val="0"/>
                <w:numId w:val="22"/>
              </w:numPr>
              <w:spacing w:after="0" w:line="240" w:lineRule="auto"/>
              <w:rPr>
                <w:rFonts w:asciiTheme="minorHAnsi" w:hAnsiTheme="minorHAnsi" w:cstheme="minorHAnsi"/>
                <w:color w:val="000000"/>
                <w:sz w:val="20"/>
                <w:szCs w:val="20"/>
              </w:rPr>
            </w:pPr>
          </w:p>
        </w:tc>
        <w:tc>
          <w:tcPr>
            <w:tcW w:w="382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rPr>
                <w:rFonts w:asciiTheme="minorHAnsi" w:hAnsiTheme="minorHAnsi" w:cstheme="minorHAnsi"/>
                <w:b w:val="0"/>
                <w:color w:val="000000"/>
                <w:sz w:val="20"/>
                <w:szCs w:val="20"/>
                <w:lang w:eastAsia="nl-NL"/>
              </w:rPr>
            </w:pPr>
            <w:r w:rsidRPr="00EC7583">
              <w:rPr>
                <w:rFonts w:asciiTheme="minorHAnsi" w:hAnsiTheme="minorHAnsi" w:cstheme="minorHAnsi"/>
                <w:b w:val="0"/>
                <w:color w:val="000000"/>
                <w:sz w:val="20"/>
                <w:szCs w:val="20"/>
                <w:lang w:eastAsia="nl-NL"/>
              </w:rPr>
              <w:t> </w:t>
            </w:r>
          </w:p>
        </w:tc>
        <w:tc>
          <w:tcPr>
            <w:tcW w:w="960" w:type="dxa"/>
            <w:tcBorders>
              <w:top w:val="nil"/>
              <w:left w:val="single" w:sz="4" w:space="0" w:color="auto"/>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color w:val="00000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r>
      <w:tr w:rsidR="0057764F" w:rsidRPr="00EC7583" w:rsidTr="0057764F">
        <w:trPr>
          <w:trHeight w:val="300"/>
        </w:trPr>
        <w:tc>
          <w:tcPr>
            <w:tcW w:w="498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pStyle w:val="Lijstalinea"/>
              <w:numPr>
                <w:ilvl w:val="0"/>
                <w:numId w:val="22"/>
              </w:numPr>
              <w:spacing w:after="0" w:line="240" w:lineRule="auto"/>
              <w:rPr>
                <w:rFonts w:asciiTheme="minorHAnsi" w:hAnsiTheme="minorHAnsi" w:cstheme="minorHAnsi"/>
                <w:color w:val="000000"/>
                <w:sz w:val="20"/>
                <w:szCs w:val="20"/>
              </w:rPr>
            </w:pPr>
            <w:r w:rsidRPr="00EC7583">
              <w:rPr>
                <w:rFonts w:asciiTheme="minorHAnsi" w:hAnsiTheme="minorHAnsi" w:cstheme="minorHAnsi"/>
                <w:color w:val="000000"/>
                <w:sz w:val="20"/>
                <w:szCs w:val="20"/>
              </w:rPr>
              <w:t>Najoua: Pieker je daar ook over?</w:t>
            </w:r>
          </w:p>
        </w:tc>
        <w:tc>
          <w:tcPr>
            <w:tcW w:w="382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rPr>
                <w:rFonts w:asciiTheme="minorHAnsi" w:hAnsiTheme="minorHAnsi" w:cstheme="minorHAnsi"/>
                <w:b w:val="0"/>
                <w:color w:val="000000"/>
                <w:sz w:val="20"/>
                <w:szCs w:val="20"/>
                <w:lang w:eastAsia="nl-NL"/>
              </w:rPr>
            </w:pPr>
            <w:r w:rsidRPr="00EC7583">
              <w:rPr>
                <w:rFonts w:asciiTheme="minorHAnsi" w:hAnsiTheme="minorHAnsi" w:cstheme="minorHAnsi"/>
                <w:b w:val="0"/>
                <w:color w:val="000000"/>
                <w:sz w:val="20"/>
                <w:szCs w:val="20"/>
                <w:lang w:eastAsia="nl-NL"/>
              </w:rPr>
              <w:t> </w:t>
            </w:r>
          </w:p>
        </w:tc>
        <w:tc>
          <w:tcPr>
            <w:tcW w:w="960" w:type="dxa"/>
            <w:tcBorders>
              <w:top w:val="nil"/>
              <w:left w:val="single" w:sz="4" w:space="0" w:color="auto"/>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color w:val="00000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r>
      <w:tr w:rsidR="0057764F" w:rsidRPr="00EC7583" w:rsidTr="0057764F">
        <w:trPr>
          <w:trHeight w:val="300"/>
        </w:trPr>
        <w:tc>
          <w:tcPr>
            <w:tcW w:w="498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pStyle w:val="Lijstalinea"/>
              <w:numPr>
                <w:ilvl w:val="0"/>
                <w:numId w:val="22"/>
              </w:numPr>
              <w:spacing w:after="0" w:line="240" w:lineRule="auto"/>
              <w:rPr>
                <w:rFonts w:asciiTheme="minorHAnsi" w:hAnsiTheme="minorHAnsi" w:cstheme="minorHAnsi"/>
                <w:color w:val="000000"/>
                <w:sz w:val="20"/>
                <w:szCs w:val="20"/>
              </w:rPr>
            </w:pPr>
          </w:p>
        </w:tc>
        <w:tc>
          <w:tcPr>
            <w:tcW w:w="382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rPr>
                <w:rFonts w:asciiTheme="minorHAnsi" w:hAnsiTheme="minorHAnsi" w:cstheme="minorHAnsi"/>
                <w:b w:val="0"/>
                <w:color w:val="000000"/>
                <w:sz w:val="20"/>
                <w:szCs w:val="20"/>
                <w:lang w:eastAsia="nl-NL"/>
              </w:rPr>
            </w:pPr>
            <w:r w:rsidRPr="00EC7583">
              <w:rPr>
                <w:rFonts w:asciiTheme="minorHAnsi" w:hAnsiTheme="minorHAnsi" w:cstheme="minorHAnsi"/>
                <w:b w:val="0"/>
                <w:color w:val="000000"/>
                <w:sz w:val="20"/>
                <w:szCs w:val="20"/>
                <w:lang w:eastAsia="nl-NL"/>
              </w:rPr>
              <w:t> </w:t>
            </w:r>
          </w:p>
        </w:tc>
        <w:tc>
          <w:tcPr>
            <w:tcW w:w="960" w:type="dxa"/>
            <w:tcBorders>
              <w:top w:val="nil"/>
              <w:left w:val="single" w:sz="4" w:space="0" w:color="auto"/>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color w:val="00000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r>
      <w:tr w:rsidR="0057764F" w:rsidRPr="00EC7583" w:rsidTr="0057764F">
        <w:trPr>
          <w:trHeight w:val="3000"/>
        </w:trPr>
        <w:tc>
          <w:tcPr>
            <w:tcW w:w="498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pStyle w:val="Lijstalinea"/>
              <w:numPr>
                <w:ilvl w:val="0"/>
                <w:numId w:val="22"/>
              </w:numPr>
              <w:spacing w:after="0" w:line="240" w:lineRule="auto"/>
              <w:rPr>
                <w:rFonts w:asciiTheme="minorHAnsi" w:hAnsiTheme="minorHAnsi" w:cstheme="minorHAnsi"/>
                <w:color w:val="000000"/>
                <w:sz w:val="20"/>
                <w:szCs w:val="20"/>
              </w:rPr>
            </w:pPr>
            <w:r w:rsidRPr="00EC7583">
              <w:rPr>
                <w:rFonts w:asciiTheme="minorHAnsi" w:hAnsiTheme="minorHAnsi" w:cstheme="minorHAnsi"/>
                <w:color w:val="000000"/>
                <w:sz w:val="20"/>
                <w:szCs w:val="20"/>
              </w:rPr>
              <w:t xml:space="preserve">Deelnemer 3: Ja. Ja. Maar ik probeer er zo min mogelijk eraan te denken want ik kan er niks aan doen. En dat is ook je bent machteloos weet je. Dat is ook heel frustrerend. Je wilt het wel maar je kan het niet. Ik verdien niet genoeg. Het is allemaal zo hoog opgelopen en het wordt alleen maar meer en ik wil dat het nu afgelopen is maar ik kan het niet in een keer betalen. Dus ik moet toch kiezen wat belangrijk is en dat brengt toch wel heel veel stress met zich mee. </w:t>
            </w:r>
          </w:p>
        </w:tc>
        <w:tc>
          <w:tcPr>
            <w:tcW w:w="382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rPr>
                <w:rFonts w:asciiTheme="minorHAnsi" w:hAnsiTheme="minorHAnsi" w:cstheme="minorHAnsi"/>
                <w:b w:val="0"/>
                <w:color w:val="000000"/>
                <w:sz w:val="20"/>
                <w:szCs w:val="20"/>
                <w:lang w:eastAsia="nl-NL"/>
              </w:rPr>
            </w:pPr>
            <w:r w:rsidRPr="00EC7583">
              <w:rPr>
                <w:rFonts w:asciiTheme="minorHAnsi" w:hAnsiTheme="minorHAnsi" w:cstheme="minorHAnsi"/>
                <w:b w:val="0"/>
                <w:color w:val="000000"/>
                <w:sz w:val="20"/>
                <w:szCs w:val="20"/>
                <w:lang w:eastAsia="nl-NL"/>
              </w:rPr>
              <w:t>1. Gevoel van onmacht                                     2. Frustratie                                                              3. Gevolg groeiende schuld ZRM</w:t>
            </w:r>
          </w:p>
        </w:tc>
        <w:tc>
          <w:tcPr>
            <w:tcW w:w="960" w:type="dxa"/>
            <w:tcBorders>
              <w:top w:val="nil"/>
              <w:left w:val="single" w:sz="4" w:space="0" w:color="auto"/>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color w:val="00000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r>
      <w:tr w:rsidR="0057764F" w:rsidRPr="00EC7583" w:rsidTr="0057764F">
        <w:trPr>
          <w:trHeight w:val="300"/>
        </w:trPr>
        <w:tc>
          <w:tcPr>
            <w:tcW w:w="498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pStyle w:val="Lijstalinea"/>
              <w:numPr>
                <w:ilvl w:val="0"/>
                <w:numId w:val="22"/>
              </w:numPr>
              <w:spacing w:after="0" w:line="240" w:lineRule="auto"/>
              <w:rPr>
                <w:rFonts w:asciiTheme="minorHAnsi" w:hAnsiTheme="minorHAnsi" w:cstheme="minorHAnsi"/>
                <w:color w:val="000000"/>
                <w:sz w:val="20"/>
                <w:szCs w:val="20"/>
              </w:rPr>
            </w:pPr>
          </w:p>
        </w:tc>
        <w:tc>
          <w:tcPr>
            <w:tcW w:w="382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rPr>
                <w:rFonts w:asciiTheme="minorHAnsi" w:hAnsiTheme="minorHAnsi" w:cstheme="minorHAnsi"/>
                <w:b w:val="0"/>
                <w:color w:val="000000"/>
                <w:sz w:val="20"/>
                <w:szCs w:val="20"/>
                <w:lang w:eastAsia="nl-NL"/>
              </w:rPr>
            </w:pPr>
            <w:r w:rsidRPr="00EC7583">
              <w:rPr>
                <w:rFonts w:asciiTheme="minorHAnsi" w:hAnsiTheme="minorHAnsi" w:cstheme="minorHAnsi"/>
                <w:b w:val="0"/>
                <w:color w:val="000000"/>
                <w:sz w:val="20"/>
                <w:szCs w:val="20"/>
                <w:lang w:eastAsia="nl-NL"/>
              </w:rPr>
              <w:t> </w:t>
            </w:r>
          </w:p>
        </w:tc>
        <w:tc>
          <w:tcPr>
            <w:tcW w:w="960" w:type="dxa"/>
            <w:tcBorders>
              <w:top w:val="nil"/>
              <w:left w:val="single" w:sz="4" w:space="0" w:color="auto"/>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color w:val="00000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r>
      <w:tr w:rsidR="0057764F" w:rsidRPr="00EC7583" w:rsidTr="0057764F">
        <w:trPr>
          <w:trHeight w:val="300"/>
        </w:trPr>
        <w:tc>
          <w:tcPr>
            <w:tcW w:w="498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pStyle w:val="Lijstalinea"/>
              <w:numPr>
                <w:ilvl w:val="0"/>
                <w:numId w:val="22"/>
              </w:numPr>
              <w:spacing w:after="0" w:line="240" w:lineRule="auto"/>
              <w:rPr>
                <w:rFonts w:asciiTheme="minorHAnsi" w:hAnsiTheme="minorHAnsi" w:cstheme="minorHAnsi"/>
                <w:color w:val="000000"/>
                <w:sz w:val="20"/>
                <w:szCs w:val="20"/>
              </w:rPr>
            </w:pPr>
          </w:p>
        </w:tc>
        <w:tc>
          <w:tcPr>
            <w:tcW w:w="382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rPr>
                <w:rFonts w:asciiTheme="minorHAnsi" w:hAnsiTheme="minorHAnsi" w:cstheme="minorHAnsi"/>
                <w:b w:val="0"/>
                <w:color w:val="000000"/>
                <w:sz w:val="20"/>
                <w:szCs w:val="20"/>
                <w:lang w:eastAsia="nl-NL"/>
              </w:rPr>
            </w:pPr>
            <w:r w:rsidRPr="00EC7583">
              <w:rPr>
                <w:rFonts w:asciiTheme="minorHAnsi" w:hAnsiTheme="minorHAnsi" w:cstheme="minorHAnsi"/>
                <w:b w:val="0"/>
                <w:color w:val="000000"/>
                <w:sz w:val="20"/>
                <w:szCs w:val="20"/>
                <w:lang w:eastAsia="nl-NL"/>
              </w:rPr>
              <w:t> </w:t>
            </w:r>
          </w:p>
        </w:tc>
        <w:tc>
          <w:tcPr>
            <w:tcW w:w="960" w:type="dxa"/>
            <w:tcBorders>
              <w:top w:val="nil"/>
              <w:left w:val="single" w:sz="4" w:space="0" w:color="auto"/>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color w:val="00000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r>
      <w:tr w:rsidR="0057764F" w:rsidRPr="00EC7583" w:rsidTr="0057764F">
        <w:trPr>
          <w:trHeight w:val="900"/>
        </w:trPr>
        <w:tc>
          <w:tcPr>
            <w:tcW w:w="498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pStyle w:val="Lijstalinea"/>
              <w:numPr>
                <w:ilvl w:val="0"/>
                <w:numId w:val="22"/>
              </w:numPr>
              <w:spacing w:after="0" w:line="240" w:lineRule="auto"/>
              <w:rPr>
                <w:rFonts w:asciiTheme="minorHAnsi" w:hAnsiTheme="minorHAnsi" w:cstheme="minorHAnsi"/>
                <w:color w:val="000000"/>
                <w:sz w:val="20"/>
                <w:szCs w:val="20"/>
              </w:rPr>
            </w:pPr>
            <w:r w:rsidRPr="00EC7583">
              <w:rPr>
                <w:rFonts w:asciiTheme="minorHAnsi" w:hAnsiTheme="minorHAnsi" w:cstheme="minorHAnsi"/>
                <w:color w:val="000000"/>
                <w:sz w:val="20"/>
                <w:szCs w:val="20"/>
              </w:rPr>
              <w:t>Najoua: Ok. Wat zou je dan nodig hebben om echt volledig jezelf te kunnen redden op financieel gebied?</w:t>
            </w:r>
          </w:p>
        </w:tc>
        <w:tc>
          <w:tcPr>
            <w:tcW w:w="382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rPr>
                <w:rFonts w:asciiTheme="minorHAnsi" w:hAnsiTheme="minorHAnsi" w:cstheme="minorHAnsi"/>
                <w:b w:val="0"/>
                <w:color w:val="000000"/>
                <w:sz w:val="20"/>
                <w:szCs w:val="20"/>
                <w:lang w:eastAsia="nl-NL"/>
              </w:rPr>
            </w:pPr>
            <w:r w:rsidRPr="00EC7583">
              <w:rPr>
                <w:rFonts w:asciiTheme="minorHAnsi" w:hAnsiTheme="minorHAnsi" w:cstheme="minorHAnsi"/>
                <w:b w:val="0"/>
                <w:color w:val="000000"/>
                <w:sz w:val="20"/>
                <w:szCs w:val="20"/>
                <w:lang w:eastAsia="nl-NL"/>
              </w:rPr>
              <w:t> </w:t>
            </w:r>
          </w:p>
        </w:tc>
        <w:tc>
          <w:tcPr>
            <w:tcW w:w="960" w:type="dxa"/>
            <w:tcBorders>
              <w:top w:val="nil"/>
              <w:left w:val="single" w:sz="4" w:space="0" w:color="auto"/>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color w:val="00000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r>
      <w:tr w:rsidR="0057764F" w:rsidRPr="00EC7583" w:rsidTr="0057764F">
        <w:trPr>
          <w:trHeight w:val="300"/>
        </w:trPr>
        <w:tc>
          <w:tcPr>
            <w:tcW w:w="498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pStyle w:val="Lijstalinea"/>
              <w:numPr>
                <w:ilvl w:val="0"/>
                <w:numId w:val="22"/>
              </w:numPr>
              <w:spacing w:after="0" w:line="240" w:lineRule="auto"/>
              <w:rPr>
                <w:rFonts w:asciiTheme="minorHAnsi" w:hAnsiTheme="minorHAnsi" w:cstheme="minorHAnsi"/>
                <w:color w:val="000000"/>
                <w:sz w:val="20"/>
                <w:szCs w:val="20"/>
              </w:rPr>
            </w:pPr>
          </w:p>
        </w:tc>
        <w:tc>
          <w:tcPr>
            <w:tcW w:w="382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rPr>
                <w:rFonts w:asciiTheme="minorHAnsi" w:hAnsiTheme="minorHAnsi" w:cstheme="minorHAnsi"/>
                <w:b w:val="0"/>
                <w:color w:val="000000"/>
                <w:sz w:val="20"/>
                <w:szCs w:val="20"/>
                <w:lang w:eastAsia="nl-NL"/>
              </w:rPr>
            </w:pPr>
            <w:r w:rsidRPr="00EC7583">
              <w:rPr>
                <w:rFonts w:asciiTheme="minorHAnsi" w:hAnsiTheme="minorHAnsi" w:cstheme="minorHAnsi"/>
                <w:b w:val="0"/>
                <w:color w:val="000000"/>
                <w:sz w:val="20"/>
                <w:szCs w:val="20"/>
                <w:lang w:eastAsia="nl-NL"/>
              </w:rPr>
              <w:t> </w:t>
            </w:r>
          </w:p>
        </w:tc>
        <w:tc>
          <w:tcPr>
            <w:tcW w:w="960" w:type="dxa"/>
            <w:tcBorders>
              <w:top w:val="nil"/>
              <w:left w:val="single" w:sz="4" w:space="0" w:color="auto"/>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color w:val="00000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r>
      <w:tr w:rsidR="0057764F" w:rsidRPr="00EC7583" w:rsidTr="0057764F">
        <w:trPr>
          <w:trHeight w:val="300"/>
        </w:trPr>
        <w:tc>
          <w:tcPr>
            <w:tcW w:w="498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pStyle w:val="Lijstalinea"/>
              <w:numPr>
                <w:ilvl w:val="0"/>
                <w:numId w:val="22"/>
              </w:numPr>
              <w:spacing w:after="0" w:line="240" w:lineRule="auto"/>
              <w:rPr>
                <w:rFonts w:asciiTheme="minorHAnsi" w:hAnsiTheme="minorHAnsi" w:cstheme="minorHAnsi"/>
                <w:color w:val="000000"/>
                <w:sz w:val="20"/>
                <w:szCs w:val="20"/>
              </w:rPr>
            </w:pPr>
            <w:r w:rsidRPr="00EC7583">
              <w:rPr>
                <w:rFonts w:asciiTheme="minorHAnsi" w:hAnsiTheme="minorHAnsi" w:cstheme="minorHAnsi"/>
                <w:color w:val="000000"/>
                <w:sz w:val="20"/>
                <w:szCs w:val="20"/>
              </w:rPr>
              <w:t>Deelnemer 3: Ja, gewoon meer geld.</w:t>
            </w:r>
          </w:p>
        </w:tc>
        <w:tc>
          <w:tcPr>
            <w:tcW w:w="382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rPr>
                <w:rFonts w:asciiTheme="minorHAnsi" w:hAnsiTheme="minorHAnsi" w:cstheme="minorHAnsi"/>
                <w:b w:val="0"/>
                <w:color w:val="000000"/>
                <w:sz w:val="20"/>
                <w:szCs w:val="20"/>
                <w:lang w:eastAsia="nl-NL"/>
              </w:rPr>
            </w:pPr>
            <w:r w:rsidRPr="00EC7583">
              <w:rPr>
                <w:rFonts w:asciiTheme="minorHAnsi" w:hAnsiTheme="minorHAnsi" w:cstheme="minorHAnsi"/>
                <w:b w:val="0"/>
                <w:color w:val="000000"/>
                <w:sz w:val="20"/>
                <w:szCs w:val="20"/>
                <w:lang w:eastAsia="nl-NL"/>
              </w:rPr>
              <w:t>Gewenste oplossing meer inkomen</w:t>
            </w:r>
          </w:p>
        </w:tc>
        <w:tc>
          <w:tcPr>
            <w:tcW w:w="960" w:type="dxa"/>
            <w:tcBorders>
              <w:top w:val="nil"/>
              <w:left w:val="single" w:sz="4" w:space="0" w:color="auto"/>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color w:val="00000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r>
      <w:tr w:rsidR="0057764F" w:rsidRPr="00EC7583" w:rsidTr="0057764F">
        <w:trPr>
          <w:trHeight w:val="300"/>
        </w:trPr>
        <w:tc>
          <w:tcPr>
            <w:tcW w:w="498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pStyle w:val="Lijstalinea"/>
              <w:numPr>
                <w:ilvl w:val="0"/>
                <w:numId w:val="22"/>
              </w:numPr>
              <w:spacing w:after="0" w:line="240" w:lineRule="auto"/>
              <w:rPr>
                <w:rFonts w:asciiTheme="minorHAnsi" w:hAnsiTheme="minorHAnsi" w:cstheme="minorHAnsi"/>
                <w:color w:val="000000"/>
                <w:sz w:val="20"/>
                <w:szCs w:val="20"/>
              </w:rPr>
            </w:pPr>
          </w:p>
        </w:tc>
        <w:tc>
          <w:tcPr>
            <w:tcW w:w="382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rPr>
                <w:rFonts w:asciiTheme="minorHAnsi" w:hAnsiTheme="minorHAnsi" w:cstheme="minorHAnsi"/>
                <w:b w:val="0"/>
                <w:color w:val="000000"/>
                <w:sz w:val="20"/>
                <w:szCs w:val="20"/>
                <w:lang w:eastAsia="nl-NL"/>
              </w:rPr>
            </w:pPr>
            <w:r w:rsidRPr="00EC7583">
              <w:rPr>
                <w:rFonts w:asciiTheme="minorHAnsi" w:hAnsiTheme="minorHAnsi" w:cstheme="minorHAnsi"/>
                <w:b w:val="0"/>
                <w:color w:val="000000"/>
                <w:sz w:val="20"/>
                <w:szCs w:val="20"/>
                <w:lang w:eastAsia="nl-NL"/>
              </w:rPr>
              <w:t> </w:t>
            </w:r>
          </w:p>
        </w:tc>
        <w:tc>
          <w:tcPr>
            <w:tcW w:w="960" w:type="dxa"/>
            <w:tcBorders>
              <w:top w:val="nil"/>
              <w:left w:val="single" w:sz="4" w:space="0" w:color="auto"/>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color w:val="00000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r>
      <w:tr w:rsidR="0057764F" w:rsidRPr="00EC7583" w:rsidTr="0057764F">
        <w:trPr>
          <w:trHeight w:val="300"/>
        </w:trPr>
        <w:tc>
          <w:tcPr>
            <w:tcW w:w="498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pStyle w:val="Lijstalinea"/>
              <w:numPr>
                <w:ilvl w:val="0"/>
                <w:numId w:val="22"/>
              </w:numPr>
              <w:spacing w:after="0" w:line="240" w:lineRule="auto"/>
              <w:rPr>
                <w:rFonts w:asciiTheme="minorHAnsi" w:hAnsiTheme="minorHAnsi" w:cstheme="minorHAnsi"/>
                <w:color w:val="000000"/>
                <w:sz w:val="20"/>
                <w:szCs w:val="20"/>
              </w:rPr>
            </w:pPr>
            <w:r w:rsidRPr="00EC7583">
              <w:rPr>
                <w:rFonts w:asciiTheme="minorHAnsi" w:hAnsiTheme="minorHAnsi" w:cstheme="minorHAnsi"/>
                <w:color w:val="000000"/>
                <w:sz w:val="20"/>
                <w:szCs w:val="20"/>
              </w:rPr>
              <w:t>Najoua: Meer geld.</w:t>
            </w:r>
          </w:p>
        </w:tc>
        <w:tc>
          <w:tcPr>
            <w:tcW w:w="382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rPr>
                <w:rFonts w:asciiTheme="minorHAnsi" w:hAnsiTheme="minorHAnsi" w:cstheme="minorHAnsi"/>
                <w:b w:val="0"/>
                <w:color w:val="000000"/>
                <w:sz w:val="20"/>
                <w:szCs w:val="20"/>
                <w:lang w:eastAsia="nl-NL"/>
              </w:rPr>
            </w:pPr>
            <w:r w:rsidRPr="00EC7583">
              <w:rPr>
                <w:rFonts w:asciiTheme="minorHAnsi" w:hAnsiTheme="minorHAnsi" w:cstheme="minorHAnsi"/>
                <w:b w:val="0"/>
                <w:color w:val="000000"/>
                <w:sz w:val="20"/>
                <w:szCs w:val="20"/>
                <w:lang w:eastAsia="nl-NL"/>
              </w:rPr>
              <w:t> </w:t>
            </w:r>
          </w:p>
        </w:tc>
        <w:tc>
          <w:tcPr>
            <w:tcW w:w="960" w:type="dxa"/>
            <w:tcBorders>
              <w:top w:val="nil"/>
              <w:left w:val="single" w:sz="4" w:space="0" w:color="auto"/>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color w:val="00000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r>
      <w:tr w:rsidR="0057764F" w:rsidRPr="00EC7583" w:rsidTr="0057764F">
        <w:trPr>
          <w:trHeight w:val="300"/>
        </w:trPr>
        <w:tc>
          <w:tcPr>
            <w:tcW w:w="498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pStyle w:val="Lijstalinea"/>
              <w:numPr>
                <w:ilvl w:val="0"/>
                <w:numId w:val="22"/>
              </w:numPr>
              <w:spacing w:after="0" w:line="240" w:lineRule="auto"/>
              <w:rPr>
                <w:rFonts w:asciiTheme="minorHAnsi" w:hAnsiTheme="minorHAnsi" w:cstheme="minorHAnsi"/>
                <w:color w:val="000000"/>
                <w:sz w:val="20"/>
                <w:szCs w:val="20"/>
              </w:rPr>
            </w:pPr>
          </w:p>
        </w:tc>
        <w:tc>
          <w:tcPr>
            <w:tcW w:w="382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rPr>
                <w:rFonts w:asciiTheme="minorHAnsi" w:hAnsiTheme="minorHAnsi" w:cstheme="minorHAnsi"/>
                <w:b w:val="0"/>
                <w:color w:val="000000"/>
                <w:sz w:val="20"/>
                <w:szCs w:val="20"/>
                <w:lang w:eastAsia="nl-NL"/>
              </w:rPr>
            </w:pPr>
            <w:r w:rsidRPr="00EC7583">
              <w:rPr>
                <w:rFonts w:asciiTheme="minorHAnsi" w:hAnsiTheme="minorHAnsi" w:cstheme="minorHAnsi"/>
                <w:b w:val="0"/>
                <w:color w:val="000000"/>
                <w:sz w:val="20"/>
                <w:szCs w:val="20"/>
                <w:lang w:eastAsia="nl-NL"/>
              </w:rPr>
              <w:t> </w:t>
            </w:r>
          </w:p>
        </w:tc>
        <w:tc>
          <w:tcPr>
            <w:tcW w:w="960" w:type="dxa"/>
            <w:tcBorders>
              <w:top w:val="nil"/>
              <w:left w:val="single" w:sz="4" w:space="0" w:color="auto"/>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color w:val="00000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r>
      <w:tr w:rsidR="0057764F" w:rsidRPr="00EC7583" w:rsidTr="0057764F">
        <w:trPr>
          <w:trHeight w:val="1800"/>
        </w:trPr>
        <w:tc>
          <w:tcPr>
            <w:tcW w:w="498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pStyle w:val="Lijstalinea"/>
              <w:numPr>
                <w:ilvl w:val="0"/>
                <w:numId w:val="22"/>
              </w:numPr>
              <w:spacing w:after="0" w:line="240" w:lineRule="auto"/>
              <w:rPr>
                <w:rFonts w:asciiTheme="minorHAnsi" w:hAnsiTheme="minorHAnsi" w:cstheme="minorHAnsi"/>
                <w:color w:val="000000"/>
                <w:sz w:val="20"/>
                <w:szCs w:val="20"/>
              </w:rPr>
            </w:pPr>
            <w:r w:rsidRPr="00EC7583">
              <w:rPr>
                <w:rFonts w:asciiTheme="minorHAnsi" w:hAnsiTheme="minorHAnsi" w:cstheme="minorHAnsi"/>
                <w:color w:val="000000"/>
                <w:sz w:val="20"/>
                <w:szCs w:val="20"/>
              </w:rPr>
              <w:t xml:space="preserve">Deelnemer 3: Ja, het is heel stom gezegd meer geld minder schulden. Dat is het meer, ik had gewoon vroeger niet zo dom moeten zijn. Maar ja niemand verteld jou dat als je jong bent van he pas op met die telefoon want ja voordat je het weet heb je dikke schulden of wat dan ook snap je. </w:t>
            </w:r>
          </w:p>
        </w:tc>
        <w:tc>
          <w:tcPr>
            <w:tcW w:w="382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rPr>
                <w:rFonts w:asciiTheme="minorHAnsi" w:hAnsiTheme="minorHAnsi" w:cstheme="minorHAnsi"/>
                <w:b w:val="0"/>
                <w:color w:val="000000"/>
                <w:sz w:val="20"/>
                <w:szCs w:val="20"/>
                <w:lang w:eastAsia="nl-NL"/>
              </w:rPr>
            </w:pPr>
            <w:r w:rsidRPr="00EC7583">
              <w:rPr>
                <w:rFonts w:asciiTheme="minorHAnsi" w:hAnsiTheme="minorHAnsi" w:cstheme="minorHAnsi"/>
                <w:b w:val="0"/>
                <w:color w:val="000000"/>
                <w:sz w:val="20"/>
                <w:szCs w:val="20"/>
                <w:lang w:eastAsia="nl-NL"/>
              </w:rPr>
              <w:t>Gebrek financiële opvoeding</w:t>
            </w:r>
          </w:p>
        </w:tc>
        <w:tc>
          <w:tcPr>
            <w:tcW w:w="960" w:type="dxa"/>
            <w:tcBorders>
              <w:top w:val="nil"/>
              <w:left w:val="single" w:sz="4" w:space="0" w:color="auto"/>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color w:val="00000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r>
      <w:tr w:rsidR="0057764F" w:rsidRPr="00EC7583" w:rsidTr="0057764F">
        <w:trPr>
          <w:trHeight w:val="300"/>
        </w:trPr>
        <w:tc>
          <w:tcPr>
            <w:tcW w:w="498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pStyle w:val="Lijstalinea"/>
              <w:numPr>
                <w:ilvl w:val="0"/>
                <w:numId w:val="22"/>
              </w:numPr>
              <w:spacing w:after="0" w:line="240" w:lineRule="auto"/>
              <w:rPr>
                <w:rFonts w:asciiTheme="minorHAnsi" w:hAnsiTheme="minorHAnsi" w:cstheme="minorHAnsi"/>
                <w:color w:val="000000"/>
                <w:sz w:val="20"/>
                <w:szCs w:val="20"/>
              </w:rPr>
            </w:pPr>
          </w:p>
        </w:tc>
        <w:tc>
          <w:tcPr>
            <w:tcW w:w="382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rPr>
                <w:rFonts w:asciiTheme="minorHAnsi" w:hAnsiTheme="minorHAnsi" w:cstheme="minorHAnsi"/>
                <w:b w:val="0"/>
                <w:color w:val="000000"/>
                <w:sz w:val="20"/>
                <w:szCs w:val="20"/>
                <w:lang w:eastAsia="nl-NL"/>
              </w:rPr>
            </w:pPr>
            <w:r w:rsidRPr="00EC7583">
              <w:rPr>
                <w:rFonts w:asciiTheme="minorHAnsi" w:hAnsiTheme="minorHAnsi" w:cstheme="minorHAnsi"/>
                <w:b w:val="0"/>
                <w:color w:val="000000"/>
                <w:sz w:val="20"/>
                <w:szCs w:val="20"/>
                <w:lang w:eastAsia="nl-NL"/>
              </w:rPr>
              <w:t> </w:t>
            </w:r>
          </w:p>
        </w:tc>
        <w:tc>
          <w:tcPr>
            <w:tcW w:w="960" w:type="dxa"/>
            <w:tcBorders>
              <w:top w:val="nil"/>
              <w:left w:val="single" w:sz="4" w:space="0" w:color="auto"/>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color w:val="00000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r>
      <w:tr w:rsidR="0057764F" w:rsidRPr="00EC7583" w:rsidTr="0057764F">
        <w:trPr>
          <w:trHeight w:val="600"/>
        </w:trPr>
        <w:tc>
          <w:tcPr>
            <w:tcW w:w="498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pStyle w:val="Lijstalinea"/>
              <w:numPr>
                <w:ilvl w:val="0"/>
                <w:numId w:val="22"/>
              </w:numPr>
              <w:spacing w:after="0" w:line="240" w:lineRule="auto"/>
              <w:rPr>
                <w:rFonts w:asciiTheme="minorHAnsi" w:hAnsiTheme="minorHAnsi" w:cstheme="minorHAnsi"/>
                <w:color w:val="000000"/>
                <w:sz w:val="20"/>
                <w:szCs w:val="20"/>
              </w:rPr>
            </w:pPr>
            <w:r w:rsidRPr="00EC7583">
              <w:rPr>
                <w:rFonts w:asciiTheme="minorHAnsi" w:hAnsiTheme="minorHAnsi" w:cstheme="minorHAnsi"/>
                <w:color w:val="000000"/>
                <w:sz w:val="20"/>
                <w:szCs w:val="20"/>
              </w:rPr>
              <w:t>Najoua: Niemand houdt je op de hoogte van de gevaren, eigenlijk.</w:t>
            </w:r>
          </w:p>
        </w:tc>
        <w:tc>
          <w:tcPr>
            <w:tcW w:w="382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rPr>
                <w:rFonts w:asciiTheme="minorHAnsi" w:hAnsiTheme="minorHAnsi" w:cstheme="minorHAnsi"/>
                <w:b w:val="0"/>
                <w:color w:val="000000"/>
                <w:sz w:val="20"/>
                <w:szCs w:val="20"/>
                <w:lang w:eastAsia="nl-NL"/>
              </w:rPr>
            </w:pPr>
            <w:r w:rsidRPr="00EC7583">
              <w:rPr>
                <w:rFonts w:asciiTheme="minorHAnsi" w:hAnsiTheme="minorHAnsi" w:cstheme="minorHAnsi"/>
                <w:b w:val="0"/>
                <w:color w:val="000000"/>
                <w:sz w:val="20"/>
                <w:szCs w:val="20"/>
                <w:lang w:eastAsia="nl-NL"/>
              </w:rPr>
              <w:t> </w:t>
            </w:r>
          </w:p>
        </w:tc>
        <w:tc>
          <w:tcPr>
            <w:tcW w:w="960" w:type="dxa"/>
            <w:tcBorders>
              <w:top w:val="nil"/>
              <w:left w:val="single" w:sz="4" w:space="0" w:color="auto"/>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color w:val="00000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r>
      <w:tr w:rsidR="0057764F" w:rsidRPr="00EC7583" w:rsidTr="0057764F">
        <w:trPr>
          <w:trHeight w:val="300"/>
        </w:trPr>
        <w:tc>
          <w:tcPr>
            <w:tcW w:w="498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pStyle w:val="Lijstalinea"/>
              <w:numPr>
                <w:ilvl w:val="0"/>
                <w:numId w:val="22"/>
              </w:numPr>
              <w:spacing w:after="0" w:line="240" w:lineRule="auto"/>
              <w:rPr>
                <w:rFonts w:asciiTheme="minorHAnsi" w:hAnsiTheme="minorHAnsi" w:cstheme="minorHAnsi"/>
                <w:color w:val="000000"/>
                <w:sz w:val="20"/>
                <w:szCs w:val="20"/>
              </w:rPr>
            </w:pPr>
          </w:p>
        </w:tc>
        <w:tc>
          <w:tcPr>
            <w:tcW w:w="382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rPr>
                <w:rFonts w:asciiTheme="minorHAnsi" w:hAnsiTheme="minorHAnsi" w:cstheme="minorHAnsi"/>
                <w:b w:val="0"/>
                <w:color w:val="000000"/>
                <w:sz w:val="20"/>
                <w:szCs w:val="20"/>
                <w:lang w:eastAsia="nl-NL"/>
              </w:rPr>
            </w:pPr>
            <w:r w:rsidRPr="00EC7583">
              <w:rPr>
                <w:rFonts w:asciiTheme="minorHAnsi" w:hAnsiTheme="minorHAnsi" w:cstheme="minorHAnsi"/>
                <w:b w:val="0"/>
                <w:color w:val="000000"/>
                <w:sz w:val="20"/>
                <w:szCs w:val="20"/>
                <w:lang w:eastAsia="nl-NL"/>
              </w:rPr>
              <w:t> </w:t>
            </w:r>
          </w:p>
        </w:tc>
        <w:tc>
          <w:tcPr>
            <w:tcW w:w="960" w:type="dxa"/>
            <w:tcBorders>
              <w:top w:val="nil"/>
              <w:left w:val="single" w:sz="4" w:space="0" w:color="auto"/>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color w:val="00000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r>
      <w:tr w:rsidR="0057764F" w:rsidRPr="00EC7583" w:rsidTr="0057764F">
        <w:trPr>
          <w:trHeight w:val="1800"/>
        </w:trPr>
        <w:tc>
          <w:tcPr>
            <w:tcW w:w="498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pStyle w:val="Lijstalinea"/>
              <w:numPr>
                <w:ilvl w:val="0"/>
                <w:numId w:val="22"/>
              </w:numPr>
              <w:spacing w:after="0" w:line="240" w:lineRule="auto"/>
              <w:rPr>
                <w:rFonts w:asciiTheme="minorHAnsi" w:hAnsiTheme="minorHAnsi" w:cstheme="minorHAnsi"/>
                <w:color w:val="000000"/>
                <w:sz w:val="20"/>
                <w:szCs w:val="20"/>
              </w:rPr>
            </w:pPr>
            <w:r w:rsidRPr="00EC7583">
              <w:rPr>
                <w:rFonts w:asciiTheme="minorHAnsi" w:hAnsiTheme="minorHAnsi" w:cstheme="minorHAnsi"/>
                <w:color w:val="000000"/>
                <w:sz w:val="20"/>
                <w:szCs w:val="20"/>
              </w:rPr>
              <w:lastRenderedPageBreak/>
              <w:t xml:space="preserve">Deelnemer 3: Ja, dat is het meer weet je. Je bent jong je wordt 18 het eerste wat je krijgt is zo'n een rekening voor je neus je moet je zorgverzekering betalen ja. En mijn vader was niet echt zo iemand die achter me rug stond of wat dan ook en mij hielp. Dus ja ik stond er toch alleen voor ja. </w:t>
            </w:r>
          </w:p>
        </w:tc>
        <w:tc>
          <w:tcPr>
            <w:tcW w:w="382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rPr>
                <w:rFonts w:asciiTheme="minorHAnsi" w:hAnsiTheme="minorHAnsi" w:cstheme="minorHAnsi"/>
                <w:b w:val="0"/>
                <w:color w:val="000000"/>
                <w:sz w:val="20"/>
                <w:szCs w:val="20"/>
                <w:lang w:eastAsia="nl-NL"/>
              </w:rPr>
            </w:pPr>
            <w:r w:rsidRPr="00EC7583">
              <w:rPr>
                <w:rFonts w:asciiTheme="minorHAnsi" w:hAnsiTheme="minorHAnsi" w:cstheme="minorHAnsi"/>
                <w:b w:val="0"/>
                <w:color w:val="000000"/>
                <w:sz w:val="20"/>
                <w:szCs w:val="20"/>
                <w:lang w:eastAsia="nl-NL"/>
              </w:rPr>
              <w:t>Gebrek financiële opvoeding</w:t>
            </w:r>
          </w:p>
        </w:tc>
        <w:tc>
          <w:tcPr>
            <w:tcW w:w="960" w:type="dxa"/>
            <w:tcBorders>
              <w:top w:val="nil"/>
              <w:left w:val="single" w:sz="4" w:space="0" w:color="auto"/>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color w:val="00000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r>
      <w:tr w:rsidR="0057764F" w:rsidRPr="00EC7583" w:rsidTr="0057764F">
        <w:trPr>
          <w:trHeight w:val="300"/>
        </w:trPr>
        <w:tc>
          <w:tcPr>
            <w:tcW w:w="498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pStyle w:val="Lijstalinea"/>
              <w:numPr>
                <w:ilvl w:val="0"/>
                <w:numId w:val="22"/>
              </w:numPr>
              <w:spacing w:after="0" w:line="240" w:lineRule="auto"/>
              <w:rPr>
                <w:rFonts w:asciiTheme="minorHAnsi" w:hAnsiTheme="minorHAnsi" w:cstheme="minorHAnsi"/>
                <w:color w:val="000000"/>
                <w:sz w:val="20"/>
                <w:szCs w:val="20"/>
              </w:rPr>
            </w:pPr>
          </w:p>
        </w:tc>
        <w:tc>
          <w:tcPr>
            <w:tcW w:w="382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rPr>
                <w:rFonts w:asciiTheme="minorHAnsi" w:hAnsiTheme="minorHAnsi" w:cstheme="minorHAnsi"/>
                <w:b w:val="0"/>
                <w:color w:val="000000"/>
                <w:sz w:val="20"/>
                <w:szCs w:val="20"/>
                <w:lang w:eastAsia="nl-NL"/>
              </w:rPr>
            </w:pPr>
            <w:r w:rsidRPr="00EC7583">
              <w:rPr>
                <w:rFonts w:asciiTheme="minorHAnsi" w:hAnsiTheme="minorHAnsi" w:cstheme="minorHAnsi"/>
                <w:b w:val="0"/>
                <w:color w:val="000000"/>
                <w:sz w:val="20"/>
                <w:szCs w:val="20"/>
                <w:lang w:eastAsia="nl-NL"/>
              </w:rPr>
              <w:t> </w:t>
            </w:r>
          </w:p>
        </w:tc>
        <w:tc>
          <w:tcPr>
            <w:tcW w:w="960" w:type="dxa"/>
            <w:tcBorders>
              <w:top w:val="nil"/>
              <w:left w:val="single" w:sz="4" w:space="0" w:color="auto"/>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color w:val="00000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r>
      <w:tr w:rsidR="0057764F" w:rsidRPr="00EC7583" w:rsidTr="0057764F">
        <w:trPr>
          <w:trHeight w:val="1200"/>
        </w:trPr>
        <w:tc>
          <w:tcPr>
            <w:tcW w:w="498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pStyle w:val="Lijstalinea"/>
              <w:numPr>
                <w:ilvl w:val="0"/>
                <w:numId w:val="22"/>
              </w:numPr>
              <w:spacing w:after="0" w:line="240" w:lineRule="auto"/>
              <w:rPr>
                <w:rFonts w:asciiTheme="minorHAnsi" w:hAnsiTheme="minorHAnsi" w:cstheme="minorHAnsi"/>
                <w:color w:val="000000"/>
                <w:sz w:val="20"/>
                <w:szCs w:val="20"/>
              </w:rPr>
            </w:pPr>
            <w:r w:rsidRPr="00EC7583">
              <w:rPr>
                <w:rFonts w:asciiTheme="minorHAnsi" w:hAnsiTheme="minorHAnsi" w:cstheme="minorHAnsi"/>
                <w:color w:val="000000"/>
                <w:sz w:val="20"/>
                <w:szCs w:val="20"/>
              </w:rPr>
              <w:t>Najoua: En wat zou je dan nu nodig hebben zodat je ja eigenlijk een grotere inkomen kan krijgen? En dat je minder schulden, want dat is eigenlijk wat je wilt bereiken als ik het goed begrijp.</w:t>
            </w:r>
          </w:p>
        </w:tc>
        <w:tc>
          <w:tcPr>
            <w:tcW w:w="382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rPr>
                <w:rFonts w:asciiTheme="minorHAnsi" w:hAnsiTheme="minorHAnsi" w:cstheme="minorHAnsi"/>
                <w:b w:val="0"/>
                <w:color w:val="000000"/>
                <w:sz w:val="20"/>
                <w:szCs w:val="20"/>
                <w:lang w:eastAsia="nl-NL"/>
              </w:rPr>
            </w:pPr>
            <w:r w:rsidRPr="00EC7583">
              <w:rPr>
                <w:rFonts w:asciiTheme="minorHAnsi" w:hAnsiTheme="minorHAnsi" w:cstheme="minorHAnsi"/>
                <w:b w:val="0"/>
                <w:color w:val="000000"/>
                <w:sz w:val="20"/>
                <w:szCs w:val="20"/>
                <w:lang w:eastAsia="nl-NL"/>
              </w:rPr>
              <w:t> </w:t>
            </w:r>
          </w:p>
        </w:tc>
        <w:tc>
          <w:tcPr>
            <w:tcW w:w="960" w:type="dxa"/>
            <w:tcBorders>
              <w:top w:val="nil"/>
              <w:left w:val="single" w:sz="4" w:space="0" w:color="auto"/>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color w:val="00000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r>
      <w:tr w:rsidR="0057764F" w:rsidRPr="00EC7583" w:rsidTr="0057764F">
        <w:trPr>
          <w:trHeight w:val="300"/>
        </w:trPr>
        <w:tc>
          <w:tcPr>
            <w:tcW w:w="498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pStyle w:val="Lijstalinea"/>
              <w:numPr>
                <w:ilvl w:val="0"/>
                <w:numId w:val="22"/>
              </w:numPr>
              <w:spacing w:after="0" w:line="240" w:lineRule="auto"/>
              <w:rPr>
                <w:rFonts w:asciiTheme="minorHAnsi" w:hAnsiTheme="minorHAnsi" w:cstheme="minorHAnsi"/>
                <w:color w:val="000000"/>
                <w:sz w:val="20"/>
                <w:szCs w:val="20"/>
              </w:rPr>
            </w:pPr>
          </w:p>
        </w:tc>
        <w:tc>
          <w:tcPr>
            <w:tcW w:w="382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rPr>
                <w:rFonts w:asciiTheme="minorHAnsi" w:hAnsiTheme="minorHAnsi" w:cstheme="minorHAnsi"/>
                <w:b w:val="0"/>
                <w:color w:val="000000"/>
                <w:sz w:val="20"/>
                <w:szCs w:val="20"/>
                <w:lang w:eastAsia="nl-NL"/>
              </w:rPr>
            </w:pPr>
            <w:r w:rsidRPr="00EC7583">
              <w:rPr>
                <w:rFonts w:asciiTheme="minorHAnsi" w:hAnsiTheme="minorHAnsi" w:cstheme="minorHAnsi"/>
                <w:b w:val="0"/>
                <w:color w:val="000000"/>
                <w:sz w:val="20"/>
                <w:szCs w:val="20"/>
                <w:lang w:eastAsia="nl-NL"/>
              </w:rPr>
              <w:t> </w:t>
            </w:r>
          </w:p>
        </w:tc>
        <w:tc>
          <w:tcPr>
            <w:tcW w:w="960" w:type="dxa"/>
            <w:tcBorders>
              <w:top w:val="nil"/>
              <w:left w:val="single" w:sz="4" w:space="0" w:color="auto"/>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color w:val="00000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r>
      <w:tr w:rsidR="0057764F" w:rsidRPr="00EC7583" w:rsidTr="0057764F">
        <w:trPr>
          <w:trHeight w:val="2400"/>
        </w:trPr>
        <w:tc>
          <w:tcPr>
            <w:tcW w:w="498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pStyle w:val="Lijstalinea"/>
              <w:numPr>
                <w:ilvl w:val="0"/>
                <w:numId w:val="22"/>
              </w:numPr>
              <w:spacing w:after="0" w:line="240" w:lineRule="auto"/>
              <w:rPr>
                <w:rFonts w:asciiTheme="minorHAnsi" w:hAnsiTheme="minorHAnsi" w:cstheme="minorHAnsi"/>
                <w:color w:val="000000"/>
                <w:sz w:val="20"/>
                <w:szCs w:val="20"/>
              </w:rPr>
            </w:pPr>
            <w:r w:rsidRPr="00EC7583">
              <w:rPr>
                <w:rFonts w:asciiTheme="minorHAnsi" w:hAnsiTheme="minorHAnsi" w:cstheme="minorHAnsi"/>
                <w:color w:val="000000"/>
                <w:sz w:val="20"/>
                <w:szCs w:val="20"/>
              </w:rPr>
              <w:t>Deelnemer 3: Ja, ik wil gewoon de tijd nemen om het allemaal weer op te bouwen. Dus die schulden steeds minder betalen. Ik kan niet meer gaan werken want dan moet ik ook meer kinderdagverblijf dus dat blijft hetzelfde dan dat heeft geen zin. En dan ik wil het ook niet want ik wil er wel voor me kind zijn weet je. Ik wil niet dat hij 7 dagen per week bij iemand anders is.</w:t>
            </w:r>
          </w:p>
        </w:tc>
        <w:tc>
          <w:tcPr>
            <w:tcW w:w="382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rPr>
                <w:rFonts w:asciiTheme="minorHAnsi" w:hAnsiTheme="minorHAnsi" w:cstheme="minorHAnsi"/>
                <w:b w:val="0"/>
                <w:color w:val="000000"/>
                <w:sz w:val="20"/>
                <w:szCs w:val="20"/>
                <w:lang w:eastAsia="nl-NL"/>
              </w:rPr>
            </w:pPr>
            <w:r w:rsidRPr="00EC7583">
              <w:rPr>
                <w:rFonts w:asciiTheme="minorHAnsi" w:hAnsiTheme="minorHAnsi" w:cstheme="minorHAnsi"/>
                <w:b w:val="0"/>
                <w:color w:val="000000"/>
                <w:sz w:val="20"/>
                <w:szCs w:val="20"/>
                <w:lang w:eastAsia="nl-NL"/>
              </w:rPr>
              <w:t>1. Schulden afbetalen                                         2. Niet teveel werken i.v.m gemis kind</w:t>
            </w:r>
          </w:p>
        </w:tc>
        <w:tc>
          <w:tcPr>
            <w:tcW w:w="960" w:type="dxa"/>
            <w:tcBorders>
              <w:top w:val="nil"/>
              <w:left w:val="single" w:sz="4" w:space="0" w:color="auto"/>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color w:val="00000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r>
      <w:tr w:rsidR="0057764F" w:rsidRPr="00EC7583" w:rsidTr="0057764F">
        <w:trPr>
          <w:trHeight w:val="300"/>
        </w:trPr>
        <w:tc>
          <w:tcPr>
            <w:tcW w:w="498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pStyle w:val="Lijstalinea"/>
              <w:numPr>
                <w:ilvl w:val="0"/>
                <w:numId w:val="22"/>
              </w:numPr>
              <w:spacing w:after="0" w:line="240" w:lineRule="auto"/>
              <w:rPr>
                <w:rFonts w:asciiTheme="minorHAnsi" w:hAnsiTheme="minorHAnsi" w:cstheme="minorHAnsi"/>
                <w:color w:val="000000"/>
                <w:sz w:val="20"/>
                <w:szCs w:val="20"/>
              </w:rPr>
            </w:pPr>
          </w:p>
        </w:tc>
        <w:tc>
          <w:tcPr>
            <w:tcW w:w="382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rPr>
                <w:rFonts w:asciiTheme="minorHAnsi" w:hAnsiTheme="minorHAnsi" w:cstheme="minorHAnsi"/>
                <w:b w:val="0"/>
                <w:color w:val="000000"/>
                <w:sz w:val="20"/>
                <w:szCs w:val="20"/>
                <w:lang w:eastAsia="nl-NL"/>
              </w:rPr>
            </w:pPr>
            <w:r w:rsidRPr="00EC7583">
              <w:rPr>
                <w:rFonts w:asciiTheme="minorHAnsi" w:hAnsiTheme="minorHAnsi" w:cstheme="minorHAnsi"/>
                <w:b w:val="0"/>
                <w:color w:val="000000"/>
                <w:sz w:val="20"/>
                <w:szCs w:val="20"/>
                <w:lang w:eastAsia="nl-NL"/>
              </w:rPr>
              <w:t> </w:t>
            </w:r>
          </w:p>
        </w:tc>
        <w:tc>
          <w:tcPr>
            <w:tcW w:w="960" w:type="dxa"/>
            <w:tcBorders>
              <w:top w:val="nil"/>
              <w:left w:val="single" w:sz="4" w:space="0" w:color="auto"/>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color w:val="00000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r>
      <w:tr w:rsidR="0057764F" w:rsidRPr="00EC7583" w:rsidTr="0057764F">
        <w:trPr>
          <w:trHeight w:val="300"/>
        </w:trPr>
        <w:tc>
          <w:tcPr>
            <w:tcW w:w="498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pStyle w:val="Lijstalinea"/>
              <w:numPr>
                <w:ilvl w:val="0"/>
                <w:numId w:val="22"/>
              </w:numPr>
              <w:spacing w:after="0" w:line="240" w:lineRule="auto"/>
              <w:rPr>
                <w:rFonts w:asciiTheme="minorHAnsi" w:hAnsiTheme="minorHAnsi" w:cstheme="minorHAnsi"/>
                <w:color w:val="000000"/>
                <w:sz w:val="20"/>
                <w:szCs w:val="20"/>
              </w:rPr>
            </w:pPr>
            <w:r w:rsidRPr="00EC7583">
              <w:rPr>
                <w:rFonts w:asciiTheme="minorHAnsi" w:hAnsiTheme="minorHAnsi" w:cstheme="minorHAnsi"/>
                <w:color w:val="000000"/>
                <w:sz w:val="20"/>
                <w:szCs w:val="20"/>
              </w:rPr>
              <w:t>Najoua: Uhum.</w:t>
            </w:r>
          </w:p>
        </w:tc>
        <w:tc>
          <w:tcPr>
            <w:tcW w:w="382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rPr>
                <w:rFonts w:asciiTheme="minorHAnsi" w:hAnsiTheme="minorHAnsi" w:cstheme="minorHAnsi"/>
                <w:b w:val="0"/>
                <w:color w:val="000000"/>
                <w:sz w:val="20"/>
                <w:szCs w:val="20"/>
                <w:lang w:eastAsia="nl-NL"/>
              </w:rPr>
            </w:pPr>
            <w:r w:rsidRPr="00EC7583">
              <w:rPr>
                <w:rFonts w:asciiTheme="minorHAnsi" w:hAnsiTheme="minorHAnsi" w:cstheme="minorHAnsi"/>
                <w:b w:val="0"/>
                <w:color w:val="000000"/>
                <w:sz w:val="20"/>
                <w:szCs w:val="20"/>
                <w:lang w:eastAsia="nl-NL"/>
              </w:rPr>
              <w:t> </w:t>
            </w:r>
          </w:p>
        </w:tc>
        <w:tc>
          <w:tcPr>
            <w:tcW w:w="960" w:type="dxa"/>
            <w:tcBorders>
              <w:top w:val="nil"/>
              <w:left w:val="single" w:sz="4" w:space="0" w:color="auto"/>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color w:val="00000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r>
      <w:tr w:rsidR="0057764F" w:rsidRPr="00EC7583" w:rsidTr="0057764F">
        <w:trPr>
          <w:trHeight w:val="300"/>
        </w:trPr>
        <w:tc>
          <w:tcPr>
            <w:tcW w:w="498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pStyle w:val="Lijstalinea"/>
              <w:numPr>
                <w:ilvl w:val="0"/>
                <w:numId w:val="22"/>
              </w:numPr>
              <w:spacing w:after="0" w:line="240" w:lineRule="auto"/>
              <w:rPr>
                <w:rFonts w:asciiTheme="minorHAnsi" w:hAnsiTheme="minorHAnsi" w:cstheme="minorHAnsi"/>
                <w:color w:val="000000"/>
                <w:sz w:val="20"/>
                <w:szCs w:val="20"/>
              </w:rPr>
            </w:pPr>
          </w:p>
        </w:tc>
        <w:tc>
          <w:tcPr>
            <w:tcW w:w="382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rPr>
                <w:rFonts w:asciiTheme="minorHAnsi" w:hAnsiTheme="minorHAnsi" w:cstheme="minorHAnsi"/>
                <w:b w:val="0"/>
                <w:color w:val="000000"/>
                <w:sz w:val="20"/>
                <w:szCs w:val="20"/>
                <w:lang w:eastAsia="nl-NL"/>
              </w:rPr>
            </w:pPr>
            <w:r w:rsidRPr="00EC7583">
              <w:rPr>
                <w:rFonts w:asciiTheme="minorHAnsi" w:hAnsiTheme="minorHAnsi" w:cstheme="minorHAnsi"/>
                <w:b w:val="0"/>
                <w:color w:val="000000"/>
                <w:sz w:val="20"/>
                <w:szCs w:val="20"/>
                <w:lang w:eastAsia="nl-NL"/>
              </w:rPr>
              <w:t> </w:t>
            </w:r>
          </w:p>
        </w:tc>
        <w:tc>
          <w:tcPr>
            <w:tcW w:w="960" w:type="dxa"/>
            <w:tcBorders>
              <w:top w:val="nil"/>
              <w:left w:val="single" w:sz="4" w:space="0" w:color="auto"/>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color w:val="00000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r>
      <w:tr w:rsidR="0057764F" w:rsidRPr="00EC7583" w:rsidTr="0057764F">
        <w:trPr>
          <w:trHeight w:val="1800"/>
        </w:trPr>
        <w:tc>
          <w:tcPr>
            <w:tcW w:w="498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pStyle w:val="Lijstalinea"/>
              <w:numPr>
                <w:ilvl w:val="0"/>
                <w:numId w:val="22"/>
              </w:numPr>
              <w:spacing w:after="0" w:line="240" w:lineRule="auto"/>
              <w:rPr>
                <w:rFonts w:asciiTheme="minorHAnsi" w:hAnsiTheme="minorHAnsi" w:cstheme="minorHAnsi"/>
                <w:color w:val="000000"/>
                <w:sz w:val="20"/>
                <w:szCs w:val="20"/>
              </w:rPr>
            </w:pPr>
            <w:r w:rsidRPr="00EC7583">
              <w:rPr>
                <w:rFonts w:asciiTheme="minorHAnsi" w:hAnsiTheme="minorHAnsi" w:cstheme="minorHAnsi"/>
                <w:color w:val="000000"/>
                <w:sz w:val="20"/>
                <w:szCs w:val="20"/>
              </w:rPr>
              <w:t>Deelnemer 3: En ja ik denk dat ik gewoon heel veel schulden moet afbetalen en als hij naar school gaat dan kan ik meer gaan werken en dan kan ik het allemaal denk ik een beetje oplossen. Ik denk dat het nu allemaal een beetje te vroeg is, want hij is net 4 maanden. Het is allemaal net net.</w:t>
            </w:r>
          </w:p>
        </w:tc>
        <w:tc>
          <w:tcPr>
            <w:tcW w:w="382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rPr>
                <w:rFonts w:asciiTheme="minorHAnsi" w:hAnsiTheme="minorHAnsi" w:cstheme="minorHAnsi"/>
                <w:b w:val="0"/>
                <w:color w:val="000000"/>
                <w:sz w:val="20"/>
                <w:szCs w:val="20"/>
                <w:lang w:eastAsia="nl-NL"/>
              </w:rPr>
            </w:pPr>
            <w:r w:rsidRPr="00EC7583">
              <w:rPr>
                <w:rFonts w:asciiTheme="minorHAnsi" w:hAnsiTheme="minorHAnsi" w:cstheme="minorHAnsi"/>
                <w:b w:val="0"/>
                <w:color w:val="000000"/>
                <w:sz w:val="20"/>
                <w:szCs w:val="20"/>
                <w:lang w:eastAsia="nl-NL"/>
              </w:rPr>
              <w:t> </w:t>
            </w:r>
          </w:p>
        </w:tc>
        <w:tc>
          <w:tcPr>
            <w:tcW w:w="960" w:type="dxa"/>
            <w:tcBorders>
              <w:top w:val="nil"/>
              <w:left w:val="single" w:sz="4" w:space="0" w:color="auto"/>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color w:val="00000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r>
      <w:tr w:rsidR="0057764F" w:rsidRPr="00EC7583" w:rsidTr="0057764F">
        <w:trPr>
          <w:trHeight w:val="300"/>
        </w:trPr>
        <w:tc>
          <w:tcPr>
            <w:tcW w:w="498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pStyle w:val="Lijstalinea"/>
              <w:numPr>
                <w:ilvl w:val="0"/>
                <w:numId w:val="22"/>
              </w:numPr>
              <w:spacing w:after="0" w:line="240" w:lineRule="auto"/>
              <w:rPr>
                <w:rFonts w:asciiTheme="minorHAnsi" w:hAnsiTheme="minorHAnsi" w:cstheme="minorHAnsi"/>
                <w:color w:val="000000"/>
                <w:sz w:val="20"/>
                <w:szCs w:val="20"/>
              </w:rPr>
            </w:pPr>
          </w:p>
        </w:tc>
        <w:tc>
          <w:tcPr>
            <w:tcW w:w="382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rPr>
                <w:rFonts w:asciiTheme="minorHAnsi" w:hAnsiTheme="minorHAnsi" w:cstheme="minorHAnsi"/>
                <w:b w:val="0"/>
                <w:color w:val="000000"/>
                <w:sz w:val="20"/>
                <w:szCs w:val="20"/>
                <w:lang w:eastAsia="nl-NL"/>
              </w:rPr>
            </w:pPr>
            <w:r w:rsidRPr="00EC7583">
              <w:rPr>
                <w:rFonts w:asciiTheme="minorHAnsi" w:hAnsiTheme="minorHAnsi" w:cstheme="minorHAnsi"/>
                <w:b w:val="0"/>
                <w:color w:val="000000"/>
                <w:sz w:val="20"/>
                <w:szCs w:val="20"/>
                <w:lang w:eastAsia="nl-NL"/>
              </w:rPr>
              <w:t> </w:t>
            </w:r>
          </w:p>
        </w:tc>
        <w:tc>
          <w:tcPr>
            <w:tcW w:w="960" w:type="dxa"/>
            <w:tcBorders>
              <w:top w:val="nil"/>
              <w:left w:val="single" w:sz="4" w:space="0" w:color="auto"/>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color w:val="00000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r>
      <w:tr w:rsidR="0057764F" w:rsidRPr="00EC7583" w:rsidTr="0057764F">
        <w:trPr>
          <w:trHeight w:val="300"/>
        </w:trPr>
        <w:tc>
          <w:tcPr>
            <w:tcW w:w="498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pStyle w:val="Lijstalinea"/>
              <w:numPr>
                <w:ilvl w:val="0"/>
                <w:numId w:val="22"/>
              </w:numPr>
              <w:spacing w:after="0" w:line="240" w:lineRule="auto"/>
              <w:rPr>
                <w:rFonts w:asciiTheme="minorHAnsi" w:hAnsiTheme="minorHAnsi" w:cstheme="minorHAnsi"/>
                <w:color w:val="000000"/>
                <w:sz w:val="20"/>
                <w:szCs w:val="20"/>
              </w:rPr>
            </w:pPr>
            <w:r w:rsidRPr="00EC7583">
              <w:rPr>
                <w:rFonts w:asciiTheme="minorHAnsi" w:hAnsiTheme="minorHAnsi" w:cstheme="minorHAnsi"/>
                <w:color w:val="000000"/>
                <w:sz w:val="20"/>
                <w:szCs w:val="20"/>
              </w:rPr>
              <w:t>Najoua: En je wil natuurlijk vaker bij hem zijn.</w:t>
            </w:r>
          </w:p>
        </w:tc>
        <w:tc>
          <w:tcPr>
            <w:tcW w:w="382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rPr>
                <w:rFonts w:asciiTheme="minorHAnsi" w:hAnsiTheme="minorHAnsi" w:cstheme="minorHAnsi"/>
                <w:b w:val="0"/>
                <w:color w:val="000000"/>
                <w:sz w:val="20"/>
                <w:szCs w:val="20"/>
                <w:lang w:eastAsia="nl-NL"/>
              </w:rPr>
            </w:pPr>
            <w:r w:rsidRPr="00EC7583">
              <w:rPr>
                <w:rFonts w:asciiTheme="minorHAnsi" w:hAnsiTheme="minorHAnsi" w:cstheme="minorHAnsi"/>
                <w:b w:val="0"/>
                <w:color w:val="000000"/>
                <w:sz w:val="20"/>
                <w:szCs w:val="20"/>
                <w:lang w:eastAsia="nl-NL"/>
              </w:rPr>
              <w:t> </w:t>
            </w:r>
          </w:p>
        </w:tc>
        <w:tc>
          <w:tcPr>
            <w:tcW w:w="960" w:type="dxa"/>
            <w:tcBorders>
              <w:top w:val="nil"/>
              <w:left w:val="single" w:sz="4" w:space="0" w:color="auto"/>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color w:val="00000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r>
      <w:tr w:rsidR="0057764F" w:rsidRPr="00EC7583" w:rsidTr="0057764F">
        <w:trPr>
          <w:trHeight w:val="300"/>
        </w:trPr>
        <w:tc>
          <w:tcPr>
            <w:tcW w:w="498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pStyle w:val="Lijstalinea"/>
              <w:numPr>
                <w:ilvl w:val="0"/>
                <w:numId w:val="22"/>
              </w:numPr>
              <w:spacing w:after="0" w:line="240" w:lineRule="auto"/>
              <w:rPr>
                <w:rFonts w:asciiTheme="minorHAnsi" w:hAnsiTheme="minorHAnsi" w:cstheme="minorHAnsi"/>
                <w:color w:val="000000"/>
                <w:sz w:val="20"/>
                <w:szCs w:val="20"/>
              </w:rPr>
            </w:pPr>
          </w:p>
        </w:tc>
        <w:tc>
          <w:tcPr>
            <w:tcW w:w="382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rPr>
                <w:rFonts w:asciiTheme="minorHAnsi" w:hAnsiTheme="minorHAnsi" w:cstheme="minorHAnsi"/>
                <w:b w:val="0"/>
                <w:color w:val="000000"/>
                <w:sz w:val="20"/>
                <w:szCs w:val="20"/>
                <w:lang w:eastAsia="nl-NL"/>
              </w:rPr>
            </w:pPr>
            <w:r w:rsidRPr="00EC7583">
              <w:rPr>
                <w:rFonts w:asciiTheme="minorHAnsi" w:hAnsiTheme="minorHAnsi" w:cstheme="minorHAnsi"/>
                <w:b w:val="0"/>
                <w:color w:val="000000"/>
                <w:sz w:val="20"/>
                <w:szCs w:val="20"/>
                <w:lang w:eastAsia="nl-NL"/>
              </w:rPr>
              <w:t> </w:t>
            </w:r>
          </w:p>
        </w:tc>
        <w:tc>
          <w:tcPr>
            <w:tcW w:w="960" w:type="dxa"/>
            <w:tcBorders>
              <w:top w:val="nil"/>
              <w:left w:val="single" w:sz="4" w:space="0" w:color="auto"/>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color w:val="00000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r>
      <w:tr w:rsidR="0057764F" w:rsidRPr="00EC7583" w:rsidTr="0057764F">
        <w:trPr>
          <w:trHeight w:val="1500"/>
        </w:trPr>
        <w:tc>
          <w:tcPr>
            <w:tcW w:w="498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pStyle w:val="Lijstalinea"/>
              <w:numPr>
                <w:ilvl w:val="0"/>
                <w:numId w:val="22"/>
              </w:numPr>
              <w:spacing w:after="0" w:line="240" w:lineRule="auto"/>
              <w:rPr>
                <w:rFonts w:asciiTheme="minorHAnsi" w:hAnsiTheme="minorHAnsi" w:cstheme="minorHAnsi"/>
                <w:color w:val="000000"/>
                <w:sz w:val="20"/>
                <w:szCs w:val="20"/>
              </w:rPr>
            </w:pPr>
            <w:r w:rsidRPr="00EC7583">
              <w:rPr>
                <w:rFonts w:asciiTheme="minorHAnsi" w:hAnsiTheme="minorHAnsi" w:cstheme="minorHAnsi"/>
                <w:color w:val="000000"/>
                <w:sz w:val="20"/>
                <w:szCs w:val="20"/>
              </w:rPr>
              <w:t xml:space="preserve">Deelnemer 3: Ja, ik wil gewoon wel meemaken dat ik een kind heb weet je. Ik bedoel ik heb een 24-uurs contract maar sommige dagen word ik 32 uur ingepland, sommige weken. En ja, daar kan ik ook niet. Dus ja dat is wel vervelend. </w:t>
            </w:r>
          </w:p>
        </w:tc>
        <w:tc>
          <w:tcPr>
            <w:tcW w:w="382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rPr>
                <w:rFonts w:asciiTheme="minorHAnsi" w:hAnsiTheme="minorHAnsi" w:cstheme="minorHAnsi"/>
                <w:b w:val="0"/>
                <w:color w:val="000000"/>
                <w:sz w:val="20"/>
                <w:szCs w:val="20"/>
                <w:lang w:eastAsia="nl-NL"/>
              </w:rPr>
            </w:pPr>
            <w:r w:rsidRPr="00EC7583">
              <w:rPr>
                <w:rFonts w:asciiTheme="minorHAnsi" w:hAnsiTheme="minorHAnsi" w:cstheme="minorHAnsi"/>
                <w:b w:val="0"/>
                <w:color w:val="000000"/>
                <w:sz w:val="20"/>
                <w:szCs w:val="20"/>
                <w:lang w:eastAsia="nl-NL"/>
              </w:rPr>
              <w:t> </w:t>
            </w:r>
          </w:p>
        </w:tc>
        <w:tc>
          <w:tcPr>
            <w:tcW w:w="960" w:type="dxa"/>
            <w:tcBorders>
              <w:top w:val="nil"/>
              <w:left w:val="single" w:sz="4" w:space="0" w:color="auto"/>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color w:val="00000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r>
      <w:tr w:rsidR="0057764F" w:rsidRPr="00EC7583" w:rsidTr="0057764F">
        <w:trPr>
          <w:trHeight w:val="300"/>
        </w:trPr>
        <w:tc>
          <w:tcPr>
            <w:tcW w:w="498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pStyle w:val="Lijstalinea"/>
              <w:numPr>
                <w:ilvl w:val="0"/>
                <w:numId w:val="22"/>
              </w:numPr>
              <w:spacing w:after="0" w:line="240" w:lineRule="auto"/>
              <w:rPr>
                <w:rFonts w:asciiTheme="minorHAnsi" w:hAnsiTheme="minorHAnsi" w:cstheme="minorHAnsi"/>
                <w:color w:val="000000"/>
                <w:sz w:val="20"/>
                <w:szCs w:val="20"/>
              </w:rPr>
            </w:pPr>
          </w:p>
        </w:tc>
        <w:tc>
          <w:tcPr>
            <w:tcW w:w="382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rPr>
                <w:rFonts w:asciiTheme="minorHAnsi" w:hAnsiTheme="minorHAnsi" w:cstheme="minorHAnsi"/>
                <w:b w:val="0"/>
                <w:color w:val="000000"/>
                <w:sz w:val="20"/>
                <w:szCs w:val="20"/>
                <w:lang w:eastAsia="nl-NL"/>
              </w:rPr>
            </w:pPr>
            <w:r w:rsidRPr="00EC7583">
              <w:rPr>
                <w:rFonts w:asciiTheme="minorHAnsi" w:hAnsiTheme="minorHAnsi" w:cstheme="minorHAnsi"/>
                <w:b w:val="0"/>
                <w:color w:val="000000"/>
                <w:sz w:val="20"/>
                <w:szCs w:val="20"/>
                <w:lang w:eastAsia="nl-NL"/>
              </w:rPr>
              <w:t> </w:t>
            </w:r>
          </w:p>
        </w:tc>
        <w:tc>
          <w:tcPr>
            <w:tcW w:w="960" w:type="dxa"/>
            <w:tcBorders>
              <w:top w:val="nil"/>
              <w:left w:val="single" w:sz="4" w:space="0" w:color="auto"/>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color w:val="00000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r>
      <w:tr w:rsidR="0057764F" w:rsidRPr="00EC7583" w:rsidTr="0057764F">
        <w:trPr>
          <w:trHeight w:val="1200"/>
        </w:trPr>
        <w:tc>
          <w:tcPr>
            <w:tcW w:w="498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pStyle w:val="Lijstalinea"/>
              <w:numPr>
                <w:ilvl w:val="0"/>
                <w:numId w:val="22"/>
              </w:numPr>
              <w:spacing w:after="0" w:line="240" w:lineRule="auto"/>
              <w:rPr>
                <w:rFonts w:asciiTheme="minorHAnsi" w:hAnsiTheme="minorHAnsi" w:cstheme="minorHAnsi"/>
                <w:color w:val="000000"/>
                <w:sz w:val="20"/>
                <w:szCs w:val="20"/>
              </w:rPr>
            </w:pPr>
            <w:r w:rsidRPr="00EC7583">
              <w:rPr>
                <w:rFonts w:asciiTheme="minorHAnsi" w:hAnsiTheme="minorHAnsi" w:cstheme="minorHAnsi"/>
                <w:color w:val="000000"/>
                <w:sz w:val="20"/>
                <w:szCs w:val="20"/>
              </w:rPr>
              <w:t>Najoua: Ok, dus als ik het goed begrijp wil je eigenlijk meer werken maar dat kan natuurlijk nu niet met je toeslag die je krijgt en dergelijke. En je wil hulp bij het oplossen van je schulden.</w:t>
            </w:r>
          </w:p>
        </w:tc>
        <w:tc>
          <w:tcPr>
            <w:tcW w:w="382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rPr>
                <w:rFonts w:asciiTheme="minorHAnsi" w:hAnsiTheme="minorHAnsi" w:cstheme="minorHAnsi"/>
                <w:b w:val="0"/>
                <w:color w:val="000000"/>
                <w:sz w:val="20"/>
                <w:szCs w:val="20"/>
                <w:lang w:eastAsia="nl-NL"/>
              </w:rPr>
            </w:pPr>
            <w:r w:rsidRPr="00EC7583">
              <w:rPr>
                <w:rFonts w:asciiTheme="minorHAnsi" w:hAnsiTheme="minorHAnsi" w:cstheme="minorHAnsi"/>
                <w:b w:val="0"/>
                <w:color w:val="000000"/>
                <w:sz w:val="20"/>
                <w:szCs w:val="20"/>
                <w:lang w:eastAsia="nl-NL"/>
              </w:rPr>
              <w:t> </w:t>
            </w:r>
          </w:p>
        </w:tc>
        <w:tc>
          <w:tcPr>
            <w:tcW w:w="960" w:type="dxa"/>
            <w:tcBorders>
              <w:top w:val="nil"/>
              <w:left w:val="single" w:sz="4" w:space="0" w:color="auto"/>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color w:val="00000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r>
      <w:tr w:rsidR="0057764F" w:rsidRPr="00EC7583" w:rsidTr="0057764F">
        <w:trPr>
          <w:trHeight w:val="300"/>
        </w:trPr>
        <w:tc>
          <w:tcPr>
            <w:tcW w:w="498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pStyle w:val="Lijstalinea"/>
              <w:numPr>
                <w:ilvl w:val="0"/>
                <w:numId w:val="22"/>
              </w:numPr>
              <w:spacing w:after="0" w:line="240" w:lineRule="auto"/>
              <w:rPr>
                <w:rFonts w:asciiTheme="minorHAnsi" w:hAnsiTheme="minorHAnsi" w:cstheme="minorHAnsi"/>
                <w:color w:val="000000"/>
                <w:sz w:val="20"/>
                <w:szCs w:val="20"/>
              </w:rPr>
            </w:pPr>
          </w:p>
        </w:tc>
        <w:tc>
          <w:tcPr>
            <w:tcW w:w="382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rPr>
                <w:rFonts w:asciiTheme="minorHAnsi" w:hAnsiTheme="minorHAnsi" w:cstheme="minorHAnsi"/>
                <w:b w:val="0"/>
                <w:color w:val="000000"/>
                <w:sz w:val="20"/>
                <w:szCs w:val="20"/>
                <w:lang w:eastAsia="nl-NL"/>
              </w:rPr>
            </w:pPr>
            <w:r w:rsidRPr="00EC7583">
              <w:rPr>
                <w:rFonts w:asciiTheme="minorHAnsi" w:hAnsiTheme="minorHAnsi" w:cstheme="minorHAnsi"/>
                <w:b w:val="0"/>
                <w:color w:val="000000"/>
                <w:sz w:val="20"/>
                <w:szCs w:val="20"/>
                <w:lang w:eastAsia="nl-NL"/>
              </w:rPr>
              <w:t> </w:t>
            </w:r>
          </w:p>
        </w:tc>
        <w:tc>
          <w:tcPr>
            <w:tcW w:w="960" w:type="dxa"/>
            <w:tcBorders>
              <w:top w:val="nil"/>
              <w:left w:val="single" w:sz="4" w:space="0" w:color="auto"/>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color w:val="00000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r>
      <w:tr w:rsidR="0057764F" w:rsidRPr="00EC7583" w:rsidTr="0057764F">
        <w:trPr>
          <w:trHeight w:val="300"/>
        </w:trPr>
        <w:tc>
          <w:tcPr>
            <w:tcW w:w="498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pStyle w:val="Lijstalinea"/>
              <w:numPr>
                <w:ilvl w:val="0"/>
                <w:numId w:val="22"/>
              </w:numPr>
              <w:spacing w:after="0" w:line="240" w:lineRule="auto"/>
              <w:rPr>
                <w:rFonts w:asciiTheme="minorHAnsi" w:hAnsiTheme="minorHAnsi" w:cstheme="minorHAnsi"/>
                <w:color w:val="000000"/>
                <w:sz w:val="20"/>
                <w:szCs w:val="20"/>
              </w:rPr>
            </w:pPr>
            <w:r w:rsidRPr="00EC7583">
              <w:rPr>
                <w:rFonts w:asciiTheme="minorHAnsi" w:hAnsiTheme="minorHAnsi" w:cstheme="minorHAnsi"/>
                <w:color w:val="000000"/>
                <w:sz w:val="20"/>
                <w:szCs w:val="20"/>
              </w:rPr>
              <w:t>Deelnemer 3: Ja.</w:t>
            </w:r>
          </w:p>
        </w:tc>
        <w:tc>
          <w:tcPr>
            <w:tcW w:w="382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rPr>
                <w:rFonts w:asciiTheme="minorHAnsi" w:hAnsiTheme="minorHAnsi" w:cstheme="minorHAnsi"/>
                <w:b w:val="0"/>
                <w:color w:val="000000"/>
                <w:sz w:val="20"/>
                <w:szCs w:val="20"/>
                <w:lang w:eastAsia="nl-NL"/>
              </w:rPr>
            </w:pPr>
            <w:r w:rsidRPr="00EC7583">
              <w:rPr>
                <w:rFonts w:asciiTheme="minorHAnsi" w:hAnsiTheme="minorHAnsi" w:cstheme="minorHAnsi"/>
                <w:b w:val="0"/>
                <w:color w:val="000000"/>
                <w:sz w:val="20"/>
                <w:szCs w:val="20"/>
                <w:lang w:eastAsia="nl-NL"/>
              </w:rPr>
              <w:t>Hulp bij schuldafbetaling</w:t>
            </w:r>
          </w:p>
        </w:tc>
        <w:tc>
          <w:tcPr>
            <w:tcW w:w="960" w:type="dxa"/>
            <w:tcBorders>
              <w:top w:val="nil"/>
              <w:left w:val="single" w:sz="4" w:space="0" w:color="auto"/>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color w:val="00000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r>
      <w:tr w:rsidR="0057764F" w:rsidRPr="00EC7583" w:rsidTr="0057764F">
        <w:trPr>
          <w:trHeight w:val="300"/>
        </w:trPr>
        <w:tc>
          <w:tcPr>
            <w:tcW w:w="498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pStyle w:val="Lijstalinea"/>
              <w:numPr>
                <w:ilvl w:val="0"/>
                <w:numId w:val="22"/>
              </w:numPr>
              <w:spacing w:after="0" w:line="240" w:lineRule="auto"/>
              <w:rPr>
                <w:rFonts w:asciiTheme="minorHAnsi" w:hAnsiTheme="minorHAnsi" w:cstheme="minorHAnsi"/>
                <w:color w:val="000000"/>
                <w:sz w:val="20"/>
                <w:szCs w:val="20"/>
              </w:rPr>
            </w:pPr>
          </w:p>
        </w:tc>
        <w:tc>
          <w:tcPr>
            <w:tcW w:w="382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rPr>
                <w:rFonts w:asciiTheme="minorHAnsi" w:hAnsiTheme="minorHAnsi" w:cstheme="minorHAnsi"/>
                <w:b w:val="0"/>
                <w:color w:val="000000"/>
                <w:sz w:val="20"/>
                <w:szCs w:val="20"/>
                <w:lang w:eastAsia="nl-NL"/>
              </w:rPr>
            </w:pPr>
            <w:r w:rsidRPr="00EC7583">
              <w:rPr>
                <w:rFonts w:asciiTheme="minorHAnsi" w:hAnsiTheme="minorHAnsi" w:cstheme="minorHAnsi"/>
                <w:b w:val="0"/>
                <w:color w:val="000000"/>
                <w:sz w:val="20"/>
                <w:szCs w:val="20"/>
                <w:lang w:eastAsia="nl-NL"/>
              </w:rPr>
              <w:t> </w:t>
            </w:r>
          </w:p>
        </w:tc>
        <w:tc>
          <w:tcPr>
            <w:tcW w:w="960" w:type="dxa"/>
            <w:tcBorders>
              <w:top w:val="nil"/>
              <w:left w:val="single" w:sz="4" w:space="0" w:color="auto"/>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color w:val="00000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r>
      <w:tr w:rsidR="0057764F" w:rsidRPr="00EC7583" w:rsidTr="0057764F">
        <w:trPr>
          <w:trHeight w:val="1200"/>
        </w:trPr>
        <w:tc>
          <w:tcPr>
            <w:tcW w:w="498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pStyle w:val="Lijstalinea"/>
              <w:numPr>
                <w:ilvl w:val="0"/>
                <w:numId w:val="22"/>
              </w:numPr>
              <w:spacing w:after="0" w:line="240" w:lineRule="auto"/>
              <w:rPr>
                <w:rFonts w:asciiTheme="minorHAnsi" w:hAnsiTheme="minorHAnsi" w:cstheme="minorHAnsi"/>
                <w:color w:val="000000"/>
                <w:sz w:val="20"/>
                <w:szCs w:val="20"/>
              </w:rPr>
            </w:pPr>
            <w:r w:rsidRPr="00EC7583">
              <w:rPr>
                <w:rFonts w:asciiTheme="minorHAnsi" w:hAnsiTheme="minorHAnsi" w:cstheme="minorHAnsi"/>
                <w:color w:val="000000"/>
                <w:sz w:val="20"/>
                <w:szCs w:val="20"/>
              </w:rPr>
              <w:lastRenderedPageBreak/>
              <w:t>Najoua: Ja. Ok. Nou duidelijk eigenlijk. Ja dat was de laatste vraag. Is er nog iets wat ik ben vergeten te vragen? Of wil je zelf nog iets vragen of weten. Toevoegen aan het gesprek.</w:t>
            </w:r>
          </w:p>
        </w:tc>
        <w:tc>
          <w:tcPr>
            <w:tcW w:w="382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rPr>
                <w:rFonts w:asciiTheme="minorHAnsi" w:hAnsiTheme="minorHAnsi" w:cstheme="minorHAnsi"/>
                <w:b w:val="0"/>
                <w:color w:val="000000"/>
                <w:sz w:val="20"/>
                <w:szCs w:val="20"/>
                <w:lang w:eastAsia="nl-NL"/>
              </w:rPr>
            </w:pPr>
            <w:r w:rsidRPr="00EC7583">
              <w:rPr>
                <w:rFonts w:asciiTheme="minorHAnsi" w:hAnsiTheme="minorHAnsi" w:cstheme="minorHAnsi"/>
                <w:b w:val="0"/>
                <w:color w:val="000000"/>
                <w:sz w:val="20"/>
                <w:szCs w:val="20"/>
                <w:lang w:eastAsia="nl-NL"/>
              </w:rPr>
              <w:t> </w:t>
            </w:r>
          </w:p>
        </w:tc>
        <w:tc>
          <w:tcPr>
            <w:tcW w:w="960" w:type="dxa"/>
            <w:tcBorders>
              <w:top w:val="nil"/>
              <w:left w:val="single" w:sz="4" w:space="0" w:color="auto"/>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color w:val="00000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r>
      <w:tr w:rsidR="0057764F" w:rsidRPr="00EC7583" w:rsidTr="0057764F">
        <w:trPr>
          <w:trHeight w:val="300"/>
        </w:trPr>
        <w:tc>
          <w:tcPr>
            <w:tcW w:w="498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pStyle w:val="Lijstalinea"/>
              <w:numPr>
                <w:ilvl w:val="0"/>
                <w:numId w:val="22"/>
              </w:numPr>
              <w:spacing w:after="0" w:line="240" w:lineRule="auto"/>
              <w:rPr>
                <w:rFonts w:asciiTheme="minorHAnsi" w:hAnsiTheme="minorHAnsi" w:cstheme="minorHAnsi"/>
                <w:color w:val="000000"/>
                <w:sz w:val="20"/>
                <w:szCs w:val="20"/>
              </w:rPr>
            </w:pPr>
          </w:p>
        </w:tc>
        <w:tc>
          <w:tcPr>
            <w:tcW w:w="382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rPr>
                <w:rFonts w:asciiTheme="minorHAnsi" w:hAnsiTheme="minorHAnsi" w:cstheme="minorHAnsi"/>
                <w:b w:val="0"/>
                <w:color w:val="000000"/>
                <w:sz w:val="20"/>
                <w:szCs w:val="20"/>
                <w:lang w:eastAsia="nl-NL"/>
              </w:rPr>
            </w:pPr>
            <w:r w:rsidRPr="00EC7583">
              <w:rPr>
                <w:rFonts w:asciiTheme="minorHAnsi" w:hAnsiTheme="minorHAnsi" w:cstheme="minorHAnsi"/>
                <w:b w:val="0"/>
                <w:color w:val="000000"/>
                <w:sz w:val="20"/>
                <w:szCs w:val="20"/>
                <w:lang w:eastAsia="nl-NL"/>
              </w:rPr>
              <w:t> </w:t>
            </w:r>
          </w:p>
        </w:tc>
        <w:tc>
          <w:tcPr>
            <w:tcW w:w="960" w:type="dxa"/>
            <w:tcBorders>
              <w:top w:val="nil"/>
              <w:left w:val="single" w:sz="4" w:space="0" w:color="auto"/>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color w:val="00000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r>
      <w:tr w:rsidR="0057764F" w:rsidRPr="00EC7583" w:rsidTr="0057764F">
        <w:trPr>
          <w:trHeight w:val="2700"/>
        </w:trPr>
        <w:tc>
          <w:tcPr>
            <w:tcW w:w="498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pStyle w:val="Lijstalinea"/>
              <w:numPr>
                <w:ilvl w:val="0"/>
                <w:numId w:val="22"/>
              </w:numPr>
              <w:spacing w:after="0" w:line="240" w:lineRule="auto"/>
              <w:rPr>
                <w:rFonts w:asciiTheme="minorHAnsi" w:hAnsiTheme="minorHAnsi" w:cstheme="minorHAnsi"/>
                <w:color w:val="000000"/>
                <w:sz w:val="20"/>
                <w:szCs w:val="20"/>
              </w:rPr>
            </w:pPr>
            <w:r w:rsidRPr="00EC7583">
              <w:rPr>
                <w:rFonts w:asciiTheme="minorHAnsi" w:hAnsiTheme="minorHAnsi" w:cstheme="minorHAnsi"/>
                <w:color w:val="000000"/>
                <w:sz w:val="20"/>
                <w:szCs w:val="20"/>
              </w:rPr>
              <w:t>Deelnemer 3: Nee, Ik denk het wordt heel makkelijk gemaakt soms voor sommige mensen. Ik weet dat mijn ex die heeft een Wajong uitkering maar die heeft vanaf zijn 18e nooit echt gewerkt of zo. En ik heb al die tijd wel gewerkt, maar ja ik sta me nog steeds 10 keer harder te werken terwijl hij nog steeds niks doet snap je wat ik bedoel. Sommige dingen zijn niet eerlijk, en dat is ook waar ik tegenaan loop.</w:t>
            </w:r>
          </w:p>
        </w:tc>
        <w:tc>
          <w:tcPr>
            <w:tcW w:w="382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rPr>
                <w:rFonts w:asciiTheme="minorHAnsi" w:hAnsiTheme="minorHAnsi" w:cstheme="minorHAnsi"/>
                <w:b w:val="0"/>
                <w:color w:val="000000"/>
                <w:sz w:val="20"/>
                <w:szCs w:val="20"/>
                <w:lang w:eastAsia="nl-NL"/>
              </w:rPr>
            </w:pPr>
            <w:r w:rsidRPr="00EC7583">
              <w:rPr>
                <w:rFonts w:asciiTheme="minorHAnsi" w:hAnsiTheme="minorHAnsi" w:cstheme="minorHAnsi"/>
                <w:b w:val="0"/>
                <w:color w:val="000000"/>
                <w:sz w:val="20"/>
                <w:szCs w:val="20"/>
                <w:lang w:eastAsia="nl-NL"/>
              </w:rPr>
              <w:t>Gevoel van onrechtvaardigheid</w:t>
            </w:r>
          </w:p>
        </w:tc>
        <w:tc>
          <w:tcPr>
            <w:tcW w:w="960" w:type="dxa"/>
            <w:tcBorders>
              <w:top w:val="nil"/>
              <w:left w:val="single" w:sz="4" w:space="0" w:color="auto"/>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color w:val="00000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r>
      <w:tr w:rsidR="0057764F" w:rsidRPr="00EC7583" w:rsidTr="0057764F">
        <w:trPr>
          <w:trHeight w:val="300"/>
        </w:trPr>
        <w:tc>
          <w:tcPr>
            <w:tcW w:w="498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pStyle w:val="Lijstalinea"/>
              <w:numPr>
                <w:ilvl w:val="0"/>
                <w:numId w:val="22"/>
              </w:numPr>
              <w:spacing w:after="0" w:line="240" w:lineRule="auto"/>
              <w:rPr>
                <w:rFonts w:asciiTheme="minorHAnsi" w:hAnsiTheme="minorHAnsi" w:cstheme="minorHAnsi"/>
                <w:color w:val="000000"/>
                <w:sz w:val="20"/>
                <w:szCs w:val="20"/>
              </w:rPr>
            </w:pPr>
          </w:p>
        </w:tc>
        <w:tc>
          <w:tcPr>
            <w:tcW w:w="382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rPr>
                <w:rFonts w:asciiTheme="minorHAnsi" w:hAnsiTheme="minorHAnsi" w:cstheme="minorHAnsi"/>
                <w:b w:val="0"/>
                <w:color w:val="000000"/>
                <w:sz w:val="20"/>
                <w:szCs w:val="20"/>
                <w:lang w:eastAsia="nl-NL"/>
              </w:rPr>
            </w:pPr>
            <w:r w:rsidRPr="00EC7583">
              <w:rPr>
                <w:rFonts w:asciiTheme="minorHAnsi" w:hAnsiTheme="minorHAnsi" w:cstheme="minorHAnsi"/>
                <w:b w:val="0"/>
                <w:color w:val="000000"/>
                <w:sz w:val="20"/>
                <w:szCs w:val="20"/>
                <w:lang w:eastAsia="nl-NL"/>
              </w:rPr>
              <w:t> </w:t>
            </w:r>
          </w:p>
        </w:tc>
        <w:tc>
          <w:tcPr>
            <w:tcW w:w="960" w:type="dxa"/>
            <w:tcBorders>
              <w:top w:val="nil"/>
              <w:left w:val="single" w:sz="4" w:space="0" w:color="auto"/>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color w:val="00000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r>
      <w:tr w:rsidR="0057764F" w:rsidRPr="00EC7583" w:rsidTr="0057764F">
        <w:trPr>
          <w:trHeight w:val="900"/>
        </w:trPr>
        <w:tc>
          <w:tcPr>
            <w:tcW w:w="498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pStyle w:val="Lijstalinea"/>
              <w:numPr>
                <w:ilvl w:val="0"/>
                <w:numId w:val="22"/>
              </w:numPr>
              <w:spacing w:after="0" w:line="240" w:lineRule="auto"/>
              <w:rPr>
                <w:rFonts w:asciiTheme="minorHAnsi" w:hAnsiTheme="minorHAnsi" w:cstheme="minorHAnsi"/>
                <w:color w:val="000000"/>
                <w:sz w:val="20"/>
                <w:szCs w:val="20"/>
              </w:rPr>
            </w:pPr>
            <w:r w:rsidRPr="00EC7583">
              <w:rPr>
                <w:rFonts w:asciiTheme="minorHAnsi" w:hAnsiTheme="minorHAnsi" w:cstheme="minorHAnsi"/>
                <w:color w:val="000000"/>
                <w:sz w:val="20"/>
                <w:szCs w:val="20"/>
              </w:rPr>
              <w:t>Najoua: Dus je hebt eigenlijk het gevoel dat je hard aan het werk bent en minder voordelen hebt, dan iemand die een uitkering heeft.</w:t>
            </w:r>
          </w:p>
        </w:tc>
        <w:tc>
          <w:tcPr>
            <w:tcW w:w="382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rPr>
                <w:rFonts w:asciiTheme="minorHAnsi" w:hAnsiTheme="minorHAnsi" w:cstheme="minorHAnsi"/>
                <w:b w:val="0"/>
                <w:color w:val="000000"/>
                <w:sz w:val="20"/>
                <w:szCs w:val="20"/>
                <w:lang w:eastAsia="nl-NL"/>
              </w:rPr>
            </w:pPr>
            <w:r w:rsidRPr="00EC7583">
              <w:rPr>
                <w:rFonts w:asciiTheme="minorHAnsi" w:hAnsiTheme="minorHAnsi" w:cstheme="minorHAnsi"/>
                <w:b w:val="0"/>
                <w:color w:val="000000"/>
                <w:sz w:val="20"/>
                <w:szCs w:val="20"/>
                <w:lang w:eastAsia="nl-NL"/>
              </w:rPr>
              <w:t> </w:t>
            </w:r>
          </w:p>
        </w:tc>
        <w:tc>
          <w:tcPr>
            <w:tcW w:w="960" w:type="dxa"/>
            <w:tcBorders>
              <w:top w:val="nil"/>
              <w:left w:val="single" w:sz="4" w:space="0" w:color="auto"/>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color w:val="00000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r>
      <w:tr w:rsidR="0057764F" w:rsidRPr="00EC7583" w:rsidTr="0057764F">
        <w:trPr>
          <w:trHeight w:val="300"/>
        </w:trPr>
        <w:tc>
          <w:tcPr>
            <w:tcW w:w="498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pStyle w:val="Lijstalinea"/>
              <w:numPr>
                <w:ilvl w:val="0"/>
                <w:numId w:val="22"/>
              </w:numPr>
              <w:spacing w:after="0" w:line="240" w:lineRule="auto"/>
              <w:rPr>
                <w:rFonts w:asciiTheme="minorHAnsi" w:hAnsiTheme="minorHAnsi" w:cstheme="minorHAnsi"/>
                <w:color w:val="000000"/>
                <w:sz w:val="20"/>
                <w:szCs w:val="20"/>
              </w:rPr>
            </w:pPr>
          </w:p>
        </w:tc>
        <w:tc>
          <w:tcPr>
            <w:tcW w:w="382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rPr>
                <w:rFonts w:asciiTheme="minorHAnsi" w:hAnsiTheme="minorHAnsi" w:cstheme="minorHAnsi"/>
                <w:b w:val="0"/>
                <w:color w:val="000000"/>
                <w:sz w:val="20"/>
                <w:szCs w:val="20"/>
                <w:lang w:eastAsia="nl-NL"/>
              </w:rPr>
            </w:pPr>
            <w:r w:rsidRPr="00EC7583">
              <w:rPr>
                <w:rFonts w:asciiTheme="minorHAnsi" w:hAnsiTheme="minorHAnsi" w:cstheme="minorHAnsi"/>
                <w:b w:val="0"/>
                <w:color w:val="000000"/>
                <w:sz w:val="20"/>
                <w:szCs w:val="20"/>
                <w:lang w:eastAsia="nl-NL"/>
              </w:rPr>
              <w:t> </w:t>
            </w:r>
          </w:p>
        </w:tc>
        <w:tc>
          <w:tcPr>
            <w:tcW w:w="960" w:type="dxa"/>
            <w:tcBorders>
              <w:top w:val="nil"/>
              <w:left w:val="single" w:sz="4" w:space="0" w:color="auto"/>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color w:val="00000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r>
      <w:tr w:rsidR="0057764F" w:rsidRPr="00EC7583" w:rsidTr="0057764F">
        <w:trPr>
          <w:trHeight w:val="4200"/>
        </w:trPr>
        <w:tc>
          <w:tcPr>
            <w:tcW w:w="498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pStyle w:val="Lijstalinea"/>
              <w:numPr>
                <w:ilvl w:val="0"/>
                <w:numId w:val="22"/>
              </w:numPr>
              <w:spacing w:after="0" w:line="240" w:lineRule="auto"/>
              <w:rPr>
                <w:rFonts w:asciiTheme="minorHAnsi" w:hAnsiTheme="minorHAnsi" w:cstheme="minorHAnsi"/>
                <w:color w:val="000000"/>
                <w:sz w:val="20"/>
                <w:szCs w:val="20"/>
              </w:rPr>
            </w:pPr>
            <w:r w:rsidRPr="00EC7583">
              <w:rPr>
                <w:rFonts w:asciiTheme="minorHAnsi" w:hAnsiTheme="minorHAnsi" w:cstheme="minorHAnsi"/>
                <w:color w:val="000000"/>
                <w:sz w:val="20"/>
                <w:szCs w:val="20"/>
              </w:rPr>
              <w:t>Deelnemer 3: Ja, snap je. Een vriendin van mij heeft ook een kind maar die heeft een uitkering. Die kan 24/7 met haar kind zijn en die heeft soms meer geld over dan dat ik heb. En dat is soms wel echt dat je denkt van ik wil eigenlijk ook gewoon stoppen met werken maar ik denk van ja ik ga sowieso niet stoppen want dan heb ik helemaal niks meer straks dat ik zekerheid heb. Nu heb ik nog vast contract dus ze kunnen mij ook niet ontslaan, dus voor mij is dit gewoon echt zekerheid. Ik ga ook niet weg maar ja soms kijk ik nog weleens naar andere mensen en ja zij zit wel de hele dag thuis krijgt gewoon geld en zit met haar kind. Dus dat is wel echt vervelend soms.</w:t>
            </w:r>
          </w:p>
        </w:tc>
        <w:tc>
          <w:tcPr>
            <w:tcW w:w="382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rPr>
                <w:rFonts w:asciiTheme="minorHAnsi" w:hAnsiTheme="minorHAnsi" w:cstheme="minorHAnsi"/>
                <w:b w:val="0"/>
                <w:color w:val="000000"/>
                <w:sz w:val="20"/>
                <w:szCs w:val="20"/>
                <w:lang w:eastAsia="nl-NL"/>
              </w:rPr>
            </w:pPr>
            <w:r w:rsidRPr="00EC7583">
              <w:rPr>
                <w:rFonts w:asciiTheme="minorHAnsi" w:hAnsiTheme="minorHAnsi" w:cstheme="minorHAnsi"/>
                <w:b w:val="0"/>
                <w:color w:val="000000"/>
                <w:sz w:val="20"/>
                <w:szCs w:val="20"/>
                <w:lang w:eastAsia="nl-NL"/>
              </w:rPr>
              <w:t>Gevoel van onrechtvaardigheid</w:t>
            </w:r>
          </w:p>
        </w:tc>
        <w:tc>
          <w:tcPr>
            <w:tcW w:w="960" w:type="dxa"/>
            <w:tcBorders>
              <w:top w:val="nil"/>
              <w:left w:val="single" w:sz="4" w:space="0" w:color="auto"/>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color w:val="00000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r>
      <w:tr w:rsidR="0057764F" w:rsidRPr="00EC7583" w:rsidTr="0057764F">
        <w:trPr>
          <w:trHeight w:val="300"/>
        </w:trPr>
        <w:tc>
          <w:tcPr>
            <w:tcW w:w="498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pStyle w:val="Lijstalinea"/>
              <w:numPr>
                <w:ilvl w:val="0"/>
                <w:numId w:val="22"/>
              </w:numPr>
              <w:spacing w:after="0" w:line="240" w:lineRule="auto"/>
              <w:rPr>
                <w:rFonts w:asciiTheme="minorHAnsi" w:hAnsiTheme="minorHAnsi" w:cstheme="minorHAnsi"/>
                <w:color w:val="000000"/>
                <w:sz w:val="20"/>
                <w:szCs w:val="20"/>
              </w:rPr>
            </w:pPr>
          </w:p>
        </w:tc>
        <w:tc>
          <w:tcPr>
            <w:tcW w:w="382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rPr>
                <w:rFonts w:asciiTheme="minorHAnsi" w:hAnsiTheme="minorHAnsi" w:cstheme="minorHAnsi"/>
                <w:b w:val="0"/>
                <w:color w:val="000000"/>
                <w:sz w:val="20"/>
                <w:szCs w:val="20"/>
                <w:lang w:eastAsia="nl-NL"/>
              </w:rPr>
            </w:pPr>
            <w:r w:rsidRPr="00EC7583">
              <w:rPr>
                <w:rFonts w:asciiTheme="minorHAnsi" w:hAnsiTheme="minorHAnsi" w:cstheme="minorHAnsi"/>
                <w:b w:val="0"/>
                <w:color w:val="000000"/>
                <w:sz w:val="20"/>
                <w:szCs w:val="20"/>
                <w:lang w:eastAsia="nl-NL"/>
              </w:rPr>
              <w:t> </w:t>
            </w:r>
          </w:p>
        </w:tc>
        <w:tc>
          <w:tcPr>
            <w:tcW w:w="960" w:type="dxa"/>
            <w:tcBorders>
              <w:top w:val="nil"/>
              <w:left w:val="single" w:sz="4" w:space="0" w:color="auto"/>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color w:val="00000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r>
      <w:tr w:rsidR="0057764F" w:rsidRPr="00EC7583" w:rsidTr="0057764F">
        <w:trPr>
          <w:trHeight w:val="300"/>
        </w:trPr>
        <w:tc>
          <w:tcPr>
            <w:tcW w:w="498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pStyle w:val="Lijstalinea"/>
              <w:numPr>
                <w:ilvl w:val="0"/>
                <w:numId w:val="22"/>
              </w:numPr>
              <w:spacing w:after="0" w:line="240" w:lineRule="auto"/>
              <w:rPr>
                <w:rFonts w:asciiTheme="minorHAnsi" w:hAnsiTheme="minorHAnsi" w:cstheme="minorHAnsi"/>
                <w:color w:val="000000"/>
                <w:sz w:val="20"/>
                <w:szCs w:val="20"/>
              </w:rPr>
            </w:pPr>
            <w:r w:rsidRPr="00EC7583">
              <w:rPr>
                <w:rFonts w:asciiTheme="minorHAnsi" w:hAnsiTheme="minorHAnsi" w:cstheme="minorHAnsi"/>
                <w:color w:val="000000"/>
                <w:sz w:val="20"/>
                <w:szCs w:val="20"/>
              </w:rPr>
              <w:t xml:space="preserve">Najoua: Ja, nee dat snap ik ja. </w:t>
            </w:r>
          </w:p>
        </w:tc>
        <w:tc>
          <w:tcPr>
            <w:tcW w:w="382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rPr>
                <w:rFonts w:asciiTheme="minorHAnsi" w:hAnsiTheme="minorHAnsi" w:cstheme="minorHAnsi"/>
                <w:b w:val="0"/>
                <w:color w:val="000000"/>
                <w:sz w:val="20"/>
                <w:szCs w:val="20"/>
                <w:lang w:eastAsia="nl-NL"/>
              </w:rPr>
            </w:pPr>
            <w:r w:rsidRPr="00EC7583">
              <w:rPr>
                <w:rFonts w:asciiTheme="minorHAnsi" w:hAnsiTheme="minorHAnsi" w:cstheme="minorHAnsi"/>
                <w:b w:val="0"/>
                <w:color w:val="000000"/>
                <w:sz w:val="20"/>
                <w:szCs w:val="20"/>
                <w:lang w:eastAsia="nl-NL"/>
              </w:rPr>
              <w:t> </w:t>
            </w:r>
          </w:p>
        </w:tc>
        <w:tc>
          <w:tcPr>
            <w:tcW w:w="960" w:type="dxa"/>
            <w:tcBorders>
              <w:top w:val="nil"/>
              <w:left w:val="single" w:sz="4" w:space="0" w:color="auto"/>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color w:val="00000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r>
      <w:tr w:rsidR="0057764F" w:rsidRPr="00EC7583" w:rsidTr="0057764F">
        <w:trPr>
          <w:trHeight w:val="300"/>
        </w:trPr>
        <w:tc>
          <w:tcPr>
            <w:tcW w:w="498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pStyle w:val="Lijstalinea"/>
              <w:numPr>
                <w:ilvl w:val="0"/>
                <w:numId w:val="22"/>
              </w:numPr>
              <w:spacing w:after="0" w:line="240" w:lineRule="auto"/>
              <w:rPr>
                <w:rFonts w:asciiTheme="minorHAnsi" w:hAnsiTheme="minorHAnsi" w:cstheme="minorHAnsi"/>
                <w:color w:val="000000"/>
                <w:sz w:val="20"/>
                <w:szCs w:val="20"/>
              </w:rPr>
            </w:pPr>
          </w:p>
        </w:tc>
        <w:tc>
          <w:tcPr>
            <w:tcW w:w="382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rPr>
                <w:rFonts w:asciiTheme="minorHAnsi" w:hAnsiTheme="minorHAnsi" w:cstheme="minorHAnsi"/>
                <w:b w:val="0"/>
                <w:color w:val="000000"/>
                <w:sz w:val="20"/>
                <w:szCs w:val="20"/>
                <w:lang w:eastAsia="nl-NL"/>
              </w:rPr>
            </w:pPr>
            <w:r w:rsidRPr="00EC7583">
              <w:rPr>
                <w:rFonts w:asciiTheme="minorHAnsi" w:hAnsiTheme="minorHAnsi" w:cstheme="minorHAnsi"/>
                <w:b w:val="0"/>
                <w:color w:val="000000"/>
                <w:sz w:val="20"/>
                <w:szCs w:val="20"/>
                <w:lang w:eastAsia="nl-NL"/>
              </w:rPr>
              <w:t> </w:t>
            </w:r>
          </w:p>
        </w:tc>
        <w:tc>
          <w:tcPr>
            <w:tcW w:w="960" w:type="dxa"/>
            <w:tcBorders>
              <w:top w:val="nil"/>
              <w:left w:val="single" w:sz="4" w:space="0" w:color="auto"/>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color w:val="00000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r>
      <w:tr w:rsidR="0057764F" w:rsidRPr="00EC7583" w:rsidTr="0057764F">
        <w:trPr>
          <w:trHeight w:val="300"/>
        </w:trPr>
        <w:tc>
          <w:tcPr>
            <w:tcW w:w="498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pStyle w:val="Lijstalinea"/>
              <w:numPr>
                <w:ilvl w:val="0"/>
                <w:numId w:val="22"/>
              </w:numPr>
              <w:spacing w:after="0" w:line="240" w:lineRule="auto"/>
              <w:rPr>
                <w:rFonts w:asciiTheme="minorHAnsi" w:hAnsiTheme="minorHAnsi" w:cstheme="minorHAnsi"/>
                <w:color w:val="000000"/>
                <w:sz w:val="20"/>
                <w:szCs w:val="20"/>
              </w:rPr>
            </w:pPr>
            <w:r w:rsidRPr="00EC7583">
              <w:rPr>
                <w:rFonts w:asciiTheme="minorHAnsi" w:hAnsiTheme="minorHAnsi" w:cstheme="minorHAnsi"/>
                <w:color w:val="000000"/>
                <w:sz w:val="20"/>
                <w:szCs w:val="20"/>
              </w:rPr>
              <w:t>Deelnemer 3: Heb je zelf ook kinderen?</w:t>
            </w:r>
          </w:p>
        </w:tc>
        <w:tc>
          <w:tcPr>
            <w:tcW w:w="382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rPr>
                <w:rFonts w:asciiTheme="minorHAnsi" w:hAnsiTheme="minorHAnsi" w:cstheme="minorHAnsi"/>
                <w:b w:val="0"/>
                <w:color w:val="000000"/>
                <w:sz w:val="20"/>
                <w:szCs w:val="20"/>
                <w:lang w:eastAsia="nl-NL"/>
              </w:rPr>
            </w:pPr>
            <w:r w:rsidRPr="00EC7583">
              <w:rPr>
                <w:rFonts w:asciiTheme="minorHAnsi" w:hAnsiTheme="minorHAnsi" w:cstheme="minorHAnsi"/>
                <w:b w:val="0"/>
                <w:color w:val="000000"/>
                <w:sz w:val="20"/>
                <w:szCs w:val="20"/>
                <w:lang w:eastAsia="nl-NL"/>
              </w:rPr>
              <w:t> </w:t>
            </w:r>
          </w:p>
        </w:tc>
        <w:tc>
          <w:tcPr>
            <w:tcW w:w="960" w:type="dxa"/>
            <w:tcBorders>
              <w:top w:val="nil"/>
              <w:left w:val="single" w:sz="4" w:space="0" w:color="auto"/>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color w:val="00000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r>
      <w:tr w:rsidR="0057764F" w:rsidRPr="00EC7583" w:rsidTr="0057764F">
        <w:trPr>
          <w:trHeight w:val="300"/>
        </w:trPr>
        <w:tc>
          <w:tcPr>
            <w:tcW w:w="498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pStyle w:val="Lijstalinea"/>
              <w:numPr>
                <w:ilvl w:val="0"/>
                <w:numId w:val="22"/>
              </w:numPr>
              <w:spacing w:after="0" w:line="240" w:lineRule="auto"/>
              <w:rPr>
                <w:rFonts w:asciiTheme="minorHAnsi" w:hAnsiTheme="minorHAnsi" w:cstheme="minorHAnsi"/>
                <w:color w:val="000000"/>
                <w:sz w:val="20"/>
                <w:szCs w:val="20"/>
              </w:rPr>
            </w:pPr>
          </w:p>
        </w:tc>
        <w:tc>
          <w:tcPr>
            <w:tcW w:w="382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rPr>
                <w:rFonts w:asciiTheme="minorHAnsi" w:hAnsiTheme="minorHAnsi" w:cstheme="minorHAnsi"/>
                <w:b w:val="0"/>
                <w:color w:val="000000"/>
                <w:sz w:val="20"/>
                <w:szCs w:val="20"/>
                <w:lang w:eastAsia="nl-NL"/>
              </w:rPr>
            </w:pPr>
            <w:r w:rsidRPr="00EC7583">
              <w:rPr>
                <w:rFonts w:asciiTheme="minorHAnsi" w:hAnsiTheme="minorHAnsi" w:cstheme="minorHAnsi"/>
                <w:b w:val="0"/>
                <w:color w:val="000000"/>
                <w:sz w:val="20"/>
                <w:szCs w:val="20"/>
                <w:lang w:eastAsia="nl-NL"/>
              </w:rPr>
              <w:t> </w:t>
            </w:r>
          </w:p>
        </w:tc>
        <w:tc>
          <w:tcPr>
            <w:tcW w:w="960" w:type="dxa"/>
            <w:tcBorders>
              <w:top w:val="nil"/>
              <w:left w:val="single" w:sz="4" w:space="0" w:color="auto"/>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color w:val="00000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r>
      <w:tr w:rsidR="0057764F" w:rsidRPr="00EC7583" w:rsidTr="0057764F">
        <w:trPr>
          <w:trHeight w:val="300"/>
        </w:trPr>
        <w:tc>
          <w:tcPr>
            <w:tcW w:w="498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pStyle w:val="Lijstalinea"/>
              <w:numPr>
                <w:ilvl w:val="0"/>
                <w:numId w:val="22"/>
              </w:numPr>
              <w:spacing w:after="0" w:line="240" w:lineRule="auto"/>
              <w:rPr>
                <w:rFonts w:asciiTheme="minorHAnsi" w:hAnsiTheme="minorHAnsi" w:cstheme="minorHAnsi"/>
                <w:color w:val="000000"/>
                <w:sz w:val="20"/>
                <w:szCs w:val="20"/>
              </w:rPr>
            </w:pPr>
            <w:r w:rsidRPr="00EC7583">
              <w:rPr>
                <w:rFonts w:asciiTheme="minorHAnsi" w:hAnsiTheme="minorHAnsi" w:cstheme="minorHAnsi"/>
                <w:color w:val="000000"/>
                <w:sz w:val="20"/>
                <w:szCs w:val="20"/>
              </w:rPr>
              <w:t xml:space="preserve">Najoua: Ik heb zelf een kind van 4. Ja. </w:t>
            </w:r>
          </w:p>
        </w:tc>
        <w:tc>
          <w:tcPr>
            <w:tcW w:w="3820" w:type="dxa"/>
            <w:tcBorders>
              <w:top w:val="single" w:sz="4" w:space="0" w:color="auto"/>
              <w:left w:val="single" w:sz="4" w:space="0" w:color="auto"/>
              <w:bottom w:val="single" w:sz="4" w:space="0" w:color="auto"/>
              <w:right w:val="single" w:sz="4" w:space="0" w:color="auto"/>
            </w:tcBorders>
            <w:shd w:val="clear" w:color="auto" w:fill="auto"/>
            <w:hideMark/>
          </w:tcPr>
          <w:p w:rsidR="0057764F" w:rsidRPr="00EC7583" w:rsidRDefault="0057764F" w:rsidP="0057764F">
            <w:pPr>
              <w:rPr>
                <w:rFonts w:asciiTheme="minorHAnsi" w:hAnsiTheme="minorHAnsi" w:cstheme="minorHAnsi"/>
                <w:b w:val="0"/>
                <w:color w:val="000000"/>
                <w:sz w:val="20"/>
                <w:szCs w:val="20"/>
                <w:lang w:eastAsia="nl-NL"/>
              </w:rPr>
            </w:pPr>
            <w:r w:rsidRPr="00EC7583">
              <w:rPr>
                <w:rFonts w:asciiTheme="minorHAnsi" w:hAnsiTheme="minorHAnsi" w:cstheme="minorHAnsi"/>
                <w:b w:val="0"/>
                <w:color w:val="000000"/>
                <w:sz w:val="20"/>
                <w:szCs w:val="20"/>
                <w:lang w:eastAsia="nl-NL"/>
              </w:rPr>
              <w:t> </w:t>
            </w:r>
          </w:p>
        </w:tc>
        <w:tc>
          <w:tcPr>
            <w:tcW w:w="960" w:type="dxa"/>
            <w:tcBorders>
              <w:top w:val="nil"/>
              <w:left w:val="single" w:sz="4" w:space="0" w:color="auto"/>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color w:val="00000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c>
          <w:tcPr>
            <w:tcW w:w="960" w:type="dxa"/>
            <w:tcBorders>
              <w:top w:val="nil"/>
              <w:left w:val="nil"/>
              <w:bottom w:val="nil"/>
              <w:right w:val="nil"/>
            </w:tcBorders>
            <w:shd w:val="clear" w:color="auto" w:fill="auto"/>
            <w:noWrap/>
            <w:vAlign w:val="bottom"/>
            <w:hideMark/>
          </w:tcPr>
          <w:p w:rsidR="0057764F" w:rsidRPr="00EC7583" w:rsidRDefault="0057764F" w:rsidP="0057764F">
            <w:pPr>
              <w:rPr>
                <w:rFonts w:asciiTheme="minorHAnsi" w:hAnsiTheme="minorHAnsi" w:cstheme="minorHAnsi"/>
                <w:b w:val="0"/>
                <w:sz w:val="20"/>
                <w:szCs w:val="20"/>
                <w:lang w:eastAsia="nl-NL"/>
              </w:rPr>
            </w:pPr>
          </w:p>
        </w:tc>
      </w:tr>
    </w:tbl>
    <w:p w:rsidR="0057764F" w:rsidRPr="0057764F" w:rsidRDefault="0057764F" w:rsidP="0057764F"/>
    <w:p w:rsidR="00923196" w:rsidRDefault="0057764F" w:rsidP="003F72E4">
      <w:pPr>
        <w:pStyle w:val="Kop1"/>
      </w:pPr>
      <w:r>
        <w:lastRenderedPageBreak/>
        <w:t>Bijlage 2. Gecodeerde interviews Versa Welzijn</w:t>
      </w:r>
    </w:p>
    <w:p w:rsidR="00923196" w:rsidRDefault="00923196" w:rsidP="003F72E4">
      <w:pPr>
        <w:pStyle w:val="Kop1"/>
      </w:pPr>
    </w:p>
    <w:p w:rsidR="00923196" w:rsidRDefault="00923196" w:rsidP="003F72E4">
      <w:pPr>
        <w:pStyle w:val="Kop1"/>
      </w:pPr>
    </w:p>
    <w:p w:rsidR="00923196" w:rsidRDefault="00923196" w:rsidP="003F72E4">
      <w:pPr>
        <w:pStyle w:val="Kop1"/>
      </w:pPr>
    </w:p>
    <w:p w:rsidR="00923196" w:rsidRDefault="00923196" w:rsidP="003F72E4">
      <w:pPr>
        <w:pStyle w:val="Kop1"/>
      </w:pPr>
    </w:p>
    <w:p w:rsidR="00923196" w:rsidRDefault="00923196" w:rsidP="003F72E4">
      <w:pPr>
        <w:pStyle w:val="Kop1"/>
      </w:pPr>
    </w:p>
    <w:p w:rsidR="00923196" w:rsidRDefault="00923196" w:rsidP="003F72E4">
      <w:pPr>
        <w:pStyle w:val="Kop1"/>
      </w:pPr>
    </w:p>
    <w:p w:rsidR="00923196" w:rsidRDefault="00923196" w:rsidP="003F72E4">
      <w:pPr>
        <w:pStyle w:val="Kop1"/>
      </w:pPr>
    </w:p>
    <w:p w:rsidR="00923196" w:rsidRDefault="00923196" w:rsidP="003F72E4">
      <w:pPr>
        <w:pStyle w:val="Kop1"/>
      </w:pPr>
    </w:p>
    <w:p w:rsidR="00923196" w:rsidRDefault="00923196" w:rsidP="003F72E4">
      <w:pPr>
        <w:pStyle w:val="Kop1"/>
      </w:pPr>
    </w:p>
    <w:p w:rsidR="00923196" w:rsidRDefault="00923196" w:rsidP="003F72E4">
      <w:pPr>
        <w:pStyle w:val="Kop1"/>
      </w:pPr>
    </w:p>
    <w:p w:rsidR="00923196" w:rsidRDefault="00923196" w:rsidP="003F72E4">
      <w:pPr>
        <w:pStyle w:val="Kop1"/>
      </w:pPr>
    </w:p>
    <w:p w:rsidR="00923196" w:rsidRDefault="00923196" w:rsidP="003F72E4">
      <w:pPr>
        <w:pStyle w:val="Kop1"/>
      </w:pPr>
    </w:p>
    <w:p w:rsidR="00923196" w:rsidRDefault="00923196" w:rsidP="003F72E4">
      <w:pPr>
        <w:pStyle w:val="Kop1"/>
      </w:pPr>
    </w:p>
    <w:p w:rsidR="00923196" w:rsidRDefault="00923196" w:rsidP="003F72E4">
      <w:pPr>
        <w:pStyle w:val="Kop1"/>
      </w:pPr>
    </w:p>
    <w:p w:rsidR="00FE5CDF" w:rsidRDefault="00FE5CDF" w:rsidP="00FE5CDF"/>
    <w:p w:rsidR="00FE5CDF" w:rsidRDefault="00FE5CDF" w:rsidP="00FE5CDF"/>
    <w:p w:rsidR="00FE5CDF" w:rsidRDefault="00FE5CDF" w:rsidP="00FE5CDF"/>
    <w:p w:rsidR="00FE5CDF" w:rsidRDefault="00FE5CDF" w:rsidP="00FE5CDF"/>
    <w:p w:rsidR="00FE5CDF" w:rsidRDefault="00FE5CDF" w:rsidP="00FE5CDF"/>
    <w:p w:rsidR="00FE5CDF" w:rsidRDefault="00FE5CDF" w:rsidP="00FE5CDF"/>
    <w:p w:rsidR="00FE5CDF" w:rsidRDefault="00FE5CDF" w:rsidP="00FE5CDF"/>
    <w:p w:rsidR="00FE5CDF" w:rsidRDefault="00FE5CDF" w:rsidP="00FE5CDF"/>
    <w:p w:rsidR="00FE5CDF" w:rsidRDefault="00FE5CDF" w:rsidP="00FE5CDF"/>
    <w:p w:rsidR="00FE5CDF" w:rsidRDefault="00FE5CDF" w:rsidP="00FE5CDF"/>
    <w:p w:rsidR="00FE5CDF" w:rsidRDefault="00FE5CDF" w:rsidP="00FE5CDF"/>
    <w:p w:rsidR="00FE5CDF" w:rsidRDefault="00FE5CDF" w:rsidP="00FE5CDF"/>
    <w:p w:rsidR="00FE5CDF" w:rsidRDefault="00FE5CDF" w:rsidP="00FE5CDF"/>
    <w:p w:rsidR="00FE5CDF" w:rsidRDefault="00FE5CDF" w:rsidP="00FE5CDF"/>
    <w:p w:rsidR="00FE5CDF" w:rsidRDefault="00FE5CDF" w:rsidP="00FE5CDF"/>
    <w:p w:rsidR="00FE5CDF" w:rsidRDefault="00FE5CDF" w:rsidP="00FE5CDF"/>
    <w:p w:rsidR="00FE5CDF" w:rsidRDefault="00FE5CDF" w:rsidP="00FE5CDF"/>
    <w:p w:rsidR="00FE5CDF" w:rsidRDefault="00FE5CDF" w:rsidP="00FE5CDF"/>
    <w:p w:rsidR="00FE5CDF" w:rsidRDefault="00FE5CDF" w:rsidP="00FE5CDF"/>
    <w:p w:rsidR="00FE5CDF" w:rsidRDefault="00FE5CDF" w:rsidP="00FE5CDF"/>
    <w:p w:rsidR="00FE5CDF" w:rsidRDefault="00FE5CDF" w:rsidP="00FE5CDF"/>
    <w:p w:rsidR="00FE5CDF" w:rsidRDefault="00FE5CDF" w:rsidP="00FE5CDF"/>
    <w:p w:rsidR="00FE5CDF" w:rsidRDefault="00FE5CDF" w:rsidP="00FE5CDF"/>
    <w:p w:rsidR="00FE5CDF" w:rsidRDefault="00FE5CDF" w:rsidP="00FE5CDF"/>
    <w:p w:rsidR="00FE5CDF" w:rsidRPr="00FE5CDF" w:rsidRDefault="00FE5CDF" w:rsidP="00FE5CDF"/>
    <w:p w:rsidR="00923196" w:rsidRDefault="00FE5CDF" w:rsidP="003F72E4">
      <w:pPr>
        <w:pStyle w:val="Kop1"/>
      </w:pPr>
      <w:r>
        <w:lastRenderedPageBreak/>
        <w:t>Bijlage 2.1. Interview SJD’er 1</w:t>
      </w:r>
    </w:p>
    <w:tbl>
      <w:tblPr>
        <w:tblW w:w="7780" w:type="dxa"/>
        <w:tblInd w:w="55" w:type="dxa"/>
        <w:tblCellMar>
          <w:left w:w="70" w:type="dxa"/>
          <w:right w:w="70" w:type="dxa"/>
        </w:tblCellMar>
        <w:tblLook w:val="04A0" w:firstRow="1" w:lastRow="0" w:firstColumn="1" w:lastColumn="0" w:noHBand="0" w:noVBand="1"/>
      </w:tblPr>
      <w:tblGrid>
        <w:gridCol w:w="5480"/>
        <w:gridCol w:w="2300"/>
      </w:tblGrid>
      <w:tr w:rsidR="00FE5CDF" w:rsidRPr="003A281A" w:rsidTr="00FE5CDF">
        <w:trPr>
          <w:trHeight w:val="315"/>
        </w:trPr>
        <w:tc>
          <w:tcPr>
            <w:tcW w:w="5480" w:type="dxa"/>
            <w:tcBorders>
              <w:top w:val="single" w:sz="8" w:space="0" w:color="000000"/>
              <w:left w:val="single" w:sz="8" w:space="0" w:color="000000"/>
              <w:bottom w:val="single" w:sz="8" w:space="0" w:color="000000"/>
              <w:right w:val="single" w:sz="4" w:space="0" w:color="auto"/>
            </w:tcBorders>
            <w:shd w:val="clear" w:color="auto" w:fill="auto"/>
            <w:hideMark/>
          </w:tcPr>
          <w:p w:rsidR="00FE5CDF" w:rsidRPr="003A281A" w:rsidRDefault="00FE5CDF" w:rsidP="00FE5CDF">
            <w:pPr>
              <w:rPr>
                <w:rFonts w:asciiTheme="minorHAnsi" w:hAnsiTheme="minorHAnsi" w:cstheme="minorHAnsi"/>
                <w:b w:val="0"/>
                <w:color w:val="000000"/>
                <w:sz w:val="20"/>
                <w:szCs w:val="20"/>
                <w:lang w:eastAsia="nl-NL"/>
              </w:rPr>
            </w:pPr>
            <w:r w:rsidRPr="003A281A">
              <w:rPr>
                <w:rFonts w:asciiTheme="minorHAnsi" w:hAnsiTheme="minorHAnsi" w:cstheme="minorHAnsi"/>
                <w:b w:val="0"/>
                <w:color w:val="000000"/>
                <w:sz w:val="20"/>
                <w:szCs w:val="20"/>
                <w:lang w:eastAsia="nl-NL"/>
              </w:rPr>
              <w:t>Datum: 31 maart 2017</w:t>
            </w:r>
          </w:p>
          <w:p w:rsidR="00FE5CDF" w:rsidRPr="003A281A" w:rsidRDefault="00FE5CDF" w:rsidP="00FE5CDF">
            <w:pPr>
              <w:rPr>
                <w:rFonts w:asciiTheme="minorHAnsi" w:hAnsiTheme="minorHAnsi" w:cstheme="minorHAnsi"/>
                <w:b w:val="0"/>
                <w:color w:val="000000"/>
                <w:sz w:val="20"/>
                <w:szCs w:val="20"/>
                <w:lang w:eastAsia="nl-NL"/>
              </w:rPr>
            </w:pPr>
            <w:r w:rsidRPr="003A281A">
              <w:rPr>
                <w:rFonts w:asciiTheme="minorHAnsi" w:hAnsiTheme="minorHAnsi" w:cstheme="minorHAnsi"/>
                <w:b w:val="0"/>
                <w:color w:val="000000"/>
                <w:sz w:val="20"/>
                <w:szCs w:val="20"/>
                <w:lang w:eastAsia="nl-NL"/>
              </w:rPr>
              <w:t>Code respondent: SJD’er 1</w:t>
            </w:r>
          </w:p>
          <w:p w:rsidR="00FE5CDF" w:rsidRPr="003A281A" w:rsidRDefault="00FE5CDF" w:rsidP="00FE5CDF">
            <w:pPr>
              <w:rPr>
                <w:rFonts w:asciiTheme="minorHAnsi" w:hAnsiTheme="minorHAnsi" w:cstheme="minorHAnsi"/>
                <w:b w:val="0"/>
                <w:color w:val="000000"/>
                <w:sz w:val="20"/>
                <w:szCs w:val="20"/>
                <w:lang w:eastAsia="nl-NL"/>
              </w:rPr>
            </w:pPr>
            <w:r w:rsidRPr="003A281A">
              <w:rPr>
                <w:rFonts w:asciiTheme="minorHAnsi" w:hAnsiTheme="minorHAnsi" w:cstheme="minorHAnsi"/>
                <w:b w:val="0"/>
                <w:color w:val="000000"/>
                <w:sz w:val="20"/>
                <w:szCs w:val="20"/>
                <w:lang w:eastAsia="nl-NL"/>
              </w:rPr>
              <w:t>Geslacht respondent: man</w:t>
            </w:r>
          </w:p>
        </w:tc>
        <w:tc>
          <w:tcPr>
            <w:tcW w:w="2300" w:type="dxa"/>
            <w:tcBorders>
              <w:top w:val="single" w:sz="4" w:space="0" w:color="auto"/>
              <w:left w:val="single" w:sz="4" w:space="0" w:color="auto"/>
              <w:bottom w:val="single" w:sz="4" w:space="0" w:color="auto"/>
              <w:right w:val="single" w:sz="4" w:space="0" w:color="auto"/>
            </w:tcBorders>
            <w:shd w:val="clear" w:color="auto" w:fill="auto"/>
            <w:hideMark/>
          </w:tcPr>
          <w:p w:rsidR="00FE5CDF" w:rsidRPr="003A281A" w:rsidRDefault="00FE5CDF" w:rsidP="00FE5CDF">
            <w:pPr>
              <w:rPr>
                <w:rFonts w:asciiTheme="minorHAnsi" w:hAnsiTheme="minorHAnsi" w:cstheme="minorHAnsi"/>
                <w:b w:val="0"/>
                <w:color w:val="000000"/>
                <w:sz w:val="20"/>
                <w:szCs w:val="20"/>
                <w:lang w:eastAsia="nl-NL"/>
              </w:rPr>
            </w:pPr>
          </w:p>
        </w:tc>
      </w:tr>
      <w:tr w:rsidR="00FE5CDF" w:rsidRPr="003A281A" w:rsidTr="00FE5CDF">
        <w:trPr>
          <w:trHeight w:val="5715"/>
        </w:trPr>
        <w:tc>
          <w:tcPr>
            <w:tcW w:w="5480" w:type="dxa"/>
            <w:tcBorders>
              <w:top w:val="nil"/>
              <w:left w:val="single" w:sz="8" w:space="0" w:color="000000"/>
              <w:bottom w:val="single" w:sz="8" w:space="0" w:color="000000"/>
              <w:right w:val="single" w:sz="4" w:space="0" w:color="auto"/>
            </w:tcBorders>
            <w:shd w:val="clear" w:color="auto" w:fill="auto"/>
            <w:hideMark/>
          </w:tcPr>
          <w:p w:rsidR="00FE5CDF" w:rsidRPr="003A281A" w:rsidRDefault="00FE5CDF" w:rsidP="00FE5CDF">
            <w:pPr>
              <w:pStyle w:val="Lijstalinea"/>
              <w:numPr>
                <w:ilvl w:val="0"/>
                <w:numId w:val="23"/>
              </w:numPr>
              <w:spacing w:after="0" w:line="240" w:lineRule="auto"/>
              <w:rPr>
                <w:rFonts w:asciiTheme="minorHAnsi" w:hAnsiTheme="minorHAnsi" w:cstheme="minorHAnsi"/>
                <w:color w:val="000000"/>
                <w:sz w:val="20"/>
                <w:szCs w:val="20"/>
              </w:rPr>
            </w:pPr>
            <w:r w:rsidRPr="003A281A">
              <w:rPr>
                <w:rFonts w:asciiTheme="minorHAnsi" w:hAnsiTheme="minorHAnsi" w:cstheme="minorHAnsi"/>
                <w:color w:val="000000"/>
                <w:sz w:val="20"/>
                <w:szCs w:val="20"/>
              </w:rPr>
              <w:t xml:space="preserve">Najoua: Nou, welkom. Je kent me al natuurlijk. Ik doe mijn afstudeeronderzoek hier bij Versa Welzijn. En daarbij doe ik onderzoek naar de zelfredzaamheid van alleenstaande vrouwen en hoe jullie als SJD'ers van Versa Welzijn deze kunnen vergroten. Ik zal dit gesprek opnemen. Puur voor eigen gebruik, om later terug te luisteren en uit te werken. En het is vertrouwelijk, het wordt niet geopenbaard. En ik zal vragen stellen over de aanpak en de handelwijze van jullie als SJD'ers bij Versa Welzijn op het gebied van de financiele zelfredzaamheid. Het zal ongeveer een uurtje duren.Het is van belang om beeld te brengen wat Versa Welzijn kan doen om de financiele zelfredzaamheid bij deze vrouwen te vergroten en hoe jullie dat kunnen doen.En die informatie zal ik meenemen in het onderzoek om een beeld te schetsen en daarbij kan ik gebruikmaken van die informatie om advies uit te brengen voor jullie. En die kunnen jullie weer gebruiken in de praktijk. Nou, dan ga ik beginnen. </w:t>
            </w:r>
          </w:p>
        </w:tc>
        <w:tc>
          <w:tcPr>
            <w:tcW w:w="2300" w:type="dxa"/>
            <w:tcBorders>
              <w:top w:val="single" w:sz="4" w:space="0" w:color="auto"/>
              <w:left w:val="single" w:sz="4" w:space="0" w:color="auto"/>
              <w:bottom w:val="single" w:sz="4" w:space="0" w:color="auto"/>
              <w:right w:val="single" w:sz="4" w:space="0" w:color="auto"/>
            </w:tcBorders>
            <w:shd w:val="clear" w:color="auto" w:fill="auto"/>
            <w:hideMark/>
          </w:tcPr>
          <w:p w:rsidR="00FE5CDF" w:rsidRPr="003A281A" w:rsidRDefault="00FE5CDF" w:rsidP="00FE5CDF">
            <w:pPr>
              <w:rPr>
                <w:rFonts w:asciiTheme="minorHAnsi" w:hAnsiTheme="minorHAnsi" w:cstheme="minorHAnsi"/>
                <w:b w:val="0"/>
                <w:color w:val="000000"/>
                <w:sz w:val="20"/>
                <w:szCs w:val="20"/>
                <w:lang w:eastAsia="nl-NL"/>
              </w:rPr>
            </w:pPr>
          </w:p>
        </w:tc>
      </w:tr>
      <w:tr w:rsidR="00FE5CDF" w:rsidRPr="003A281A" w:rsidTr="00FE5CDF">
        <w:trPr>
          <w:trHeight w:val="315"/>
        </w:trPr>
        <w:tc>
          <w:tcPr>
            <w:tcW w:w="5480" w:type="dxa"/>
            <w:tcBorders>
              <w:top w:val="nil"/>
              <w:left w:val="single" w:sz="8" w:space="0" w:color="000000"/>
              <w:bottom w:val="single" w:sz="8" w:space="0" w:color="000000"/>
              <w:right w:val="single" w:sz="4" w:space="0" w:color="auto"/>
            </w:tcBorders>
            <w:shd w:val="clear" w:color="auto" w:fill="auto"/>
            <w:hideMark/>
          </w:tcPr>
          <w:p w:rsidR="00FE5CDF" w:rsidRPr="003A281A" w:rsidRDefault="00FE5CDF" w:rsidP="00FE5CDF">
            <w:pPr>
              <w:pStyle w:val="Lijstalinea"/>
              <w:numPr>
                <w:ilvl w:val="0"/>
                <w:numId w:val="23"/>
              </w:numPr>
              <w:spacing w:after="0" w:line="240" w:lineRule="auto"/>
              <w:rPr>
                <w:rFonts w:asciiTheme="minorHAnsi" w:hAnsiTheme="minorHAnsi" w:cstheme="minorHAnsi"/>
                <w:color w:val="000000"/>
                <w:sz w:val="20"/>
                <w:szCs w:val="20"/>
              </w:rPr>
            </w:pPr>
          </w:p>
        </w:tc>
        <w:tc>
          <w:tcPr>
            <w:tcW w:w="2300" w:type="dxa"/>
            <w:tcBorders>
              <w:top w:val="single" w:sz="4" w:space="0" w:color="auto"/>
              <w:left w:val="single" w:sz="4" w:space="0" w:color="auto"/>
              <w:bottom w:val="single" w:sz="4" w:space="0" w:color="auto"/>
              <w:right w:val="single" w:sz="4" w:space="0" w:color="auto"/>
            </w:tcBorders>
            <w:shd w:val="clear" w:color="auto" w:fill="auto"/>
            <w:hideMark/>
          </w:tcPr>
          <w:p w:rsidR="00FE5CDF" w:rsidRPr="003A281A" w:rsidRDefault="00FE5CDF" w:rsidP="00FE5CDF">
            <w:pPr>
              <w:rPr>
                <w:rFonts w:asciiTheme="minorHAnsi" w:hAnsiTheme="minorHAnsi" w:cstheme="minorHAnsi"/>
                <w:b w:val="0"/>
                <w:color w:val="000000"/>
                <w:sz w:val="20"/>
                <w:szCs w:val="20"/>
                <w:lang w:eastAsia="nl-NL"/>
              </w:rPr>
            </w:pPr>
          </w:p>
        </w:tc>
      </w:tr>
      <w:tr w:rsidR="00FE5CDF" w:rsidRPr="003A281A" w:rsidTr="00FE5CDF">
        <w:trPr>
          <w:trHeight w:val="315"/>
        </w:trPr>
        <w:tc>
          <w:tcPr>
            <w:tcW w:w="5480" w:type="dxa"/>
            <w:tcBorders>
              <w:top w:val="nil"/>
              <w:left w:val="single" w:sz="8" w:space="0" w:color="000000"/>
              <w:bottom w:val="single" w:sz="8" w:space="0" w:color="000000"/>
              <w:right w:val="single" w:sz="4" w:space="0" w:color="auto"/>
            </w:tcBorders>
            <w:shd w:val="clear" w:color="auto" w:fill="auto"/>
            <w:hideMark/>
          </w:tcPr>
          <w:p w:rsidR="00FE5CDF" w:rsidRPr="003A281A" w:rsidRDefault="00FE5CDF" w:rsidP="00FE5CDF">
            <w:pPr>
              <w:pStyle w:val="Lijstalinea"/>
              <w:numPr>
                <w:ilvl w:val="0"/>
                <w:numId w:val="23"/>
              </w:numPr>
              <w:spacing w:after="0" w:line="240" w:lineRule="auto"/>
              <w:rPr>
                <w:rFonts w:asciiTheme="minorHAnsi" w:hAnsiTheme="minorHAnsi" w:cstheme="minorHAnsi"/>
                <w:color w:val="000000"/>
                <w:sz w:val="20"/>
                <w:szCs w:val="20"/>
              </w:rPr>
            </w:pPr>
            <w:r w:rsidRPr="003A281A">
              <w:rPr>
                <w:rFonts w:asciiTheme="minorHAnsi" w:hAnsiTheme="minorHAnsi" w:cstheme="minorHAnsi"/>
                <w:color w:val="000000"/>
                <w:sz w:val="20"/>
                <w:szCs w:val="20"/>
              </w:rPr>
              <w:t>SJD'er 1: Ja, ok.</w:t>
            </w:r>
          </w:p>
        </w:tc>
        <w:tc>
          <w:tcPr>
            <w:tcW w:w="2300" w:type="dxa"/>
            <w:tcBorders>
              <w:top w:val="single" w:sz="4" w:space="0" w:color="auto"/>
              <w:left w:val="single" w:sz="4" w:space="0" w:color="auto"/>
              <w:bottom w:val="single" w:sz="4" w:space="0" w:color="auto"/>
              <w:right w:val="single" w:sz="4" w:space="0" w:color="auto"/>
            </w:tcBorders>
            <w:shd w:val="clear" w:color="auto" w:fill="auto"/>
            <w:hideMark/>
          </w:tcPr>
          <w:p w:rsidR="00FE5CDF" w:rsidRPr="003A281A" w:rsidRDefault="00FE5CDF" w:rsidP="00FE5CDF">
            <w:pPr>
              <w:rPr>
                <w:rFonts w:asciiTheme="minorHAnsi" w:hAnsiTheme="minorHAnsi" w:cstheme="minorHAnsi"/>
                <w:b w:val="0"/>
                <w:color w:val="000000"/>
                <w:sz w:val="20"/>
                <w:szCs w:val="20"/>
                <w:lang w:eastAsia="nl-NL"/>
              </w:rPr>
            </w:pPr>
          </w:p>
        </w:tc>
      </w:tr>
      <w:tr w:rsidR="00FE5CDF" w:rsidRPr="003A281A" w:rsidTr="00FE5CDF">
        <w:trPr>
          <w:trHeight w:val="315"/>
        </w:trPr>
        <w:tc>
          <w:tcPr>
            <w:tcW w:w="5480" w:type="dxa"/>
            <w:tcBorders>
              <w:top w:val="nil"/>
              <w:left w:val="single" w:sz="8" w:space="0" w:color="000000"/>
              <w:bottom w:val="single" w:sz="8" w:space="0" w:color="000000"/>
              <w:right w:val="single" w:sz="4" w:space="0" w:color="auto"/>
            </w:tcBorders>
            <w:shd w:val="clear" w:color="auto" w:fill="auto"/>
            <w:hideMark/>
          </w:tcPr>
          <w:p w:rsidR="00FE5CDF" w:rsidRPr="003A281A" w:rsidRDefault="00FE5CDF" w:rsidP="00FE5CDF">
            <w:pPr>
              <w:pStyle w:val="Lijstalinea"/>
              <w:numPr>
                <w:ilvl w:val="0"/>
                <w:numId w:val="23"/>
              </w:numPr>
              <w:spacing w:after="0" w:line="240" w:lineRule="auto"/>
              <w:rPr>
                <w:rFonts w:asciiTheme="minorHAnsi" w:hAnsiTheme="minorHAnsi" w:cstheme="minorHAnsi"/>
                <w:color w:val="000000"/>
                <w:sz w:val="20"/>
                <w:szCs w:val="20"/>
              </w:rPr>
            </w:pPr>
          </w:p>
        </w:tc>
        <w:tc>
          <w:tcPr>
            <w:tcW w:w="2300" w:type="dxa"/>
            <w:tcBorders>
              <w:top w:val="single" w:sz="4" w:space="0" w:color="auto"/>
              <w:left w:val="single" w:sz="4" w:space="0" w:color="auto"/>
              <w:bottom w:val="single" w:sz="4" w:space="0" w:color="auto"/>
              <w:right w:val="single" w:sz="4" w:space="0" w:color="auto"/>
            </w:tcBorders>
            <w:shd w:val="clear" w:color="auto" w:fill="auto"/>
            <w:hideMark/>
          </w:tcPr>
          <w:p w:rsidR="00FE5CDF" w:rsidRPr="003A281A" w:rsidRDefault="00FE5CDF" w:rsidP="00FE5CDF">
            <w:pPr>
              <w:rPr>
                <w:rFonts w:asciiTheme="minorHAnsi" w:hAnsiTheme="minorHAnsi" w:cstheme="minorHAnsi"/>
                <w:b w:val="0"/>
                <w:color w:val="000000"/>
                <w:sz w:val="20"/>
                <w:szCs w:val="20"/>
                <w:lang w:eastAsia="nl-NL"/>
              </w:rPr>
            </w:pPr>
          </w:p>
        </w:tc>
      </w:tr>
      <w:tr w:rsidR="00FE5CDF" w:rsidRPr="003A281A" w:rsidTr="00FE5CDF">
        <w:trPr>
          <w:trHeight w:val="615"/>
        </w:trPr>
        <w:tc>
          <w:tcPr>
            <w:tcW w:w="5480" w:type="dxa"/>
            <w:tcBorders>
              <w:top w:val="nil"/>
              <w:left w:val="single" w:sz="8" w:space="0" w:color="000000"/>
              <w:bottom w:val="single" w:sz="8" w:space="0" w:color="000000"/>
              <w:right w:val="single" w:sz="4" w:space="0" w:color="auto"/>
            </w:tcBorders>
            <w:shd w:val="clear" w:color="auto" w:fill="auto"/>
            <w:hideMark/>
          </w:tcPr>
          <w:p w:rsidR="00FE5CDF" w:rsidRPr="003A281A" w:rsidRDefault="00FE5CDF" w:rsidP="00FE5CDF">
            <w:pPr>
              <w:pStyle w:val="Lijstalinea"/>
              <w:numPr>
                <w:ilvl w:val="0"/>
                <w:numId w:val="23"/>
              </w:numPr>
              <w:spacing w:after="0" w:line="240" w:lineRule="auto"/>
              <w:rPr>
                <w:rFonts w:asciiTheme="minorHAnsi" w:hAnsiTheme="minorHAnsi" w:cstheme="minorHAnsi"/>
                <w:color w:val="000000"/>
                <w:sz w:val="20"/>
                <w:szCs w:val="20"/>
              </w:rPr>
            </w:pPr>
            <w:r w:rsidRPr="003A281A">
              <w:rPr>
                <w:rFonts w:asciiTheme="minorHAnsi" w:hAnsiTheme="minorHAnsi" w:cstheme="minorHAnsi"/>
                <w:color w:val="000000"/>
                <w:sz w:val="20"/>
                <w:szCs w:val="20"/>
              </w:rPr>
              <w:t>Najoua: Kun je mij misschien vertellen over uw functie bij Versa Welzijn, wat u doet en wat uw taken zijn?</w:t>
            </w:r>
          </w:p>
        </w:tc>
        <w:tc>
          <w:tcPr>
            <w:tcW w:w="2300" w:type="dxa"/>
            <w:tcBorders>
              <w:top w:val="single" w:sz="4" w:space="0" w:color="auto"/>
              <w:left w:val="single" w:sz="4" w:space="0" w:color="auto"/>
              <w:bottom w:val="single" w:sz="4" w:space="0" w:color="auto"/>
              <w:right w:val="single" w:sz="4" w:space="0" w:color="auto"/>
            </w:tcBorders>
            <w:shd w:val="clear" w:color="auto" w:fill="auto"/>
            <w:hideMark/>
          </w:tcPr>
          <w:p w:rsidR="00FE5CDF" w:rsidRPr="003A281A" w:rsidRDefault="00FE5CDF" w:rsidP="00FE5CDF">
            <w:pPr>
              <w:rPr>
                <w:rFonts w:asciiTheme="minorHAnsi" w:hAnsiTheme="minorHAnsi" w:cstheme="minorHAnsi"/>
                <w:b w:val="0"/>
                <w:color w:val="000000"/>
                <w:sz w:val="20"/>
                <w:szCs w:val="20"/>
                <w:lang w:eastAsia="nl-NL"/>
              </w:rPr>
            </w:pPr>
          </w:p>
        </w:tc>
      </w:tr>
      <w:tr w:rsidR="00FE5CDF" w:rsidRPr="003A281A" w:rsidTr="00FE5CDF">
        <w:trPr>
          <w:trHeight w:val="315"/>
        </w:trPr>
        <w:tc>
          <w:tcPr>
            <w:tcW w:w="5480" w:type="dxa"/>
            <w:tcBorders>
              <w:top w:val="nil"/>
              <w:left w:val="single" w:sz="8" w:space="0" w:color="000000"/>
              <w:bottom w:val="single" w:sz="8" w:space="0" w:color="000000"/>
              <w:right w:val="single" w:sz="4" w:space="0" w:color="auto"/>
            </w:tcBorders>
            <w:shd w:val="clear" w:color="auto" w:fill="auto"/>
            <w:hideMark/>
          </w:tcPr>
          <w:p w:rsidR="00FE5CDF" w:rsidRPr="003A281A" w:rsidRDefault="00FE5CDF" w:rsidP="00FE5CDF">
            <w:pPr>
              <w:pStyle w:val="Lijstalinea"/>
              <w:numPr>
                <w:ilvl w:val="0"/>
                <w:numId w:val="23"/>
              </w:numPr>
              <w:spacing w:after="0" w:line="240" w:lineRule="auto"/>
              <w:rPr>
                <w:rFonts w:asciiTheme="minorHAnsi" w:hAnsiTheme="minorHAnsi" w:cstheme="minorHAnsi"/>
                <w:color w:val="000000"/>
                <w:sz w:val="20"/>
                <w:szCs w:val="20"/>
              </w:rPr>
            </w:pPr>
          </w:p>
        </w:tc>
        <w:tc>
          <w:tcPr>
            <w:tcW w:w="2300" w:type="dxa"/>
            <w:tcBorders>
              <w:top w:val="single" w:sz="4" w:space="0" w:color="auto"/>
              <w:left w:val="single" w:sz="4" w:space="0" w:color="auto"/>
              <w:bottom w:val="single" w:sz="4" w:space="0" w:color="auto"/>
              <w:right w:val="single" w:sz="4" w:space="0" w:color="auto"/>
            </w:tcBorders>
            <w:shd w:val="clear" w:color="auto" w:fill="auto"/>
            <w:hideMark/>
          </w:tcPr>
          <w:p w:rsidR="00FE5CDF" w:rsidRPr="003A281A" w:rsidRDefault="00FE5CDF" w:rsidP="00FE5CDF">
            <w:pPr>
              <w:rPr>
                <w:rFonts w:asciiTheme="minorHAnsi" w:hAnsiTheme="minorHAnsi" w:cstheme="minorHAnsi"/>
                <w:b w:val="0"/>
                <w:color w:val="000000"/>
                <w:sz w:val="20"/>
                <w:szCs w:val="20"/>
                <w:lang w:eastAsia="nl-NL"/>
              </w:rPr>
            </w:pPr>
          </w:p>
        </w:tc>
      </w:tr>
      <w:tr w:rsidR="00FE5CDF" w:rsidRPr="003A281A" w:rsidTr="00FE5CDF">
        <w:trPr>
          <w:trHeight w:val="2115"/>
        </w:trPr>
        <w:tc>
          <w:tcPr>
            <w:tcW w:w="5480" w:type="dxa"/>
            <w:tcBorders>
              <w:top w:val="nil"/>
              <w:left w:val="single" w:sz="8" w:space="0" w:color="000000"/>
              <w:bottom w:val="single" w:sz="8" w:space="0" w:color="000000"/>
              <w:right w:val="single" w:sz="4" w:space="0" w:color="auto"/>
            </w:tcBorders>
            <w:shd w:val="clear" w:color="auto" w:fill="auto"/>
            <w:hideMark/>
          </w:tcPr>
          <w:p w:rsidR="00FE5CDF" w:rsidRPr="003A281A" w:rsidRDefault="00FE5CDF" w:rsidP="00FE5CDF">
            <w:pPr>
              <w:pStyle w:val="Lijstalinea"/>
              <w:numPr>
                <w:ilvl w:val="0"/>
                <w:numId w:val="23"/>
              </w:numPr>
              <w:spacing w:after="0" w:line="240" w:lineRule="auto"/>
              <w:rPr>
                <w:rFonts w:asciiTheme="minorHAnsi" w:hAnsiTheme="minorHAnsi" w:cstheme="minorHAnsi"/>
                <w:color w:val="000000"/>
                <w:sz w:val="20"/>
                <w:szCs w:val="20"/>
              </w:rPr>
            </w:pPr>
            <w:r w:rsidRPr="003A281A">
              <w:rPr>
                <w:rFonts w:asciiTheme="minorHAnsi" w:hAnsiTheme="minorHAnsi" w:cstheme="minorHAnsi"/>
                <w:color w:val="000000"/>
                <w:sz w:val="20"/>
                <w:szCs w:val="20"/>
              </w:rPr>
              <w:t xml:space="preserve">SJD'er 1: Ik ben hier 25 jaar geleden in dienst gekomen. Eerst als maatschappelijk werker en later ben ik bij team Sociaal Raadslieden toegevoegd. Dat is denk ik een jaar of 10 geleden. Toen heb ik ook die nou ja, die opleiding gedaan SJD. En sindsdien werk ik dus gewoon bij een kleiner team eigenlijk, André en ik. Dus het zijn minder uren werkzaam bij Sociaal Raadslieden. </w:t>
            </w:r>
          </w:p>
        </w:tc>
        <w:tc>
          <w:tcPr>
            <w:tcW w:w="2300" w:type="dxa"/>
            <w:tcBorders>
              <w:top w:val="single" w:sz="4" w:space="0" w:color="auto"/>
              <w:left w:val="single" w:sz="4" w:space="0" w:color="auto"/>
              <w:bottom w:val="single" w:sz="4" w:space="0" w:color="auto"/>
              <w:right w:val="single" w:sz="4" w:space="0" w:color="auto"/>
            </w:tcBorders>
            <w:shd w:val="clear" w:color="auto" w:fill="auto"/>
            <w:hideMark/>
          </w:tcPr>
          <w:p w:rsidR="00FE5CDF" w:rsidRPr="003A281A" w:rsidRDefault="00FE5CDF" w:rsidP="00FE5CDF">
            <w:pPr>
              <w:rPr>
                <w:rFonts w:asciiTheme="minorHAnsi" w:hAnsiTheme="minorHAnsi" w:cstheme="minorHAnsi"/>
                <w:b w:val="0"/>
                <w:color w:val="000000"/>
                <w:sz w:val="20"/>
                <w:szCs w:val="20"/>
                <w:lang w:eastAsia="nl-NL"/>
              </w:rPr>
            </w:pPr>
          </w:p>
        </w:tc>
      </w:tr>
      <w:tr w:rsidR="00FE5CDF" w:rsidRPr="003A281A" w:rsidTr="00FE5CDF">
        <w:trPr>
          <w:trHeight w:val="315"/>
        </w:trPr>
        <w:tc>
          <w:tcPr>
            <w:tcW w:w="5480" w:type="dxa"/>
            <w:tcBorders>
              <w:top w:val="nil"/>
              <w:left w:val="single" w:sz="8" w:space="0" w:color="000000"/>
              <w:bottom w:val="single" w:sz="8" w:space="0" w:color="000000"/>
              <w:right w:val="single" w:sz="4" w:space="0" w:color="auto"/>
            </w:tcBorders>
            <w:shd w:val="clear" w:color="auto" w:fill="auto"/>
            <w:hideMark/>
          </w:tcPr>
          <w:p w:rsidR="00FE5CDF" w:rsidRPr="003A281A" w:rsidRDefault="00FE5CDF" w:rsidP="00FE5CDF">
            <w:pPr>
              <w:pStyle w:val="Lijstalinea"/>
              <w:numPr>
                <w:ilvl w:val="0"/>
                <w:numId w:val="23"/>
              </w:numPr>
              <w:spacing w:after="0" w:line="240" w:lineRule="auto"/>
              <w:rPr>
                <w:rFonts w:asciiTheme="minorHAnsi" w:hAnsiTheme="minorHAnsi" w:cstheme="minorHAnsi"/>
                <w:color w:val="000000"/>
                <w:sz w:val="20"/>
                <w:szCs w:val="20"/>
              </w:rPr>
            </w:pPr>
          </w:p>
        </w:tc>
        <w:tc>
          <w:tcPr>
            <w:tcW w:w="2300" w:type="dxa"/>
            <w:tcBorders>
              <w:top w:val="single" w:sz="4" w:space="0" w:color="auto"/>
              <w:left w:val="single" w:sz="4" w:space="0" w:color="auto"/>
              <w:bottom w:val="single" w:sz="4" w:space="0" w:color="auto"/>
              <w:right w:val="single" w:sz="4" w:space="0" w:color="auto"/>
            </w:tcBorders>
            <w:shd w:val="clear" w:color="auto" w:fill="auto"/>
            <w:hideMark/>
          </w:tcPr>
          <w:p w:rsidR="00FE5CDF" w:rsidRPr="003A281A" w:rsidRDefault="00FE5CDF" w:rsidP="00FE5CDF">
            <w:pPr>
              <w:rPr>
                <w:rFonts w:asciiTheme="minorHAnsi" w:hAnsiTheme="minorHAnsi" w:cstheme="minorHAnsi"/>
                <w:b w:val="0"/>
                <w:color w:val="000000"/>
                <w:sz w:val="20"/>
                <w:szCs w:val="20"/>
                <w:lang w:eastAsia="nl-NL"/>
              </w:rPr>
            </w:pPr>
          </w:p>
        </w:tc>
      </w:tr>
      <w:tr w:rsidR="00FE5CDF" w:rsidRPr="003A281A" w:rsidTr="00FE5CDF">
        <w:trPr>
          <w:trHeight w:val="315"/>
        </w:trPr>
        <w:tc>
          <w:tcPr>
            <w:tcW w:w="5480" w:type="dxa"/>
            <w:tcBorders>
              <w:top w:val="nil"/>
              <w:left w:val="single" w:sz="8" w:space="0" w:color="000000"/>
              <w:bottom w:val="single" w:sz="8" w:space="0" w:color="000000"/>
              <w:right w:val="single" w:sz="4" w:space="0" w:color="auto"/>
            </w:tcBorders>
            <w:shd w:val="clear" w:color="auto" w:fill="auto"/>
            <w:hideMark/>
          </w:tcPr>
          <w:p w:rsidR="00FE5CDF" w:rsidRPr="003A281A" w:rsidRDefault="00FE5CDF" w:rsidP="00FE5CDF">
            <w:pPr>
              <w:pStyle w:val="Lijstalinea"/>
              <w:numPr>
                <w:ilvl w:val="0"/>
                <w:numId w:val="23"/>
              </w:numPr>
              <w:spacing w:after="0" w:line="240" w:lineRule="auto"/>
              <w:rPr>
                <w:rFonts w:asciiTheme="minorHAnsi" w:hAnsiTheme="minorHAnsi" w:cstheme="minorHAnsi"/>
                <w:color w:val="000000"/>
                <w:sz w:val="20"/>
                <w:szCs w:val="20"/>
              </w:rPr>
            </w:pPr>
            <w:r w:rsidRPr="003A281A">
              <w:rPr>
                <w:rFonts w:asciiTheme="minorHAnsi" w:hAnsiTheme="minorHAnsi" w:cstheme="minorHAnsi"/>
                <w:color w:val="000000"/>
                <w:sz w:val="20"/>
                <w:szCs w:val="20"/>
              </w:rPr>
              <w:t>Najoua: Ok, en wat zijn de taken dan ongeveer?</w:t>
            </w:r>
          </w:p>
        </w:tc>
        <w:tc>
          <w:tcPr>
            <w:tcW w:w="2300" w:type="dxa"/>
            <w:tcBorders>
              <w:top w:val="single" w:sz="4" w:space="0" w:color="auto"/>
              <w:left w:val="single" w:sz="4" w:space="0" w:color="auto"/>
              <w:bottom w:val="single" w:sz="4" w:space="0" w:color="auto"/>
              <w:right w:val="single" w:sz="4" w:space="0" w:color="auto"/>
            </w:tcBorders>
            <w:shd w:val="clear" w:color="auto" w:fill="auto"/>
            <w:hideMark/>
          </w:tcPr>
          <w:p w:rsidR="00FE5CDF" w:rsidRPr="003A281A" w:rsidRDefault="00FE5CDF" w:rsidP="00FE5CDF">
            <w:pPr>
              <w:rPr>
                <w:rFonts w:asciiTheme="minorHAnsi" w:hAnsiTheme="minorHAnsi" w:cstheme="minorHAnsi"/>
                <w:b w:val="0"/>
                <w:color w:val="000000"/>
                <w:sz w:val="20"/>
                <w:szCs w:val="20"/>
                <w:lang w:eastAsia="nl-NL"/>
              </w:rPr>
            </w:pPr>
          </w:p>
        </w:tc>
      </w:tr>
      <w:tr w:rsidR="00FE5CDF" w:rsidRPr="003A281A" w:rsidTr="00FE5CDF">
        <w:trPr>
          <w:trHeight w:val="315"/>
        </w:trPr>
        <w:tc>
          <w:tcPr>
            <w:tcW w:w="5480" w:type="dxa"/>
            <w:tcBorders>
              <w:top w:val="nil"/>
              <w:left w:val="single" w:sz="8" w:space="0" w:color="000000"/>
              <w:bottom w:val="single" w:sz="8" w:space="0" w:color="000000"/>
              <w:right w:val="single" w:sz="4" w:space="0" w:color="auto"/>
            </w:tcBorders>
            <w:shd w:val="clear" w:color="auto" w:fill="auto"/>
            <w:hideMark/>
          </w:tcPr>
          <w:p w:rsidR="00FE5CDF" w:rsidRPr="003A281A" w:rsidRDefault="00FE5CDF" w:rsidP="00FE5CDF">
            <w:pPr>
              <w:pStyle w:val="Lijstalinea"/>
              <w:numPr>
                <w:ilvl w:val="0"/>
                <w:numId w:val="23"/>
              </w:numPr>
              <w:spacing w:after="0" w:line="240" w:lineRule="auto"/>
              <w:rPr>
                <w:rFonts w:asciiTheme="minorHAnsi" w:hAnsiTheme="minorHAnsi" w:cstheme="minorHAnsi"/>
                <w:color w:val="000000"/>
                <w:sz w:val="20"/>
                <w:szCs w:val="20"/>
              </w:rPr>
            </w:pPr>
          </w:p>
        </w:tc>
        <w:tc>
          <w:tcPr>
            <w:tcW w:w="2300" w:type="dxa"/>
            <w:tcBorders>
              <w:top w:val="single" w:sz="4" w:space="0" w:color="auto"/>
              <w:left w:val="single" w:sz="4" w:space="0" w:color="auto"/>
              <w:bottom w:val="single" w:sz="4" w:space="0" w:color="auto"/>
              <w:right w:val="single" w:sz="4" w:space="0" w:color="auto"/>
            </w:tcBorders>
            <w:shd w:val="clear" w:color="auto" w:fill="auto"/>
            <w:hideMark/>
          </w:tcPr>
          <w:p w:rsidR="00FE5CDF" w:rsidRPr="003A281A" w:rsidRDefault="00FE5CDF" w:rsidP="00FE5CDF">
            <w:pPr>
              <w:rPr>
                <w:rFonts w:asciiTheme="minorHAnsi" w:hAnsiTheme="minorHAnsi" w:cstheme="minorHAnsi"/>
                <w:b w:val="0"/>
                <w:color w:val="000000"/>
                <w:sz w:val="20"/>
                <w:szCs w:val="20"/>
                <w:lang w:eastAsia="nl-NL"/>
              </w:rPr>
            </w:pPr>
          </w:p>
        </w:tc>
      </w:tr>
      <w:tr w:rsidR="00FE5CDF" w:rsidRPr="003A281A" w:rsidTr="00FE5CDF">
        <w:trPr>
          <w:trHeight w:val="2415"/>
        </w:trPr>
        <w:tc>
          <w:tcPr>
            <w:tcW w:w="5480" w:type="dxa"/>
            <w:tcBorders>
              <w:top w:val="nil"/>
              <w:left w:val="single" w:sz="8" w:space="0" w:color="000000"/>
              <w:bottom w:val="single" w:sz="8" w:space="0" w:color="000000"/>
              <w:right w:val="single" w:sz="4" w:space="0" w:color="auto"/>
            </w:tcBorders>
            <w:shd w:val="clear" w:color="auto" w:fill="auto"/>
            <w:hideMark/>
          </w:tcPr>
          <w:p w:rsidR="00FE5CDF" w:rsidRPr="003A281A" w:rsidRDefault="00FE5CDF" w:rsidP="00FE5CDF">
            <w:pPr>
              <w:pStyle w:val="Lijstalinea"/>
              <w:numPr>
                <w:ilvl w:val="0"/>
                <w:numId w:val="23"/>
              </w:numPr>
              <w:spacing w:after="0" w:line="240" w:lineRule="auto"/>
              <w:rPr>
                <w:rFonts w:asciiTheme="minorHAnsi" w:hAnsiTheme="minorHAnsi" w:cstheme="minorHAnsi"/>
                <w:color w:val="000000"/>
                <w:sz w:val="20"/>
                <w:szCs w:val="20"/>
              </w:rPr>
            </w:pPr>
            <w:r w:rsidRPr="003A281A">
              <w:rPr>
                <w:rFonts w:asciiTheme="minorHAnsi" w:hAnsiTheme="minorHAnsi" w:cstheme="minorHAnsi"/>
                <w:color w:val="000000"/>
                <w:sz w:val="20"/>
                <w:szCs w:val="20"/>
              </w:rPr>
              <w:lastRenderedPageBreak/>
              <w:t xml:space="preserve">SJD'er 1: Ja, onze taken zijn clienten informatie en advies geven. Informatie, advies kan ook een bezwaarschrift kan ook bemiddelen. Een bezwaar of beroepschrift opstellen voor client, bemiddelen, maar het kan ook bepaalde knelpunten zeg maar signaleren. Bij een bepaalde regeling of voorheen hadden we zo'n landelijke instutuut vertegenwoordigt. Daar kon je bepaalde knelpunten in de wetgeving signaleren. </w:t>
            </w:r>
          </w:p>
        </w:tc>
        <w:tc>
          <w:tcPr>
            <w:tcW w:w="2300" w:type="dxa"/>
            <w:tcBorders>
              <w:top w:val="single" w:sz="4" w:space="0" w:color="auto"/>
              <w:left w:val="single" w:sz="4" w:space="0" w:color="auto"/>
              <w:bottom w:val="single" w:sz="4" w:space="0" w:color="auto"/>
              <w:right w:val="single" w:sz="4" w:space="0" w:color="auto"/>
            </w:tcBorders>
            <w:shd w:val="clear" w:color="auto" w:fill="auto"/>
            <w:hideMark/>
          </w:tcPr>
          <w:p w:rsidR="00FE5CDF" w:rsidRPr="003A281A" w:rsidRDefault="00FE5CDF" w:rsidP="00FE5CDF">
            <w:pPr>
              <w:rPr>
                <w:rFonts w:asciiTheme="minorHAnsi" w:hAnsiTheme="minorHAnsi" w:cstheme="minorHAnsi"/>
                <w:b w:val="0"/>
                <w:color w:val="000000"/>
                <w:sz w:val="20"/>
                <w:szCs w:val="20"/>
                <w:lang w:eastAsia="nl-NL"/>
              </w:rPr>
            </w:pPr>
            <w:r w:rsidRPr="003A281A">
              <w:rPr>
                <w:rFonts w:asciiTheme="minorHAnsi" w:hAnsiTheme="minorHAnsi" w:cstheme="minorHAnsi"/>
                <w:b w:val="0"/>
                <w:color w:val="000000"/>
                <w:sz w:val="20"/>
                <w:szCs w:val="20"/>
                <w:lang w:eastAsia="nl-NL"/>
              </w:rPr>
              <w:t xml:space="preserve">Taken; informatie en advies, bemiddelen, signaleren. </w:t>
            </w:r>
          </w:p>
        </w:tc>
      </w:tr>
      <w:tr w:rsidR="00FE5CDF" w:rsidRPr="003A281A" w:rsidTr="00FE5CDF">
        <w:trPr>
          <w:trHeight w:val="315"/>
        </w:trPr>
        <w:tc>
          <w:tcPr>
            <w:tcW w:w="5480" w:type="dxa"/>
            <w:tcBorders>
              <w:top w:val="nil"/>
              <w:left w:val="single" w:sz="8" w:space="0" w:color="000000"/>
              <w:bottom w:val="single" w:sz="8" w:space="0" w:color="000000"/>
              <w:right w:val="single" w:sz="4" w:space="0" w:color="auto"/>
            </w:tcBorders>
            <w:shd w:val="clear" w:color="auto" w:fill="auto"/>
            <w:hideMark/>
          </w:tcPr>
          <w:p w:rsidR="00FE5CDF" w:rsidRPr="003A281A" w:rsidRDefault="00FE5CDF" w:rsidP="00FE5CDF">
            <w:pPr>
              <w:pStyle w:val="Lijstalinea"/>
              <w:numPr>
                <w:ilvl w:val="0"/>
                <w:numId w:val="23"/>
              </w:numPr>
              <w:spacing w:after="0" w:line="240" w:lineRule="auto"/>
              <w:rPr>
                <w:rFonts w:asciiTheme="minorHAnsi" w:hAnsiTheme="minorHAnsi" w:cstheme="minorHAnsi"/>
                <w:color w:val="000000"/>
                <w:sz w:val="20"/>
                <w:szCs w:val="20"/>
              </w:rPr>
            </w:pPr>
          </w:p>
        </w:tc>
        <w:tc>
          <w:tcPr>
            <w:tcW w:w="2300" w:type="dxa"/>
            <w:tcBorders>
              <w:top w:val="single" w:sz="4" w:space="0" w:color="auto"/>
              <w:left w:val="single" w:sz="4" w:space="0" w:color="auto"/>
              <w:bottom w:val="single" w:sz="4" w:space="0" w:color="auto"/>
              <w:right w:val="single" w:sz="4" w:space="0" w:color="auto"/>
            </w:tcBorders>
            <w:shd w:val="clear" w:color="auto" w:fill="auto"/>
            <w:hideMark/>
          </w:tcPr>
          <w:p w:rsidR="00FE5CDF" w:rsidRPr="003A281A" w:rsidRDefault="00FE5CDF" w:rsidP="00FE5CDF">
            <w:pPr>
              <w:rPr>
                <w:rFonts w:asciiTheme="minorHAnsi" w:hAnsiTheme="minorHAnsi" w:cstheme="minorHAnsi"/>
                <w:b w:val="0"/>
                <w:color w:val="000000"/>
                <w:sz w:val="20"/>
                <w:szCs w:val="20"/>
                <w:lang w:eastAsia="nl-NL"/>
              </w:rPr>
            </w:pPr>
          </w:p>
        </w:tc>
      </w:tr>
      <w:tr w:rsidR="00FE5CDF" w:rsidRPr="003A281A" w:rsidTr="00FE5CDF">
        <w:trPr>
          <w:trHeight w:val="915"/>
        </w:trPr>
        <w:tc>
          <w:tcPr>
            <w:tcW w:w="5480" w:type="dxa"/>
            <w:tcBorders>
              <w:top w:val="nil"/>
              <w:left w:val="single" w:sz="8" w:space="0" w:color="000000"/>
              <w:bottom w:val="single" w:sz="8" w:space="0" w:color="000000"/>
              <w:right w:val="single" w:sz="4" w:space="0" w:color="auto"/>
            </w:tcBorders>
            <w:shd w:val="clear" w:color="auto" w:fill="auto"/>
            <w:hideMark/>
          </w:tcPr>
          <w:p w:rsidR="00FE5CDF" w:rsidRPr="003A281A" w:rsidRDefault="00FE5CDF" w:rsidP="00FE5CDF">
            <w:pPr>
              <w:pStyle w:val="Lijstalinea"/>
              <w:numPr>
                <w:ilvl w:val="0"/>
                <w:numId w:val="23"/>
              </w:numPr>
              <w:spacing w:after="0" w:line="240" w:lineRule="auto"/>
              <w:rPr>
                <w:rFonts w:asciiTheme="minorHAnsi" w:hAnsiTheme="minorHAnsi" w:cstheme="minorHAnsi"/>
                <w:color w:val="000000"/>
                <w:sz w:val="20"/>
                <w:szCs w:val="20"/>
              </w:rPr>
            </w:pPr>
            <w:r w:rsidRPr="003A281A">
              <w:rPr>
                <w:rFonts w:asciiTheme="minorHAnsi" w:hAnsiTheme="minorHAnsi" w:cstheme="minorHAnsi"/>
                <w:color w:val="000000"/>
                <w:sz w:val="20"/>
                <w:szCs w:val="20"/>
              </w:rPr>
              <w:t>Najoua: Ok. Ok. En want hebben jullie vanuit Versa Welzijn een specifieke aanpak of werkwijze voor de financiele zelfredzaamheid?</w:t>
            </w:r>
          </w:p>
        </w:tc>
        <w:tc>
          <w:tcPr>
            <w:tcW w:w="2300" w:type="dxa"/>
            <w:tcBorders>
              <w:top w:val="single" w:sz="4" w:space="0" w:color="auto"/>
              <w:left w:val="single" w:sz="4" w:space="0" w:color="auto"/>
              <w:bottom w:val="single" w:sz="4" w:space="0" w:color="auto"/>
              <w:right w:val="single" w:sz="4" w:space="0" w:color="auto"/>
            </w:tcBorders>
            <w:shd w:val="clear" w:color="auto" w:fill="auto"/>
            <w:hideMark/>
          </w:tcPr>
          <w:p w:rsidR="00FE5CDF" w:rsidRPr="003A281A" w:rsidRDefault="00FE5CDF" w:rsidP="00FE5CDF">
            <w:pPr>
              <w:rPr>
                <w:rFonts w:asciiTheme="minorHAnsi" w:hAnsiTheme="minorHAnsi" w:cstheme="minorHAnsi"/>
                <w:b w:val="0"/>
                <w:color w:val="000000"/>
                <w:sz w:val="20"/>
                <w:szCs w:val="20"/>
                <w:lang w:eastAsia="nl-NL"/>
              </w:rPr>
            </w:pPr>
          </w:p>
        </w:tc>
      </w:tr>
      <w:tr w:rsidR="00FE5CDF" w:rsidRPr="003A281A" w:rsidTr="00FE5CDF">
        <w:trPr>
          <w:trHeight w:val="315"/>
        </w:trPr>
        <w:tc>
          <w:tcPr>
            <w:tcW w:w="5480" w:type="dxa"/>
            <w:tcBorders>
              <w:top w:val="nil"/>
              <w:left w:val="single" w:sz="8" w:space="0" w:color="000000"/>
              <w:bottom w:val="single" w:sz="8" w:space="0" w:color="000000"/>
              <w:right w:val="single" w:sz="4" w:space="0" w:color="auto"/>
            </w:tcBorders>
            <w:shd w:val="clear" w:color="auto" w:fill="auto"/>
            <w:hideMark/>
          </w:tcPr>
          <w:p w:rsidR="00FE5CDF" w:rsidRPr="003A281A" w:rsidRDefault="00FE5CDF" w:rsidP="00FE5CDF">
            <w:pPr>
              <w:pStyle w:val="Lijstalinea"/>
              <w:numPr>
                <w:ilvl w:val="0"/>
                <w:numId w:val="23"/>
              </w:numPr>
              <w:spacing w:after="0" w:line="240" w:lineRule="auto"/>
              <w:rPr>
                <w:rFonts w:asciiTheme="minorHAnsi" w:hAnsiTheme="minorHAnsi" w:cstheme="minorHAnsi"/>
                <w:color w:val="000000"/>
                <w:sz w:val="20"/>
                <w:szCs w:val="20"/>
              </w:rPr>
            </w:pPr>
          </w:p>
        </w:tc>
        <w:tc>
          <w:tcPr>
            <w:tcW w:w="2300" w:type="dxa"/>
            <w:tcBorders>
              <w:top w:val="single" w:sz="4" w:space="0" w:color="auto"/>
              <w:left w:val="single" w:sz="4" w:space="0" w:color="auto"/>
              <w:bottom w:val="single" w:sz="4" w:space="0" w:color="auto"/>
              <w:right w:val="single" w:sz="4" w:space="0" w:color="auto"/>
            </w:tcBorders>
            <w:shd w:val="clear" w:color="auto" w:fill="auto"/>
            <w:hideMark/>
          </w:tcPr>
          <w:p w:rsidR="00FE5CDF" w:rsidRPr="003A281A" w:rsidRDefault="00FE5CDF" w:rsidP="00FE5CDF">
            <w:pPr>
              <w:rPr>
                <w:rFonts w:asciiTheme="minorHAnsi" w:hAnsiTheme="minorHAnsi" w:cstheme="minorHAnsi"/>
                <w:b w:val="0"/>
                <w:color w:val="000000"/>
                <w:sz w:val="20"/>
                <w:szCs w:val="20"/>
                <w:lang w:eastAsia="nl-NL"/>
              </w:rPr>
            </w:pPr>
          </w:p>
        </w:tc>
      </w:tr>
      <w:tr w:rsidR="00FE5CDF" w:rsidRPr="003A281A" w:rsidTr="00FE5CDF">
        <w:trPr>
          <w:trHeight w:val="2715"/>
        </w:trPr>
        <w:tc>
          <w:tcPr>
            <w:tcW w:w="5480" w:type="dxa"/>
            <w:tcBorders>
              <w:top w:val="nil"/>
              <w:left w:val="single" w:sz="8" w:space="0" w:color="000000"/>
              <w:bottom w:val="single" w:sz="8" w:space="0" w:color="000000"/>
              <w:right w:val="single" w:sz="4" w:space="0" w:color="auto"/>
            </w:tcBorders>
            <w:shd w:val="clear" w:color="auto" w:fill="auto"/>
            <w:hideMark/>
          </w:tcPr>
          <w:p w:rsidR="00FE5CDF" w:rsidRPr="003A281A" w:rsidRDefault="00FE5CDF" w:rsidP="00FE5CDF">
            <w:pPr>
              <w:pStyle w:val="Lijstalinea"/>
              <w:numPr>
                <w:ilvl w:val="0"/>
                <w:numId w:val="23"/>
              </w:numPr>
              <w:spacing w:after="0" w:line="240" w:lineRule="auto"/>
              <w:rPr>
                <w:rFonts w:asciiTheme="minorHAnsi" w:hAnsiTheme="minorHAnsi" w:cstheme="minorHAnsi"/>
                <w:color w:val="000000"/>
                <w:sz w:val="20"/>
                <w:szCs w:val="20"/>
              </w:rPr>
            </w:pPr>
            <w:r w:rsidRPr="003A281A">
              <w:rPr>
                <w:rFonts w:asciiTheme="minorHAnsi" w:hAnsiTheme="minorHAnsi" w:cstheme="minorHAnsi"/>
                <w:color w:val="000000"/>
                <w:sz w:val="20"/>
                <w:szCs w:val="20"/>
              </w:rPr>
              <w:t xml:space="preserve">SJD'er 1: Nee, wij zijn eigenlijk dat moet ik wel goed zeggen. Wij zijn een basisvoorziening voor iedereen. En we doen geen begeleidingen in principe, want daar heb je de mankracht niet voor. Want we zijn een basisvoorziening en dat wil zeggen dat je voor iedereen bent en dat je iedereen helpt die een vraag heeft over sociaal juridisch gebied. Dat kunnen verschillende rechtsgebieden zijn. Belastingrecht, huurrecht, sociale zekerheid noem maar op. </w:t>
            </w:r>
          </w:p>
        </w:tc>
        <w:tc>
          <w:tcPr>
            <w:tcW w:w="2300" w:type="dxa"/>
            <w:tcBorders>
              <w:top w:val="single" w:sz="4" w:space="0" w:color="auto"/>
              <w:left w:val="single" w:sz="4" w:space="0" w:color="auto"/>
              <w:bottom w:val="single" w:sz="4" w:space="0" w:color="auto"/>
              <w:right w:val="single" w:sz="4" w:space="0" w:color="auto"/>
            </w:tcBorders>
            <w:shd w:val="clear" w:color="auto" w:fill="auto"/>
            <w:hideMark/>
          </w:tcPr>
          <w:p w:rsidR="00FE5CDF" w:rsidRPr="003A281A" w:rsidRDefault="00FE5CDF" w:rsidP="00FE5CDF">
            <w:pPr>
              <w:rPr>
                <w:rFonts w:asciiTheme="minorHAnsi" w:hAnsiTheme="minorHAnsi" w:cstheme="minorHAnsi"/>
                <w:b w:val="0"/>
                <w:color w:val="000000"/>
                <w:sz w:val="20"/>
                <w:szCs w:val="20"/>
                <w:lang w:eastAsia="nl-NL"/>
              </w:rPr>
            </w:pPr>
            <w:r w:rsidRPr="003A281A">
              <w:rPr>
                <w:rFonts w:asciiTheme="minorHAnsi" w:hAnsiTheme="minorHAnsi" w:cstheme="minorHAnsi"/>
                <w:b w:val="0"/>
                <w:color w:val="000000"/>
                <w:sz w:val="20"/>
                <w:szCs w:val="20"/>
                <w:lang w:eastAsia="nl-NL"/>
              </w:rPr>
              <w:t>Basisvoorziening voor iedereen</w:t>
            </w:r>
          </w:p>
        </w:tc>
      </w:tr>
      <w:tr w:rsidR="00FE5CDF" w:rsidRPr="003A281A" w:rsidTr="00FE5CDF">
        <w:trPr>
          <w:trHeight w:val="315"/>
        </w:trPr>
        <w:tc>
          <w:tcPr>
            <w:tcW w:w="5480" w:type="dxa"/>
            <w:tcBorders>
              <w:top w:val="nil"/>
              <w:left w:val="single" w:sz="8" w:space="0" w:color="000000"/>
              <w:bottom w:val="single" w:sz="8" w:space="0" w:color="000000"/>
              <w:right w:val="single" w:sz="4" w:space="0" w:color="auto"/>
            </w:tcBorders>
            <w:shd w:val="clear" w:color="auto" w:fill="auto"/>
            <w:hideMark/>
          </w:tcPr>
          <w:p w:rsidR="00FE5CDF" w:rsidRPr="003A281A" w:rsidRDefault="00FE5CDF" w:rsidP="00FE5CDF">
            <w:pPr>
              <w:pStyle w:val="Lijstalinea"/>
              <w:numPr>
                <w:ilvl w:val="0"/>
                <w:numId w:val="23"/>
              </w:numPr>
              <w:spacing w:after="0" w:line="240" w:lineRule="auto"/>
              <w:rPr>
                <w:rFonts w:asciiTheme="minorHAnsi" w:hAnsiTheme="minorHAnsi" w:cstheme="minorHAnsi"/>
                <w:color w:val="000000"/>
                <w:sz w:val="20"/>
                <w:szCs w:val="20"/>
              </w:rPr>
            </w:pPr>
          </w:p>
        </w:tc>
        <w:tc>
          <w:tcPr>
            <w:tcW w:w="2300" w:type="dxa"/>
            <w:tcBorders>
              <w:top w:val="single" w:sz="4" w:space="0" w:color="auto"/>
              <w:left w:val="single" w:sz="4" w:space="0" w:color="auto"/>
              <w:bottom w:val="single" w:sz="4" w:space="0" w:color="auto"/>
              <w:right w:val="single" w:sz="4" w:space="0" w:color="auto"/>
            </w:tcBorders>
            <w:shd w:val="clear" w:color="auto" w:fill="auto"/>
            <w:hideMark/>
          </w:tcPr>
          <w:p w:rsidR="00FE5CDF" w:rsidRPr="003A281A" w:rsidRDefault="00FE5CDF" w:rsidP="00FE5CDF">
            <w:pPr>
              <w:rPr>
                <w:rFonts w:asciiTheme="minorHAnsi" w:hAnsiTheme="minorHAnsi" w:cstheme="minorHAnsi"/>
                <w:b w:val="0"/>
                <w:color w:val="000000"/>
                <w:sz w:val="20"/>
                <w:szCs w:val="20"/>
                <w:lang w:eastAsia="nl-NL"/>
              </w:rPr>
            </w:pPr>
          </w:p>
        </w:tc>
      </w:tr>
      <w:tr w:rsidR="00FE5CDF" w:rsidRPr="003A281A" w:rsidTr="00FE5CDF">
        <w:trPr>
          <w:trHeight w:val="915"/>
        </w:trPr>
        <w:tc>
          <w:tcPr>
            <w:tcW w:w="5480" w:type="dxa"/>
            <w:tcBorders>
              <w:top w:val="nil"/>
              <w:left w:val="single" w:sz="8" w:space="0" w:color="000000"/>
              <w:bottom w:val="single" w:sz="8" w:space="0" w:color="000000"/>
              <w:right w:val="single" w:sz="4" w:space="0" w:color="auto"/>
            </w:tcBorders>
            <w:shd w:val="clear" w:color="auto" w:fill="auto"/>
            <w:hideMark/>
          </w:tcPr>
          <w:p w:rsidR="00FE5CDF" w:rsidRPr="003A281A" w:rsidRDefault="00FE5CDF" w:rsidP="00FE5CDF">
            <w:pPr>
              <w:pStyle w:val="Lijstalinea"/>
              <w:numPr>
                <w:ilvl w:val="0"/>
                <w:numId w:val="23"/>
              </w:numPr>
              <w:spacing w:after="0" w:line="240" w:lineRule="auto"/>
              <w:rPr>
                <w:rFonts w:asciiTheme="minorHAnsi" w:hAnsiTheme="minorHAnsi" w:cstheme="minorHAnsi"/>
                <w:color w:val="000000"/>
                <w:sz w:val="20"/>
                <w:szCs w:val="20"/>
              </w:rPr>
            </w:pPr>
            <w:r w:rsidRPr="003A281A">
              <w:rPr>
                <w:rFonts w:asciiTheme="minorHAnsi" w:hAnsiTheme="minorHAnsi" w:cstheme="minorHAnsi"/>
                <w:color w:val="000000"/>
                <w:sz w:val="20"/>
                <w:szCs w:val="20"/>
              </w:rPr>
              <w:t xml:space="preserve">Najoua: Ok, dus als ik het goed begrijp is er dan geen specifieke werkwijze over de zelfredzaamheid of een soort beleid daarover. </w:t>
            </w:r>
          </w:p>
        </w:tc>
        <w:tc>
          <w:tcPr>
            <w:tcW w:w="2300" w:type="dxa"/>
            <w:tcBorders>
              <w:top w:val="single" w:sz="4" w:space="0" w:color="auto"/>
              <w:left w:val="single" w:sz="4" w:space="0" w:color="auto"/>
              <w:bottom w:val="single" w:sz="4" w:space="0" w:color="auto"/>
              <w:right w:val="single" w:sz="4" w:space="0" w:color="auto"/>
            </w:tcBorders>
            <w:shd w:val="clear" w:color="auto" w:fill="auto"/>
            <w:hideMark/>
          </w:tcPr>
          <w:p w:rsidR="00FE5CDF" w:rsidRPr="003A281A" w:rsidRDefault="00FE5CDF" w:rsidP="00FE5CDF">
            <w:pPr>
              <w:rPr>
                <w:rFonts w:asciiTheme="minorHAnsi" w:hAnsiTheme="minorHAnsi" w:cstheme="minorHAnsi"/>
                <w:b w:val="0"/>
                <w:color w:val="000000"/>
                <w:sz w:val="20"/>
                <w:szCs w:val="20"/>
                <w:lang w:eastAsia="nl-NL"/>
              </w:rPr>
            </w:pPr>
          </w:p>
        </w:tc>
      </w:tr>
      <w:tr w:rsidR="00FE5CDF" w:rsidRPr="003A281A" w:rsidTr="00FE5CDF">
        <w:trPr>
          <w:trHeight w:val="315"/>
        </w:trPr>
        <w:tc>
          <w:tcPr>
            <w:tcW w:w="5480" w:type="dxa"/>
            <w:tcBorders>
              <w:top w:val="nil"/>
              <w:left w:val="single" w:sz="8" w:space="0" w:color="000000"/>
              <w:bottom w:val="single" w:sz="8" w:space="0" w:color="000000"/>
              <w:right w:val="single" w:sz="4" w:space="0" w:color="auto"/>
            </w:tcBorders>
            <w:shd w:val="clear" w:color="auto" w:fill="auto"/>
            <w:hideMark/>
          </w:tcPr>
          <w:p w:rsidR="00FE5CDF" w:rsidRPr="003A281A" w:rsidRDefault="00FE5CDF" w:rsidP="00FE5CDF">
            <w:pPr>
              <w:pStyle w:val="Lijstalinea"/>
              <w:numPr>
                <w:ilvl w:val="0"/>
                <w:numId w:val="23"/>
              </w:numPr>
              <w:spacing w:after="0" w:line="240" w:lineRule="auto"/>
              <w:rPr>
                <w:rFonts w:asciiTheme="minorHAnsi" w:hAnsiTheme="minorHAnsi" w:cstheme="minorHAnsi"/>
                <w:color w:val="000000"/>
                <w:sz w:val="20"/>
                <w:szCs w:val="20"/>
              </w:rPr>
            </w:pPr>
          </w:p>
        </w:tc>
        <w:tc>
          <w:tcPr>
            <w:tcW w:w="2300" w:type="dxa"/>
            <w:tcBorders>
              <w:top w:val="single" w:sz="4" w:space="0" w:color="auto"/>
              <w:left w:val="single" w:sz="4" w:space="0" w:color="auto"/>
              <w:bottom w:val="single" w:sz="4" w:space="0" w:color="auto"/>
              <w:right w:val="single" w:sz="4" w:space="0" w:color="auto"/>
            </w:tcBorders>
            <w:shd w:val="clear" w:color="auto" w:fill="auto"/>
            <w:hideMark/>
          </w:tcPr>
          <w:p w:rsidR="00FE5CDF" w:rsidRPr="003A281A" w:rsidRDefault="00FE5CDF" w:rsidP="00FE5CDF">
            <w:pPr>
              <w:rPr>
                <w:rFonts w:asciiTheme="minorHAnsi" w:hAnsiTheme="minorHAnsi" w:cstheme="minorHAnsi"/>
                <w:b w:val="0"/>
                <w:color w:val="000000"/>
                <w:sz w:val="20"/>
                <w:szCs w:val="20"/>
                <w:lang w:eastAsia="nl-NL"/>
              </w:rPr>
            </w:pPr>
          </w:p>
        </w:tc>
      </w:tr>
      <w:tr w:rsidR="00FE5CDF" w:rsidRPr="003A281A" w:rsidTr="00FE5CDF">
        <w:trPr>
          <w:trHeight w:val="3615"/>
        </w:trPr>
        <w:tc>
          <w:tcPr>
            <w:tcW w:w="5480" w:type="dxa"/>
            <w:tcBorders>
              <w:top w:val="nil"/>
              <w:left w:val="single" w:sz="8" w:space="0" w:color="000000"/>
              <w:bottom w:val="single" w:sz="8" w:space="0" w:color="000000"/>
              <w:right w:val="single" w:sz="4" w:space="0" w:color="auto"/>
            </w:tcBorders>
            <w:shd w:val="clear" w:color="auto" w:fill="auto"/>
            <w:hideMark/>
          </w:tcPr>
          <w:p w:rsidR="00FE5CDF" w:rsidRPr="003A281A" w:rsidRDefault="00FE5CDF" w:rsidP="00FE5CDF">
            <w:pPr>
              <w:pStyle w:val="Lijstalinea"/>
              <w:numPr>
                <w:ilvl w:val="0"/>
                <w:numId w:val="23"/>
              </w:numPr>
              <w:spacing w:after="0" w:line="240" w:lineRule="auto"/>
              <w:rPr>
                <w:rFonts w:asciiTheme="minorHAnsi" w:hAnsiTheme="minorHAnsi" w:cstheme="minorHAnsi"/>
                <w:color w:val="000000"/>
                <w:sz w:val="20"/>
                <w:szCs w:val="20"/>
              </w:rPr>
            </w:pPr>
            <w:r w:rsidRPr="003A281A">
              <w:rPr>
                <w:rFonts w:asciiTheme="minorHAnsi" w:hAnsiTheme="minorHAnsi" w:cstheme="minorHAnsi"/>
                <w:color w:val="000000"/>
                <w:sz w:val="20"/>
                <w:szCs w:val="20"/>
              </w:rPr>
              <w:t xml:space="preserve">SJD'er 1: Nou ja, er wordt wel gezegd natuurlijk dat je dat wij zeg maar clienten moeten stimuleren om zelfredzaam te worden en dat is natuurlijk bij alle clienten het geval. Alleen je moet per client gaan inschatten. Om een voorbeeld te noemen als je iemand hebt van 70 en die is analfabeet die moet je niet kan je niet verwachten dat hij een formulier kan invullen. We hebben bijvoorbeeld wel een paar projecten zoals , formulierenspreekuur, 'administratie voor elkaar', 'thuisadministratie' bij mensen thuis door vrijwilliger en die proberen we natuurlijk een beetje te begeleiden zodat ze de clienten wat zelfredzaam maken ook he. </w:t>
            </w:r>
          </w:p>
        </w:tc>
        <w:tc>
          <w:tcPr>
            <w:tcW w:w="2300" w:type="dxa"/>
            <w:tcBorders>
              <w:top w:val="single" w:sz="4" w:space="0" w:color="auto"/>
              <w:left w:val="single" w:sz="4" w:space="0" w:color="auto"/>
              <w:bottom w:val="single" w:sz="4" w:space="0" w:color="auto"/>
              <w:right w:val="single" w:sz="4" w:space="0" w:color="auto"/>
            </w:tcBorders>
            <w:shd w:val="clear" w:color="auto" w:fill="auto"/>
            <w:hideMark/>
          </w:tcPr>
          <w:p w:rsidR="00FE5CDF" w:rsidRPr="003A281A" w:rsidRDefault="00FE5CDF" w:rsidP="00FE5CDF">
            <w:pPr>
              <w:rPr>
                <w:rFonts w:asciiTheme="minorHAnsi" w:hAnsiTheme="minorHAnsi" w:cstheme="minorHAnsi"/>
                <w:b w:val="0"/>
                <w:color w:val="000000"/>
                <w:sz w:val="20"/>
                <w:szCs w:val="20"/>
                <w:lang w:eastAsia="nl-NL"/>
              </w:rPr>
            </w:pPr>
            <w:r w:rsidRPr="003A281A">
              <w:rPr>
                <w:rFonts w:asciiTheme="minorHAnsi" w:hAnsiTheme="minorHAnsi" w:cstheme="minorHAnsi"/>
                <w:b w:val="0"/>
                <w:color w:val="000000"/>
                <w:sz w:val="20"/>
                <w:szCs w:val="20"/>
                <w:lang w:eastAsia="nl-NL"/>
              </w:rPr>
              <w:t>Huidige aanpak; geen specifieke aanpak. Wel ondersteunende projecten die de zelfredzaamheid stimuleren; Formulierenspreekuur, Administratie voor elkaar, Thuisadministratie.</w:t>
            </w:r>
          </w:p>
        </w:tc>
      </w:tr>
      <w:tr w:rsidR="00FE5CDF" w:rsidRPr="003A281A" w:rsidTr="00FE5CDF">
        <w:trPr>
          <w:trHeight w:val="315"/>
        </w:trPr>
        <w:tc>
          <w:tcPr>
            <w:tcW w:w="5480" w:type="dxa"/>
            <w:tcBorders>
              <w:top w:val="nil"/>
              <w:left w:val="single" w:sz="8" w:space="0" w:color="000000"/>
              <w:bottom w:val="single" w:sz="8" w:space="0" w:color="000000"/>
              <w:right w:val="single" w:sz="4" w:space="0" w:color="auto"/>
            </w:tcBorders>
            <w:shd w:val="clear" w:color="auto" w:fill="auto"/>
            <w:hideMark/>
          </w:tcPr>
          <w:p w:rsidR="00FE5CDF" w:rsidRPr="003A281A" w:rsidRDefault="00FE5CDF" w:rsidP="00FE5CDF">
            <w:pPr>
              <w:pStyle w:val="Lijstalinea"/>
              <w:numPr>
                <w:ilvl w:val="0"/>
                <w:numId w:val="23"/>
              </w:numPr>
              <w:spacing w:after="0" w:line="240" w:lineRule="auto"/>
              <w:rPr>
                <w:rFonts w:asciiTheme="minorHAnsi" w:hAnsiTheme="minorHAnsi" w:cstheme="minorHAnsi"/>
                <w:color w:val="000000"/>
                <w:sz w:val="20"/>
                <w:szCs w:val="20"/>
              </w:rPr>
            </w:pPr>
          </w:p>
        </w:tc>
        <w:tc>
          <w:tcPr>
            <w:tcW w:w="2300" w:type="dxa"/>
            <w:tcBorders>
              <w:top w:val="single" w:sz="4" w:space="0" w:color="auto"/>
              <w:left w:val="single" w:sz="4" w:space="0" w:color="auto"/>
              <w:bottom w:val="single" w:sz="4" w:space="0" w:color="auto"/>
              <w:right w:val="single" w:sz="4" w:space="0" w:color="auto"/>
            </w:tcBorders>
            <w:shd w:val="clear" w:color="auto" w:fill="auto"/>
            <w:hideMark/>
          </w:tcPr>
          <w:p w:rsidR="00FE5CDF" w:rsidRPr="003A281A" w:rsidRDefault="00FE5CDF" w:rsidP="00FE5CDF">
            <w:pPr>
              <w:rPr>
                <w:rFonts w:asciiTheme="minorHAnsi" w:hAnsiTheme="minorHAnsi" w:cstheme="minorHAnsi"/>
                <w:b w:val="0"/>
                <w:color w:val="000000"/>
                <w:sz w:val="20"/>
                <w:szCs w:val="20"/>
                <w:lang w:eastAsia="nl-NL"/>
              </w:rPr>
            </w:pPr>
          </w:p>
        </w:tc>
      </w:tr>
      <w:tr w:rsidR="00FE5CDF" w:rsidRPr="003A281A" w:rsidTr="00FE5CDF">
        <w:trPr>
          <w:trHeight w:val="315"/>
        </w:trPr>
        <w:tc>
          <w:tcPr>
            <w:tcW w:w="5480" w:type="dxa"/>
            <w:tcBorders>
              <w:top w:val="nil"/>
              <w:left w:val="single" w:sz="8" w:space="0" w:color="000000"/>
              <w:bottom w:val="single" w:sz="8" w:space="0" w:color="000000"/>
              <w:right w:val="single" w:sz="4" w:space="0" w:color="auto"/>
            </w:tcBorders>
            <w:shd w:val="clear" w:color="auto" w:fill="auto"/>
            <w:hideMark/>
          </w:tcPr>
          <w:p w:rsidR="00FE5CDF" w:rsidRPr="003A281A" w:rsidRDefault="00FE5CDF" w:rsidP="00FE5CDF">
            <w:pPr>
              <w:pStyle w:val="Lijstalinea"/>
              <w:numPr>
                <w:ilvl w:val="0"/>
                <w:numId w:val="23"/>
              </w:numPr>
              <w:spacing w:after="0" w:line="240" w:lineRule="auto"/>
              <w:rPr>
                <w:rFonts w:asciiTheme="minorHAnsi" w:hAnsiTheme="minorHAnsi" w:cstheme="minorHAnsi"/>
                <w:color w:val="000000"/>
                <w:sz w:val="20"/>
                <w:szCs w:val="20"/>
              </w:rPr>
            </w:pPr>
            <w:r w:rsidRPr="003A281A">
              <w:rPr>
                <w:rFonts w:asciiTheme="minorHAnsi" w:hAnsiTheme="minorHAnsi" w:cstheme="minorHAnsi"/>
                <w:color w:val="000000"/>
                <w:sz w:val="20"/>
                <w:szCs w:val="20"/>
              </w:rPr>
              <w:t>Najoua: ok</w:t>
            </w:r>
          </w:p>
        </w:tc>
        <w:tc>
          <w:tcPr>
            <w:tcW w:w="2300" w:type="dxa"/>
            <w:tcBorders>
              <w:top w:val="single" w:sz="4" w:space="0" w:color="auto"/>
              <w:left w:val="single" w:sz="4" w:space="0" w:color="auto"/>
              <w:bottom w:val="single" w:sz="4" w:space="0" w:color="auto"/>
              <w:right w:val="single" w:sz="4" w:space="0" w:color="auto"/>
            </w:tcBorders>
            <w:shd w:val="clear" w:color="auto" w:fill="auto"/>
            <w:hideMark/>
          </w:tcPr>
          <w:p w:rsidR="00FE5CDF" w:rsidRPr="003A281A" w:rsidRDefault="00FE5CDF" w:rsidP="00FE5CDF">
            <w:pPr>
              <w:rPr>
                <w:rFonts w:asciiTheme="minorHAnsi" w:hAnsiTheme="minorHAnsi" w:cstheme="minorHAnsi"/>
                <w:b w:val="0"/>
                <w:color w:val="000000"/>
                <w:sz w:val="20"/>
                <w:szCs w:val="20"/>
                <w:lang w:eastAsia="nl-NL"/>
              </w:rPr>
            </w:pPr>
          </w:p>
        </w:tc>
      </w:tr>
      <w:tr w:rsidR="00FE5CDF" w:rsidRPr="003A281A" w:rsidTr="00FE5CDF">
        <w:trPr>
          <w:trHeight w:val="315"/>
        </w:trPr>
        <w:tc>
          <w:tcPr>
            <w:tcW w:w="5480" w:type="dxa"/>
            <w:tcBorders>
              <w:top w:val="nil"/>
              <w:left w:val="single" w:sz="8" w:space="0" w:color="000000"/>
              <w:bottom w:val="single" w:sz="8" w:space="0" w:color="000000"/>
              <w:right w:val="single" w:sz="4" w:space="0" w:color="auto"/>
            </w:tcBorders>
            <w:shd w:val="clear" w:color="auto" w:fill="auto"/>
            <w:hideMark/>
          </w:tcPr>
          <w:p w:rsidR="00FE5CDF" w:rsidRPr="003A281A" w:rsidRDefault="00FE5CDF" w:rsidP="00FE5CDF">
            <w:pPr>
              <w:pStyle w:val="Lijstalinea"/>
              <w:numPr>
                <w:ilvl w:val="0"/>
                <w:numId w:val="23"/>
              </w:numPr>
              <w:spacing w:after="0" w:line="240" w:lineRule="auto"/>
              <w:rPr>
                <w:rFonts w:asciiTheme="minorHAnsi" w:hAnsiTheme="minorHAnsi" w:cstheme="minorHAnsi"/>
                <w:color w:val="000000"/>
                <w:sz w:val="20"/>
                <w:szCs w:val="20"/>
              </w:rPr>
            </w:pPr>
          </w:p>
        </w:tc>
        <w:tc>
          <w:tcPr>
            <w:tcW w:w="2300" w:type="dxa"/>
            <w:tcBorders>
              <w:top w:val="single" w:sz="4" w:space="0" w:color="auto"/>
              <w:left w:val="single" w:sz="4" w:space="0" w:color="auto"/>
              <w:bottom w:val="single" w:sz="4" w:space="0" w:color="auto"/>
              <w:right w:val="single" w:sz="4" w:space="0" w:color="auto"/>
            </w:tcBorders>
            <w:shd w:val="clear" w:color="auto" w:fill="auto"/>
            <w:hideMark/>
          </w:tcPr>
          <w:p w:rsidR="00FE5CDF" w:rsidRPr="003A281A" w:rsidRDefault="00FE5CDF" w:rsidP="00FE5CDF">
            <w:pPr>
              <w:rPr>
                <w:rFonts w:asciiTheme="minorHAnsi" w:hAnsiTheme="minorHAnsi" w:cstheme="minorHAnsi"/>
                <w:b w:val="0"/>
                <w:color w:val="000000"/>
                <w:sz w:val="20"/>
                <w:szCs w:val="20"/>
                <w:lang w:eastAsia="nl-NL"/>
              </w:rPr>
            </w:pPr>
          </w:p>
        </w:tc>
      </w:tr>
      <w:tr w:rsidR="00FE5CDF" w:rsidRPr="003A281A" w:rsidTr="00FE5CDF">
        <w:trPr>
          <w:trHeight w:val="615"/>
        </w:trPr>
        <w:tc>
          <w:tcPr>
            <w:tcW w:w="5480" w:type="dxa"/>
            <w:tcBorders>
              <w:top w:val="nil"/>
              <w:left w:val="single" w:sz="8" w:space="0" w:color="000000"/>
              <w:bottom w:val="single" w:sz="8" w:space="0" w:color="000000"/>
              <w:right w:val="single" w:sz="4" w:space="0" w:color="auto"/>
            </w:tcBorders>
            <w:shd w:val="clear" w:color="auto" w:fill="auto"/>
            <w:hideMark/>
          </w:tcPr>
          <w:p w:rsidR="00FE5CDF" w:rsidRPr="003A281A" w:rsidRDefault="00FE5CDF" w:rsidP="00FE5CDF">
            <w:pPr>
              <w:pStyle w:val="Lijstalinea"/>
              <w:numPr>
                <w:ilvl w:val="0"/>
                <w:numId w:val="23"/>
              </w:numPr>
              <w:spacing w:after="0" w:line="240" w:lineRule="auto"/>
              <w:rPr>
                <w:rFonts w:asciiTheme="minorHAnsi" w:hAnsiTheme="minorHAnsi" w:cstheme="minorHAnsi"/>
                <w:color w:val="000000"/>
                <w:sz w:val="20"/>
                <w:szCs w:val="20"/>
              </w:rPr>
            </w:pPr>
            <w:r w:rsidRPr="003A281A">
              <w:rPr>
                <w:rFonts w:asciiTheme="minorHAnsi" w:hAnsiTheme="minorHAnsi" w:cstheme="minorHAnsi"/>
                <w:color w:val="000000"/>
                <w:sz w:val="20"/>
                <w:szCs w:val="20"/>
              </w:rPr>
              <w:t xml:space="preserve">SJD'er 1: Maar zelfredzaam dat was jouw vraag he financieel. </w:t>
            </w:r>
          </w:p>
        </w:tc>
        <w:tc>
          <w:tcPr>
            <w:tcW w:w="2300" w:type="dxa"/>
            <w:tcBorders>
              <w:top w:val="single" w:sz="4" w:space="0" w:color="auto"/>
              <w:left w:val="single" w:sz="4" w:space="0" w:color="auto"/>
              <w:bottom w:val="single" w:sz="4" w:space="0" w:color="auto"/>
              <w:right w:val="single" w:sz="4" w:space="0" w:color="auto"/>
            </w:tcBorders>
            <w:shd w:val="clear" w:color="auto" w:fill="auto"/>
            <w:hideMark/>
          </w:tcPr>
          <w:p w:rsidR="00FE5CDF" w:rsidRPr="003A281A" w:rsidRDefault="00FE5CDF" w:rsidP="00FE5CDF">
            <w:pPr>
              <w:rPr>
                <w:rFonts w:asciiTheme="minorHAnsi" w:hAnsiTheme="minorHAnsi" w:cstheme="minorHAnsi"/>
                <w:b w:val="0"/>
                <w:color w:val="000000"/>
                <w:sz w:val="20"/>
                <w:szCs w:val="20"/>
                <w:lang w:eastAsia="nl-NL"/>
              </w:rPr>
            </w:pPr>
          </w:p>
        </w:tc>
      </w:tr>
      <w:tr w:rsidR="00FE5CDF" w:rsidRPr="003A281A" w:rsidTr="00FE5CDF">
        <w:trPr>
          <w:trHeight w:val="315"/>
        </w:trPr>
        <w:tc>
          <w:tcPr>
            <w:tcW w:w="5480" w:type="dxa"/>
            <w:tcBorders>
              <w:top w:val="nil"/>
              <w:left w:val="single" w:sz="8" w:space="0" w:color="000000"/>
              <w:bottom w:val="single" w:sz="8" w:space="0" w:color="000000"/>
              <w:right w:val="single" w:sz="4" w:space="0" w:color="auto"/>
            </w:tcBorders>
            <w:shd w:val="clear" w:color="auto" w:fill="auto"/>
            <w:hideMark/>
          </w:tcPr>
          <w:p w:rsidR="00FE5CDF" w:rsidRPr="003A281A" w:rsidRDefault="00FE5CDF" w:rsidP="00FE5CDF">
            <w:pPr>
              <w:pStyle w:val="Lijstalinea"/>
              <w:numPr>
                <w:ilvl w:val="0"/>
                <w:numId w:val="23"/>
              </w:numPr>
              <w:spacing w:after="0" w:line="240" w:lineRule="auto"/>
              <w:rPr>
                <w:rFonts w:asciiTheme="minorHAnsi" w:hAnsiTheme="minorHAnsi" w:cstheme="minorHAnsi"/>
                <w:color w:val="000000"/>
                <w:sz w:val="20"/>
                <w:szCs w:val="20"/>
              </w:rPr>
            </w:pPr>
          </w:p>
        </w:tc>
        <w:tc>
          <w:tcPr>
            <w:tcW w:w="2300" w:type="dxa"/>
            <w:tcBorders>
              <w:top w:val="single" w:sz="4" w:space="0" w:color="auto"/>
              <w:left w:val="single" w:sz="4" w:space="0" w:color="auto"/>
              <w:bottom w:val="single" w:sz="4" w:space="0" w:color="auto"/>
              <w:right w:val="single" w:sz="4" w:space="0" w:color="auto"/>
            </w:tcBorders>
            <w:shd w:val="clear" w:color="auto" w:fill="auto"/>
            <w:hideMark/>
          </w:tcPr>
          <w:p w:rsidR="00FE5CDF" w:rsidRPr="003A281A" w:rsidRDefault="00FE5CDF" w:rsidP="00FE5CDF">
            <w:pPr>
              <w:rPr>
                <w:rFonts w:asciiTheme="minorHAnsi" w:hAnsiTheme="minorHAnsi" w:cstheme="minorHAnsi"/>
                <w:b w:val="0"/>
                <w:color w:val="000000"/>
                <w:sz w:val="20"/>
                <w:szCs w:val="20"/>
                <w:lang w:eastAsia="nl-NL"/>
              </w:rPr>
            </w:pPr>
          </w:p>
        </w:tc>
      </w:tr>
      <w:tr w:rsidR="00FE5CDF" w:rsidRPr="003A281A" w:rsidTr="00FE5CDF">
        <w:trPr>
          <w:trHeight w:val="315"/>
        </w:trPr>
        <w:tc>
          <w:tcPr>
            <w:tcW w:w="5480" w:type="dxa"/>
            <w:tcBorders>
              <w:top w:val="nil"/>
              <w:left w:val="single" w:sz="8" w:space="0" w:color="000000"/>
              <w:bottom w:val="single" w:sz="8" w:space="0" w:color="000000"/>
              <w:right w:val="single" w:sz="4" w:space="0" w:color="auto"/>
            </w:tcBorders>
            <w:shd w:val="clear" w:color="auto" w:fill="auto"/>
            <w:hideMark/>
          </w:tcPr>
          <w:p w:rsidR="00FE5CDF" w:rsidRPr="003A281A" w:rsidRDefault="00FE5CDF" w:rsidP="00FE5CDF">
            <w:pPr>
              <w:pStyle w:val="Lijstalinea"/>
              <w:numPr>
                <w:ilvl w:val="0"/>
                <w:numId w:val="23"/>
              </w:numPr>
              <w:spacing w:after="0" w:line="240" w:lineRule="auto"/>
              <w:rPr>
                <w:rFonts w:asciiTheme="minorHAnsi" w:hAnsiTheme="minorHAnsi" w:cstheme="minorHAnsi"/>
                <w:color w:val="000000"/>
                <w:sz w:val="20"/>
                <w:szCs w:val="20"/>
              </w:rPr>
            </w:pPr>
            <w:r w:rsidRPr="003A281A">
              <w:rPr>
                <w:rFonts w:asciiTheme="minorHAnsi" w:hAnsiTheme="minorHAnsi" w:cstheme="minorHAnsi"/>
                <w:color w:val="000000"/>
                <w:sz w:val="20"/>
                <w:szCs w:val="20"/>
              </w:rPr>
              <w:lastRenderedPageBreak/>
              <w:t xml:space="preserve">Najoua: Ja, zelfredzaamheid inderdaad. </w:t>
            </w:r>
          </w:p>
        </w:tc>
        <w:tc>
          <w:tcPr>
            <w:tcW w:w="2300" w:type="dxa"/>
            <w:tcBorders>
              <w:top w:val="single" w:sz="4" w:space="0" w:color="auto"/>
              <w:left w:val="single" w:sz="4" w:space="0" w:color="auto"/>
              <w:bottom w:val="single" w:sz="4" w:space="0" w:color="auto"/>
              <w:right w:val="single" w:sz="4" w:space="0" w:color="auto"/>
            </w:tcBorders>
            <w:shd w:val="clear" w:color="auto" w:fill="auto"/>
            <w:hideMark/>
          </w:tcPr>
          <w:p w:rsidR="00FE5CDF" w:rsidRPr="003A281A" w:rsidRDefault="00FE5CDF" w:rsidP="00FE5CDF">
            <w:pPr>
              <w:rPr>
                <w:rFonts w:asciiTheme="minorHAnsi" w:hAnsiTheme="minorHAnsi" w:cstheme="minorHAnsi"/>
                <w:b w:val="0"/>
                <w:color w:val="000000"/>
                <w:sz w:val="20"/>
                <w:szCs w:val="20"/>
                <w:lang w:eastAsia="nl-NL"/>
              </w:rPr>
            </w:pPr>
          </w:p>
        </w:tc>
      </w:tr>
      <w:tr w:rsidR="00FE5CDF" w:rsidRPr="003A281A" w:rsidTr="00FE5CDF">
        <w:trPr>
          <w:trHeight w:val="315"/>
        </w:trPr>
        <w:tc>
          <w:tcPr>
            <w:tcW w:w="5480" w:type="dxa"/>
            <w:tcBorders>
              <w:top w:val="nil"/>
              <w:left w:val="single" w:sz="8" w:space="0" w:color="000000"/>
              <w:bottom w:val="single" w:sz="8" w:space="0" w:color="000000"/>
              <w:right w:val="single" w:sz="4" w:space="0" w:color="auto"/>
            </w:tcBorders>
            <w:shd w:val="clear" w:color="auto" w:fill="auto"/>
            <w:hideMark/>
          </w:tcPr>
          <w:p w:rsidR="00FE5CDF" w:rsidRPr="003A281A" w:rsidRDefault="00FE5CDF" w:rsidP="00FE5CDF">
            <w:pPr>
              <w:pStyle w:val="Lijstalinea"/>
              <w:numPr>
                <w:ilvl w:val="0"/>
                <w:numId w:val="23"/>
              </w:numPr>
              <w:spacing w:after="0" w:line="240" w:lineRule="auto"/>
              <w:rPr>
                <w:rFonts w:asciiTheme="minorHAnsi" w:hAnsiTheme="minorHAnsi" w:cstheme="minorHAnsi"/>
                <w:color w:val="000000"/>
                <w:sz w:val="20"/>
                <w:szCs w:val="20"/>
              </w:rPr>
            </w:pPr>
          </w:p>
        </w:tc>
        <w:tc>
          <w:tcPr>
            <w:tcW w:w="2300" w:type="dxa"/>
            <w:tcBorders>
              <w:top w:val="single" w:sz="4" w:space="0" w:color="auto"/>
              <w:left w:val="single" w:sz="4" w:space="0" w:color="auto"/>
              <w:bottom w:val="single" w:sz="4" w:space="0" w:color="auto"/>
              <w:right w:val="single" w:sz="4" w:space="0" w:color="auto"/>
            </w:tcBorders>
            <w:shd w:val="clear" w:color="auto" w:fill="auto"/>
            <w:hideMark/>
          </w:tcPr>
          <w:p w:rsidR="00FE5CDF" w:rsidRPr="003A281A" w:rsidRDefault="00FE5CDF" w:rsidP="00FE5CDF">
            <w:pPr>
              <w:rPr>
                <w:rFonts w:asciiTheme="minorHAnsi" w:hAnsiTheme="minorHAnsi" w:cstheme="minorHAnsi"/>
                <w:b w:val="0"/>
                <w:color w:val="000000"/>
                <w:sz w:val="20"/>
                <w:szCs w:val="20"/>
                <w:lang w:eastAsia="nl-NL"/>
              </w:rPr>
            </w:pPr>
          </w:p>
        </w:tc>
      </w:tr>
      <w:tr w:rsidR="00FE5CDF" w:rsidRPr="003A281A" w:rsidTr="00FE5CDF">
        <w:trPr>
          <w:trHeight w:val="315"/>
        </w:trPr>
        <w:tc>
          <w:tcPr>
            <w:tcW w:w="5480" w:type="dxa"/>
            <w:tcBorders>
              <w:top w:val="nil"/>
              <w:left w:val="single" w:sz="8" w:space="0" w:color="000000"/>
              <w:bottom w:val="single" w:sz="8" w:space="0" w:color="000000"/>
              <w:right w:val="single" w:sz="4" w:space="0" w:color="auto"/>
            </w:tcBorders>
            <w:shd w:val="clear" w:color="auto" w:fill="auto"/>
            <w:hideMark/>
          </w:tcPr>
          <w:p w:rsidR="00FE5CDF" w:rsidRPr="003A281A" w:rsidRDefault="00FE5CDF" w:rsidP="00FE5CDF">
            <w:pPr>
              <w:pStyle w:val="Lijstalinea"/>
              <w:numPr>
                <w:ilvl w:val="0"/>
                <w:numId w:val="23"/>
              </w:numPr>
              <w:spacing w:after="0" w:line="240" w:lineRule="auto"/>
              <w:rPr>
                <w:rFonts w:asciiTheme="minorHAnsi" w:hAnsiTheme="minorHAnsi" w:cstheme="minorHAnsi"/>
                <w:color w:val="000000"/>
                <w:sz w:val="20"/>
                <w:szCs w:val="20"/>
              </w:rPr>
            </w:pPr>
            <w:r w:rsidRPr="003A281A">
              <w:rPr>
                <w:rFonts w:asciiTheme="minorHAnsi" w:hAnsiTheme="minorHAnsi" w:cstheme="minorHAnsi"/>
                <w:color w:val="000000"/>
                <w:sz w:val="20"/>
                <w:szCs w:val="20"/>
              </w:rPr>
              <w:t>SJD'er 1: Gewoon financien?</w:t>
            </w:r>
          </w:p>
        </w:tc>
        <w:tc>
          <w:tcPr>
            <w:tcW w:w="2300" w:type="dxa"/>
            <w:tcBorders>
              <w:top w:val="single" w:sz="4" w:space="0" w:color="auto"/>
              <w:left w:val="single" w:sz="4" w:space="0" w:color="auto"/>
              <w:bottom w:val="single" w:sz="4" w:space="0" w:color="auto"/>
              <w:right w:val="single" w:sz="4" w:space="0" w:color="auto"/>
            </w:tcBorders>
            <w:shd w:val="clear" w:color="auto" w:fill="auto"/>
            <w:hideMark/>
          </w:tcPr>
          <w:p w:rsidR="00FE5CDF" w:rsidRPr="003A281A" w:rsidRDefault="00FE5CDF" w:rsidP="00FE5CDF">
            <w:pPr>
              <w:rPr>
                <w:rFonts w:asciiTheme="minorHAnsi" w:hAnsiTheme="minorHAnsi" w:cstheme="minorHAnsi"/>
                <w:b w:val="0"/>
                <w:color w:val="000000"/>
                <w:sz w:val="20"/>
                <w:szCs w:val="20"/>
                <w:lang w:eastAsia="nl-NL"/>
              </w:rPr>
            </w:pPr>
          </w:p>
        </w:tc>
      </w:tr>
      <w:tr w:rsidR="00FE5CDF" w:rsidRPr="003A281A" w:rsidTr="00FE5CDF">
        <w:trPr>
          <w:trHeight w:val="315"/>
        </w:trPr>
        <w:tc>
          <w:tcPr>
            <w:tcW w:w="5480" w:type="dxa"/>
            <w:tcBorders>
              <w:top w:val="nil"/>
              <w:left w:val="single" w:sz="8" w:space="0" w:color="000000"/>
              <w:bottom w:val="single" w:sz="8" w:space="0" w:color="000000"/>
              <w:right w:val="single" w:sz="4" w:space="0" w:color="auto"/>
            </w:tcBorders>
            <w:shd w:val="clear" w:color="auto" w:fill="auto"/>
            <w:hideMark/>
          </w:tcPr>
          <w:p w:rsidR="00FE5CDF" w:rsidRPr="003A281A" w:rsidRDefault="00FE5CDF" w:rsidP="00FE5CDF">
            <w:pPr>
              <w:pStyle w:val="Lijstalinea"/>
              <w:numPr>
                <w:ilvl w:val="0"/>
                <w:numId w:val="23"/>
              </w:numPr>
              <w:spacing w:after="0" w:line="240" w:lineRule="auto"/>
              <w:rPr>
                <w:rFonts w:asciiTheme="minorHAnsi" w:hAnsiTheme="minorHAnsi" w:cstheme="minorHAnsi"/>
                <w:color w:val="000000"/>
                <w:sz w:val="20"/>
                <w:szCs w:val="20"/>
              </w:rPr>
            </w:pPr>
          </w:p>
        </w:tc>
        <w:tc>
          <w:tcPr>
            <w:tcW w:w="2300" w:type="dxa"/>
            <w:tcBorders>
              <w:top w:val="single" w:sz="4" w:space="0" w:color="auto"/>
              <w:left w:val="single" w:sz="4" w:space="0" w:color="auto"/>
              <w:bottom w:val="single" w:sz="4" w:space="0" w:color="auto"/>
              <w:right w:val="single" w:sz="4" w:space="0" w:color="auto"/>
            </w:tcBorders>
            <w:shd w:val="clear" w:color="auto" w:fill="auto"/>
            <w:hideMark/>
          </w:tcPr>
          <w:p w:rsidR="00FE5CDF" w:rsidRPr="003A281A" w:rsidRDefault="00FE5CDF" w:rsidP="00FE5CDF">
            <w:pPr>
              <w:rPr>
                <w:rFonts w:asciiTheme="minorHAnsi" w:hAnsiTheme="minorHAnsi" w:cstheme="minorHAnsi"/>
                <w:b w:val="0"/>
                <w:color w:val="000000"/>
                <w:sz w:val="20"/>
                <w:szCs w:val="20"/>
                <w:lang w:eastAsia="nl-NL"/>
              </w:rPr>
            </w:pPr>
          </w:p>
        </w:tc>
      </w:tr>
      <w:tr w:rsidR="00FE5CDF" w:rsidRPr="003A281A" w:rsidTr="00FE5CDF">
        <w:trPr>
          <w:trHeight w:val="315"/>
        </w:trPr>
        <w:tc>
          <w:tcPr>
            <w:tcW w:w="5480" w:type="dxa"/>
            <w:tcBorders>
              <w:top w:val="nil"/>
              <w:left w:val="single" w:sz="8" w:space="0" w:color="000000"/>
              <w:bottom w:val="single" w:sz="8" w:space="0" w:color="000000"/>
              <w:right w:val="single" w:sz="4" w:space="0" w:color="auto"/>
            </w:tcBorders>
            <w:shd w:val="clear" w:color="auto" w:fill="auto"/>
            <w:hideMark/>
          </w:tcPr>
          <w:p w:rsidR="00FE5CDF" w:rsidRPr="003A281A" w:rsidRDefault="00FE5CDF" w:rsidP="00FE5CDF">
            <w:pPr>
              <w:pStyle w:val="Lijstalinea"/>
              <w:numPr>
                <w:ilvl w:val="0"/>
                <w:numId w:val="23"/>
              </w:numPr>
              <w:spacing w:after="0" w:line="240" w:lineRule="auto"/>
              <w:rPr>
                <w:rFonts w:asciiTheme="minorHAnsi" w:hAnsiTheme="minorHAnsi" w:cstheme="minorHAnsi"/>
                <w:color w:val="000000"/>
                <w:sz w:val="20"/>
                <w:szCs w:val="20"/>
              </w:rPr>
            </w:pPr>
            <w:r w:rsidRPr="003A281A">
              <w:rPr>
                <w:rFonts w:asciiTheme="minorHAnsi" w:hAnsiTheme="minorHAnsi" w:cstheme="minorHAnsi"/>
                <w:color w:val="000000"/>
                <w:sz w:val="20"/>
                <w:szCs w:val="20"/>
              </w:rPr>
              <w:t xml:space="preserve">Najoua: Ja, in het algemeen of financien. </w:t>
            </w:r>
          </w:p>
        </w:tc>
        <w:tc>
          <w:tcPr>
            <w:tcW w:w="2300" w:type="dxa"/>
            <w:tcBorders>
              <w:top w:val="single" w:sz="4" w:space="0" w:color="auto"/>
              <w:left w:val="single" w:sz="4" w:space="0" w:color="auto"/>
              <w:bottom w:val="single" w:sz="4" w:space="0" w:color="auto"/>
              <w:right w:val="single" w:sz="4" w:space="0" w:color="auto"/>
            </w:tcBorders>
            <w:shd w:val="clear" w:color="auto" w:fill="auto"/>
            <w:hideMark/>
          </w:tcPr>
          <w:p w:rsidR="00FE5CDF" w:rsidRPr="003A281A" w:rsidRDefault="00FE5CDF" w:rsidP="00FE5CDF">
            <w:pPr>
              <w:rPr>
                <w:rFonts w:asciiTheme="minorHAnsi" w:hAnsiTheme="minorHAnsi" w:cstheme="minorHAnsi"/>
                <w:b w:val="0"/>
                <w:color w:val="000000"/>
                <w:sz w:val="20"/>
                <w:szCs w:val="20"/>
                <w:lang w:eastAsia="nl-NL"/>
              </w:rPr>
            </w:pPr>
          </w:p>
        </w:tc>
      </w:tr>
      <w:tr w:rsidR="00FE5CDF" w:rsidRPr="003A281A" w:rsidTr="00FE5CDF">
        <w:trPr>
          <w:trHeight w:val="315"/>
        </w:trPr>
        <w:tc>
          <w:tcPr>
            <w:tcW w:w="5480" w:type="dxa"/>
            <w:tcBorders>
              <w:top w:val="nil"/>
              <w:left w:val="single" w:sz="8" w:space="0" w:color="000000"/>
              <w:bottom w:val="single" w:sz="8" w:space="0" w:color="000000"/>
              <w:right w:val="single" w:sz="4" w:space="0" w:color="auto"/>
            </w:tcBorders>
            <w:shd w:val="clear" w:color="auto" w:fill="auto"/>
            <w:hideMark/>
          </w:tcPr>
          <w:p w:rsidR="00FE5CDF" w:rsidRPr="003A281A" w:rsidRDefault="00FE5CDF" w:rsidP="00FE5CDF">
            <w:pPr>
              <w:pStyle w:val="Lijstalinea"/>
              <w:numPr>
                <w:ilvl w:val="0"/>
                <w:numId w:val="23"/>
              </w:numPr>
              <w:spacing w:after="0" w:line="240" w:lineRule="auto"/>
              <w:rPr>
                <w:rFonts w:asciiTheme="minorHAnsi" w:hAnsiTheme="minorHAnsi" w:cstheme="minorHAnsi"/>
                <w:color w:val="000000"/>
                <w:sz w:val="20"/>
                <w:szCs w:val="20"/>
              </w:rPr>
            </w:pPr>
          </w:p>
        </w:tc>
        <w:tc>
          <w:tcPr>
            <w:tcW w:w="2300" w:type="dxa"/>
            <w:tcBorders>
              <w:top w:val="single" w:sz="4" w:space="0" w:color="auto"/>
              <w:left w:val="single" w:sz="4" w:space="0" w:color="auto"/>
              <w:bottom w:val="single" w:sz="4" w:space="0" w:color="auto"/>
              <w:right w:val="single" w:sz="4" w:space="0" w:color="auto"/>
            </w:tcBorders>
            <w:shd w:val="clear" w:color="auto" w:fill="auto"/>
            <w:hideMark/>
          </w:tcPr>
          <w:p w:rsidR="00FE5CDF" w:rsidRPr="003A281A" w:rsidRDefault="00FE5CDF" w:rsidP="00FE5CDF">
            <w:pPr>
              <w:rPr>
                <w:rFonts w:asciiTheme="minorHAnsi" w:hAnsiTheme="minorHAnsi" w:cstheme="minorHAnsi"/>
                <w:b w:val="0"/>
                <w:color w:val="000000"/>
                <w:sz w:val="20"/>
                <w:szCs w:val="20"/>
                <w:lang w:eastAsia="nl-NL"/>
              </w:rPr>
            </w:pPr>
          </w:p>
        </w:tc>
      </w:tr>
      <w:tr w:rsidR="00FE5CDF" w:rsidRPr="003A281A" w:rsidTr="00FE5CDF">
        <w:trPr>
          <w:trHeight w:val="3615"/>
        </w:trPr>
        <w:tc>
          <w:tcPr>
            <w:tcW w:w="5480" w:type="dxa"/>
            <w:tcBorders>
              <w:top w:val="nil"/>
              <w:left w:val="single" w:sz="8" w:space="0" w:color="000000"/>
              <w:bottom w:val="single" w:sz="8" w:space="0" w:color="000000"/>
              <w:right w:val="single" w:sz="4" w:space="0" w:color="auto"/>
            </w:tcBorders>
            <w:shd w:val="clear" w:color="auto" w:fill="auto"/>
            <w:hideMark/>
          </w:tcPr>
          <w:p w:rsidR="00FE5CDF" w:rsidRPr="003A281A" w:rsidRDefault="00FE5CDF" w:rsidP="00FE5CDF">
            <w:pPr>
              <w:pStyle w:val="Lijstalinea"/>
              <w:numPr>
                <w:ilvl w:val="0"/>
                <w:numId w:val="23"/>
              </w:numPr>
              <w:spacing w:after="0" w:line="240" w:lineRule="auto"/>
              <w:rPr>
                <w:rFonts w:asciiTheme="minorHAnsi" w:hAnsiTheme="minorHAnsi" w:cstheme="minorHAnsi"/>
                <w:color w:val="000000"/>
                <w:sz w:val="20"/>
                <w:szCs w:val="20"/>
              </w:rPr>
            </w:pPr>
            <w:r w:rsidRPr="003A281A">
              <w:rPr>
                <w:rFonts w:asciiTheme="minorHAnsi" w:hAnsiTheme="minorHAnsi" w:cstheme="minorHAnsi"/>
                <w:color w:val="000000"/>
                <w:sz w:val="20"/>
                <w:szCs w:val="20"/>
              </w:rPr>
              <w:t xml:space="preserve">SJD'er 1: Ja dat is sowieso onze doelstelling dat je dus probeert mensen zelfredzaam te maken. Heel simpel, als iemand komt met een simpele formulier dan vul je het in en dan leg je uit dan maak je een kopie voor diegene stel dat hij maandelijks zo'n formulier ontvangt van de gemeente. Ik zeg maar wat. Je kijkt, je moet denk ik ook gewoon per individu gaan kijken van in hoeverre kan ik het overlaten aan diegene. Iemand bijvoorbeeld die geen taal niks kan regelen, moet je niet verwachten dat hij toeslagen kan aanvragen of een wijziging van een toetsinginkomen kan doorgeven, dus snap je? </w:t>
            </w:r>
          </w:p>
        </w:tc>
        <w:tc>
          <w:tcPr>
            <w:tcW w:w="2300" w:type="dxa"/>
            <w:tcBorders>
              <w:top w:val="single" w:sz="4" w:space="0" w:color="auto"/>
              <w:left w:val="single" w:sz="4" w:space="0" w:color="auto"/>
              <w:bottom w:val="single" w:sz="4" w:space="0" w:color="auto"/>
              <w:right w:val="single" w:sz="4" w:space="0" w:color="auto"/>
            </w:tcBorders>
            <w:shd w:val="clear" w:color="auto" w:fill="auto"/>
            <w:hideMark/>
          </w:tcPr>
          <w:p w:rsidR="00FE5CDF" w:rsidRDefault="00FE5CDF" w:rsidP="00FE5CDF">
            <w:pPr>
              <w:rPr>
                <w:rFonts w:asciiTheme="minorHAnsi" w:hAnsiTheme="minorHAnsi" w:cstheme="minorHAnsi"/>
                <w:b w:val="0"/>
                <w:color w:val="000000"/>
                <w:sz w:val="20"/>
                <w:szCs w:val="20"/>
                <w:lang w:eastAsia="nl-NL"/>
              </w:rPr>
            </w:pPr>
            <w:r w:rsidRPr="003A281A">
              <w:rPr>
                <w:rFonts w:asciiTheme="minorHAnsi" w:hAnsiTheme="minorHAnsi" w:cstheme="minorHAnsi"/>
                <w:b w:val="0"/>
                <w:color w:val="000000"/>
                <w:sz w:val="20"/>
                <w:szCs w:val="20"/>
                <w:lang w:eastAsia="nl-NL"/>
              </w:rPr>
              <w:t xml:space="preserve">1. Doelstelling zelfredzaamheid             </w:t>
            </w:r>
          </w:p>
          <w:p w:rsidR="00FE5CDF" w:rsidRPr="003A281A" w:rsidRDefault="00FE5CDF" w:rsidP="00FE5CDF">
            <w:pPr>
              <w:rPr>
                <w:rFonts w:asciiTheme="minorHAnsi" w:hAnsiTheme="minorHAnsi" w:cstheme="minorHAnsi"/>
                <w:b w:val="0"/>
                <w:color w:val="000000"/>
                <w:sz w:val="20"/>
                <w:szCs w:val="20"/>
                <w:lang w:eastAsia="nl-NL"/>
              </w:rPr>
            </w:pPr>
            <w:r w:rsidRPr="003A281A">
              <w:rPr>
                <w:rFonts w:asciiTheme="minorHAnsi" w:hAnsiTheme="minorHAnsi" w:cstheme="minorHAnsi"/>
                <w:b w:val="0"/>
                <w:color w:val="000000"/>
                <w:sz w:val="20"/>
                <w:szCs w:val="20"/>
                <w:lang w:eastAsia="nl-NL"/>
              </w:rPr>
              <w:t>2. Individuele inschatting mate zelfredzaamheid            3. Taalachterstand; mindere mate van zelfredzaamheid</w:t>
            </w:r>
          </w:p>
        </w:tc>
      </w:tr>
      <w:tr w:rsidR="00FE5CDF" w:rsidRPr="003A281A" w:rsidTr="00FE5CDF">
        <w:trPr>
          <w:trHeight w:val="315"/>
        </w:trPr>
        <w:tc>
          <w:tcPr>
            <w:tcW w:w="5480" w:type="dxa"/>
            <w:tcBorders>
              <w:top w:val="nil"/>
              <w:left w:val="single" w:sz="8" w:space="0" w:color="000000"/>
              <w:bottom w:val="single" w:sz="8" w:space="0" w:color="000000"/>
              <w:right w:val="single" w:sz="4" w:space="0" w:color="auto"/>
            </w:tcBorders>
            <w:shd w:val="clear" w:color="auto" w:fill="auto"/>
            <w:hideMark/>
          </w:tcPr>
          <w:p w:rsidR="00FE5CDF" w:rsidRPr="003A281A" w:rsidRDefault="00FE5CDF" w:rsidP="00FE5CDF">
            <w:pPr>
              <w:pStyle w:val="Lijstalinea"/>
              <w:numPr>
                <w:ilvl w:val="0"/>
                <w:numId w:val="23"/>
              </w:numPr>
              <w:spacing w:after="0" w:line="240" w:lineRule="auto"/>
              <w:rPr>
                <w:rFonts w:asciiTheme="minorHAnsi" w:hAnsiTheme="minorHAnsi" w:cstheme="minorHAnsi"/>
                <w:color w:val="000000"/>
                <w:sz w:val="20"/>
                <w:szCs w:val="20"/>
              </w:rPr>
            </w:pPr>
          </w:p>
        </w:tc>
        <w:tc>
          <w:tcPr>
            <w:tcW w:w="2300" w:type="dxa"/>
            <w:tcBorders>
              <w:top w:val="single" w:sz="4" w:space="0" w:color="auto"/>
              <w:left w:val="single" w:sz="4" w:space="0" w:color="auto"/>
              <w:bottom w:val="single" w:sz="4" w:space="0" w:color="auto"/>
              <w:right w:val="single" w:sz="4" w:space="0" w:color="auto"/>
            </w:tcBorders>
            <w:shd w:val="clear" w:color="auto" w:fill="auto"/>
            <w:hideMark/>
          </w:tcPr>
          <w:p w:rsidR="00FE5CDF" w:rsidRPr="003A281A" w:rsidRDefault="00FE5CDF" w:rsidP="00FE5CDF">
            <w:pPr>
              <w:rPr>
                <w:rFonts w:asciiTheme="minorHAnsi" w:hAnsiTheme="minorHAnsi" w:cstheme="minorHAnsi"/>
                <w:b w:val="0"/>
                <w:color w:val="000000"/>
                <w:sz w:val="20"/>
                <w:szCs w:val="20"/>
                <w:lang w:eastAsia="nl-NL"/>
              </w:rPr>
            </w:pPr>
          </w:p>
        </w:tc>
      </w:tr>
      <w:tr w:rsidR="00FE5CDF" w:rsidRPr="003A281A" w:rsidTr="00FE5CDF">
        <w:trPr>
          <w:trHeight w:val="315"/>
        </w:trPr>
        <w:tc>
          <w:tcPr>
            <w:tcW w:w="5480" w:type="dxa"/>
            <w:tcBorders>
              <w:top w:val="nil"/>
              <w:left w:val="single" w:sz="8" w:space="0" w:color="000000"/>
              <w:bottom w:val="single" w:sz="8" w:space="0" w:color="000000"/>
              <w:right w:val="single" w:sz="4" w:space="0" w:color="auto"/>
            </w:tcBorders>
            <w:shd w:val="clear" w:color="auto" w:fill="auto"/>
            <w:hideMark/>
          </w:tcPr>
          <w:p w:rsidR="00FE5CDF" w:rsidRPr="003A281A" w:rsidRDefault="00FE5CDF" w:rsidP="00FE5CDF">
            <w:pPr>
              <w:pStyle w:val="Lijstalinea"/>
              <w:numPr>
                <w:ilvl w:val="0"/>
                <w:numId w:val="23"/>
              </w:numPr>
              <w:spacing w:after="0" w:line="240" w:lineRule="auto"/>
              <w:rPr>
                <w:rFonts w:asciiTheme="minorHAnsi" w:hAnsiTheme="minorHAnsi" w:cstheme="minorHAnsi"/>
                <w:color w:val="000000"/>
                <w:sz w:val="20"/>
                <w:szCs w:val="20"/>
              </w:rPr>
            </w:pPr>
            <w:r w:rsidRPr="003A281A">
              <w:rPr>
                <w:rFonts w:asciiTheme="minorHAnsi" w:hAnsiTheme="minorHAnsi" w:cstheme="minorHAnsi"/>
                <w:color w:val="000000"/>
                <w:sz w:val="20"/>
                <w:szCs w:val="20"/>
              </w:rPr>
              <w:t xml:space="preserve">Najoua: Uhum. </w:t>
            </w:r>
          </w:p>
        </w:tc>
        <w:tc>
          <w:tcPr>
            <w:tcW w:w="2300" w:type="dxa"/>
            <w:tcBorders>
              <w:top w:val="single" w:sz="4" w:space="0" w:color="auto"/>
              <w:left w:val="single" w:sz="4" w:space="0" w:color="auto"/>
              <w:bottom w:val="single" w:sz="4" w:space="0" w:color="auto"/>
              <w:right w:val="single" w:sz="4" w:space="0" w:color="auto"/>
            </w:tcBorders>
            <w:shd w:val="clear" w:color="auto" w:fill="auto"/>
            <w:hideMark/>
          </w:tcPr>
          <w:p w:rsidR="00FE5CDF" w:rsidRPr="003A281A" w:rsidRDefault="00FE5CDF" w:rsidP="00FE5CDF">
            <w:pPr>
              <w:rPr>
                <w:rFonts w:asciiTheme="minorHAnsi" w:hAnsiTheme="minorHAnsi" w:cstheme="minorHAnsi"/>
                <w:b w:val="0"/>
                <w:color w:val="000000"/>
                <w:sz w:val="20"/>
                <w:szCs w:val="20"/>
                <w:lang w:eastAsia="nl-NL"/>
              </w:rPr>
            </w:pPr>
          </w:p>
        </w:tc>
      </w:tr>
      <w:tr w:rsidR="00FE5CDF" w:rsidRPr="003A281A" w:rsidTr="00FE5CDF">
        <w:trPr>
          <w:trHeight w:val="315"/>
        </w:trPr>
        <w:tc>
          <w:tcPr>
            <w:tcW w:w="5480" w:type="dxa"/>
            <w:tcBorders>
              <w:top w:val="nil"/>
              <w:left w:val="single" w:sz="8" w:space="0" w:color="000000"/>
              <w:bottom w:val="single" w:sz="8" w:space="0" w:color="000000"/>
              <w:right w:val="single" w:sz="4" w:space="0" w:color="auto"/>
            </w:tcBorders>
            <w:shd w:val="clear" w:color="auto" w:fill="auto"/>
            <w:hideMark/>
          </w:tcPr>
          <w:p w:rsidR="00FE5CDF" w:rsidRPr="003A281A" w:rsidRDefault="00FE5CDF" w:rsidP="00FE5CDF">
            <w:pPr>
              <w:pStyle w:val="Lijstalinea"/>
              <w:numPr>
                <w:ilvl w:val="0"/>
                <w:numId w:val="23"/>
              </w:numPr>
              <w:spacing w:after="0" w:line="240" w:lineRule="auto"/>
              <w:rPr>
                <w:rFonts w:asciiTheme="minorHAnsi" w:hAnsiTheme="minorHAnsi" w:cstheme="minorHAnsi"/>
                <w:color w:val="000000"/>
                <w:sz w:val="20"/>
                <w:szCs w:val="20"/>
              </w:rPr>
            </w:pPr>
          </w:p>
        </w:tc>
        <w:tc>
          <w:tcPr>
            <w:tcW w:w="2300" w:type="dxa"/>
            <w:tcBorders>
              <w:top w:val="single" w:sz="4" w:space="0" w:color="auto"/>
              <w:left w:val="single" w:sz="4" w:space="0" w:color="auto"/>
              <w:bottom w:val="single" w:sz="4" w:space="0" w:color="auto"/>
              <w:right w:val="single" w:sz="4" w:space="0" w:color="auto"/>
            </w:tcBorders>
            <w:shd w:val="clear" w:color="auto" w:fill="auto"/>
            <w:hideMark/>
          </w:tcPr>
          <w:p w:rsidR="00FE5CDF" w:rsidRPr="003A281A" w:rsidRDefault="00FE5CDF" w:rsidP="00FE5CDF">
            <w:pPr>
              <w:rPr>
                <w:rFonts w:asciiTheme="minorHAnsi" w:hAnsiTheme="minorHAnsi" w:cstheme="minorHAnsi"/>
                <w:b w:val="0"/>
                <w:color w:val="000000"/>
                <w:sz w:val="20"/>
                <w:szCs w:val="20"/>
                <w:lang w:eastAsia="nl-NL"/>
              </w:rPr>
            </w:pPr>
          </w:p>
        </w:tc>
      </w:tr>
      <w:tr w:rsidR="00FE5CDF" w:rsidRPr="003A281A" w:rsidTr="00FE5CDF">
        <w:trPr>
          <w:trHeight w:val="915"/>
        </w:trPr>
        <w:tc>
          <w:tcPr>
            <w:tcW w:w="5480" w:type="dxa"/>
            <w:tcBorders>
              <w:top w:val="nil"/>
              <w:left w:val="single" w:sz="8" w:space="0" w:color="000000"/>
              <w:bottom w:val="single" w:sz="8" w:space="0" w:color="000000"/>
              <w:right w:val="single" w:sz="4" w:space="0" w:color="auto"/>
            </w:tcBorders>
            <w:shd w:val="clear" w:color="auto" w:fill="auto"/>
            <w:hideMark/>
          </w:tcPr>
          <w:p w:rsidR="00FE5CDF" w:rsidRPr="003A281A" w:rsidRDefault="00FE5CDF" w:rsidP="00FE5CDF">
            <w:pPr>
              <w:pStyle w:val="Lijstalinea"/>
              <w:numPr>
                <w:ilvl w:val="0"/>
                <w:numId w:val="23"/>
              </w:numPr>
              <w:spacing w:after="0" w:line="240" w:lineRule="auto"/>
              <w:rPr>
                <w:rFonts w:asciiTheme="minorHAnsi" w:hAnsiTheme="minorHAnsi" w:cstheme="minorHAnsi"/>
                <w:color w:val="000000"/>
                <w:sz w:val="20"/>
                <w:szCs w:val="20"/>
              </w:rPr>
            </w:pPr>
            <w:r w:rsidRPr="003A281A">
              <w:rPr>
                <w:rFonts w:asciiTheme="minorHAnsi" w:hAnsiTheme="minorHAnsi" w:cstheme="minorHAnsi"/>
                <w:color w:val="000000"/>
                <w:sz w:val="20"/>
                <w:szCs w:val="20"/>
              </w:rPr>
              <w:t>SJD'er 1: Dus dat moet je per individu maar het is natuurlijk wel van belang dat je mensen niet afhankelijk maakt. Snap je? Dat je probeert zelfredzaam te maken.</w:t>
            </w:r>
          </w:p>
        </w:tc>
        <w:tc>
          <w:tcPr>
            <w:tcW w:w="2300" w:type="dxa"/>
            <w:tcBorders>
              <w:top w:val="single" w:sz="4" w:space="0" w:color="auto"/>
              <w:left w:val="single" w:sz="4" w:space="0" w:color="auto"/>
              <w:bottom w:val="single" w:sz="4" w:space="0" w:color="auto"/>
              <w:right w:val="single" w:sz="4" w:space="0" w:color="auto"/>
            </w:tcBorders>
            <w:shd w:val="clear" w:color="auto" w:fill="auto"/>
            <w:hideMark/>
          </w:tcPr>
          <w:p w:rsidR="00FE5CDF" w:rsidRPr="003A281A" w:rsidRDefault="00FE5CDF" w:rsidP="00FE5CDF">
            <w:pPr>
              <w:rPr>
                <w:rFonts w:asciiTheme="minorHAnsi" w:hAnsiTheme="minorHAnsi" w:cstheme="minorHAnsi"/>
                <w:b w:val="0"/>
                <w:color w:val="000000"/>
                <w:sz w:val="20"/>
                <w:szCs w:val="20"/>
                <w:lang w:eastAsia="nl-NL"/>
              </w:rPr>
            </w:pPr>
          </w:p>
        </w:tc>
      </w:tr>
      <w:tr w:rsidR="00FE5CDF" w:rsidRPr="003A281A" w:rsidTr="00FE5CDF">
        <w:trPr>
          <w:trHeight w:val="315"/>
        </w:trPr>
        <w:tc>
          <w:tcPr>
            <w:tcW w:w="5480" w:type="dxa"/>
            <w:tcBorders>
              <w:top w:val="nil"/>
              <w:left w:val="single" w:sz="8" w:space="0" w:color="000000"/>
              <w:bottom w:val="single" w:sz="8" w:space="0" w:color="000000"/>
              <w:right w:val="single" w:sz="4" w:space="0" w:color="auto"/>
            </w:tcBorders>
            <w:shd w:val="clear" w:color="auto" w:fill="auto"/>
            <w:hideMark/>
          </w:tcPr>
          <w:p w:rsidR="00FE5CDF" w:rsidRPr="003A281A" w:rsidRDefault="00FE5CDF" w:rsidP="00FE5CDF">
            <w:pPr>
              <w:pStyle w:val="Lijstalinea"/>
              <w:numPr>
                <w:ilvl w:val="0"/>
                <w:numId w:val="23"/>
              </w:numPr>
              <w:spacing w:after="0" w:line="240" w:lineRule="auto"/>
              <w:rPr>
                <w:rFonts w:asciiTheme="minorHAnsi" w:hAnsiTheme="minorHAnsi" w:cstheme="minorHAnsi"/>
                <w:color w:val="000000"/>
                <w:sz w:val="20"/>
                <w:szCs w:val="20"/>
              </w:rPr>
            </w:pPr>
          </w:p>
        </w:tc>
        <w:tc>
          <w:tcPr>
            <w:tcW w:w="2300" w:type="dxa"/>
            <w:tcBorders>
              <w:top w:val="single" w:sz="4" w:space="0" w:color="auto"/>
              <w:left w:val="single" w:sz="4" w:space="0" w:color="auto"/>
              <w:bottom w:val="single" w:sz="4" w:space="0" w:color="auto"/>
              <w:right w:val="single" w:sz="4" w:space="0" w:color="auto"/>
            </w:tcBorders>
            <w:shd w:val="clear" w:color="auto" w:fill="auto"/>
            <w:hideMark/>
          </w:tcPr>
          <w:p w:rsidR="00FE5CDF" w:rsidRPr="003A281A" w:rsidRDefault="00FE5CDF" w:rsidP="00FE5CDF">
            <w:pPr>
              <w:rPr>
                <w:rFonts w:asciiTheme="minorHAnsi" w:hAnsiTheme="minorHAnsi" w:cstheme="minorHAnsi"/>
                <w:b w:val="0"/>
                <w:color w:val="000000"/>
                <w:sz w:val="20"/>
                <w:szCs w:val="20"/>
                <w:lang w:eastAsia="nl-NL"/>
              </w:rPr>
            </w:pPr>
          </w:p>
        </w:tc>
      </w:tr>
      <w:tr w:rsidR="00FE5CDF" w:rsidRPr="003A281A" w:rsidTr="00FE5CDF">
        <w:trPr>
          <w:trHeight w:val="315"/>
        </w:trPr>
        <w:tc>
          <w:tcPr>
            <w:tcW w:w="5480" w:type="dxa"/>
            <w:tcBorders>
              <w:top w:val="nil"/>
              <w:left w:val="single" w:sz="8" w:space="0" w:color="000000"/>
              <w:bottom w:val="single" w:sz="8" w:space="0" w:color="000000"/>
              <w:right w:val="single" w:sz="4" w:space="0" w:color="auto"/>
            </w:tcBorders>
            <w:shd w:val="clear" w:color="auto" w:fill="auto"/>
            <w:hideMark/>
          </w:tcPr>
          <w:p w:rsidR="00FE5CDF" w:rsidRPr="003A281A" w:rsidRDefault="00FE5CDF" w:rsidP="00FE5CDF">
            <w:pPr>
              <w:pStyle w:val="Lijstalinea"/>
              <w:numPr>
                <w:ilvl w:val="0"/>
                <w:numId w:val="23"/>
              </w:numPr>
              <w:spacing w:after="0" w:line="240" w:lineRule="auto"/>
              <w:rPr>
                <w:rFonts w:asciiTheme="minorHAnsi" w:hAnsiTheme="minorHAnsi" w:cstheme="minorHAnsi"/>
                <w:color w:val="000000"/>
                <w:sz w:val="20"/>
                <w:szCs w:val="20"/>
              </w:rPr>
            </w:pPr>
            <w:r w:rsidRPr="003A281A">
              <w:rPr>
                <w:rFonts w:asciiTheme="minorHAnsi" w:hAnsiTheme="minorHAnsi" w:cstheme="minorHAnsi"/>
                <w:color w:val="000000"/>
                <w:sz w:val="20"/>
                <w:szCs w:val="20"/>
              </w:rPr>
              <w:t>Najoua: Afhankelijk van hulp?</w:t>
            </w:r>
          </w:p>
        </w:tc>
        <w:tc>
          <w:tcPr>
            <w:tcW w:w="2300" w:type="dxa"/>
            <w:tcBorders>
              <w:top w:val="single" w:sz="4" w:space="0" w:color="auto"/>
              <w:left w:val="single" w:sz="4" w:space="0" w:color="auto"/>
              <w:bottom w:val="single" w:sz="4" w:space="0" w:color="auto"/>
              <w:right w:val="single" w:sz="4" w:space="0" w:color="auto"/>
            </w:tcBorders>
            <w:shd w:val="clear" w:color="auto" w:fill="auto"/>
            <w:hideMark/>
          </w:tcPr>
          <w:p w:rsidR="00FE5CDF" w:rsidRPr="003A281A" w:rsidRDefault="00FE5CDF" w:rsidP="00FE5CDF">
            <w:pPr>
              <w:rPr>
                <w:rFonts w:asciiTheme="minorHAnsi" w:hAnsiTheme="minorHAnsi" w:cstheme="minorHAnsi"/>
                <w:b w:val="0"/>
                <w:color w:val="000000"/>
                <w:sz w:val="20"/>
                <w:szCs w:val="20"/>
                <w:lang w:eastAsia="nl-NL"/>
              </w:rPr>
            </w:pPr>
          </w:p>
        </w:tc>
      </w:tr>
      <w:tr w:rsidR="00FE5CDF" w:rsidRPr="003A281A" w:rsidTr="00FE5CDF">
        <w:trPr>
          <w:trHeight w:val="315"/>
        </w:trPr>
        <w:tc>
          <w:tcPr>
            <w:tcW w:w="5480" w:type="dxa"/>
            <w:tcBorders>
              <w:top w:val="nil"/>
              <w:left w:val="single" w:sz="8" w:space="0" w:color="000000"/>
              <w:bottom w:val="single" w:sz="8" w:space="0" w:color="000000"/>
              <w:right w:val="single" w:sz="4" w:space="0" w:color="auto"/>
            </w:tcBorders>
            <w:shd w:val="clear" w:color="auto" w:fill="auto"/>
            <w:hideMark/>
          </w:tcPr>
          <w:p w:rsidR="00FE5CDF" w:rsidRPr="003A281A" w:rsidRDefault="00FE5CDF" w:rsidP="00FE5CDF">
            <w:pPr>
              <w:pStyle w:val="Lijstalinea"/>
              <w:numPr>
                <w:ilvl w:val="0"/>
                <w:numId w:val="23"/>
              </w:numPr>
              <w:spacing w:after="0" w:line="240" w:lineRule="auto"/>
              <w:rPr>
                <w:rFonts w:asciiTheme="minorHAnsi" w:hAnsiTheme="minorHAnsi" w:cstheme="minorHAnsi"/>
                <w:color w:val="000000"/>
                <w:sz w:val="20"/>
                <w:szCs w:val="20"/>
              </w:rPr>
            </w:pPr>
          </w:p>
        </w:tc>
        <w:tc>
          <w:tcPr>
            <w:tcW w:w="2300" w:type="dxa"/>
            <w:tcBorders>
              <w:top w:val="single" w:sz="4" w:space="0" w:color="auto"/>
              <w:left w:val="single" w:sz="4" w:space="0" w:color="auto"/>
              <w:bottom w:val="single" w:sz="4" w:space="0" w:color="auto"/>
              <w:right w:val="single" w:sz="4" w:space="0" w:color="auto"/>
            </w:tcBorders>
            <w:shd w:val="clear" w:color="auto" w:fill="auto"/>
            <w:hideMark/>
          </w:tcPr>
          <w:p w:rsidR="00FE5CDF" w:rsidRPr="003A281A" w:rsidRDefault="00FE5CDF" w:rsidP="00FE5CDF">
            <w:pPr>
              <w:rPr>
                <w:rFonts w:asciiTheme="minorHAnsi" w:hAnsiTheme="minorHAnsi" w:cstheme="minorHAnsi"/>
                <w:b w:val="0"/>
                <w:color w:val="000000"/>
                <w:sz w:val="20"/>
                <w:szCs w:val="20"/>
                <w:lang w:eastAsia="nl-NL"/>
              </w:rPr>
            </w:pPr>
          </w:p>
        </w:tc>
      </w:tr>
      <w:tr w:rsidR="00FE5CDF" w:rsidRPr="003A281A" w:rsidTr="00FE5CDF">
        <w:trPr>
          <w:trHeight w:val="315"/>
        </w:trPr>
        <w:tc>
          <w:tcPr>
            <w:tcW w:w="5480" w:type="dxa"/>
            <w:tcBorders>
              <w:top w:val="nil"/>
              <w:left w:val="single" w:sz="8" w:space="0" w:color="000000"/>
              <w:bottom w:val="single" w:sz="8" w:space="0" w:color="000000"/>
              <w:right w:val="single" w:sz="4" w:space="0" w:color="auto"/>
            </w:tcBorders>
            <w:shd w:val="clear" w:color="auto" w:fill="auto"/>
            <w:hideMark/>
          </w:tcPr>
          <w:p w:rsidR="00FE5CDF" w:rsidRPr="003A281A" w:rsidRDefault="00FE5CDF" w:rsidP="00FE5CDF">
            <w:pPr>
              <w:pStyle w:val="Lijstalinea"/>
              <w:numPr>
                <w:ilvl w:val="0"/>
                <w:numId w:val="23"/>
              </w:numPr>
              <w:spacing w:after="0" w:line="240" w:lineRule="auto"/>
              <w:rPr>
                <w:rFonts w:asciiTheme="minorHAnsi" w:hAnsiTheme="minorHAnsi" w:cstheme="minorHAnsi"/>
                <w:color w:val="000000"/>
                <w:sz w:val="20"/>
                <w:szCs w:val="20"/>
              </w:rPr>
            </w:pPr>
            <w:r w:rsidRPr="003A281A">
              <w:rPr>
                <w:rFonts w:asciiTheme="minorHAnsi" w:hAnsiTheme="minorHAnsi" w:cstheme="minorHAnsi"/>
                <w:color w:val="000000"/>
                <w:sz w:val="20"/>
                <w:szCs w:val="20"/>
              </w:rPr>
              <w:t xml:space="preserve">SJD'er 1: Inderdaad. </w:t>
            </w:r>
          </w:p>
        </w:tc>
        <w:tc>
          <w:tcPr>
            <w:tcW w:w="2300" w:type="dxa"/>
            <w:tcBorders>
              <w:top w:val="single" w:sz="4" w:space="0" w:color="auto"/>
              <w:left w:val="single" w:sz="4" w:space="0" w:color="auto"/>
              <w:bottom w:val="single" w:sz="4" w:space="0" w:color="auto"/>
              <w:right w:val="single" w:sz="4" w:space="0" w:color="auto"/>
            </w:tcBorders>
            <w:shd w:val="clear" w:color="auto" w:fill="auto"/>
            <w:hideMark/>
          </w:tcPr>
          <w:p w:rsidR="00FE5CDF" w:rsidRPr="003A281A" w:rsidRDefault="00FE5CDF" w:rsidP="00FE5CDF">
            <w:pPr>
              <w:rPr>
                <w:rFonts w:asciiTheme="minorHAnsi" w:hAnsiTheme="minorHAnsi" w:cstheme="minorHAnsi"/>
                <w:b w:val="0"/>
                <w:color w:val="000000"/>
                <w:sz w:val="20"/>
                <w:szCs w:val="20"/>
                <w:lang w:eastAsia="nl-NL"/>
              </w:rPr>
            </w:pPr>
          </w:p>
        </w:tc>
      </w:tr>
      <w:tr w:rsidR="00FE5CDF" w:rsidRPr="003A281A" w:rsidTr="00FE5CDF">
        <w:trPr>
          <w:trHeight w:val="315"/>
        </w:trPr>
        <w:tc>
          <w:tcPr>
            <w:tcW w:w="5480" w:type="dxa"/>
            <w:tcBorders>
              <w:top w:val="nil"/>
              <w:left w:val="single" w:sz="8" w:space="0" w:color="000000"/>
              <w:bottom w:val="single" w:sz="8" w:space="0" w:color="000000"/>
              <w:right w:val="single" w:sz="4" w:space="0" w:color="auto"/>
            </w:tcBorders>
            <w:shd w:val="clear" w:color="auto" w:fill="auto"/>
            <w:hideMark/>
          </w:tcPr>
          <w:p w:rsidR="00FE5CDF" w:rsidRPr="003A281A" w:rsidRDefault="00FE5CDF" w:rsidP="00FE5CDF">
            <w:pPr>
              <w:pStyle w:val="Lijstalinea"/>
              <w:numPr>
                <w:ilvl w:val="0"/>
                <w:numId w:val="23"/>
              </w:numPr>
              <w:spacing w:after="0" w:line="240" w:lineRule="auto"/>
              <w:rPr>
                <w:rFonts w:asciiTheme="minorHAnsi" w:hAnsiTheme="minorHAnsi" w:cstheme="minorHAnsi"/>
                <w:color w:val="000000"/>
                <w:sz w:val="20"/>
                <w:szCs w:val="20"/>
              </w:rPr>
            </w:pPr>
          </w:p>
        </w:tc>
        <w:tc>
          <w:tcPr>
            <w:tcW w:w="2300" w:type="dxa"/>
            <w:tcBorders>
              <w:top w:val="single" w:sz="4" w:space="0" w:color="auto"/>
              <w:left w:val="single" w:sz="4" w:space="0" w:color="auto"/>
              <w:bottom w:val="single" w:sz="4" w:space="0" w:color="auto"/>
              <w:right w:val="single" w:sz="4" w:space="0" w:color="auto"/>
            </w:tcBorders>
            <w:shd w:val="clear" w:color="auto" w:fill="auto"/>
            <w:hideMark/>
          </w:tcPr>
          <w:p w:rsidR="00FE5CDF" w:rsidRPr="003A281A" w:rsidRDefault="00FE5CDF" w:rsidP="00FE5CDF">
            <w:pPr>
              <w:rPr>
                <w:rFonts w:asciiTheme="minorHAnsi" w:hAnsiTheme="minorHAnsi" w:cstheme="minorHAnsi"/>
                <w:b w:val="0"/>
                <w:color w:val="000000"/>
                <w:sz w:val="20"/>
                <w:szCs w:val="20"/>
                <w:lang w:eastAsia="nl-NL"/>
              </w:rPr>
            </w:pPr>
          </w:p>
        </w:tc>
      </w:tr>
      <w:tr w:rsidR="00FE5CDF" w:rsidRPr="003A281A" w:rsidTr="00FE5CDF">
        <w:trPr>
          <w:trHeight w:val="915"/>
        </w:trPr>
        <w:tc>
          <w:tcPr>
            <w:tcW w:w="5480" w:type="dxa"/>
            <w:tcBorders>
              <w:top w:val="nil"/>
              <w:left w:val="single" w:sz="8" w:space="0" w:color="000000"/>
              <w:bottom w:val="single" w:sz="8" w:space="0" w:color="000000"/>
              <w:right w:val="single" w:sz="4" w:space="0" w:color="auto"/>
            </w:tcBorders>
            <w:shd w:val="clear" w:color="auto" w:fill="auto"/>
            <w:hideMark/>
          </w:tcPr>
          <w:p w:rsidR="00FE5CDF" w:rsidRPr="003A281A" w:rsidRDefault="00FE5CDF" w:rsidP="00FE5CDF">
            <w:pPr>
              <w:pStyle w:val="Lijstalinea"/>
              <w:numPr>
                <w:ilvl w:val="0"/>
                <w:numId w:val="23"/>
              </w:numPr>
              <w:spacing w:after="0" w:line="240" w:lineRule="auto"/>
              <w:rPr>
                <w:rFonts w:asciiTheme="minorHAnsi" w:hAnsiTheme="minorHAnsi" w:cstheme="minorHAnsi"/>
                <w:color w:val="000000"/>
                <w:sz w:val="20"/>
                <w:szCs w:val="20"/>
              </w:rPr>
            </w:pPr>
            <w:r w:rsidRPr="003A281A">
              <w:rPr>
                <w:rFonts w:asciiTheme="minorHAnsi" w:hAnsiTheme="minorHAnsi" w:cstheme="minorHAnsi"/>
                <w:color w:val="000000"/>
                <w:sz w:val="20"/>
                <w:szCs w:val="20"/>
              </w:rPr>
              <w:t xml:space="preserve">Najoua: Dus als ik het goed begrijp worden jullie daarin vrij gelaten als SJD'ers om het zelf te bepalen, om zelf een inschatting te maken. </w:t>
            </w:r>
          </w:p>
        </w:tc>
        <w:tc>
          <w:tcPr>
            <w:tcW w:w="2300" w:type="dxa"/>
            <w:tcBorders>
              <w:top w:val="single" w:sz="4" w:space="0" w:color="auto"/>
              <w:left w:val="single" w:sz="4" w:space="0" w:color="auto"/>
              <w:bottom w:val="single" w:sz="4" w:space="0" w:color="auto"/>
              <w:right w:val="single" w:sz="4" w:space="0" w:color="auto"/>
            </w:tcBorders>
            <w:shd w:val="clear" w:color="auto" w:fill="auto"/>
            <w:hideMark/>
          </w:tcPr>
          <w:p w:rsidR="00FE5CDF" w:rsidRPr="003A281A" w:rsidRDefault="00FE5CDF" w:rsidP="00FE5CDF">
            <w:pPr>
              <w:rPr>
                <w:rFonts w:asciiTheme="minorHAnsi" w:hAnsiTheme="minorHAnsi" w:cstheme="minorHAnsi"/>
                <w:b w:val="0"/>
                <w:color w:val="000000"/>
                <w:sz w:val="20"/>
                <w:szCs w:val="20"/>
                <w:lang w:eastAsia="nl-NL"/>
              </w:rPr>
            </w:pPr>
          </w:p>
        </w:tc>
      </w:tr>
      <w:tr w:rsidR="00FE5CDF" w:rsidRPr="003A281A" w:rsidTr="00FE5CDF">
        <w:trPr>
          <w:trHeight w:val="315"/>
        </w:trPr>
        <w:tc>
          <w:tcPr>
            <w:tcW w:w="5480" w:type="dxa"/>
            <w:tcBorders>
              <w:top w:val="nil"/>
              <w:left w:val="single" w:sz="8" w:space="0" w:color="000000"/>
              <w:bottom w:val="single" w:sz="8" w:space="0" w:color="000000"/>
              <w:right w:val="single" w:sz="4" w:space="0" w:color="auto"/>
            </w:tcBorders>
            <w:shd w:val="clear" w:color="auto" w:fill="auto"/>
            <w:hideMark/>
          </w:tcPr>
          <w:p w:rsidR="00FE5CDF" w:rsidRPr="003A281A" w:rsidRDefault="00FE5CDF" w:rsidP="00FE5CDF">
            <w:pPr>
              <w:pStyle w:val="Lijstalinea"/>
              <w:numPr>
                <w:ilvl w:val="0"/>
                <w:numId w:val="23"/>
              </w:numPr>
              <w:spacing w:after="0" w:line="240" w:lineRule="auto"/>
              <w:rPr>
                <w:rFonts w:asciiTheme="minorHAnsi" w:hAnsiTheme="minorHAnsi" w:cstheme="minorHAnsi"/>
                <w:color w:val="000000"/>
                <w:sz w:val="20"/>
                <w:szCs w:val="20"/>
              </w:rPr>
            </w:pPr>
          </w:p>
        </w:tc>
        <w:tc>
          <w:tcPr>
            <w:tcW w:w="2300" w:type="dxa"/>
            <w:tcBorders>
              <w:top w:val="single" w:sz="4" w:space="0" w:color="auto"/>
              <w:left w:val="single" w:sz="4" w:space="0" w:color="auto"/>
              <w:bottom w:val="single" w:sz="4" w:space="0" w:color="auto"/>
              <w:right w:val="single" w:sz="4" w:space="0" w:color="auto"/>
            </w:tcBorders>
            <w:shd w:val="clear" w:color="auto" w:fill="auto"/>
            <w:hideMark/>
          </w:tcPr>
          <w:p w:rsidR="00FE5CDF" w:rsidRPr="003A281A" w:rsidRDefault="00FE5CDF" w:rsidP="00FE5CDF">
            <w:pPr>
              <w:rPr>
                <w:rFonts w:asciiTheme="minorHAnsi" w:hAnsiTheme="minorHAnsi" w:cstheme="minorHAnsi"/>
                <w:b w:val="0"/>
                <w:color w:val="000000"/>
                <w:sz w:val="20"/>
                <w:szCs w:val="20"/>
                <w:lang w:eastAsia="nl-NL"/>
              </w:rPr>
            </w:pPr>
          </w:p>
        </w:tc>
      </w:tr>
      <w:tr w:rsidR="00FE5CDF" w:rsidRPr="003A281A" w:rsidTr="00FE5CDF">
        <w:trPr>
          <w:trHeight w:val="4815"/>
        </w:trPr>
        <w:tc>
          <w:tcPr>
            <w:tcW w:w="5480" w:type="dxa"/>
            <w:tcBorders>
              <w:top w:val="nil"/>
              <w:left w:val="single" w:sz="8" w:space="0" w:color="000000"/>
              <w:bottom w:val="single" w:sz="8" w:space="0" w:color="000000"/>
              <w:right w:val="single" w:sz="4" w:space="0" w:color="auto"/>
            </w:tcBorders>
            <w:shd w:val="clear" w:color="auto" w:fill="auto"/>
            <w:hideMark/>
          </w:tcPr>
          <w:p w:rsidR="00FE5CDF" w:rsidRPr="003A281A" w:rsidRDefault="00FE5CDF" w:rsidP="00FE5CDF">
            <w:pPr>
              <w:pStyle w:val="Lijstalinea"/>
              <w:numPr>
                <w:ilvl w:val="0"/>
                <w:numId w:val="23"/>
              </w:numPr>
              <w:spacing w:after="0" w:line="240" w:lineRule="auto"/>
              <w:rPr>
                <w:rFonts w:asciiTheme="minorHAnsi" w:hAnsiTheme="minorHAnsi" w:cstheme="minorHAnsi"/>
                <w:color w:val="000000"/>
                <w:sz w:val="20"/>
                <w:szCs w:val="20"/>
              </w:rPr>
            </w:pPr>
            <w:r w:rsidRPr="003A281A">
              <w:rPr>
                <w:rFonts w:asciiTheme="minorHAnsi" w:hAnsiTheme="minorHAnsi" w:cstheme="minorHAnsi"/>
                <w:color w:val="000000"/>
                <w:sz w:val="20"/>
                <w:szCs w:val="20"/>
              </w:rPr>
              <w:lastRenderedPageBreak/>
              <w:t xml:space="preserve">SJD'er 1: Ja, maar er was natuurlijk wel wij krijgen heel veel cursussen dat je mensen moet motiveren dat ze dingen zelf doen. Snap je dus zelf proberen. Maar de praktijk, kijk zelfredzaamheid is een hele mooie begrip maar dat is niet op iedereen van toepassing. Omdat de een, ik had gisteren toevallig een Nederlandse vrouw en haar man werkte in Turkije voor hele gedoe. Hij is nu werkloos dus op een gegeven moment huis verkocht en zij is meer gaan werken dus dan moet zij dus in aanmerking komen voor allerlei regelingen toeslagen. Maar ik vertelde dus aan haar van wat voor regelingen er zijn. Voorzieningen voor minima, toeslagen noem maar op en dat kon zij heel goed oppakken. Ze maakte haar aantekeningen en. Maar je hebt heel veel mensen die dat niet kunnen. En dus moet je meer gaan doen zeg maar. </w:t>
            </w:r>
          </w:p>
        </w:tc>
        <w:tc>
          <w:tcPr>
            <w:tcW w:w="2300" w:type="dxa"/>
            <w:tcBorders>
              <w:top w:val="single" w:sz="4" w:space="0" w:color="auto"/>
              <w:left w:val="single" w:sz="4" w:space="0" w:color="auto"/>
              <w:bottom w:val="single" w:sz="4" w:space="0" w:color="auto"/>
              <w:right w:val="single" w:sz="4" w:space="0" w:color="auto"/>
            </w:tcBorders>
            <w:shd w:val="clear" w:color="auto" w:fill="auto"/>
            <w:hideMark/>
          </w:tcPr>
          <w:p w:rsidR="00FE5CDF" w:rsidRDefault="00FE5CDF" w:rsidP="00FE5CDF">
            <w:pPr>
              <w:rPr>
                <w:rFonts w:asciiTheme="minorHAnsi" w:hAnsiTheme="minorHAnsi" w:cstheme="minorHAnsi"/>
                <w:b w:val="0"/>
                <w:color w:val="000000"/>
                <w:sz w:val="20"/>
                <w:szCs w:val="20"/>
                <w:lang w:eastAsia="nl-NL"/>
              </w:rPr>
            </w:pPr>
            <w:r w:rsidRPr="003A281A">
              <w:rPr>
                <w:rFonts w:asciiTheme="minorHAnsi" w:hAnsiTheme="minorHAnsi" w:cstheme="minorHAnsi"/>
                <w:b w:val="0"/>
                <w:color w:val="000000"/>
                <w:sz w:val="20"/>
                <w:szCs w:val="20"/>
                <w:lang w:eastAsia="nl-NL"/>
              </w:rPr>
              <w:t xml:space="preserve">1. Cursussen zelfredzaamheid            </w:t>
            </w:r>
          </w:p>
          <w:p w:rsidR="00FE5CDF" w:rsidRPr="003A281A" w:rsidRDefault="00FE5CDF" w:rsidP="00FE5CDF">
            <w:pPr>
              <w:rPr>
                <w:rFonts w:asciiTheme="minorHAnsi" w:hAnsiTheme="minorHAnsi" w:cstheme="minorHAnsi"/>
                <w:b w:val="0"/>
                <w:color w:val="000000"/>
                <w:sz w:val="20"/>
                <w:szCs w:val="20"/>
                <w:lang w:eastAsia="nl-NL"/>
              </w:rPr>
            </w:pPr>
            <w:r w:rsidRPr="003A281A">
              <w:rPr>
                <w:rFonts w:asciiTheme="minorHAnsi" w:hAnsiTheme="minorHAnsi" w:cstheme="minorHAnsi"/>
                <w:b w:val="0"/>
                <w:color w:val="000000"/>
                <w:sz w:val="20"/>
                <w:szCs w:val="20"/>
                <w:lang w:eastAsia="nl-NL"/>
              </w:rPr>
              <w:t>2. Zelfredzaamheid niet op iedereen van toepassing in de praktijk                               3. Lage zelfredzaamheid betekent meer helpen</w:t>
            </w:r>
          </w:p>
        </w:tc>
      </w:tr>
      <w:tr w:rsidR="00FE5CDF" w:rsidRPr="003A281A" w:rsidTr="00FE5CDF">
        <w:trPr>
          <w:trHeight w:val="315"/>
        </w:trPr>
        <w:tc>
          <w:tcPr>
            <w:tcW w:w="5480" w:type="dxa"/>
            <w:tcBorders>
              <w:top w:val="nil"/>
              <w:left w:val="single" w:sz="8" w:space="0" w:color="000000"/>
              <w:bottom w:val="single" w:sz="8" w:space="0" w:color="000000"/>
              <w:right w:val="single" w:sz="4" w:space="0" w:color="auto"/>
            </w:tcBorders>
            <w:shd w:val="clear" w:color="auto" w:fill="auto"/>
            <w:hideMark/>
          </w:tcPr>
          <w:p w:rsidR="00FE5CDF" w:rsidRPr="003A281A" w:rsidRDefault="00FE5CDF" w:rsidP="00FE5CDF">
            <w:pPr>
              <w:pStyle w:val="Lijstalinea"/>
              <w:numPr>
                <w:ilvl w:val="0"/>
                <w:numId w:val="23"/>
              </w:numPr>
              <w:spacing w:after="0" w:line="240" w:lineRule="auto"/>
              <w:rPr>
                <w:rFonts w:asciiTheme="minorHAnsi" w:hAnsiTheme="minorHAnsi" w:cstheme="minorHAnsi"/>
                <w:color w:val="000000"/>
                <w:sz w:val="20"/>
                <w:szCs w:val="20"/>
              </w:rPr>
            </w:pPr>
          </w:p>
        </w:tc>
        <w:tc>
          <w:tcPr>
            <w:tcW w:w="2300" w:type="dxa"/>
            <w:tcBorders>
              <w:top w:val="single" w:sz="4" w:space="0" w:color="auto"/>
              <w:left w:val="single" w:sz="4" w:space="0" w:color="auto"/>
              <w:bottom w:val="single" w:sz="4" w:space="0" w:color="auto"/>
              <w:right w:val="single" w:sz="4" w:space="0" w:color="auto"/>
            </w:tcBorders>
            <w:shd w:val="clear" w:color="auto" w:fill="auto"/>
            <w:hideMark/>
          </w:tcPr>
          <w:p w:rsidR="00FE5CDF" w:rsidRPr="003A281A" w:rsidRDefault="00FE5CDF" w:rsidP="00FE5CDF">
            <w:pPr>
              <w:rPr>
                <w:rFonts w:asciiTheme="minorHAnsi" w:hAnsiTheme="minorHAnsi" w:cstheme="minorHAnsi"/>
                <w:b w:val="0"/>
                <w:color w:val="000000"/>
                <w:sz w:val="20"/>
                <w:szCs w:val="20"/>
                <w:lang w:eastAsia="nl-NL"/>
              </w:rPr>
            </w:pPr>
          </w:p>
        </w:tc>
      </w:tr>
      <w:tr w:rsidR="00FE5CDF" w:rsidRPr="003A281A" w:rsidTr="00FE5CDF">
        <w:trPr>
          <w:trHeight w:val="915"/>
        </w:trPr>
        <w:tc>
          <w:tcPr>
            <w:tcW w:w="5480" w:type="dxa"/>
            <w:tcBorders>
              <w:top w:val="nil"/>
              <w:left w:val="single" w:sz="8" w:space="0" w:color="000000"/>
              <w:bottom w:val="single" w:sz="8" w:space="0" w:color="000000"/>
              <w:right w:val="single" w:sz="4" w:space="0" w:color="auto"/>
            </w:tcBorders>
            <w:shd w:val="clear" w:color="auto" w:fill="auto"/>
            <w:hideMark/>
          </w:tcPr>
          <w:p w:rsidR="00FE5CDF" w:rsidRPr="003A281A" w:rsidRDefault="00FE5CDF" w:rsidP="00FE5CDF">
            <w:pPr>
              <w:pStyle w:val="Lijstalinea"/>
              <w:numPr>
                <w:ilvl w:val="0"/>
                <w:numId w:val="23"/>
              </w:numPr>
              <w:spacing w:after="0" w:line="240" w:lineRule="auto"/>
              <w:rPr>
                <w:rFonts w:asciiTheme="minorHAnsi" w:hAnsiTheme="minorHAnsi" w:cstheme="minorHAnsi"/>
                <w:color w:val="000000"/>
                <w:sz w:val="20"/>
                <w:szCs w:val="20"/>
              </w:rPr>
            </w:pPr>
            <w:r w:rsidRPr="003A281A">
              <w:rPr>
                <w:rFonts w:asciiTheme="minorHAnsi" w:hAnsiTheme="minorHAnsi" w:cstheme="minorHAnsi"/>
                <w:color w:val="000000"/>
                <w:sz w:val="20"/>
                <w:szCs w:val="20"/>
              </w:rPr>
              <w:t>Najoua: Ok. Wanneer valt iemand onder de noemer 'financieel zelfredzaam' bij Versa Welzijn? Dus wanneer wordt iemand als financieel zelfredzaam gezien?</w:t>
            </w:r>
          </w:p>
        </w:tc>
        <w:tc>
          <w:tcPr>
            <w:tcW w:w="2300" w:type="dxa"/>
            <w:tcBorders>
              <w:top w:val="single" w:sz="4" w:space="0" w:color="auto"/>
              <w:left w:val="single" w:sz="4" w:space="0" w:color="auto"/>
              <w:bottom w:val="single" w:sz="4" w:space="0" w:color="auto"/>
              <w:right w:val="single" w:sz="4" w:space="0" w:color="auto"/>
            </w:tcBorders>
            <w:shd w:val="clear" w:color="auto" w:fill="auto"/>
            <w:hideMark/>
          </w:tcPr>
          <w:p w:rsidR="00FE5CDF" w:rsidRPr="003A281A" w:rsidRDefault="00FE5CDF" w:rsidP="00FE5CDF">
            <w:pPr>
              <w:rPr>
                <w:rFonts w:asciiTheme="minorHAnsi" w:hAnsiTheme="minorHAnsi" w:cstheme="minorHAnsi"/>
                <w:b w:val="0"/>
                <w:color w:val="000000"/>
                <w:sz w:val="20"/>
                <w:szCs w:val="20"/>
                <w:lang w:eastAsia="nl-NL"/>
              </w:rPr>
            </w:pPr>
          </w:p>
        </w:tc>
      </w:tr>
      <w:tr w:rsidR="00FE5CDF" w:rsidRPr="003A281A" w:rsidTr="00FE5CDF">
        <w:trPr>
          <w:trHeight w:val="315"/>
        </w:trPr>
        <w:tc>
          <w:tcPr>
            <w:tcW w:w="5480" w:type="dxa"/>
            <w:tcBorders>
              <w:top w:val="nil"/>
              <w:left w:val="single" w:sz="8" w:space="0" w:color="000000"/>
              <w:bottom w:val="single" w:sz="8" w:space="0" w:color="000000"/>
              <w:right w:val="single" w:sz="4" w:space="0" w:color="auto"/>
            </w:tcBorders>
            <w:shd w:val="clear" w:color="auto" w:fill="auto"/>
            <w:hideMark/>
          </w:tcPr>
          <w:p w:rsidR="00FE5CDF" w:rsidRPr="003A281A" w:rsidRDefault="00FE5CDF" w:rsidP="00FE5CDF">
            <w:pPr>
              <w:pStyle w:val="Lijstalinea"/>
              <w:numPr>
                <w:ilvl w:val="0"/>
                <w:numId w:val="23"/>
              </w:numPr>
              <w:spacing w:after="0" w:line="240" w:lineRule="auto"/>
              <w:rPr>
                <w:rFonts w:asciiTheme="minorHAnsi" w:hAnsiTheme="minorHAnsi" w:cstheme="minorHAnsi"/>
                <w:color w:val="000000"/>
                <w:sz w:val="20"/>
                <w:szCs w:val="20"/>
              </w:rPr>
            </w:pPr>
          </w:p>
        </w:tc>
        <w:tc>
          <w:tcPr>
            <w:tcW w:w="2300" w:type="dxa"/>
            <w:tcBorders>
              <w:top w:val="single" w:sz="4" w:space="0" w:color="auto"/>
              <w:left w:val="single" w:sz="4" w:space="0" w:color="auto"/>
              <w:bottom w:val="single" w:sz="4" w:space="0" w:color="auto"/>
              <w:right w:val="single" w:sz="4" w:space="0" w:color="auto"/>
            </w:tcBorders>
            <w:shd w:val="clear" w:color="auto" w:fill="auto"/>
            <w:hideMark/>
          </w:tcPr>
          <w:p w:rsidR="00FE5CDF" w:rsidRPr="003A281A" w:rsidRDefault="00FE5CDF" w:rsidP="00FE5CDF">
            <w:pPr>
              <w:rPr>
                <w:rFonts w:asciiTheme="minorHAnsi" w:hAnsiTheme="minorHAnsi" w:cstheme="minorHAnsi"/>
                <w:b w:val="0"/>
                <w:color w:val="000000"/>
                <w:sz w:val="20"/>
                <w:szCs w:val="20"/>
                <w:lang w:eastAsia="nl-NL"/>
              </w:rPr>
            </w:pPr>
          </w:p>
        </w:tc>
      </w:tr>
      <w:tr w:rsidR="00FE5CDF" w:rsidRPr="003A281A" w:rsidTr="00FE5CDF">
        <w:trPr>
          <w:trHeight w:val="2115"/>
        </w:trPr>
        <w:tc>
          <w:tcPr>
            <w:tcW w:w="5480" w:type="dxa"/>
            <w:tcBorders>
              <w:top w:val="nil"/>
              <w:left w:val="single" w:sz="8" w:space="0" w:color="000000"/>
              <w:bottom w:val="single" w:sz="8" w:space="0" w:color="000000"/>
              <w:right w:val="single" w:sz="4" w:space="0" w:color="auto"/>
            </w:tcBorders>
            <w:shd w:val="clear" w:color="auto" w:fill="auto"/>
            <w:hideMark/>
          </w:tcPr>
          <w:p w:rsidR="00FE5CDF" w:rsidRPr="003A281A" w:rsidRDefault="00FE5CDF" w:rsidP="00FE5CDF">
            <w:pPr>
              <w:pStyle w:val="Lijstalinea"/>
              <w:numPr>
                <w:ilvl w:val="0"/>
                <w:numId w:val="23"/>
              </w:numPr>
              <w:spacing w:after="0" w:line="240" w:lineRule="auto"/>
              <w:rPr>
                <w:rFonts w:asciiTheme="minorHAnsi" w:hAnsiTheme="minorHAnsi" w:cstheme="minorHAnsi"/>
                <w:color w:val="000000"/>
                <w:sz w:val="20"/>
                <w:szCs w:val="20"/>
              </w:rPr>
            </w:pPr>
            <w:r w:rsidRPr="003A281A">
              <w:rPr>
                <w:rFonts w:asciiTheme="minorHAnsi" w:hAnsiTheme="minorHAnsi" w:cstheme="minorHAnsi"/>
                <w:color w:val="000000"/>
                <w:sz w:val="20"/>
                <w:szCs w:val="20"/>
              </w:rPr>
              <w:t xml:space="preserve">SJD'er 1: Als iemand gewoon met zijn financiën goed kan omgaan. Dus geen schulden heeft. Als die gewoon inzicht heeft in zijn financiën, in zijn inkomsten en uitgaven. En zij of hij heeft geen schulden dan ga je vanuit dat zo iemand wel zelfredzaam is in zijn financiën. </w:t>
            </w:r>
          </w:p>
        </w:tc>
        <w:tc>
          <w:tcPr>
            <w:tcW w:w="2300" w:type="dxa"/>
            <w:tcBorders>
              <w:top w:val="single" w:sz="4" w:space="0" w:color="auto"/>
              <w:left w:val="single" w:sz="4" w:space="0" w:color="auto"/>
              <w:bottom w:val="single" w:sz="4" w:space="0" w:color="auto"/>
              <w:right w:val="single" w:sz="4" w:space="0" w:color="auto"/>
            </w:tcBorders>
            <w:shd w:val="clear" w:color="auto" w:fill="auto"/>
            <w:hideMark/>
          </w:tcPr>
          <w:p w:rsidR="00FE5CDF" w:rsidRDefault="00FE5CDF" w:rsidP="00FE5CDF">
            <w:pPr>
              <w:rPr>
                <w:rFonts w:asciiTheme="minorHAnsi" w:hAnsiTheme="minorHAnsi" w:cstheme="minorHAnsi"/>
                <w:b w:val="0"/>
                <w:color w:val="000000"/>
                <w:sz w:val="20"/>
                <w:szCs w:val="20"/>
                <w:lang w:eastAsia="nl-NL"/>
              </w:rPr>
            </w:pPr>
            <w:r w:rsidRPr="003A281A">
              <w:rPr>
                <w:rFonts w:asciiTheme="minorHAnsi" w:hAnsiTheme="minorHAnsi" w:cstheme="minorHAnsi"/>
                <w:b w:val="0"/>
                <w:color w:val="000000"/>
                <w:sz w:val="20"/>
                <w:szCs w:val="20"/>
                <w:lang w:eastAsia="nl-NL"/>
              </w:rPr>
              <w:t xml:space="preserve">Financieel zelfredzaam;                1. goed omgaan met financiën                       </w:t>
            </w:r>
          </w:p>
          <w:p w:rsidR="00FE5CDF" w:rsidRPr="003A281A" w:rsidRDefault="00FE5CDF" w:rsidP="00FE5CDF">
            <w:pPr>
              <w:rPr>
                <w:rFonts w:asciiTheme="minorHAnsi" w:hAnsiTheme="minorHAnsi" w:cstheme="minorHAnsi"/>
                <w:b w:val="0"/>
                <w:color w:val="000000"/>
                <w:sz w:val="20"/>
                <w:szCs w:val="20"/>
                <w:lang w:eastAsia="nl-NL"/>
              </w:rPr>
            </w:pPr>
            <w:r w:rsidRPr="003A281A">
              <w:rPr>
                <w:rFonts w:asciiTheme="minorHAnsi" w:hAnsiTheme="minorHAnsi" w:cstheme="minorHAnsi"/>
                <w:b w:val="0"/>
                <w:color w:val="000000"/>
                <w:sz w:val="20"/>
                <w:szCs w:val="20"/>
                <w:lang w:eastAsia="nl-NL"/>
              </w:rPr>
              <w:t xml:space="preserve"> 2. Inzicht inkomen uitgaven                              3. Geen schulden</w:t>
            </w:r>
          </w:p>
        </w:tc>
      </w:tr>
      <w:tr w:rsidR="00FE5CDF" w:rsidRPr="003A281A" w:rsidTr="00FE5CDF">
        <w:trPr>
          <w:trHeight w:val="315"/>
        </w:trPr>
        <w:tc>
          <w:tcPr>
            <w:tcW w:w="5480" w:type="dxa"/>
            <w:tcBorders>
              <w:top w:val="nil"/>
              <w:left w:val="single" w:sz="8" w:space="0" w:color="000000"/>
              <w:bottom w:val="single" w:sz="8" w:space="0" w:color="000000"/>
              <w:right w:val="single" w:sz="4" w:space="0" w:color="auto"/>
            </w:tcBorders>
            <w:shd w:val="clear" w:color="auto" w:fill="auto"/>
            <w:hideMark/>
          </w:tcPr>
          <w:p w:rsidR="00FE5CDF" w:rsidRPr="003A281A" w:rsidRDefault="00FE5CDF" w:rsidP="00FE5CDF">
            <w:pPr>
              <w:pStyle w:val="Lijstalinea"/>
              <w:numPr>
                <w:ilvl w:val="0"/>
                <w:numId w:val="23"/>
              </w:numPr>
              <w:spacing w:after="0" w:line="240" w:lineRule="auto"/>
              <w:rPr>
                <w:rFonts w:asciiTheme="minorHAnsi" w:hAnsiTheme="minorHAnsi" w:cstheme="minorHAnsi"/>
                <w:color w:val="000000"/>
                <w:sz w:val="20"/>
                <w:szCs w:val="20"/>
              </w:rPr>
            </w:pPr>
          </w:p>
        </w:tc>
        <w:tc>
          <w:tcPr>
            <w:tcW w:w="2300" w:type="dxa"/>
            <w:tcBorders>
              <w:top w:val="single" w:sz="4" w:space="0" w:color="auto"/>
              <w:left w:val="single" w:sz="4" w:space="0" w:color="auto"/>
              <w:bottom w:val="single" w:sz="4" w:space="0" w:color="auto"/>
              <w:right w:val="single" w:sz="4" w:space="0" w:color="auto"/>
            </w:tcBorders>
            <w:shd w:val="clear" w:color="auto" w:fill="auto"/>
            <w:hideMark/>
          </w:tcPr>
          <w:p w:rsidR="00FE5CDF" w:rsidRPr="003A281A" w:rsidRDefault="00FE5CDF" w:rsidP="00FE5CDF">
            <w:pPr>
              <w:rPr>
                <w:rFonts w:asciiTheme="minorHAnsi" w:hAnsiTheme="minorHAnsi" w:cstheme="minorHAnsi"/>
                <w:b w:val="0"/>
                <w:color w:val="000000"/>
                <w:sz w:val="20"/>
                <w:szCs w:val="20"/>
                <w:lang w:eastAsia="nl-NL"/>
              </w:rPr>
            </w:pPr>
          </w:p>
        </w:tc>
      </w:tr>
      <w:tr w:rsidR="00FE5CDF" w:rsidRPr="003A281A" w:rsidTr="00FE5CDF">
        <w:trPr>
          <w:trHeight w:val="1215"/>
        </w:trPr>
        <w:tc>
          <w:tcPr>
            <w:tcW w:w="5480" w:type="dxa"/>
            <w:tcBorders>
              <w:top w:val="nil"/>
              <w:left w:val="single" w:sz="8" w:space="0" w:color="000000"/>
              <w:bottom w:val="single" w:sz="8" w:space="0" w:color="000000"/>
              <w:right w:val="single" w:sz="4" w:space="0" w:color="auto"/>
            </w:tcBorders>
            <w:shd w:val="clear" w:color="auto" w:fill="auto"/>
            <w:hideMark/>
          </w:tcPr>
          <w:p w:rsidR="00FE5CDF" w:rsidRPr="003A281A" w:rsidRDefault="00FE5CDF" w:rsidP="00FE5CDF">
            <w:pPr>
              <w:pStyle w:val="Lijstalinea"/>
              <w:numPr>
                <w:ilvl w:val="0"/>
                <w:numId w:val="23"/>
              </w:numPr>
              <w:spacing w:after="0" w:line="240" w:lineRule="auto"/>
              <w:rPr>
                <w:rFonts w:asciiTheme="minorHAnsi" w:hAnsiTheme="minorHAnsi" w:cstheme="minorHAnsi"/>
                <w:color w:val="000000"/>
                <w:sz w:val="20"/>
                <w:szCs w:val="20"/>
              </w:rPr>
            </w:pPr>
            <w:r w:rsidRPr="003A281A">
              <w:rPr>
                <w:rFonts w:asciiTheme="minorHAnsi" w:hAnsiTheme="minorHAnsi" w:cstheme="minorHAnsi"/>
                <w:color w:val="000000"/>
                <w:sz w:val="20"/>
                <w:szCs w:val="20"/>
              </w:rPr>
              <w:t>Najoua: Ok. En wat is voor u het dilemma met aan de ene kant dienstverlening en aan de andere kant financiële zelfredzaamheid bevorderen? Waar loop je tegenaan in dit proces?</w:t>
            </w:r>
          </w:p>
        </w:tc>
        <w:tc>
          <w:tcPr>
            <w:tcW w:w="2300" w:type="dxa"/>
            <w:tcBorders>
              <w:top w:val="single" w:sz="4" w:space="0" w:color="auto"/>
              <w:left w:val="single" w:sz="4" w:space="0" w:color="auto"/>
              <w:bottom w:val="single" w:sz="4" w:space="0" w:color="auto"/>
              <w:right w:val="single" w:sz="4" w:space="0" w:color="auto"/>
            </w:tcBorders>
            <w:shd w:val="clear" w:color="auto" w:fill="auto"/>
            <w:hideMark/>
          </w:tcPr>
          <w:p w:rsidR="00FE5CDF" w:rsidRPr="003A281A" w:rsidRDefault="00FE5CDF" w:rsidP="00FE5CDF">
            <w:pPr>
              <w:rPr>
                <w:rFonts w:asciiTheme="minorHAnsi" w:hAnsiTheme="minorHAnsi" w:cstheme="minorHAnsi"/>
                <w:b w:val="0"/>
                <w:color w:val="000000"/>
                <w:sz w:val="20"/>
                <w:szCs w:val="20"/>
                <w:lang w:eastAsia="nl-NL"/>
              </w:rPr>
            </w:pPr>
          </w:p>
        </w:tc>
      </w:tr>
      <w:tr w:rsidR="00FE5CDF" w:rsidRPr="003A281A" w:rsidTr="00FE5CDF">
        <w:trPr>
          <w:trHeight w:val="315"/>
        </w:trPr>
        <w:tc>
          <w:tcPr>
            <w:tcW w:w="5480" w:type="dxa"/>
            <w:tcBorders>
              <w:top w:val="nil"/>
              <w:left w:val="single" w:sz="8" w:space="0" w:color="000000"/>
              <w:bottom w:val="single" w:sz="8" w:space="0" w:color="000000"/>
              <w:right w:val="single" w:sz="4" w:space="0" w:color="auto"/>
            </w:tcBorders>
            <w:shd w:val="clear" w:color="auto" w:fill="auto"/>
            <w:hideMark/>
          </w:tcPr>
          <w:p w:rsidR="00FE5CDF" w:rsidRPr="003A281A" w:rsidRDefault="00FE5CDF" w:rsidP="00FE5CDF">
            <w:pPr>
              <w:pStyle w:val="Lijstalinea"/>
              <w:numPr>
                <w:ilvl w:val="0"/>
                <w:numId w:val="23"/>
              </w:numPr>
              <w:spacing w:after="0" w:line="240" w:lineRule="auto"/>
              <w:rPr>
                <w:rFonts w:asciiTheme="minorHAnsi" w:hAnsiTheme="minorHAnsi" w:cstheme="minorHAnsi"/>
                <w:color w:val="000000"/>
                <w:sz w:val="20"/>
                <w:szCs w:val="20"/>
              </w:rPr>
            </w:pPr>
          </w:p>
        </w:tc>
        <w:tc>
          <w:tcPr>
            <w:tcW w:w="2300" w:type="dxa"/>
            <w:tcBorders>
              <w:top w:val="single" w:sz="4" w:space="0" w:color="auto"/>
              <w:left w:val="single" w:sz="4" w:space="0" w:color="auto"/>
              <w:bottom w:val="single" w:sz="4" w:space="0" w:color="auto"/>
              <w:right w:val="single" w:sz="4" w:space="0" w:color="auto"/>
            </w:tcBorders>
            <w:shd w:val="clear" w:color="auto" w:fill="auto"/>
            <w:hideMark/>
          </w:tcPr>
          <w:p w:rsidR="00FE5CDF" w:rsidRPr="003A281A" w:rsidRDefault="00FE5CDF" w:rsidP="00FE5CDF">
            <w:pPr>
              <w:rPr>
                <w:rFonts w:asciiTheme="minorHAnsi" w:hAnsiTheme="minorHAnsi" w:cstheme="minorHAnsi"/>
                <w:b w:val="0"/>
                <w:color w:val="000000"/>
                <w:sz w:val="20"/>
                <w:szCs w:val="20"/>
                <w:lang w:eastAsia="nl-NL"/>
              </w:rPr>
            </w:pPr>
          </w:p>
        </w:tc>
      </w:tr>
      <w:tr w:rsidR="00FE5CDF" w:rsidRPr="003A281A" w:rsidTr="00FE5CDF">
        <w:trPr>
          <w:trHeight w:val="615"/>
        </w:trPr>
        <w:tc>
          <w:tcPr>
            <w:tcW w:w="5480" w:type="dxa"/>
            <w:tcBorders>
              <w:top w:val="nil"/>
              <w:left w:val="single" w:sz="8" w:space="0" w:color="000000"/>
              <w:bottom w:val="single" w:sz="8" w:space="0" w:color="000000"/>
              <w:right w:val="single" w:sz="4" w:space="0" w:color="auto"/>
            </w:tcBorders>
            <w:shd w:val="clear" w:color="auto" w:fill="auto"/>
            <w:hideMark/>
          </w:tcPr>
          <w:p w:rsidR="00FE5CDF" w:rsidRPr="003A281A" w:rsidRDefault="00FE5CDF" w:rsidP="00FE5CDF">
            <w:pPr>
              <w:pStyle w:val="Lijstalinea"/>
              <w:numPr>
                <w:ilvl w:val="0"/>
                <w:numId w:val="23"/>
              </w:numPr>
              <w:spacing w:after="0" w:line="240" w:lineRule="auto"/>
              <w:rPr>
                <w:rFonts w:asciiTheme="minorHAnsi" w:hAnsiTheme="minorHAnsi" w:cstheme="minorHAnsi"/>
                <w:color w:val="000000"/>
                <w:sz w:val="20"/>
                <w:szCs w:val="20"/>
              </w:rPr>
            </w:pPr>
            <w:r w:rsidRPr="003A281A">
              <w:rPr>
                <w:rFonts w:asciiTheme="minorHAnsi" w:hAnsiTheme="minorHAnsi" w:cstheme="minorHAnsi"/>
                <w:color w:val="000000"/>
                <w:sz w:val="20"/>
                <w:szCs w:val="20"/>
              </w:rPr>
              <w:t>SJD'er 1: Dus zelfredzaamheid verschilt op andere gebieden dan financiën?</w:t>
            </w:r>
          </w:p>
        </w:tc>
        <w:tc>
          <w:tcPr>
            <w:tcW w:w="2300" w:type="dxa"/>
            <w:tcBorders>
              <w:top w:val="single" w:sz="4" w:space="0" w:color="auto"/>
              <w:left w:val="single" w:sz="4" w:space="0" w:color="auto"/>
              <w:bottom w:val="single" w:sz="4" w:space="0" w:color="auto"/>
              <w:right w:val="single" w:sz="4" w:space="0" w:color="auto"/>
            </w:tcBorders>
            <w:shd w:val="clear" w:color="auto" w:fill="auto"/>
            <w:hideMark/>
          </w:tcPr>
          <w:p w:rsidR="00FE5CDF" w:rsidRPr="003A281A" w:rsidRDefault="00FE5CDF" w:rsidP="00FE5CDF">
            <w:pPr>
              <w:rPr>
                <w:rFonts w:asciiTheme="minorHAnsi" w:hAnsiTheme="minorHAnsi" w:cstheme="minorHAnsi"/>
                <w:b w:val="0"/>
                <w:color w:val="000000"/>
                <w:sz w:val="20"/>
                <w:szCs w:val="20"/>
                <w:lang w:eastAsia="nl-NL"/>
              </w:rPr>
            </w:pPr>
          </w:p>
        </w:tc>
      </w:tr>
      <w:tr w:rsidR="00FE5CDF" w:rsidRPr="003A281A" w:rsidTr="00FE5CDF">
        <w:trPr>
          <w:trHeight w:val="315"/>
        </w:trPr>
        <w:tc>
          <w:tcPr>
            <w:tcW w:w="5480" w:type="dxa"/>
            <w:tcBorders>
              <w:top w:val="nil"/>
              <w:left w:val="single" w:sz="8" w:space="0" w:color="000000"/>
              <w:bottom w:val="single" w:sz="8" w:space="0" w:color="000000"/>
              <w:right w:val="single" w:sz="4" w:space="0" w:color="auto"/>
            </w:tcBorders>
            <w:shd w:val="clear" w:color="auto" w:fill="auto"/>
            <w:hideMark/>
          </w:tcPr>
          <w:p w:rsidR="00FE5CDF" w:rsidRPr="003A281A" w:rsidRDefault="00FE5CDF" w:rsidP="00FE5CDF">
            <w:pPr>
              <w:pStyle w:val="Lijstalinea"/>
              <w:numPr>
                <w:ilvl w:val="0"/>
                <w:numId w:val="23"/>
              </w:numPr>
              <w:spacing w:after="0" w:line="240" w:lineRule="auto"/>
              <w:rPr>
                <w:rFonts w:asciiTheme="minorHAnsi" w:hAnsiTheme="minorHAnsi" w:cstheme="minorHAnsi"/>
                <w:color w:val="000000"/>
                <w:sz w:val="20"/>
                <w:szCs w:val="20"/>
              </w:rPr>
            </w:pPr>
          </w:p>
        </w:tc>
        <w:tc>
          <w:tcPr>
            <w:tcW w:w="2300" w:type="dxa"/>
            <w:tcBorders>
              <w:top w:val="single" w:sz="4" w:space="0" w:color="auto"/>
              <w:left w:val="single" w:sz="4" w:space="0" w:color="auto"/>
              <w:bottom w:val="single" w:sz="4" w:space="0" w:color="auto"/>
              <w:right w:val="single" w:sz="4" w:space="0" w:color="auto"/>
            </w:tcBorders>
            <w:shd w:val="clear" w:color="auto" w:fill="auto"/>
            <w:hideMark/>
          </w:tcPr>
          <w:p w:rsidR="00FE5CDF" w:rsidRPr="003A281A" w:rsidRDefault="00FE5CDF" w:rsidP="00FE5CDF">
            <w:pPr>
              <w:rPr>
                <w:rFonts w:asciiTheme="minorHAnsi" w:hAnsiTheme="minorHAnsi" w:cstheme="minorHAnsi"/>
                <w:b w:val="0"/>
                <w:color w:val="000000"/>
                <w:sz w:val="20"/>
                <w:szCs w:val="20"/>
                <w:lang w:eastAsia="nl-NL"/>
              </w:rPr>
            </w:pPr>
          </w:p>
        </w:tc>
      </w:tr>
      <w:tr w:rsidR="00FE5CDF" w:rsidRPr="003A281A" w:rsidTr="00FE5CDF">
        <w:trPr>
          <w:trHeight w:val="1515"/>
        </w:trPr>
        <w:tc>
          <w:tcPr>
            <w:tcW w:w="5480" w:type="dxa"/>
            <w:tcBorders>
              <w:top w:val="nil"/>
              <w:left w:val="single" w:sz="8" w:space="0" w:color="000000"/>
              <w:bottom w:val="single" w:sz="8" w:space="0" w:color="000000"/>
              <w:right w:val="single" w:sz="4" w:space="0" w:color="auto"/>
            </w:tcBorders>
            <w:shd w:val="clear" w:color="auto" w:fill="auto"/>
            <w:hideMark/>
          </w:tcPr>
          <w:p w:rsidR="00FE5CDF" w:rsidRPr="003A281A" w:rsidRDefault="00FE5CDF" w:rsidP="00FE5CDF">
            <w:pPr>
              <w:pStyle w:val="Lijstalinea"/>
              <w:numPr>
                <w:ilvl w:val="0"/>
                <w:numId w:val="23"/>
              </w:numPr>
              <w:spacing w:after="0" w:line="240" w:lineRule="auto"/>
              <w:rPr>
                <w:rFonts w:asciiTheme="minorHAnsi" w:hAnsiTheme="minorHAnsi" w:cstheme="minorHAnsi"/>
                <w:color w:val="000000"/>
                <w:sz w:val="20"/>
                <w:szCs w:val="20"/>
              </w:rPr>
            </w:pPr>
            <w:r w:rsidRPr="003A281A">
              <w:rPr>
                <w:rFonts w:asciiTheme="minorHAnsi" w:hAnsiTheme="minorHAnsi" w:cstheme="minorHAnsi"/>
                <w:color w:val="000000"/>
                <w:sz w:val="20"/>
                <w:szCs w:val="20"/>
              </w:rPr>
              <w:t>Najoua: Als je iemand bijvoorbeeld moet helpen, een dienst moet verlenen. He, iemand komt hier met een hulpvraag en degene moet je helpen? Waar loop je dan tegenaan bij het maken van die afweging? Moet ik nu helpen of moet ik het bij de cliënt laten?</w:t>
            </w:r>
          </w:p>
        </w:tc>
        <w:tc>
          <w:tcPr>
            <w:tcW w:w="2300" w:type="dxa"/>
            <w:tcBorders>
              <w:top w:val="single" w:sz="4" w:space="0" w:color="auto"/>
              <w:left w:val="single" w:sz="4" w:space="0" w:color="auto"/>
              <w:bottom w:val="single" w:sz="4" w:space="0" w:color="auto"/>
              <w:right w:val="single" w:sz="4" w:space="0" w:color="auto"/>
            </w:tcBorders>
            <w:shd w:val="clear" w:color="auto" w:fill="auto"/>
            <w:hideMark/>
          </w:tcPr>
          <w:p w:rsidR="00FE5CDF" w:rsidRPr="003A281A" w:rsidRDefault="00FE5CDF" w:rsidP="00FE5CDF">
            <w:pPr>
              <w:rPr>
                <w:rFonts w:asciiTheme="minorHAnsi" w:hAnsiTheme="minorHAnsi" w:cstheme="minorHAnsi"/>
                <w:b w:val="0"/>
                <w:color w:val="000000"/>
                <w:sz w:val="20"/>
                <w:szCs w:val="20"/>
                <w:lang w:eastAsia="nl-NL"/>
              </w:rPr>
            </w:pPr>
          </w:p>
        </w:tc>
      </w:tr>
      <w:tr w:rsidR="00FE5CDF" w:rsidRPr="003A281A" w:rsidTr="00FE5CDF">
        <w:trPr>
          <w:trHeight w:val="315"/>
        </w:trPr>
        <w:tc>
          <w:tcPr>
            <w:tcW w:w="5480" w:type="dxa"/>
            <w:tcBorders>
              <w:top w:val="nil"/>
              <w:left w:val="single" w:sz="8" w:space="0" w:color="000000"/>
              <w:bottom w:val="single" w:sz="8" w:space="0" w:color="000000"/>
              <w:right w:val="single" w:sz="4" w:space="0" w:color="auto"/>
            </w:tcBorders>
            <w:shd w:val="clear" w:color="auto" w:fill="auto"/>
            <w:hideMark/>
          </w:tcPr>
          <w:p w:rsidR="00FE5CDF" w:rsidRPr="003A281A" w:rsidRDefault="00FE5CDF" w:rsidP="00FE5CDF">
            <w:pPr>
              <w:pStyle w:val="Lijstalinea"/>
              <w:numPr>
                <w:ilvl w:val="0"/>
                <w:numId w:val="23"/>
              </w:numPr>
              <w:spacing w:after="0" w:line="240" w:lineRule="auto"/>
              <w:rPr>
                <w:rFonts w:asciiTheme="minorHAnsi" w:hAnsiTheme="minorHAnsi" w:cstheme="minorHAnsi"/>
                <w:color w:val="000000"/>
                <w:sz w:val="20"/>
                <w:szCs w:val="20"/>
              </w:rPr>
            </w:pPr>
          </w:p>
        </w:tc>
        <w:tc>
          <w:tcPr>
            <w:tcW w:w="2300" w:type="dxa"/>
            <w:tcBorders>
              <w:top w:val="single" w:sz="4" w:space="0" w:color="auto"/>
              <w:left w:val="single" w:sz="4" w:space="0" w:color="auto"/>
              <w:bottom w:val="single" w:sz="4" w:space="0" w:color="auto"/>
              <w:right w:val="single" w:sz="4" w:space="0" w:color="auto"/>
            </w:tcBorders>
            <w:shd w:val="clear" w:color="auto" w:fill="auto"/>
            <w:hideMark/>
          </w:tcPr>
          <w:p w:rsidR="00FE5CDF" w:rsidRPr="003A281A" w:rsidRDefault="00FE5CDF" w:rsidP="00FE5CDF">
            <w:pPr>
              <w:rPr>
                <w:rFonts w:asciiTheme="minorHAnsi" w:hAnsiTheme="minorHAnsi" w:cstheme="minorHAnsi"/>
                <w:b w:val="0"/>
                <w:color w:val="000000"/>
                <w:sz w:val="20"/>
                <w:szCs w:val="20"/>
                <w:lang w:eastAsia="nl-NL"/>
              </w:rPr>
            </w:pPr>
          </w:p>
        </w:tc>
      </w:tr>
      <w:tr w:rsidR="00FE5CDF" w:rsidRPr="003A281A" w:rsidTr="00FE5CDF">
        <w:trPr>
          <w:trHeight w:val="315"/>
        </w:trPr>
        <w:tc>
          <w:tcPr>
            <w:tcW w:w="5480" w:type="dxa"/>
            <w:tcBorders>
              <w:top w:val="nil"/>
              <w:left w:val="single" w:sz="8" w:space="0" w:color="000000"/>
              <w:bottom w:val="single" w:sz="8" w:space="0" w:color="000000"/>
              <w:right w:val="single" w:sz="4" w:space="0" w:color="auto"/>
            </w:tcBorders>
            <w:shd w:val="clear" w:color="auto" w:fill="auto"/>
            <w:hideMark/>
          </w:tcPr>
          <w:p w:rsidR="00FE5CDF" w:rsidRPr="003A281A" w:rsidRDefault="00FE5CDF" w:rsidP="00FE5CDF">
            <w:pPr>
              <w:pStyle w:val="Lijstalinea"/>
              <w:numPr>
                <w:ilvl w:val="0"/>
                <w:numId w:val="23"/>
              </w:numPr>
              <w:spacing w:after="0" w:line="240" w:lineRule="auto"/>
              <w:rPr>
                <w:rFonts w:asciiTheme="minorHAnsi" w:hAnsiTheme="minorHAnsi" w:cstheme="minorHAnsi"/>
                <w:color w:val="000000"/>
                <w:sz w:val="20"/>
                <w:szCs w:val="20"/>
              </w:rPr>
            </w:pPr>
            <w:r w:rsidRPr="003A281A">
              <w:rPr>
                <w:rFonts w:asciiTheme="minorHAnsi" w:hAnsiTheme="minorHAnsi" w:cstheme="minorHAnsi"/>
                <w:color w:val="000000"/>
                <w:sz w:val="20"/>
                <w:szCs w:val="20"/>
              </w:rPr>
              <w:t>SJD'er 1: Nou, moet je gewoon goed inschatten.</w:t>
            </w:r>
          </w:p>
        </w:tc>
        <w:tc>
          <w:tcPr>
            <w:tcW w:w="2300" w:type="dxa"/>
            <w:tcBorders>
              <w:top w:val="single" w:sz="4" w:space="0" w:color="auto"/>
              <w:left w:val="single" w:sz="4" w:space="0" w:color="auto"/>
              <w:bottom w:val="single" w:sz="4" w:space="0" w:color="auto"/>
              <w:right w:val="single" w:sz="4" w:space="0" w:color="auto"/>
            </w:tcBorders>
            <w:shd w:val="clear" w:color="auto" w:fill="auto"/>
            <w:hideMark/>
          </w:tcPr>
          <w:p w:rsidR="00FE5CDF" w:rsidRPr="003A281A" w:rsidRDefault="00FE5CDF" w:rsidP="00FE5CDF">
            <w:pPr>
              <w:rPr>
                <w:rFonts w:asciiTheme="minorHAnsi" w:hAnsiTheme="minorHAnsi" w:cstheme="minorHAnsi"/>
                <w:b w:val="0"/>
                <w:color w:val="000000"/>
                <w:sz w:val="20"/>
                <w:szCs w:val="20"/>
                <w:lang w:eastAsia="nl-NL"/>
              </w:rPr>
            </w:pPr>
            <w:r w:rsidRPr="003A281A">
              <w:rPr>
                <w:rFonts w:asciiTheme="minorHAnsi" w:hAnsiTheme="minorHAnsi" w:cstheme="minorHAnsi"/>
                <w:b w:val="0"/>
                <w:color w:val="000000"/>
                <w:sz w:val="20"/>
                <w:szCs w:val="20"/>
                <w:lang w:eastAsia="nl-NL"/>
              </w:rPr>
              <w:t>Inschatting</w:t>
            </w:r>
          </w:p>
        </w:tc>
      </w:tr>
      <w:tr w:rsidR="00FE5CDF" w:rsidRPr="003A281A" w:rsidTr="00FE5CDF">
        <w:trPr>
          <w:trHeight w:val="315"/>
        </w:trPr>
        <w:tc>
          <w:tcPr>
            <w:tcW w:w="5480" w:type="dxa"/>
            <w:tcBorders>
              <w:top w:val="nil"/>
              <w:left w:val="single" w:sz="8" w:space="0" w:color="000000"/>
              <w:bottom w:val="single" w:sz="8" w:space="0" w:color="000000"/>
              <w:right w:val="single" w:sz="4" w:space="0" w:color="auto"/>
            </w:tcBorders>
            <w:shd w:val="clear" w:color="auto" w:fill="auto"/>
            <w:hideMark/>
          </w:tcPr>
          <w:p w:rsidR="00FE5CDF" w:rsidRPr="003A281A" w:rsidRDefault="00FE5CDF" w:rsidP="00FE5CDF">
            <w:pPr>
              <w:pStyle w:val="Lijstalinea"/>
              <w:numPr>
                <w:ilvl w:val="0"/>
                <w:numId w:val="23"/>
              </w:numPr>
              <w:spacing w:after="0" w:line="240" w:lineRule="auto"/>
              <w:rPr>
                <w:rFonts w:asciiTheme="minorHAnsi" w:hAnsiTheme="minorHAnsi" w:cstheme="minorHAnsi"/>
                <w:color w:val="000000"/>
                <w:sz w:val="20"/>
                <w:szCs w:val="20"/>
              </w:rPr>
            </w:pPr>
          </w:p>
        </w:tc>
        <w:tc>
          <w:tcPr>
            <w:tcW w:w="2300" w:type="dxa"/>
            <w:tcBorders>
              <w:top w:val="single" w:sz="4" w:space="0" w:color="auto"/>
              <w:left w:val="single" w:sz="4" w:space="0" w:color="auto"/>
              <w:bottom w:val="single" w:sz="4" w:space="0" w:color="auto"/>
              <w:right w:val="single" w:sz="4" w:space="0" w:color="auto"/>
            </w:tcBorders>
            <w:shd w:val="clear" w:color="auto" w:fill="auto"/>
            <w:hideMark/>
          </w:tcPr>
          <w:p w:rsidR="00FE5CDF" w:rsidRPr="003A281A" w:rsidRDefault="00FE5CDF" w:rsidP="00FE5CDF">
            <w:pPr>
              <w:rPr>
                <w:rFonts w:asciiTheme="minorHAnsi" w:hAnsiTheme="minorHAnsi" w:cstheme="minorHAnsi"/>
                <w:b w:val="0"/>
                <w:color w:val="000000"/>
                <w:sz w:val="20"/>
                <w:szCs w:val="20"/>
                <w:lang w:eastAsia="nl-NL"/>
              </w:rPr>
            </w:pPr>
          </w:p>
        </w:tc>
      </w:tr>
      <w:tr w:rsidR="00FE5CDF" w:rsidRPr="003A281A" w:rsidTr="00FE5CDF">
        <w:trPr>
          <w:trHeight w:val="315"/>
        </w:trPr>
        <w:tc>
          <w:tcPr>
            <w:tcW w:w="5480" w:type="dxa"/>
            <w:tcBorders>
              <w:top w:val="nil"/>
              <w:left w:val="single" w:sz="8" w:space="0" w:color="000000"/>
              <w:bottom w:val="single" w:sz="8" w:space="0" w:color="000000"/>
              <w:right w:val="single" w:sz="4" w:space="0" w:color="auto"/>
            </w:tcBorders>
            <w:shd w:val="clear" w:color="auto" w:fill="auto"/>
            <w:hideMark/>
          </w:tcPr>
          <w:p w:rsidR="00FE5CDF" w:rsidRPr="003A281A" w:rsidRDefault="00FE5CDF" w:rsidP="00FE5CDF">
            <w:pPr>
              <w:pStyle w:val="Lijstalinea"/>
              <w:numPr>
                <w:ilvl w:val="0"/>
                <w:numId w:val="23"/>
              </w:numPr>
              <w:spacing w:after="0" w:line="240" w:lineRule="auto"/>
              <w:rPr>
                <w:rFonts w:asciiTheme="minorHAnsi" w:hAnsiTheme="minorHAnsi" w:cstheme="minorHAnsi"/>
                <w:color w:val="000000"/>
                <w:sz w:val="20"/>
                <w:szCs w:val="20"/>
              </w:rPr>
            </w:pPr>
            <w:r w:rsidRPr="003A281A">
              <w:rPr>
                <w:rFonts w:asciiTheme="minorHAnsi" w:hAnsiTheme="minorHAnsi" w:cstheme="minorHAnsi"/>
                <w:color w:val="000000"/>
                <w:sz w:val="20"/>
                <w:szCs w:val="20"/>
              </w:rPr>
              <w:lastRenderedPageBreak/>
              <w:t>Najoua: Goed inschatten. En hoe schat u dat in?</w:t>
            </w:r>
          </w:p>
        </w:tc>
        <w:tc>
          <w:tcPr>
            <w:tcW w:w="2300" w:type="dxa"/>
            <w:tcBorders>
              <w:top w:val="single" w:sz="4" w:space="0" w:color="auto"/>
              <w:left w:val="single" w:sz="4" w:space="0" w:color="auto"/>
              <w:bottom w:val="single" w:sz="4" w:space="0" w:color="auto"/>
              <w:right w:val="single" w:sz="4" w:space="0" w:color="auto"/>
            </w:tcBorders>
            <w:shd w:val="clear" w:color="auto" w:fill="auto"/>
            <w:hideMark/>
          </w:tcPr>
          <w:p w:rsidR="00FE5CDF" w:rsidRPr="003A281A" w:rsidRDefault="00FE5CDF" w:rsidP="00FE5CDF">
            <w:pPr>
              <w:rPr>
                <w:rFonts w:asciiTheme="minorHAnsi" w:hAnsiTheme="minorHAnsi" w:cstheme="minorHAnsi"/>
                <w:b w:val="0"/>
                <w:color w:val="000000"/>
                <w:sz w:val="20"/>
                <w:szCs w:val="20"/>
                <w:lang w:eastAsia="nl-NL"/>
              </w:rPr>
            </w:pPr>
          </w:p>
        </w:tc>
      </w:tr>
      <w:tr w:rsidR="00FE5CDF" w:rsidRPr="003A281A" w:rsidTr="00FE5CDF">
        <w:trPr>
          <w:trHeight w:val="315"/>
        </w:trPr>
        <w:tc>
          <w:tcPr>
            <w:tcW w:w="5480" w:type="dxa"/>
            <w:tcBorders>
              <w:top w:val="nil"/>
              <w:left w:val="single" w:sz="8" w:space="0" w:color="000000"/>
              <w:bottom w:val="single" w:sz="8" w:space="0" w:color="000000"/>
              <w:right w:val="single" w:sz="4" w:space="0" w:color="auto"/>
            </w:tcBorders>
            <w:shd w:val="clear" w:color="auto" w:fill="auto"/>
            <w:hideMark/>
          </w:tcPr>
          <w:p w:rsidR="00FE5CDF" w:rsidRPr="003A281A" w:rsidRDefault="00FE5CDF" w:rsidP="00FE5CDF">
            <w:pPr>
              <w:pStyle w:val="Lijstalinea"/>
              <w:numPr>
                <w:ilvl w:val="0"/>
                <w:numId w:val="23"/>
              </w:numPr>
              <w:spacing w:after="0" w:line="240" w:lineRule="auto"/>
              <w:rPr>
                <w:rFonts w:asciiTheme="minorHAnsi" w:hAnsiTheme="minorHAnsi" w:cstheme="minorHAnsi"/>
                <w:color w:val="000000"/>
                <w:sz w:val="20"/>
                <w:szCs w:val="20"/>
              </w:rPr>
            </w:pPr>
          </w:p>
        </w:tc>
        <w:tc>
          <w:tcPr>
            <w:tcW w:w="2300" w:type="dxa"/>
            <w:tcBorders>
              <w:top w:val="single" w:sz="4" w:space="0" w:color="auto"/>
              <w:left w:val="single" w:sz="4" w:space="0" w:color="auto"/>
              <w:bottom w:val="single" w:sz="4" w:space="0" w:color="auto"/>
              <w:right w:val="single" w:sz="4" w:space="0" w:color="auto"/>
            </w:tcBorders>
            <w:shd w:val="clear" w:color="auto" w:fill="auto"/>
            <w:hideMark/>
          </w:tcPr>
          <w:p w:rsidR="00FE5CDF" w:rsidRPr="003A281A" w:rsidRDefault="00FE5CDF" w:rsidP="00FE5CDF">
            <w:pPr>
              <w:rPr>
                <w:rFonts w:asciiTheme="minorHAnsi" w:hAnsiTheme="minorHAnsi" w:cstheme="minorHAnsi"/>
                <w:b w:val="0"/>
                <w:color w:val="000000"/>
                <w:sz w:val="20"/>
                <w:szCs w:val="20"/>
                <w:lang w:eastAsia="nl-NL"/>
              </w:rPr>
            </w:pPr>
          </w:p>
        </w:tc>
      </w:tr>
      <w:tr w:rsidR="00FE5CDF" w:rsidRPr="003A281A" w:rsidTr="00FE5CDF">
        <w:trPr>
          <w:trHeight w:val="5115"/>
        </w:trPr>
        <w:tc>
          <w:tcPr>
            <w:tcW w:w="5480" w:type="dxa"/>
            <w:tcBorders>
              <w:top w:val="nil"/>
              <w:left w:val="single" w:sz="8" w:space="0" w:color="000000"/>
              <w:bottom w:val="single" w:sz="8" w:space="0" w:color="000000"/>
              <w:right w:val="single" w:sz="4" w:space="0" w:color="auto"/>
            </w:tcBorders>
            <w:shd w:val="clear" w:color="auto" w:fill="auto"/>
            <w:hideMark/>
          </w:tcPr>
          <w:p w:rsidR="00FE5CDF" w:rsidRPr="003A281A" w:rsidRDefault="00FE5CDF" w:rsidP="00FE5CDF">
            <w:pPr>
              <w:pStyle w:val="Lijstalinea"/>
              <w:numPr>
                <w:ilvl w:val="0"/>
                <w:numId w:val="23"/>
              </w:numPr>
              <w:spacing w:after="0" w:line="240" w:lineRule="auto"/>
              <w:rPr>
                <w:rFonts w:asciiTheme="minorHAnsi" w:hAnsiTheme="minorHAnsi" w:cstheme="minorHAnsi"/>
                <w:color w:val="000000"/>
                <w:sz w:val="20"/>
                <w:szCs w:val="20"/>
              </w:rPr>
            </w:pPr>
            <w:r w:rsidRPr="003A281A">
              <w:rPr>
                <w:rFonts w:asciiTheme="minorHAnsi" w:hAnsiTheme="minorHAnsi" w:cstheme="minorHAnsi"/>
                <w:color w:val="000000"/>
                <w:sz w:val="20"/>
                <w:szCs w:val="20"/>
              </w:rPr>
              <w:t xml:space="preserve">SJD'er 1: Nou dan ga ik kijken bijvoorbeeld van heeft iemand Digi-D, kan iemand zelf toeslagen aanvragen. Is die digitaal wat weerbaar snap je wat ik bedoel. Dat merk je in het gesprek merk je gewoon, kom je achter. En als je merkt dat iemand zulke dingen niet oppakt ja dan moet je niet gaan verwachten dat hij bijvoorbeeld huurtoeslag gaat aanvragen. Snap je. Dus dat op een gegeven moment kom je achter door vragen te stellen aan zo iemand. Wat voor uitkering heeft u, hoelang bent u al werkloos. Wat voor vragen die heeft snap je, dus in het gesprek kom je achter. En ik denk op een gegeven moment natuurlijk door je ervaring ben je zo getraind dan heb je een cliënt die heeft 2, 3 vragen tegelijk. Dan moet je het natuurlijk gaan ordenen naar vraag 1 en vraag 2. In de tussentijd kom je achter door de manier van vragen te stellen, kom je achter of zo iemand hoe het eigenlijk zit met zijn zelfredzaamheid. </w:t>
            </w:r>
          </w:p>
        </w:tc>
        <w:tc>
          <w:tcPr>
            <w:tcW w:w="2300" w:type="dxa"/>
            <w:tcBorders>
              <w:top w:val="single" w:sz="4" w:space="0" w:color="auto"/>
              <w:left w:val="single" w:sz="4" w:space="0" w:color="auto"/>
              <w:bottom w:val="single" w:sz="4" w:space="0" w:color="auto"/>
              <w:right w:val="single" w:sz="4" w:space="0" w:color="auto"/>
            </w:tcBorders>
            <w:shd w:val="clear" w:color="auto" w:fill="auto"/>
            <w:hideMark/>
          </w:tcPr>
          <w:p w:rsidR="00FE5CDF" w:rsidRPr="003A281A" w:rsidRDefault="00FE5CDF" w:rsidP="00FE5CDF">
            <w:pPr>
              <w:rPr>
                <w:rFonts w:asciiTheme="minorHAnsi" w:hAnsiTheme="minorHAnsi" w:cstheme="minorHAnsi"/>
                <w:b w:val="0"/>
                <w:color w:val="000000"/>
                <w:sz w:val="20"/>
                <w:szCs w:val="20"/>
                <w:lang w:eastAsia="nl-NL"/>
              </w:rPr>
            </w:pPr>
            <w:r w:rsidRPr="003A281A">
              <w:rPr>
                <w:rFonts w:asciiTheme="minorHAnsi" w:hAnsiTheme="minorHAnsi" w:cstheme="minorHAnsi"/>
                <w:b w:val="0"/>
                <w:color w:val="000000"/>
                <w:sz w:val="20"/>
                <w:szCs w:val="20"/>
                <w:lang w:eastAsia="nl-NL"/>
              </w:rPr>
              <w:t xml:space="preserve">1. Inschatting gebaseerd op kennis en vaardigheden              </w:t>
            </w:r>
          </w:p>
          <w:p w:rsidR="00FE5CDF" w:rsidRPr="003A281A" w:rsidRDefault="00FE5CDF" w:rsidP="00FE5CDF">
            <w:pPr>
              <w:rPr>
                <w:rFonts w:asciiTheme="minorHAnsi" w:hAnsiTheme="minorHAnsi" w:cstheme="minorHAnsi"/>
                <w:b w:val="0"/>
                <w:color w:val="000000"/>
                <w:sz w:val="20"/>
                <w:szCs w:val="20"/>
                <w:lang w:eastAsia="nl-NL"/>
              </w:rPr>
            </w:pPr>
            <w:r w:rsidRPr="003A281A">
              <w:rPr>
                <w:rFonts w:asciiTheme="minorHAnsi" w:hAnsiTheme="minorHAnsi" w:cstheme="minorHAnsi"/>
                <w:b w:val="0"/>
                <w:color w:val="000000"/>
                <w:sz w:val="20"/>
                <w:szCs w:val="20"/>
                <w:lang w:eastAsia="nl-NL"/>
              </w:rPr>
              <w:t xml:space="preserve"> 2. Doorvragen/juiste vragen stellen om mate zelfredzaamheid in beeld te krijgen                       </w:t>
            </w:r>
          </w:p>
        </w:tc>
      </w:tr>
      <w:tr w:rsidR="00FE5CDF" w:rsidRPr="003A281A" w:rsidTr="00FE5CDF">
        <w:trPr>
          <w:trHeight w:val="315"/>
        </w:trPr>
        <w:tc>
          <w:tcPr>
            <w:tcW w:w="5480" w:type="dxa"/>
            <w:tcBorders>
              <w:top w:val="nil"/>
              <w:left w:val="single" w:sz="8" w:space="0" w:color="000000"/>
              <w:bottom w:val="single" w:sz="8" w:space="0" w:color="000000"/>
              <w:right w:val="single" w:sz="4" w:space="0" w:color="auto"/>
            </w:tcBorders>
            <w:shd w:val="clear" w:color="auto" w:fill="auto"/>
            <w:hideMark/>
          </w:tcPr>
          <w:p w:rsidR="00FE5CDF" w:rsidRPr="003A281A" w:rsidRDefault="00FE5CDF" w:rsidP="00FE5CDF">
            <w:pPr>
              <w:pStyle w:val="Lijstalinea"/>
              <w:numPr>
                <w:ilvl w:val="0"/>
                <w:numId w:val="23"/>
              </w:numPr>
              <w:spacing w:after="0" w:line="240" w:lineRule="auto"/>
              <w:rPr>
                <w:rFonts w:asciiTheme="minorHAnsi" w:hAnsiTheme="minorHAnsi" w:cstheme="minorHAnsi"/>
                <w:color w:val="000000"/>
                <w:sz w:val="20"/>
                <w:szCs w:val="20"/>
              </w:rPr>
            </w:pPr>
          </w:p>
        </w:tc>
        <w:tc>
          <w:tcPr>
            <w:tcW w:w="2300" w:type="dxa"/>
            <w:tcBorders>
              <w:top w:val="single" w:sz="4" w:space="0" w:color="auto"/>
              <w:left w:val="single" w:sz="4" w:space="0" w:color="auto"/>
              <w:bottom w:val="single" w:sz="4" w:space="0" w:color="auto"/>
              <w:right w:val="single" w:sz="4" w:space="0" w:color="auto"/>
            </w:tcBorders>
            <w:shd w:val="clear" w:color="auto" w:fill="auto"/>
            <w:hideMark/>
          </w:tcPr>
          <w:p w:rsidR="00FE5CDF" w:rsidRPr="003A281A" w:rsidRDefault="00FE5CDF" w:rsidP="00FE5CDF">
            <w:pPr>
              <w:rPr>
                <w:rFonts w:asciiTheme="minorHAnsi" w:hAnsiTheme="minorHAnsi" w:cstheme="minorHAnsi"/>
                <w:b w:val="0"/>
                <w:color w:val="000000"/>
                <w:sz w:val="20"/>
                <w:szCs w:val="20"/>
                <w:lang w:eastAsia="nl-NL"/>
              </w:rPr>
            </w:pPr>
          </w:p>
        </w:tc>
      </w:tr>
      <w:tr w:rsidR="00FE5CDF" w:rsidRPr="003A281A" w:rsidTr="00FE5CDF">
        <w:trPr>
          <w:trHeight w:val="315"/>
        </w:trPr>
        <w:tc>
          <w:tcPr>
            <w:tcW w:w="5480" w:type="dxa"/>
            <w:tcBorders>
              <w:top w:val="nil"/>
              <w:left w:val="single" w:sz="8" w:space="0" w:color="000000"/>
              <w:bottom w:val="single" w:sz="8" w:space="0" w:color="000000"/>
              <w:right w:val="single" w:sz="4" w:space="0" w:color="auto"/>
            </w:tcBorders>
            <w:shd w:val="clear" w:color="auto" w:fill="auto"/>
            <w:hideMark/>
          </w:tcPr>
          <w:p w:rsidR="00FE5CDF" w:rsidRPr="003A281A" w:rsidRDefault="00FE5CDF" w:rsidP="00FE5CDF">
            <w:pPr>
              <w:pStyle w:val="Lijstalinea"/>
              <w:numPr>
                <w:ilvl w:val="0"/>
                <w:numId w:val="23"/>
              </w:numPr>
              <w:spacing w:after="0" w:line="240" w:lineRule="auto"/>
              <w:rPr>
                <w:rFonts w:asciiTheme="minorHAnsi" w:hAnsiTheme="minorHAnsi" w:cstheme="minorHAnsi"/>
                <w:color w:val="000000"/>
                <w:sz w:val="20"/>
                <w:szCs w:val="20"/>
              </w:rPr>
            </w:pPr>
            <w:r w:rsidRPr="003A281A">
              <w:rPr>
                <w:rFonts w:asciiTheme="minorHAnsi" w:hAnsiTheme="minorHAnsi" w:cstheme="minorHAnsi"/>
                <w:color w:val="000000"/>
                <w:sz w:val="20"/>
                <w:szCs w:val="20"/>
              </w:rPr>
              <w:t>Najoua: Ok.</w:t>
            </w:r>
          </w:p>
        </w:tc>
        <w:tc>
          <w:tcPr>
            <w:tcW w:w="2300" w:type="dxa"/>
            <w:tcBorders>
              <w:top w:val="single" w:sz="4" w:space="0" w:color="auto"/>
              <w:left w:val="single" w:sz="4" w:space="0" w:color="auto"/>
              <w:bottom w:val="single" w:sz="4" w:space="0" w:color="auto"/>
              <w:right w:val="single" w:sz="4" w:space="0" w:color="auto"/>
            </w:tcBorders>
            <w:shd w:val="clear" w:color="auto" w:fill="auto"/>
            <w:hideMark/>
          </w:tcPr>
          <w:p w:rsidR="00FE5CDF" w:rsidRPr="003A281A" w:rsidRDefault="00FE5CDF" w:rsidP="00FE5CDF">
            <w:pPr>
              <w:rPr>
                <w:rFonts w:asciiTheme="minorHAnsi" w:hAnsiTheme="minorHAnsi" w:cstheme="minorHAnsi"/>
                <w:b w:val="0"/>
                <w:color w:val="000000"/>
                <w:sz w:val="20"/>
                <w:szCs w:val="20"/>
                <w:lang w:eastAsia="nl-NL"/>
              </w:rPr>
            </w:pPr>
          </w:p>
        </w:tc>
      </w:tr>
      <w:tr w:rsidR="00FE5CDF" w:rsidRPr="003A281A" w:rsidTr="00FE5CDF">
        <w:trPr>
          <w:trHeight w:val="315"/>
        </w:trPr>
        <w:tc>
          <w:tcPr>
            <w:tcW w:w="5480" w:type="dxa"/>
            <w:tcBorders>
              <w:top w:val="nil"/>
              <w:left w:val="single" w:sz="8" w:space="0" w:color="000000"/>
              <w:bottom w:val="single" w:sz="8" w:space="0" w:color="000000"/>
              <w:right w:val="single" w:sz="4" w:space="0" w:color="auto"/>
            </w:tcBorders>
            <w:shd w:val="clear" w:color="auto" w:fill="auto"/>
            <w:hideMark/>
          </w:tcPr>
          <w:p w:rsidR="00FE5CDF" w:rsidRPr="003A281A" w:rsidRDefault="00FE5CDF" w:rsidP="00FE5CDF">
            <w:pPr>
              <w:pStyle w:val="Lijstalinea"/>
              <w:numPr>
                <w:ilvl w:val="0"/>
                <w:numId w:val="23"/>
              </w:numPr>
              <w:spacing w:after="0" w:line="240" w:lineRule="auto"/>
              <w:rPr>
                <w:rFonts w:asciiTheme="minorHAnsi" w:hAnsiTheme="minorHAnsi" w:cstheme="minorHAnsi"/>
                <w:color w:val="000000"/>
                <w:sz w:val="20"/>
                <w:szCs w:val="20"/>
              </w:rPr>
            </w:pPr>
          </w:p>
        </w:tc>
        <w:tc>
          <w:tcPr>
            <w:tcW w:w="2300" w:type="dxa"/>
            <w:tcBorders>
              <w:top w:val="single" w:sz="4" w:space="0" w:color="auto"/>
              <w:left w:val="single" w:sz="4" w:space="0" w:color="auto"/>
              <w:bottom w:val="single" w:sz="4" w:space="0" w:color="auto"/>
              <w:right w:val="single" w:sz="4" w:space="0" w:color="auto"/>
            </w:tcBorders>
            <w:shd w:val="clear" w:color="auto" w:fill="auto"/>
            <w:hideMark/>
          </w:tcPr>
          <w:p w:rsidR="00FE5CDF" w:rsidRPr="003A281A" w:rsidRDefault="00FE5CDF" w:rsidP="00FE5CDF">
            <w:pPr>
              <w:rPr>
                <w:rFonts w:asciiTheme="minorHAnsi" w:hAnsiTheme="minorHAnsi" w:cstheme="minorHAnsi"/>
                <w:b w:val="0"/>
                <w:color w:val="000000"/>
                <w:sz w:val="20"/>
                <w:szCs w:val="20"/>
                <w:lang w:eastAsia="nl-NL"/>
              </w:rPr>
            </w:pPr>
          </w:p>
        </w:tc>
      </w:tr>
      <w:tr w:rsidR="00FE5CDF" w:rsidRPr="003A281A" w:rsidTr="00FE5CDF">
        <w:trPr>
          <w:trHeight w:val="1815"/>
        </w:trPr>
        <w:tc>
          <w:tcPr>
            <w:tcW w:w="5480" w:type="dxa"/>
            <w:tcBorders>
              <w:top w:val="nil"/>
              <w:left w:val="single" w:sz="8" w:space="0" w:color="000000"/>
              <w:bottom w:val="single" w:sz="8" w:space="0" w:color="000000"/>
              <w:right w:val="single" w:sz="4" w:space="0" w:color="auto"/>
            </w:tcBorders>
            <w:shd w:val="clear" w:color="auto" w:fill="auto"/>
            <w:hideMark/>
          </w:tcPr>
          <w:p w:rsidR="00FE5CDF" w:rsidRPr="003A281A" w:rsidRDefault="00FE5CDF" w:rsidP="00FE5CDF">
            <w:pPr>
              <w:pStyle w:val="Lijstalinea"/>
              <w:numPr>
                <w:ilvl w:val="0"/>
                <w:numId w:val="23"/>
              </w:numPr>
              <w:spacing w:after="0" w:line="240" w:lineRule="auto"/>
              <w:rPr>
                <w:rFonts w:asciiTheme="minorHAnsi" w:hAnsiTheme="minorHAnsi" w:cstheme="minorHAnsi"/>
                <w:color w:val="000000"/>
                <w:sz w:val="20"/>
                <w:szCs w:val="20"/>
              </w:rPr>
            </w:pPr>
            <w:r w:rsidRPr="003A281A">
              <w:rPr>
                <w:rFonts w:asciiTheme="minorHAnsi" w:hAnsiTheme="minorHAnsi" w:cstheme="minorHAnsi"/>
                <w:color w:val="000000"/>
                <w:sz w:val="20"/>
                <w:szCs w:val="20"/>
              </w:rPr>
              <w:t xml:space="preserve">SJD'er 1: En de financiën en de zelfredzaamheid, dat zijn 2 dingen die je niet los kan maken. Want heel veel hulpvragen hebben natuurlijk met geld te maken. </w:t>
            </w:r>
          </w:p>
        </w:tc>
        <w:tc>
          <w:tcPr>
            <w:tcW w:w="2300" w:type="dxa"/>
            <w:tcBorders>
              <w:top w:val="single" w:sz="4" w:space="0" w:color="auto"/>
              <w:left w:val="single" w:sz="4" w:space="0" w:color="auto"/>
              <w:bottom w:val="single" w:sz="4" w:space="0" w:color="auto"/>
              <w:right w:val="single" w:sz="4" w:space="0" w:color="auto"/>
            </w:tcBorders>
            <w:shd w:val="clear" w:color="auto" w:fill="auto"/>
            <w:hideMark/>
          </w:tcPr>
          <w:p w:rsidR="00FE5CDF" w:rsidRPr="003A281A" w:rsidRDefault="00FE5CDF" w:rsidP="00FE5CDF">
            <w:pPr>
              <w:rPr>
                <w:rFonts w:asciiTheme="minorHAnsi" w:hAnsiTheme="minorHAnsi" w:cstheme="minorHAnsi"/>
                <w:b w:val="0"/>
                <w:color w:val="000000"/>
                <w:sz w:val="20"/>
                <w:szCs w:val="20"/>
                <w:lang w:eastAsia="nl-NL"/>
              </w:rPr>
            </w:pPr>
            <w:r w:rsidRPr="003A281A">
              <w:rPr>
                <w:rFonts w:asciiTheme="minorHAnsi" w:hAnsiTheme="minorHAnsi" w:cstheme="minorHAnsi"/>
                <w:b w:val="0"/>
                <w:color w:val="000000"/>
                <w:sz w:val="20"/>
                <w:szCs w:val="20"/>
                <w:lang w:eastAsia="nl-NL"/>
              </w:rPr>
              <w:t>1. Financiën en zelfredzaamheid onlosmakelijk verbonden.                      2. Veel financiële hulpvragen</w:t>
            </w:r>
          </w:p>
        </w:tc>
      </w:tr>
      <w:tr w:rsidR="00FE5CDF" w:rsidRPr="003A281A" w:rsidTr="00FE5CDF">
        <w:trPr>
          <w:trHeight w:val="315"/>
        </w:trPr>
        <w:tc>
          <w:tcPr>
            <w:tcW w:w="5480" w:type="dxa"/>
            <w:tcBorders>
              <w:top w:val="nil"/>
              <w:left w:val="single" w:sz="8" w:space="0" w:color="000000"/>
              <w:bottom w:val="single" w:sz="8" w:space="0" w:color="000000"/>
              <w:right w:val="single" w:sz="4" w:space="0" w:color="auto"/>
            </w:tcBorders>
            <w:shd w:val="clear" w:color="auto" w:fill="auto"/>
            <w:hideMark/>
          </w:tcPr>
          <w:p w:rsidR="00FE5CDF" w:rsidRPr="003A281A" w:rsidRDefault="00FE5CDF" w:rsidP="00FE5CDF">
            <w:pPr>
              <w:pStyle w:val="Lijstalinea"/>
              <w:numPr>
                <w:ilvl w:val="0"/>
                <w:numId w:val="23"/>
              </w:numPr>
              <w:spacing w:after="0" w:line="240" w:lineRule="auto"/>
              <w:rPr>
                <w:rFonts w:asciiTheme="minorHAnsi" w:hAnsiTheme="minorHAnsi" w:cstheme="minorHAnsi"/>
                <w:color w:val="000000"/>
                <w:sz w:val="20"/>
                <w:szCs w:val="20"/>
              </w:rPr>
            </w:pPr>
          </w:p>
        </w:tc>
        <w:tc>
          <w:tcPr>
            <w:tcW w:w="2300" w:type="dxa"/>
            <w:tcBorders>
              <w:top w:val="single" w:sz="4" w:space="0" w:color="auto"/>
              <w:left w:val="single" w:sz="4" w:space="0" w:color="auto"/>
              <w:bottom w:val="single" w:sz="4" w:space="0" w:color="auto"/>
              <w:right w:val="single" w:sz="4" w:space="0" w:color="auto"/>
            </w:tcBorders>
            <w:shd w:val="clear" w:color="auto" w:fill="auto"/>
            <w:hideMark/>
          </w:tcPr>
          <w:p w:rsidR="00FE5CDF" w:rsidRPr="003A281A" w:rsidRDefault="00FE5CDF" w:rsidP="00FE5CDF">
            <w:pPr>
              <w:rPr>
                <w:rFonts w:asciiTheme="minorHAnsi" w:hAnsiTheme="minorHAnsi" w:cstheme="minorHAnsi"/>
                <w:b w:val="0"/>
                <w:color w:val="000000"/>
                <w:sz w:val="20"/>
                <w:szCs w:val="20"/>
                <w:lang w:eastAsia="nl-NL"/>
              </w:rPr>
            </w:pPr>
          </w:p>
        </w:tc>
      </w:tr>
      <w:tr w:rsidR="00FE5CDF" w:rsidRPr="003A281A" w:rsidTr="00FE5CDF">
        <w:trPr>
          <w:trHeight w:val="615"/>
        </w:trPr>
        <w:tc>
          <w:tcPr>
            <w:tcW w:w="5480" w:type="dxa"/>
            <w:tcBorders>
              <w:top w:val="nil"/>
              <w:left w:val="single" w:sz="8" w:space="0" w:color="000000"/>
              <w:bottom w:val="single" w:sz="8" w:space="0" w:color="000000"/>
              <w:right w:val="single" w:sz="4" w:space="0" w:color="auto"/>
            </w:tcBorders>
            <w:shd w:val="clear" w:color="auto" w:fill="auto"/>
            <w:hideMark/>
          </w:tcPr>
          <w:p w:rsidR="00FE5CDF" w:rsidRPr="003A281A" w:rsidRDefault="00FE5CDF" w:rsidP="00FE5CDF">
            <w:pPr>
              <w:pStyle w:val="Lijstalinea"/>
              <w:numPr>
                <w:ilvl w:val="0"/>
                <w:numId w:val="23"/>
              </w:numPr>
              <w:spacing w:after="0" w:line="240" w:lineRule="auto"/>
              <w:rPr>
                <w:rFonts w:asciiTheme="minorHAnsi" w:hAnsiTheme="minorHAnsi" w:cstheme="minorHAnsi"/>
                <w:color w:val="000000"/>
                <w:sz w:val="20"/>
                <w:szCs w:val="20"/>
              </w:rPr>
            </w:pPr>
            <w:r w:rsidRPr="003A281A">
              <w:rPr>
                <w:rFonts w:asciiTheme="minorHAnsi" w:hAnsiTheme="minorHAnsi" w:cstheme="minorHAnsi"/>
                <w:color w:val="000000"/>
                <w:sz w:val="20"/>
                <w:szCs w:val="20"/>
              </w:rPr>
              <w:t xml:space="preserve">Najoua: Ja, dus jullie krijgen ook heel veel hulpvragen op het gebied van de financiën. </w:t>
            </w:r>
          </w:p>
        </w:tc>
        <w:tc>
          <w:tcPr>
            <w:tcW w:w="2300" w:type="dxa"/>
            <w:tcBorders>
              <w:top w:val="single" w:sz="4" w:space="0" w:color="auto"/>
              <w:left w:val="single" w:sz="4" w:space="0" w:color="auto"/>
              <w:bottom w:val="single" w:sz="4" w:space="0" w:color="auto"/>
              <w:right w:val="single" w:sz="4" w:space="0" w:color="auto"/>
            </w:tcBorders>
            <w:shd w:val="clear" w:color="auto" w:fill="auto"/>
            <w:hideMark/>
          </w:tcPr>
          <w:p w:rsidR="00FE5CDF" w:rsidRPr="003A281A" w:rsidRDefault="00FE5CDF" w:rsidP="00FE5CDF">
            <w:pPr>
              <w:rPr>
                <w:rFonts w:asciiTheme="minorHAnsi" w:hAnsiTheme="minorHAnsi" w:cstheme="minorHAnsi"/>
                <w:b w:val="0"/>
                <w:color w:val="000000"/>
                <w:sz w:val="20"/>
                <w:szCs w:val="20"/>
                <w:lang w:eastAsia="nl-NL"/>
              </w:rPr>
            </w:pPr>
          </w:p>
        </w:tc>
      </w:tr>
      <w:tr w:rsidR="00FE5CDF" w:rsidRPr="003A281A" w:rsidTr="00FE5CDF">
        <w:trPr>
          <w:trHeight w:val="315"/>
        </w:trPr>
        <w:tc>
          <w:tcPr>
            <w:tcW w:w="5480" w:type="dxa"/>
            <w:tcBorders>
              <w:top w:val="nil"/>
              <w:left w:val="single" w:sz="8" w:space="0" w:color="000000"/>
              <w:bottom w:val="single" w:sz="8" w:space="0" w:color="000000"/>
              <w:right w:val="single" w:sz="4" w:space="0" w:color="auto"/>
            </w:tcBorders>
            <w:shd w:val="clear" w:color="auto" w:fill="auto"/>
            <w:hideMark/>
          </w:tcPr>
          <w:p w:rsidR="00FE5CDF" w:rsidRPr="003A281A" w:rsidRDefault="00FE5CDF" w:rsidP="00FE5CDF">
            <w:pPr>
              <w:pStyle w:val="Lijstalinea"/>
              <w:numPr>
                <w:ilvl w:val="0"/>
                <w:numId w:val="23"/>
              </w:numPr>
              <w:spacing w:after="0" w:line="240" w:lineRule="auto"/>
              <w:rPr>
                <w:rFonts w:asciiTheme="minorHAnsi" w:hAnsiTheme="minorHAnsi" w:cstheme="minorHAnsi"/>
                <w:color w:val="000000"/>
                <w:sz w:val="20"/>
                <w:szCs w:val="20"/>
              </w:rPr>
            </w:pPr>
          </w:p>
        </w:tc>
        <w:tc>
          <w:tcPr>
            <w:tcW w:w="2300" w:type="dxa"/>
            <w:tcBorders>
              <w:top w:val="single" w:sz="4" w:space="0" w:color="auto"/>
              <w:left w:val="single" w:sz="4" w:space="0" w:color="auto"/>
              <w:bottom w:val="single" w:sz="4" w:space="0" w:color="auto"/>
              <w:right w:val="single" w:sz="4" w:space="0" w:color="auto"/>
            </w:tcBorders>
            <w:shd w:val="clear" w:color="auto" w:fill="auto"/>
            <w:hideMark/>
          </w:tcPr>
          <w:p w:rsidR="00FE5CDF" w:rsidRPr="003A281A" w:rsidRDefault="00FE5CDF" w:rsidP="00FE5CDF">
            <w:pPr>
              <w:rPr>
                <w:rFonts w:asciiTheme="minorHAnsi" w:hAnsiTheme="minorHAnsi" w:cstheme="minorHAnsi"/>
                <w:b w:val="0"/>
                <w:color w:val="000000"/>
                <w:sz w:val="20"/>
                <w:szCs w:val="20"/>
                <w:lang w:eastAsia="nl-NL"/>
              </w:rPr>
            </w:pPr>
          </w:p>
        </w:tc>
      </w:tr>
      <w:tr w:rsidR="00FE5CDF" w:rsidRPr="003A281A" w:rsidTr="00FE5CDF">
        <w:trPr>
          <w:trHeight w:val="315"/>
        </w:trPr>
        <w:tc>
          <w:tcPr>
            <w:tcW w:w="5480" w:type="dxa"/>
            <w:tcBorders>
              <w:top w:val="nil"/>
              <w:left w:val="single" w:sz="8" w:space="0" w:color="000000"/>
              <w:bottom w:val="single" w:sz="8" w:space="0" w:color="000000"/>
              <w:right w:val="single" w:sz="4" w:space="0" w:color="auto"/>
            </w:tcBorders>
            <w:shd w:val="clear" w:color="auto" w:fill="auto"/>
            <w:hideMark/>
          </w:tcPr>
          <w:p w:rsidR="00FE5CDF" w:rsidRPr="003A281A" w:rsidRDefault="00FE5CDF" w:rsidP="00FE5CDF">
            <w:pPr>
              <w:pStyle w:val="Lijstalinea"/>
              <w:numPr>
                <w:ilvl w:val="0"/>
                <w:numId w:val="23"/>
              </w:numPr>
              <w:spacing w:after="0" w:line="240" w:lineRule="auto"/>
              <w:rPr>
                <w:rFonts w:asciiTheme="minorHAnsi" w:hAnsiTheme="minorHAnsi" w:cstheme="minorHAnsi"/>
                <w:color w:val="000000"/>
                <w:sz w:val="20"/>
                <w:szCs w:val="20"/>
              </w:rPr>
            </w:pPr>
            <w:r w:rsidRPr="003A281A">
              <w:rPr>
                <w:rFonts w:asciiTheme="minorHAnsi" w:hAnsiTheme="minorHAnsi" w:cstheme="minorHAnsi"/>
                <w:color w:val="000000"/>
                <w:sz w:val="20"/>
                <w:szCs w:val="20"/>
              </w:rPr>
              <w:t xml:space="preserve">SJD'er 1: Ja, natuurlijk. </w:t>
            </w:r>
          </w:p>
        </w:tc>
        <w:tc>
          <w:tcPr>
            <w:tcW w:w="2300" w:type="dxa"/>
            <w:tcBorders>
              <w:top w:val="single" w:sz="4" w:space="0" w:color="auto"/>
              <w:left w:val="single" w:sz="4" w:space="0" w:color="auto"/>
              <w:bottom w:val="single" w:sz="4" w:space="0" w:color="auto"/>
              <w:right w:val="single" w:sz="4" w:space="0" w:color="auto"/>
            </w:tcBorders>
            <w:shd w:val="clear" w:color="auto" w:fill="auto"/>
            <w:hideMark/>
          </w:tcPr>
          <w:p w:rsidR="00FE5CDF" w:rsidRPr="003A281A" w:rsidRDefault="00FE5CDF" w:rsidP="00FE5CDF">
            <w:pPr>
              <w:rPr>
                <w:rFonts w:asciiTheme="minorHAnsi" w:hAnsiTheme="minorHAnsi" w:cstheme="minorHAnsi"/>
                <w:b w:val="0"/>
                <w:color w:val="000000"/>
                <w:sz w:val="20"/>
                <w:szCs w:val="20"/>
                <w:lang w:eastAsia="nl-NL"/>
              </w:rPr>
            </w:pPr>
          </w:p>
        </w:tc>
      </w:tr>
      <w:tr w:rsidR="00FE5CDF" w:rsidRPr="003A281A" w:rsidTr="00FE5CDF">
        <w:trPr>
          <w:trHeight w:val="315"/>
        </w:trPr>
        <w:tc>
          <w:tcPr>
            <w:tcW w:w="5480" w:type="dxa"/>
            <w:tcBorders>
              <w:top w:val="nil"/>
              <w:left w:val="single" w:sz="8" w:space="0" w:color="000000"/>
              <w:bottom w:val="single" w:sz="8" w:space="0" w:color="000000"/>
              <w:right w:val="single" w:sz="4" w:space="0" w:color="auto"/>
            </w:tcBorders>
            <w:shd w:val="clear" w:color="auto" w:fill="auto"/>
            <w:hideMark/>
          </w:tcPr>
          <w:p w:rsidR="00FE5CDF" w:rsidRPr="003A281A" w:rsidRDefault="00FE5CDF" w:rsidP="00FE5CDF">
            <w:pPr>
              <w:pStyle w:val="Lijstalinea"/>
              <w:numPr>
                <w:ilvl w:val="0"/>
                <w:numId w:val="23"/>
              </w:numPr>
              <w:spacing w:after="0" w:line="240" w:lineRule="auto"/>
              <w:rPr>
                <w:rFonts w:asciiTheme="minorHAnsi" w:hAnsiTheme="minorHAnsi" w:cstheme="minorHAnsi"/>
                <w:color w:val="000000"/>
                <w:sz w:val="20"/>
                <w:szCs w:val="20"/>
              </w:rPr>
            </w:pPr>
          </w:p>
        </w:tc>
        <w:tc>
          <w:tcPr>
            <w:tcW w:w="2300" w:type="dxa"/>
            <w:tcBorders>
              <w:top w:val="single" w:sz="4" w:space="0" w:color="auto"/>
              <w:left w:val="single" w:sz="4" w:space="0" w:color="auto"/>
              <w:bottom w:val="single" w:sz="4" w:space="0" w:color="auto"/>
              <w:right w:val="single" w:sz="4" w:space="0" w:color="auto"/>
            </w:tcBorders>
            <w:shd w:val="clear" w:color="auto" w:fill="auto"/>
            <w:hideMark/>
          </w:tcPr>
          <w:p w:rsidR="00FE5CDF" w:rsidRPr="003A281A" w:rsidRDefault="00FE5CDF" w:rsidP="00FE5CDF">
            <w:pPr>
              <w:rPr>
                <w:rFonts w:asciiTheme="minorHAnsi" w:hAnsiTheme="minorHAnsi" w:cstheme="minorHAnsi"/>
                <w:b w:val="0"/>
                <w:color w:val="000000"/>
                <w:sz w:val="20"/>
                <w:szCs w:val="20"/>
                <w:lang w:eastAsia="nl-NL"/>
              </w:rPr>
            </w:pPr>
          </w:p>
        </w:tc>
      </w:tr>
      <w:tr w:rsidR="00FE5CDF" w:rsidRPr="003A281A" w:rsidTr="00FE5CDF">
        <w:trPr>
          <w:trHeight w:val="315"/>
        </w:trPr>
        <w:tc>
          <w:tcPr>
            <w:tcW w:w="5480" w:type="dxa"/>
            <w:tcBorders>
              <w:top w:val="nil"/>
              <w:left w:val="single" w:sz="8" w:space="0" w:color="000000"/>
              <w:bottom w:val="single" w:sz="8" w:space="0" w:color="000000"/>
              <w:right w:val="single" w:sz="4" w:space="0" w:color="auto"/>
            </w:tcBorders>
            <w:shd w:val="clear" w:color="auto" w:fill="auto"/>
            <w:hideMark/>
          </w:tcPr>
          <w:p w:rsidR="00FE5CDF" w:rsidRPr="003A281A" w:rsidRDefault="00FE5CDF" w:rsidP="00FE5CDF">
            <w:pPr>
              <w:pStyle w:val="Lijstalinea"/>
              <w:numPr>
                <w:ilvl w:val="0"/>
                <w:numId w:val="23"/>
              </w:numPr>
              <w:spacing w:after="0" w:line="240" w:lineRule="auto"/>
              <w:rPr>
                <w:rFonts w:asciiTheme="minorHAnsi" w:hAnsiTheme="minorHAnsi" w:cstheme="minorHAnsi"/>
                <w:color w:val="000000"/>
                <w:sz w:val="20"/>
                <w:szCs w:val="20"/>
              </w:rPr>
            </w:pPr>
            <w:r w:rsidRPr="003A281A">
              <w:rPr>
                <w:rFonts w:asciiTheme="minorHAnsi" w:hAnsiTheme="minorHAnsi" w:cstheme="minorHAnsi"/>
                <w:color w:val="000000"/>
                <w:sz w:val="20"/>
                <w:szCs w:val="20"/>
              </w:rPr>
              <w:t xml:space="preserve">Najoua: Ja, ok. </w:t>
            </w:r>
          </w:p>
        </w:tc>
        <w:tc>
          <w:tcPr>
            <w:tcW w:w="2300" w:type="dxa"/>
            <w:tcBorders>
              <w:top w:val="single" w:sz="4" w:space="0" w:color="auto"/>
              <w:left w:val="single" w:sz="4" w:space="0" w:color="auto"/>
              <w:bottom w:val="single" w:sz="4" w:space="0" w:color="auto"/>
              <w:right w:val="single" w:sz="4" w:space="0" w:color="auto"/>
            </w:tcBorders>
            <w:shd w:val="clear" w:color="auto" w:fill="auto"/>
            <w:hideMark/>
          </w:tcPr>
          <w:p w:rsidR="00FE5CDF" w:rsidRPr="003A281A" w:rsidRDefault="00FE5CDF" w:rsidP="00FE5CDF">
            <w:pPr>
              <w:rPr>
                <w:rFonts w:asciiTheme="minorHAnsi" w:hAnsiTheme="minorHAnsi" w:cstheme="minorHAnsi"/>
                <w:b w:val="0"/>
                <w:color w:val="000000"/>
                <w:sz w:val="20"/>
                <w:szCs w:val="20"/>
                <w:lang w:eastAsia="nl-NL"/>
              </w:rPr>
            </w:pPr>
          </w:p>
        </w:tc>
      </w:tr>
      <w:tr w:rsidR="00FE5CDF" w:rsidRPr="003A281A" w:rsidTr="00FE5CDF">
        <w:trPr>
          <w:trHeight w:val="315"/>
        </w:trPr>
        <w:tc>
          <w:tcPr>
            <w:tcW w:w="5480" w:type="dxa"/>
            <w:tcBorders>
              <w:top w:val="nil"/>
              <w:left w:val="single" w:sz="8" w:space="0" w:color="000000"/>
              <w:bottom w:val="single" w:sz="8" w:space="0" w:color="000000"/>
              <w:right w:val="single" w:sz="4" w:space="0" w:color="auto"/>
            </w:tcBorders>
            <w:shd w:val="clear" w:color="auto" w:fill="auto"/>
            <w:hideMark/>
          </w:tcPr>
          <w:p w:rsidR="00FE5CDF" w:rsidRPr="003A281A" w:rsidRDefault="00FE5CDF" w:rsidP="00FE5CDF">
            <w:pPr>
              <w:pStyle w:val="Lijstalinea"/>
              <w:numPr>
                <w:ilvl w:val="0"/>
                <w:numId w:val="23"/>
              </w:numPr>
              <w:spacing w:after="0" w:line="240" w:lineRule="auto"/>
              <w:rPr>
                <w:rFonts w:asciiTheme="minorHAnsi" w:hAnsiTheme="minorHAnsi" w:cstheme="minorHAnsi"/>
                <w:color w:val="000000"/>
                <w:sz w:val="20"/>
                <w:szCs w:val="20"/>
              </w:rPr>
            </w:pPr>
          </w:p>
        </w:tc>
        <w:tc>
          <w:tcPr>
            <w:tcW w:w="2300" w:type="dxa"/>
            <w:tcBorders>
              <w:top w:val="single" w:sz="4" w:space="0" w:color="auto"/>
              <w:left w:val="single" w:sz="4" w:space="0" w:color="auto"/>
              <w:bottom w:val="single" w:sz="4" w:space="0" w:color="auto"/>
              <w:right w:val="single" w:sz="4" w:space="0" w:color="auto"/>
            </w:tcBorders>
            <w:shd w:val="clear" w:color="auto" w:fill="auto"/>
            <w:hideMark/>
          </w:tcPr>
          <w:p w:rsidR="00FE5CDF" w:rsidRPr="003A281A" w:rsidRDefault="00FE5CDF" w:rsidP="00FE5CDF">
            <w:pPr>
              <w:rPr>
                <w:rFonts w:asciiTheme="minorHAnsi" w:hAnsiTheme="minorHAnsi" w:cstheme="minorHAnsi"/>
                <w:b w:val="0"/>
                <w:color w:val="000000"/>
                <w:sz w:val="20"/>
                <w:szCs w:val="20"/>
                <w:lang w:eastAsia="nl-NL"/>
              </w:rPr>
            </w:pPr>
          </w:p>
        </w:tc>
      </w:tr>
      <w:tr w:rsidR="00FE5CDF" w:rsidRPr="003A281A" w:rsidTr="00FE5CDF">
        <w:trPr>
          <w:trHeight w:val="2115"/>
        </w:trPr>
        <w:tc>
          <w:tcPr>
            <w:tcW w:w="5480" w:type="dxa"/>
            <w:tcBorders>
              <w:top w:val="nil"/>
              <w:left w:val="single" w:sz="8" w:space="0" w:color="000000"/>
              <w:bottom w:val="single" w:sz="8" w:space="0" w:color="000000"/>
              <w:right w:val="single" w:sz="4" w:space="0" w:color="auto"/>
            </w:tcBorders>
            <w:shd w:val="clear" w:color="auto" w:fill="auto"/>
            <w:hideMark/>
          </w:tcPr>
          <w:p w:rsidR="00FE5CDF" w:rsidRPr="003A281A" w:rsidRDefault="00FE5CDF" w:rsidP="00FE5CDF">
            <w:pPr>
              <w:pStyle w:val="Lijstalinea"/>
              <w:numPr>
                <w:ilvl w:val="0"/>
                <w:numId w:val="23"/>
              </w:numPr>
              <w:spacing w:after="0" w:line="240" w:lineRule="auto"/>
              <w:rPr>
                <w:rFonts w:asciiTheme="minorHAnsi" w:hAnsiTheme="minorHAnsi" w:cstheme="minorHAnsi"/>
                <w:color w:val="000000"/>
                <w:sz w:val="20"/>
                <w:szCs w:val="20"/>
              </w:rPr>
            </w:pPr>
            <w:r w:rsidRPr="003A281A">
              <w:rPr>
                <w:rFonts w:asciiTheme="minorHAnsi" w:hAnsiTheme="minorHAnsi" w:cstheme="minorHAnsi"/>
                <w:color w:val="000000"/>
                <w:sz w:val="20"/>
                <w:szCs w:val="20"/>
              </w:rPr>
              <w:t xml:space="preserve">SJD'er 1: En niet alleen voor alleenstaande moeders. Kijk, het is niet zo dat we alleen alleenstaande moeders bedienen. Nee, het zijn verschillende groepen. Het kunnen ook alleenstaande vaders zijn. Het kunnen ook autochtonen en allochtonen zijn, analfabeten. Het kunnen ook zelfs minderjarigen zijn met een beperkingen. </w:t>
            </w:r>
          </w:p>
        </w:tc>
        <w:tc>
          <w:tcPr>
            <w:tcW w:w="2300" w:type="dxa"/>
            <w:tcBorders>
              <w:top w:val="single" w:sz="4" w:space="0" w:color="auto"/>
              <w:left w:val="single" w:sz="4" w:space="0" w:color="auto"/>
              <w:bottom w:val="single" w:sz="4" w:space="0" w:color="auto"/>
              <w:right w:val="single" w:sz="4" w:space="0" w:color="auto"/>
            </w:tcBorders>
            <w:shd w:val="clear" w:color="auto" w:fill="auto"/>
            <w:hideMark/>
          </w:tcPr>
          <w:p w:rsidR="00FE5CDF" w:rsidRPr="003A281A" w:rsidRDefault="00FE5CDF" w:rsidP="00FE5CDF">
            <w:pPr>
              <w:rPr>
                <w:rFonts w:asciiTheme="minorHAnsi" w:hAnsiTheme="minorHAnsi" w:cstheme="minorHAnsi"/>
                <w:b w:val="0"/>
                <w:color w:val="000000"/>
                <w:sz w:val="20"/>
                <w:szCs w:val="20"/>
                <w:lang w:eastAsia="nl-NL"/>
              </w:rPr>
            </w:pPr>
          </w:p>
        </w:tc>
      </w:tr>
      <w:tr w:rsidR="00FE5CDF" w:rsidRPr="003A281A" w:rsidTr="00FE5CDF">
        <w:trPr>
          <w:trHeight w:val="315"/>
        </w:trPr>
        <w:tc>
          <w:tcPr>
            <w:tcW w:w="5480" w:type="dxa"/>
            <w:tcBorders>
              <w:top w:val="nil"/>
              <w:left w:val="single" w:sz="8" w:space="0" w:color="000000"/>
              <w:bottom w:val="single" w:sz="8" w:space="0" w:color="000000"/>
              <w:right w:val="single" w:sz="4" w:space="0" w:color="auto"/>
            </w:tcBorders>
            <w:shd w:val="clear" w:color="auto" w:fill="auto"/>
            <w:hideMark/>
          </w:tcPr>
          <w:p w:rsidR="00FE5CDF" w:rsidRPr="003A281A" w:rsidRDefault="00FE5CDF" w:rsidP="00FE5CDF">
            <w:pPr>
              <w:pStyle w:val="Lijstalinea"/>
              <w:numPr>
                <w:ilvl w:val="0"/>
                <w:numId w:val="23"/>
              </w:numPr>
              <w:spacing w:after="0" w:line="240" w:lineRule="auto"/>
              <w:rPr>
                <w:rFonts w:asciiTheme="minorHAnsi" w:hAnsiTheme="minorHAnsi" w:cstheme="minorHAnsi"/>
                <w:color w:val="000000"/>
                <w:sz w:val="20"/>
                <w:szCs w:val="20"/>
              </w:rPr>
            </w:pPr>
          </w:p>
        </w:tc>
        <w:tc>
          <w:tcPr>
            <w:tcW w:w="2300" w:type="dxa"/>
            <w:tcBorders>
              <w:top w:val="single" w:sz="4" w:space="0" w:color="auto"/>
              <w:left w:val="single" w:sz="4" w:space="0" w:color="auto"/>
              <w:bottom w:val="single" w:sz="4" w:space="0" w:color="auto"/>
              <w:right w:val="single" w:sz="4" w:space="0" w:color="auto"/>
            </w:tcBorders>
            <w:shd w:val="clear" w:color="auto" w:fill="auto"/>
            <w:hideMark/>
          </w:tcPr>
          <w:p w:rsidR="00FE5CDF" w:rsidRPr="003A281A" w:rsidRDefault="00FE5CDF" w:rsidP="00FE5CDF">
            <w:pPr>
              <w:rPr>
                <w:rFonts w:asciiTheme="minorHAnsi" w:hAnsiTheme="minorHAnsi" w:cstheme="minorHAnsi"/>
                <w:b w:val="0"/>
                <w:color w:val="000000"/>
                <w:sz w:val="20"/>
                <w:szCs w:val="20"/>
                <w:lang w:eastAsia="nl-NL"/>
              </w:rPr>
            </w:pPr>
          </w:p>
        </w:tc>
      </w:tr>
      <w:tr w:rsidR="00FE5CDF" w:rsidRPr="003A281A" w:rsidTr="00FE5CDF">
        <w:trPr>
          <w:trHeight w:val="615"/>
        </w:trPr>
        <w:tc>
          <w:tcPr>
            <w:tcW w:w="5480" w:type="dxa"/>
            <w:tcBorders>
              <w:top w:val="nil"/>
              <w:left w:val="single" w:sz="8" w:space="0" w:color="000000"/>
              <w:bottom w:val="single" w:sz="8" w:space="0" w:color="000000"/>
              <w:right w:val="single" w:sz="4" w:space="0" w:color="auto"/>
            </w:tcBorders>
            <w:shd w:val="clear" w:color="auto" w:fill="auto"/>
            <w:hideMark/>
          </w:tcPr>
          <w:p w:rsidR="00FE5CDF" w:rsidRPr="003A281A" w:rsidRDefault="00FE5CDF" w:rsidP="00FE5CDF">
            <w:pPr>
              <w:pStyle w:val="Lijstalinea"/>
              <w:numPr>
                <w:ilvl w:val="0"/>
                <w:numId w:val="23"/>
              </w:numPr>
              <w:spacing w:after="0" w:line="240" w:lineRule="auto"/>
              <w:rPr>
                <w:rFonts w:asciiTheme="minorHAnsi" w:hAnsiTheme="minorHAnsi" w:cstheme="minorHAnsi"/>
                <w:color w:val="000000"/>
                <w:sz w:val="20"/>
                <w:szCs w:val="20"/>
              </w:rPr>
            </w:pPr>
            <w:r w:rsidRPr="003A281A">
              <w:rPr>
                <w:rFonts w:asciiTheme="minorHAnsi" w:hAnsiTheme="minorHAnsi" w:cstheme="minorHAnsi"/>
                <w:color w:val="000000"/>
                <w:sz w:val="20"/>
                <w:szCs w:val="20"/>
              </w:rPr>
              <w:lastRenderedPageBreak/>
              <w:t>Najoua: Dus over het algemeen zijn het sociaal kwetsbare groepen?</w:t>
            </w:r>
          </w:p>
        </w:tc>
        <w:tc>
          <w:tcPr>
            <w:tcW w:w="2300" w:type="dxa"/>
            <w:tcBorders>
              <w:top w:val="single" w:sz="4" w:space="0" w:color="auto"/>
              <w:left w:val="single" w:sz="4" w:space="0" w:color="auto"/>
              <w:bottom w:val="single" w:sz="4" w:space="0" w:color="auto"/>
              <w:right w:val="single" w:sz="4" w:space="0" w:color="auto"/>
            </w:tcBorders>
            <w:shd w:val="clear" w:color="auto" w:fill="auto"/>
            <w:hideMark/>
          </w:tcPr>
          <w:p w:rsidR="00FE5CDF" w:rsidRPr="003A281A" w:rsidRDefault="00FE5CDF" w:rsidP="00FE5CDF">
            <w:pPr>
              <w:rPr>
                <w:rFonts w:asciiTheme="minorHAnsi" w:hAnsiTheme="minorHAnsi" w:cstheme="minorHAnsi"/>
                <w:b w:val="0"/>
                <w:color w:val="000000"/>
                <w:sz w:val="20"/>
                <w:szCs w:val="20"/>
                <w:lang w:eastAsia="nl-NL"/>
              </w:rPr>
            </w:pPr>
          </w:p>
        </w:tc>
      </w:tr>
      <w:tr w:rsidR="00FE5CDF" w:rsidRPr="003A281A" w:rsidTr="00FE5CDF">
        <w:trPr>
          <w:trHeight w:val="315"/>
        </w:trPr>
        <w:tc>
          <w:tcPr>
            <w:tcW w:w="5480" w:type="dxa"/>
            <w:tcBorders>
              <w:top w:val="nil"/>
              <w:left w:val="single" w:sz="8" w:space="0" w:color="000000"/>
              <w:bottom w:val="single" w:sz="8" w:space="0" w:color="000000"/>
              <w:right w:val="single" w:sz="4" w:space="0" w:color="auto"/>
            </w:tcBorders>
            <w:shd w:val="clear" w:color="auto" w:fill="auto"/>
            <w:hideMark/>
          </w:tcPr>
          <w:p w:rsidR="00FE5CDF" w:rsidRPr="003A281A" w:rsidRDefault="00FE5CDF" w:rsidP="00FE5CDF">
            <w:pPr>
              <w:pStyle w:val="Lijstalinea"/>
              <w:numPr>
                <w:ilvl w:val="0"/>
                <w:numId w:val="23"/>
              </w:numPr>
              <w:spacing w:after="0" w:line="240" w:lineRule="auto"/>
              <w:rPr>
                <w:rFonts w:asciiTheme="minorHAnsi" w:hAnsiTheme="minorHAnsi" w:cstheme="minorHAnsi"/>
                <w:color w:val="000000"/>
                <w:sz w:val="20"/>
                <w:szCs w:val="20"/>
              </w:rPr>
            </w:pPr>
          </w:p>
        </w:tc>
        <w:tc>
          <w:tcPr>
            <w:tcW w:w="2300" w:type="dxa"/>
            <w:tcBorders>
              <w:top w:val="single" w:sz="4" w:space="0" w:color="auto"/>
              <w:left w:val="single" w:sz="4" w:space="0" w:color="auto"/>
              <w:bottom w:val="single" w:sz="4" w:space="0" w:color="auto"/>
              <w:right w:val="single" w:sz="4" w:space="0" w:color="auto"/>
            </w:tcBorders>
            <w:shd w:val="clear" w:color="auto" w:fill="auto"/>
            <w:hideMark/>
          </w:tcPr>
          <w:p w:rsidR="00FE5CDF" w:rsidRPr="003A281A" w:rsidRDefault="00FE5CDF" w:rsidP="00FE5CDF">
            <w:pPr>
              <w:rPr>
                <w:rFonts w:asciiTheme="minorHAnsi" w:hAnsiTheme="minorHAnsi" w:cstheme="minorHAnsi"/>
                <w:b w:val="0"/>
                <w:color w:val="000000"/>
                <w:sz w:val="20"/>
                <w:szCs w:val="20"/>
                <w:lang w:eastAsia="nl-NL"/>
              </w:rPr>
            </w:pPr>
          </w:p>
        </w:tc>
      </w:tr>
      <w:tr w:rsidR="00FE5CDF" w:rsidRPr="003A281A" w:rsidTr="00FE5CDF">
        <w:trPr>
          <w:trHeight w:val="915"/>
        </w:trPr>
        <w:tc>
          <w:tcPr>
            <w:tcW w:w="5480" w:type="dxa"/>
            <w:tcBorders>
              <w:top w:val="nil"/>
              <w:left w:val="single" w:sz="8" w:space="0" w:color="000000"/>
              <w:bottom w:val="single" w:sz="8" w:space="0" w:color="000000"/>
              <w:right w:val="single" w:sz="4" w:space="0" w:color="auto"/>
            </w:tcBorders>
            <w:shd w:val="clear" w:color="auto" w:fill="auto"/>
            <w:hideMark/>
          </w:tcPr>
          <w:p w:rsidR="00FE5CDF" w:rsidRPr="003A281A" w:rsidRDefault="00FE5CDF" w:rsidP="00FE5CDF">
            <w:pPr>
              <w:pStyle w:val="Lijstalinea"/>
              <w:numPr>
                <w:ilvl w:val="0"/>
                <w:numId w:val="23"/>
              </w:numPr>
              <w:spacing w:after="0" w:line="240" w:lineRule="auto"/>
              <w:rPr>
                <w:rFonts w:asciiTheme="minorHAnsi" w:hAnsiTheme="minorHAnsi" w:cstheme="minorHAnsi"/>
                <w:color w:val="000000"/>
                <w:sz w:val="20"/>
                <w:szCs w:val="20"/>
              </w:rPr>
            </w:pPr>
            <w:r w:rsidRPr="003A281A">
              <w:rPr>
                <w:rFonts w:asciiTheme="minorHAnsi" w:hAnsiTheme="minorHAnsi" w:cstheme="minorHAnsi"/>
                <w:color w:val="000000"/>
                <w:sz w:val="20"/>
                <w:szCs w:val="20"/>
              </w:rPr>
              <w:t xml:space="preserve">SJD'er 1: Ja, over het algemeen zijn het inderdaad mensen die kwetsbaar zijn met lage inkomen klopt. </w:t>
            </w:r>
          </w:p>
        </w:tc>
        <w:tc>
          <w:tcPr>
            <w:tcW w:w="2300" w:type="dxa"/>
            <w:tcBorders>
              <w:top w:val="single" w:sz="4" w:space="0" w:color="auto"/>
              <w:left w:val="single" w:sz="4" w:space="0" w:color="auto"/>
              <w:bottom w:val="single" w:sz="4" w:space="0" w:color="auto"/>
              <w:right w:val="single" w:sz="4" w:space="0" w:color="auto"/>
            </w:tcBorders>
            <w:shd w:val="clear" w:color="auto" w:fill="auto"/>
            <w:hideMark/>
          </w:tcPr>
          <w:p w:rsidR="00FE5CDF" w:rsidRPr="003A281A" w:rsidRDefault="00FE5CDF" w:rsidP="00FE5CDF">
            <w:pPr>
              <w:rPr>
                <w:rFonts w:asciiTheme="minorHAnsi" w:hAnsiTheme="minorHAnsi" w:cstheme="minorHAnsi"/>
                <w:b w:val="0"/>
                <w:color w:val="000000"/>
                <w:sz w:val="20"/>
                <w:szCs w:val="20"/>
                <w:lang w:eastAsia="nl-NL"/>
              </w:rPr>
            </w:pPr>
            <w:r w:rsidRPr="003A281A">
              <w:rPr>
                <w:rFonts w:asciiTheme="minorHAnsi" w:hAnsiTheme="minorHAnsi" w:cstheme="minorHAnsi"/>
                <w:b w:val="0"/>
                <w:color w:val="000000"/>
                <w:sz w:val="20"/>
                <w:szCs w:val="20"/>
                <w:lang w:eastAsia="nl-NL"/>
              </w:rPr>
              <w:t>Doelgroep kwetsbare groepen met lage inkomens</w:t>
            </w:r>
          </w:p>
        </w:tc>
      </w:tr>
      <w:tr w:rsidR="00FE5CDF" w:rsidRPr="003A281A" w:rsidTr="00FE5CDF">
        <w:trPr>
          <w:trHeight w:val="315"/>
        </w:trPr>
        <w:tc>
          <w:tcPr>
            <w:tcW w:w="5480" w:type="dxa"/>
            <w:tcBorders>
              <w:top w:val="nil"/>
              <w:left w:val="single" w:sz="8" w:space="0" w:color="000000"/>
              <w:bottom w:val="single" w:sz="8" w:space="0" w:color="000000"/>
              <w:right w:val="single" w:sz="4" w:space="0" w:color="auto"/>
            </w:tcBorders>
            <w:shd w:val="clear" w:color="auto" w:fill="auto"/>
            <w:hideMark/>
          </w:tcPr>
          <w:p w:rsidR="00FE5CDF" w:rsidRPr="003A281A" w:rsidRDefault="00FE5CDF" w:rsidP="00FE5CDF">
            <w:pPr>
              <w:pStyle w:val="Lijstalinea"/>
              <w:numPr>
                <w:ilvl w:val="0"/>
                <w:numId w:val="23"/>
              </w:numPr>
              <w:spacing w:after="0" w:line="240" w:lineRule="auto"/>
              <w:rPr>
                <w:rFonts w:asciiTheme="minorHAnsi" w:hAnsiTheme="minorHAnsi" w:cstheme="minorHAnsi"/>
                <w:color w:val="000000"/>
                <w:sz w:val="20"/>
                <w:szCs w:val="20"/>
              </w:rPr>
            </w:pPr>
          </w:p>
        </w:tc>
        <w:tc>
          <w:tcPr>
            <w:tcW w:w="2300" w:type="dxa"/>
            <w:tcBorders>
              <w:top w:val="single" w:sz="4" w:space="0" w:color="auto"/>
              <w:left w:val="single" w:sz="4" w:space="0" w:color="auto"/>
              <w:bottom w:val="single" w:sz="4" w:space="0" w:color="auto"/>
              <w:right w:val="single" w:sz="4" w:space="0" w:color="auto"/>
            </w:tcBorders>
            <w:shd w:val="clear" w:color="auto" w:fill="auto"/>
            <w:hideMark/>
          </w:tcPr>
          <w:p w:rsidR="00FE5CDF" w:rsidRPr="003A281A" w:rsidRDefault="00FE5CDF" w:rsidP="00FE5CDF">
            <w:pPr>
              <w:rPr>
                <w:rFonts w:asciiTheme="minorHAnsi" w:hAnsiTheme="minorHAnsi" w:cstheme="minorHAnsi"/>
                <w:b w:val="0"/>
                <w:color w:val="000000"/>
                <w:sz w:val="20"/>
                <w:szCs w:val="20"/>
                <w:lang w:eastAsia="nl-NL"/>
              </w:rPr>
            </w:pPr>
          </w:p>
        </w:tc>
      </w:tr>
      <w:tr w:rsidR="00FE5CDF" w:rsidRPr="003A281A" w:rsidTr="00FE5CDF">
        <w:trPr>
          <w:trHeight w:val="315"/>
        </w:trPr>
        <w:tc>
          <w:tcPr>
            <w:tcW w:w="5480" w:type="dxa"/>
            <w:tcBorders>
              <w:top w:val="nil"/>
              <w:left w:val="single" w:sz="8" w:space="0" w:color="000000"/>
              <w:bottom w:val="single" w:sz="8" w:space="0" w:color="000000"/>
              <w:right w:val="single" w:sz="4" w:space="0" w:color="auto"/>
            </w:tcBorders>
            <w:shd w:val="clear" w:color="auto" w:fill="auto"/>
            <w:hideMark/>
          </w:tcPr>
          <w:p w:rsidR="00FE5CDF" w:rsidRPr="003A281A" w:rsidRDefault="00FE5CDF" w:rsidP="00FE5CDF">
            <w:pPr>
              <w:pStyle w:val="Lijstalinea"/>
              <w:numPr>
                <w:ilvl w:val="0"/>
                <w:numId w:val="23"/>
              </w:numPr>
              <w:spacing w:after="0" w:line="240" w:lineRule="auto"/>
              <w:rPr>
                <w:rFonts w:asciiTheme="minorHAnsi" w:hAnsiTheme="minorHAnsi" w:cstheme="minorHAnsi"/>
                <w:color w:val="000000"/>
                <w:sz w:val="20"/>
                <w:szCs w:val="20"/>
              </w:rPr>
            </w:pPr>
            <w:r w:rsidRPr="003A281A">
              <w:rPr>
                <w:rFonts w:asciiTheme="minorHAnsi" w:hAnsiTheme="minorHAnsi" w:cstheme="minorHAnsi"/>
                <w:color w:val="000000"/>
                <w:sz w:val="20"/>
                <w:szCs w:val="20"/>
              </w:rPr>
              <w:t xml:space="preserve">Najoua: Ok. </w:t>
            </w:r>
          </w:p>
        </w:tc>
        <w:tc>
          <w:tcPr>
            <w:tcW w:w="2300" w:type="dxa"/>
            <w:tcBorders>
              <w:top w:val="single" w:sz="4" w:space="0" w:color="auto"/>
              <w:left w:val="single" w:sz="4" w:space="0" w:color="auto"/>
              <w:bottom w:val="single" w:sz="4" w:space="0" w:color="auto"/>
              <w:right w:val="single" w:sz="4" w:space="0" w:color="auto"/>
            </w:tcBorders>
            <w:shd w:val="clear" w:color="auto" w:fill="auto"/>
            <w:hideMark/>
          </w:tcPr>
          <w:p w:rsidR="00FE5CDF" w:rsidRPr="003A281A" w:rsidRDefault="00FE5CDF" w:rsidP="00FE5CDF">
            <w:pPr>
              <w:rPr>
                <w:rFonts w:asciiTheme="minorHAnsi" w:hAnsiTheme="minorHAnsi" w:cstheme="minorHAnsi"/>
                <w:b w:val="0"/>
                <w:color w:val="000000"/>
                <w:sz w:val="20"/>
                <w:szCs w:val="20"/>
                <w:lang w:eastAsia="nl-NL"/>
              </w:rPr>
            </w:pPr>
          </w:p>
        </w:tc>
      </w:tr>
      <w:tr w:rsidR="00FE5CDF" w:rsidRPr="003A281A" w:rsidTr="00FE5CDF">
        <w:trPr>
          <w:trHeight w:val="315"/>
        </w:trPr>
        <w:tc>
          <w:tcPr>
            <w:tcW w:w="5480" w:type="dxa"/>
            <w:tcBorders>
              <w:top w:val="nil"/>
              <w:left w:val="single" w:sz="8" w:space="0" w:color="000000"/>
              <w:bottom w:val="single" w:sz="8" w:space="0" w:color="000000"/>
              <w:right w:val="single" w:sz="4" w:space="0" w:color="auto"/>
            </w:tcBorders>
            <w:shd w:val="clear" w:color="auto" w:fill="auto"/>
            <w:hideMark/>
          </w:tcPr>
          <w:p w:rsidR="00FE5CDF" w:rsidRPr="003A281A" w:rsidRDefault="00FE5CDF" w:rsidP="00FE5CDF">
            <w:pPr>
              <w:pStyle w:val="Lijstalinea"/>
              <w:numPr>
                <w:ilvl w:val="0"/>
                <w:numId w:val="23"/>
              </w:numPr>
              <w:spacing w:after="0" w:line="240" w:lineRule="auto"/>
              <w:rPr>
                <w:rFonts w:asciiTheme="minorHAnsi" w:hAnsiTheme="minorHAnsi" w:cstheme="minorHAnsi"/>
                <w:color w:val="000000"/>
                <w:sz w:val="20"/>
                <w:szCs w:val="20"/>
              </w:rPr>
            </w:pPr>
          </w:p>
        </w:tc>
        <w:tc>
          <w:tcPr>
            <w:tcW w:w="2300" w:type="dxa"/>
            <w:tcBorders>
              <w:top w:val="single" w:sz="4" w:space="0" w:color="auto"/>
              <w:left w:val="single" w:sz="4" w:space="0" w:color="auto"/>
              <w:bottom w:val="single" w:sz="4" w:space="0" w:color="auto"/>
              <w:right w:val="single" w:sz="4" w:space="0" w:color="auto"/>
            </w:tcBorders>
            <w:shd w:val="clear" w:color="auto" w:fill="auto"/>
            <w:hideMark/>
          </w:tcPr>
          <w:p w:rsidR="00FE5CDF" w:rsidRPr="003A281A" w:rsidRDefault="00FE5CDF" w:rsidP="00FE5CDF">
            <w:pPr>
              <w:rPr>
                <w:rFonts w:asciiTheme="minorHAnsi" w:hAnsiTheme="minorHAnsi" w:cstheme="minorHAnsi"/>
                <w:b w:val="0"/>
                <w:color w:val="000000"/>
                <w:sz w:val="20"/>
                <w:szCs w:val="20"/>
                <w:lang w:eastAsia="nl-NL"/>
              </w:rPr>
            </w:pPr>
          </w:p>
        </w:tc>
      </w:tr>
      <w:tr w:rsidR="00FE5CDF" w:rsidRPr="003A281A" w:rsidTr="00FE5CDF">
        <w:trPr>
          <w:trHeight w:val="615"/>
        </w:trPr>
        <w:tc>
          <w:tcPr>
            <w:tcW w:w="5480" w:type="dxa"/>
            <w:tcBorders>
              <w:top w:val="nil"/>
              <w:left w:val="single" w:sz="8" w:space="0" w:color="000000"/>
              <w:bottom w:val="single" w:sz="8" w:space="0" w:color="000000"/>
              <w:right w:val="single" w:sz="4" w:space="0" w:color="auto"/>
            </w:tcBorders>
            <w:shd w:val="clear" w:color="auto" w:fill="auto"/>
            <w:hideMark/>
          </w:tcPr>
          <w:p w:rsidR="00FE5CDF" w:rsidRPr="003A281A" w:rsidRDefault="00FE5CDF" w:rsidP="00FE5CDF">
            <w:pPr>
              <w:pStyle w:val="Lijstalinea"/>
              <w:numPr>
                <w:ilvl w:val="0"/>
                <w:numId w:val="23"/>
              </w:numPr>
              <w:spacing w:after="0" w:line="240" w:lineRule="auto"/>
              <w:rPr>
                <w:rFonts w:asciiTheme="minorHAnsi" w:hAnsiTheme="minorHAnsi" w:cstheme="minorHAnsi"/>
                <w:color w:val="000000"/>
                <w:sz w:val="20"/>
                <w:szCs w:val="20"/>
              </w:rPr>
            </w:pPr>
            <w:r w:rsidRPr="003A281A">
              <w:rPr>
                <w:rFonts w:asciiTheme="minorHAnsi" w:hAnsiTheme="minorHAnsi" w:cstheme="minorHAnsi"/>
                <w:color w:val="000000"/>
                <w:sz w:val="20"/>
                <w:szCs w:val="20"/>
              </w:rPr>
              <w:t xml:space="preserve">SJD'er 1: Of mensen die bijvoorbeeld bij een speciale werkplaats werken, Tomingroep hier in Hilversum. </w:t>
            </w:r>
          </w:p>
        </w:tc>
        <w:tc>
          <w:tcPr>
            <w:tcW w:w="2300" w:type="dxa"/>
            <w:tcBorders>
              <w:top w:val="single" w:sz="4" w:space="0" w:color="auto"/>
              <w:left w:val="single" w:sz="4" w:space="0" w:color="auto"/>
              <w:bottom w:val="single" w:sz="4" w:space="0" w:color="auto"/>
              <w:right w:val="single" w:sz="4" w:space="0" w:color="auto"/>
            </w:tcBorders>
            <w:shd w:val="clear" w:color="auto" w:fill="auto"/>
            <w:hideMark/>
          </w:tcPr>
          <w:p w:rsidR="00FE5CDF" w:rsidRPr="003A281A" w:rsidRDefault="00FE5CDF" w:rsidP="00FE5CDF">
            <w:pPr>
              <w:rPr>
                <w:rFonts w:asciiTheme="minorHAnsi" w:hAnsiTheme="minorHAnsi" w:cstheme="minorHAnsi"/>
                <w:b w:val="0"/>
                <w:color w:val="000000"/>
                <w:sz w:val="20"/>
                <w:szCs w:val="20"/>
                <w:lang w:eastAsia="nl-NL"/>
              </w:rPr>
            </w:pPr>
          </w:p>
        </w:tc>
      </w:tr>
      <w:tr w:rsidR="00FE5CDF" w:rsidRPr="003A281A" w:rsidTr="00FE5CDF">
        <w:trPr>
          <w:trHeight w:val="315"/>
        </w:trPr>
        <w:tc>
          <w:tcPr>
            <w:tcW w:w="5480" w:type="dxa"/>
            <w:tcBorders>
              <w:top w:val="nil"/>
              <w:left w:val="single" w:sz="8" w:space="0" w:color="000000"/>
              <w:bottom w:val="single" w:sz="8" w:space="0" w:color="000000"/>
              <w:right w:val="single" w:sz="4" w:space="0" w:color="auto"/>
            </w:tcBorders>
            <w:shd w:val="clear" w:color="auto" w:fill="auto"/>
            <w:hideMark/>
          </w:tcPr>
          <w:p w:rsidR="00FE5CDF" w:rsidRPr="003A281A" w:rsidRDefault="00FE5CDF" w:rsidP="00FE5CDF">
            <w:pPr>
              <w:pStyle w:val="Lijstalinea"/>
              <w:numPr>
                <w:ilvl w:val="0"/>
                <w:numId w:val="23"/>
              </w:numPr>
              <w:spacing w:after="0" w:line="240" w:lineRule="auto"/>
              <w:rPr>
                <w:rFonts w:asciiTheme="minorHAnsi" w:hAnsiTheme="minorHAnsi" w:cstheme="minorHAnsi"/>
                <w:color w:val="000000"/>
                <w:sz w:val="20"/>
                <w:szCs w:val="20"/>
              </w:rPr>
            </w:pPr>
          </w:p>
        </w:tc>
        <w:tc>
          <w:tcPr>
            <w:tcW w:w="2300" w:type="dxa"/>
            <w:tcBorders>
              <w:top w:val="single" w:sz="4" w:space="0" w:color="auto"/>
              <w:left w:val="single" w:sz="4" w:space="0" w:color="auto"/>
              <w:bottom w:val="single" w:sz="4" w:space="0" w:color="auto"/>
              <w:right w:val="single" w:sz="4" w:space="0" w:color="auto"/>
            </w:tcBorders>
            <w:shd w:val="clear" w:color="auto" w:fill="auto"/>
            <w:hideMark/>
          </w:tcPr>
          <w:p w:rsidR="00FE5CDF" w:rsidRPr="003A281A" w:rsidRDefault="00FE5CDF" w:rsidP="00FE5CDF">
            <w:pPr>
              <w:rPr>
                <w:rFonts w:asciiTheme="minorHAnsi" w:hAnsiTheme="minorHAnsi" w:cstheme="minorHAnsi"/>
                <w:b w:val="0"/>
                <w:color w:val="000000"/>
                <w:sz w:val="20"/>
                <w:szCs w:val="20"/>
                <w:lang w:eastAsia="nl-NL"/>
              </w:rPr>
            </w:pPr>
          </w:p>
        </w:tc>
      </w:tr>
      <w:tr w:rsidR="00FE5CDF" w:rsidRPr="003A281A" w:rsidTr="00FE5CDF">
        <w:trPr>
          <w:trHeight w:val="1215"/>
        </w:trPr>
        <w:tc>
          <w:tcPr>
            <w:tcW w:w="5480" w:type="dxa"/>
            <w:tcBorders>
              <w:top w:val="nil"/>
              <w:left w:val="single" w:sz="8" w:space="0" w:color="000000"/>
              <w:bottom w:val="single" w:sz="8" w:space="0" w:color="000000"/>
              <w:right w:val="single" w:sz="4" w:space="0" w:color="auto"/>
            </w:tcBorders>
            <w:shd w:val="clear" w:color="auto" w:fill="auto"/>
            <w:hideMark/>
          </w:tcPr>
          <w:p w:rsidR="00FE5CDF" w:rsidRPr="003A281A" w:rsidRDefault="00FE5CDF" w:rsidP="00FE5CDF">
            <w:pPr>
              <w:pStyle w:val="Lijstalinea"/>
              <w:numPr>
                <w:ilvl w:val="0"/>
                <w:numId w:val="23"/>
              </w:numPr>
              <w:spacing w:after="0" w:line="240" w:lineRule="auto"/>
              <w:rPr>
                <w:rFonts w:asciiTheme="minorHAnsi" w:hAnsiTheme="minorHAnsi" w:cstheme="minorHAnsi"/>
                <w:color w:val="000000"/>
                <w:sz w:val="20"/>
                <w:szCs w:val="20"/>
              </w:rPr>
            </w:pPr>
            <w:r w:rsidRPr="003A281A">
              <w:rPr>
                <w:rFonts w:asciiTheme="minorHAnsi" w:hAnsiTheme="minorHAnsi" w:cstheme="minorHAnsi"/>
                <w:color w:val="000000"/>
                <w:sz w:val="20"/>
                <w:szCs w:val="20"/>
              </w:rPr>
              <w:t xml:space="preserve">Najoua: Ok. En merk je daarin dat alleenstaande moeders een andere aanpak nodig hebben dan andere groepen? Hebben zij andere behoeftes, hebben zij een andere aanpak nodig? </w:t>
            </w:r>
          </w:p>
        </w:tc>
        <w:tc>
          <w:tcPr>
            <w:tcW w:w="2300" w:type="dxa"/>
            <w:tcBorders>
              <w:top w:val="single" w:sz="4" w:space="0" w:color="auto"/>
              <w:left w:val="single" w:sz="4" w:space="0" w:color="auto"/>
              <w:bottom w:val="single" w:sz="4" w:space="0" w:color="auto"/>
              <w:right w:val="single" w:sz="4" w:space="0" w:color="auto"/>
            </w:tcBorders>
            <w:shd w:val="clear" w:color="auto" w:fill="auto"/>
            <w:hideMark/>
          </w:tcPr>
          <w:p w:rsidR="00FE5CDF" w:rsidRPr="003A281A" w:rsidRDefault="00FE5CDF" w:rsidP="00FE5CDF">
            <w:pPr>
              <w:rPr>
                <w:rFonts w:asciiTheme="minorHAnsi" w:hAnsiTheme="minorHAnsi" w:cstheme="minorHAnsi"/>
                <w:b w:val="0"/>
                <w:color w:val="000000"/>
                <w:sz w:val="20"/>
                <w:szCs w:val="20"/>
                <w:lang w:eastAsia="nl-NL"/>
              </w:rPr>
            </w:pPr>
          </w:p>
        </w:tc>
      </w:tr>
      <w:tr w:rsidR="00FE5CDF" w:rsidRPr="003A281A" w:rsidTr="00FE5CDF">
        <w:trPr>
          <w:trHeight w:val="315"/>
        </w:trPr>
        <w:tc>
          <w:tcPr>
            <w:tcW w:w="5480" w:type="dxa"/>
            <w:tcBorders>
              <w:top w:val="nil"/>
              <w:left w:val="single" w:sz="8" w:space="0" w:color="000000"/>
              <w:bottom w:val="single" w:sz="8" w:space="0" w:color="000000"/>
              <w:right w:val="single" w:sz="4" w:space="0" w:color="auto"/>
            </w:tcBorders>
            <w:shd w:val="clear" w:color="auto" w:fill="auto"/>
            <w:hideMark/>
          </w:tcPr>
          <w:p w:rsidR="00FE5CDF" w:rsidRPr="003A281A" w:rsidRDefault="00FE5CDF" w:rsidP="00FE5CDF">
            <w:pPr>
              <w:pStyle w:val="Lijstalinea"/>
              <w:numPr>
                <w:ilvl w:val="0"/>
                <w:numId w:val="23"/>
              </w:numPr>
              <w:spacing w:after="0" w:line="240" w:lineRule="auto"/>
              <w:rPr>
                <w:rFonts w:asciiTheme="minorHAnsi" w:hAnsiTheme="minorHAnsi" w:cstheme="minorHAnsi"/>
                <w:color w:val="000000"/>
                <w:sz w:val="20"/>
                <w:szCs w:val="20"/>
              </w:rPr>
            </w:pPr>
          </w:p>
        </w:tc>
        <w:tc>
          <w:tcPr>
            <w:tcW w:w="2300" w:type="dxa"/>
            <w:tcBorders>
              <w:top w:val="single" w:sz="4" w:space="0" w:color="auto"/>
              <w:left w:val="single" w:sz="4" w:space="0" w:color="auto"/>
              <w:bottom w:val="single" w:sz="4" w:space="0" w:color="auto"/>
              <w:right w:val="single" w:sz="4" w:space="0" w:color="auto"/>
            </w:tcBorders>
            <w:shd w:val="clear" w:color="auto" w:fill="auto"/>
            <w:hideMark/>
          </w:tcPr>
          <w:p w:rsidR="00FE5CDF" w:rsidRPr="003A281A" w:rsidRDefault="00FE5CDF" w:rsidP="00FE5CDF">
            <w:pPr>
              <w:rPr>
                <w:rFonts w:asciiTheme="minorHAnsi" w:hAnsiTheme="minorHAnsi" w:cstheme="minorHAnsi"/>
                <w:b w:val="0"/>
                <w:color w:val="000000"/>
                <w:sz w:val="20"/>
                <w:szCs w:val="20"/>
                <w:lang w:eastAsia="nl-NL"/>
              </w:rPr>
            </w:pPr>
          </w:p>
        </w:tc>
      </w:tr>
      <w:tr w:rsidR="00FE5CDF" w:rsidRPr="003A281A" w:rsidTr="00FE5CDF">
        <w:trPr>
          <w:trHeight w:val="315"/>
        </w:trPr>
        <w:tc>
          <w:tcPr>
            <w:tcW w:w="5480" w:type="dxa"/>
            <w:tcBorders>
              <w:top w:val="nil"/>
              <w:left w:val="single" w:sz="8" w:space="0" w:color="000000"/>
              <w:bottom w:val="single" w:sz="8" w:space="0" w:color="000000"/>
              <w:right w:val="single" w:sz="4" w:space="0" w:color="auto"/>
            </w:tcBorders>
            <w:shd w:val="clear" w:color="auto" w:fill="auto"/>
            <w:hideMark/>
          </w:tcPr>
          <w:p w:rsidR="00FE5CDF" w:rsidRPr="003A281A" w:rsidRDefault="00FE5CDF" w:rsidP="00FE5CDF">
            <w:pPr>
              <w:pStyle w:val="Lijstalinea"/>
              <w:numPr>
                <w:ilvl w:val="0"/>
                <w:numId w:val="23"/>
              </w:numPr>
              <w:spacing w:after="0" w:line="240" w:lineRule="auto"/>
              <w:rPr>
                <w:rFonts w:asciiTheme="minorHAnsi" w:hAnsiTheme="minorHAnsi" w:cstheme="minorHAnsi"/>
                <w:color w:val="000000"/>
                <w:sz w:val="20"/>
                <w:szCs w:val="20"/>
              </w:rPr>
            </w:pPr>
            <w:r w:rsidRPr="003A281A">
              <w:rPr>
                <w:rFonts w:asciiTheme="minorHAnsi" w:hAnsiTheme="minorHAnsi" w:cstheme="minorHAnsi"/>
                <w:color w:val="000000"/>
                <w:sz w:val="20"/>
                <w:szCs w:val="20"/>
              </w:rPr>
              <w:t>SJD'er 1: Met financiën bedoel je?</w:t>
            </w:r>
          </w:p>
        </w:tc>
        <w:tc>
          <w:tcPr>
            <w:tcW w:w="2300" w:type="dxa"/>
            <w:tcBorders>
              <w:top w:val="single" w:sz="4" w:space="0" w:color="auto"/>
              <w:left w:val="single" w:sz="4" w:space="0" w:color="auto"/>
              <w:bottom w:val="single" w:sz="4" w:space="0" w:color="auto"/>
              <w:right w:val="single" w:sz="4" w:space="0" w:color="auto"/>
            </w:tcBorders>
            <w:shd w:val="clear" w:color="auto" w:fill="auto"/>
            <w:hideMark/>
          </w:tcPr>
          <w:p w:rsidR="00FE5CDF" w:rsidRPr="003A281A" w:rsidRDefault="00FE5CDF" w:rsidP="00FE5CDF">
            <w:pPr>
              <w:rPr>
                <w:rFonts w:asciiTheme="minorHAnsi" w:hAnsiTheme="minorHAnsi" w:cstheme="minorHAnsi"/>
                <w:b w:val="0"/>
                <w:color w:val="000000"/>
                <w:sz w:val="20"/>
                <w:szCs w:val="20"/>
                <w:lang w:eastAsia="nl-NL"/>
              </w:rPr>
            </w:pPr>
          </w:p>
        </w:tc>
      </w:tr>
      <w:tr w:rsidR="00FE5CDF" w:rsidRPr="003A281A" w:rsidTr="00FE5CDF">
        <w:trPr>
          <w:trHeight w:val="315"/>
        </w:trPr>
        <w:tc>
          <w:tcPr>
            <w:tcW w:w="5480" w:type="dxa"/>
            <w:tcBorders>
              <w:top w:val="nil"/>
              <w:left w:val="single" w:sz="8" w:space="0" w:color="000000"/>
              <w:bottom w:val="single" w:sz="8" w:space="0" w:color="000000"/>
              <w:right w:val="single" w:sz="4" w:space="0" w:color="auto"/>
            </w:tcBorders>
            <w:shd w:val="clear" w:color="auto" w:fill="auto"/>
            <w:hideMark/>
          </w:tcPr>
          <w:p w:rsidR="00FE5CDF" w:rsidRPr="003A281A" w:rsidRDefault="00FE5CDF" w:rsidP="00FE5CDF">
            <w:pPr>
              <w:pStyle w:val="Lijstalinea"/>
              <w:numPr>
                <w:ilvl w:val="0"/>
                <w:numId w:val="23"/>
              </w:numPr>
              <w:spacing w:after="0" w:line="240" w:lineRule="auto"/>
              <w:rPr>
                <w:rFonts w:asciiTheme="minorHAnsi" w:hAnsiTheme="minorHAnsi" w:cstheme="minorHAnsi"/>
                <w:color w:val="000000"/>
                <w:sz w:val="20"/>
                <w:szCs w:val="20"/>
              </w:rPr>
            </w:pPr>
          </w:p>
        </w:tc>
        <w:tc>
          <w:tcPr>
            <w:tcW w:w="2300" w:type="dxa"/>
            <w:tcBorders>
              <w:top w:val="single" w:sz="4" w:space="0" w:color="auto"/>
              <w:left w:val="single" w:sz="4" w:space="0" w:color="auto"/>
              <w:bottom w:val="single" w:sz="4" w:space="0" w:color="auto"/>
              <w:right w:val="single" w:sz="4" w:space="0" w:color="auto"/>
            </w:tcBorders>
            <w:shd w:val="clear" w:color="auto" w:fill="auto"/>
            <w:hideMark/>
          </w:tcPr>
          <w:p w:rsidR="00FE5CDF" w:rsidRPr="003A281A" w:rsidRDefault="00FE5CDF" w:rsidP="00FE5CDF">
            <w:pPr>
              <w:rPr>
                <w:rFonts w:asciiTheme="minorHAnsi" w:hAnsiTheme="minorHAnsi" w:cstheme="minorHAnsi"/>
                <w:b w:val="0"/>
                <w:color w:val="000000"/>
                <w:sz w:val="20"/>
                <w:szCs w:val="20"/>
                <w:lang w:eastAsia="nl-NL"/>
              </w:rPr>
            </w:pPr>
          </w:p>
        </w:tc>
      </w:tr>
      <w:tr w:rsidR="00FE5CDF" w:rsidRPr="003A281A" w:rsidTr="00FE5CDF">
        <w:trPr>
          <w:trHeight w:val="615"/>
        </w:trPr>
        <w:tc>
          <w:tcPr>
            <w:tcW w:w="5480" w:type="dxa"/>
            <w:tcBorders>
              <w:top w:val="nil"/>
              <w:left w:val="single" w:sz="8" w:space="0" w:color="000000"/>
              <w:bottom w:val="single" w:sz="8" w:space="0" w:color="000000"/>
              <w:right w:val="single" w:sz="4" w:space="0" w:color="auto"/>
            </w:tcBorders>
            <w:shd w:val="clear" w:color="auto" w:fill="auto"/>
            <w:hideMark/>
          </w:tcPr>
          <w:p w:rsidR="00FE5CDF" w:rsidRPr="003A281A" w:rsidRDefault="00FE5CDF" w:rsidP="00FE5CDF">
            <w:pPr>
              <w:pStyle w:val="Lijstalinea"/>
              <w:numPr>
                <w:ilvl w:val="0"/>
                <w:numId w:val="23"/>
              </w:numPr>
              <w:spacing w:after="0" w:line="240" w:lineRule="auto"/>
              <w:rPr>
                <w:rFonts w:asciiTheme="minorHAnsi" w:hAnsiTheme="minorHAnsi" w:cstheme="minorHAnsi"/>
                <w:color w:val="000000"/>
                <w:sz w:val="20"/>
                <w:szCs w:val="20"/>
              </w:rPr>
            </w:pPr>
            <w:r w:rsidRPr="003A281A">
              <w:rPr>
                <w:rFonts w:asciiTheme="minorHAnsi" w:hAnsiTheme="minorHAnsi" w:cstheme="minorHAnsi"/>
                <w:color w:val="000000"/>
                <w:sz w:val="20"/>
                <w:szCs w:val="20"/>
              </w:rPr>
              <w:t>Najoua: Ja, op het gebied van de financiële zelfredzaamheid.</w:t>
            </w:r>
          </w:p>
        </w:tc>
        <w:tc>
          <w:tcPr>
            <w:tcW w:w="2300" w:type="dxa"/>
            <w:tcBorders>
              <w:top w:val="single" w:sz="4" w:space="0" w:color="auto"/>
              <w:left w:val="single" w:sz="4" w:space="0" w:color="auto"/>
              <w:bottom w:val="single" w:sz="4" w:space="0" w:color="auto"/>
              <w:right w:val="single" w:sz="4" w:space="0" w:color="auto"/>
            </w:tcBorders>
            <w:shd w:val="clear" w:color="auto" w:fill="auto"/>
            <w:hideMark/>
          </w:tcPr>
          <w:p w:rsidR="00FE5CDF" w:rsidRPr="003A281A" w:rsidRDefault="00FE5CDF" w:rsidP="00FE5CDF">
            <w:pPr>
              <w:rPr>
                <w:rFonts w:asciiTheme="minorHAnsi" w:hAnsiTheme="minorHAnsi" w:cstheme="minorHAnsi"/>
                <w:b w:val="0"/>
                <w:color w:val="000000"/>
                <w:sz w:val="20"/>
                <w:szCs w:val="20"/>
                <w:lang w:eastAsia="nl-NL"/>
              </w:rPr>
            </w:pPr>
          </w:p>
        </w:tc>
      </w:tr>
      <w:tr w:rsidR="00FE5CDF" w:rsidRPr="003A281A" w:rsidTr="00FE5CDF">
        <w:trPr>
          <w:trHeight w:val="315"/>
        </w:trPr>
        <w:tc>
          <w:tcPr>
            <w:tcW w:w="5480" w:type="dxa"/>
            <w:tcBorders>
              <w:top w:val="nil"/>
              <w:left w:val="single" w:sz="8" w:space="0" w:color="000000"/>
              <w:bottom w:val="single" w:sz="8" w:space="0" w:color="000000"/>
              <w:right w:val="single" w:sz="4" w:space="0" w:color="auto"/>
            </w:tcBorders>
            <w:shd w:val="clear" w:color="auto" w:fill="auto"/>
            <w:hideMark/>
          </w:tcPr>
          <w:p w:rsidR="00FE5CDF" w:rsidRPr="003A281A" w:rsidRDefault="00FE5CDF" w:rsidP="00FE5CDF">
            <w:pPr>
              <w:pStyle w:val="Lijstalinea"/>
              <w:numPr>
                <w:ilvl w:val="0"/>
                <w:numId w:val="23"/>
              </w:numPr>
              <w:spacing w:after="0" w:line="240" w:lineRule="auto"/>
              <w:rPr>
                <w:rFonts w:asciiTheme="minorHAnsi" w:hAnsiTheme="minorHAnsi" w:cstheme="minorHAnsi"/>
                <w:color w:val="000000"/>
                <w:sz w:val="20"/>
                <w:szCs w:val="20"/>
              </w:rPr>
            </w:pPr>
          </w:p>
        </w:tc>
        <w:tc>
          <w:tcPr>
            <w:tcW w:w="2300" w:type="dxa"/>
            <w:tcBorders>
              <w:top w:val="single" w:sz="4" w:space="0" w:color="auto"/>
              <w:left w:val="single" w:sz="4" w:space="0" w:color="auto"/>
              <w:bottom w:val="single" w:sz="4" w:space="0" w:color="auto"/>
              <w:right w:val="single" w:sz="4" w:space="0" w:color="auto"/>
            </w:tcBorders>
            <w:shd w:val="clear" w:color="auto" w:fill="auto"/>
            <w:hideMark/>
          </w:tcPr>
          <w:p w:rsidR="00FE5CDF" w:rsidRPr="003A281A" w:rsidRDefault="00FE5CDF" w:rsidP="00FE5CDF">
            <w:pPr>
              <w:rPr>
                <w:rFonts w:asciiTheme="minorHAnsi" w:hAnsiTheme="minorHAnsi" w:cstheme="minorHAnsi"/>
                <w:b w:val="0"/>
                <w:color w:val="000000"/>
                <w:sz w:val="20"/>
                <w:szCs w:val="20"/>
                <w:lang w:eastAsia="nl-NL"/>
              </w:rPr>
            </w:pPr>
          </w:p>
        </w:tc>
      </w:tr>
      <w:tr w:rsidR="00FE5CDF" w:rsidRPr="003A281A" w:rsidTr="00FE5CDF">
        <w:trPr>
          <w:trHeight w:val="1815"/>
        </w:trPr>
        <w:tc>
          <w:tcPr>
            <w:tcW w:w="5480" w:type="dxa"/>
            <w:tcBorders>
              <w:top w:val="nil"/>
              <w:left w:val="single" w:sz="8" w:space="0" w:color="000000"/>
              <w:bottom w:val="single" w:sz="8" w:space="0" w:color="000000"/>
              <w:right w:val="single" w:sz="4" w:space="0" w:color="auto"/>
            </w:tcBorders>
            <w:shd w:val="clear" w:color="auto" w:fill="auto"/>
            <w:hideMark/>
          </w:tcPr>
          <w:p w:rsidR="00FE5CDF" w:rsidRPr="003A281A" w:rsidRDefault="00FE5CDF" w:rsidP="00FE5CDF">
            <w:pPr>
              <w:pStyle w:val="Lijstalinea"/>
              <w:numPr>
                <w:ilvl w:val="0"/>
                <w:numId w:val="23"/>
              </w:numPr>
              <w:spacing w:after="0" w:line="240" w:lineRule="auto"/>
              <w:rPr>
                <w:rFonts w:asciiTheme="minorHAnsi" w:hAnsiTheme="minorHAnsi" w:cstheme="minorHAnsi"/>
                <w:color w:val="000000"/>
                <w:sz w:val="20"/>
                <w:szCs w:val="20"/>
              </w:rPr>
            </w:pPr>
            <w:r w:rsidRPr="003A281A">
              <w:rPr>
                <w:rFonts w:asciiTheme="minorHAnsi" w:hAnsiTheme="minorHAnsi" w:cstheme="minorHAnsi"/>
                <w:color w:val="000000"/>
                <w:sz w:val="20"/>
                <w:szCs w:val="20"/>
              </w:rPr>
              <w:t xml:space="preserve">SJD'er 1: Ja misschien hebben alleenstaande moeders met kinderen recht op andere regelingen dan andere mensen. Bijvoorbeeld kindgebonden budget kan ze meer krijgen. Maar de alleenstaande moeders hebben ook met andere problemen te maken, naast de financiën. </w:t>
            </w:r>
          </w:p>
        </w:tc>
        <w:tc>
          <w:tcPr>
            <w:tcW w:w="2300" w:type="dxa"/>
            <w:tcBorders>
              <w:top w:val="single" w:sz="4" w:space="0" w:color="auto"/>
              <w:left w:val="single" w:sz="4" w:space="0" w:color="auto"/>
              <w:bottom w:val="single" w:sz="4" w:space="0" w:color="auto"/>
              <w:right w:val="single" w:sz="4" w:space="0" w:color="auto"/>
            </w:tcBorders>
            <w:shd w:val="clear" w:color="auto" w:fill="auto"/>
            <w:hideMark/>
          </w:tcPr>
          <w:p w:rsidR="00FE5CDF" w:rsidRPr="003A281A" w:rsidRDefault="00FE5CDF" w:rsidP="00FE5CDF">
            <w:pPr>
              <w:rPr>
                <w:rFonts w:asciiTheme="minorHAnsi" w:hAnsiTheme="minorHAnsi" w:cstheme="minorHAnsi"/>
                <w:b w:val="0"/>
                <w:color w:val="000000"/>
                <w:sz w:val="20"/>
                <w:szCs w:val="20"/>
                <w:lang w:eastAsia="nl-NL"/>
              </w:rPr>
            </w:pPr>
          </w:p>
        </w:tc>
      </w:tr>
      <w:tr w:rsidR="00FE5CDF" w:rsidRPr="003A281A" w:rsidTr="00FE5CDF">
        <w:trPr>
          <w:trHeight w:val="315"/>
        </w:trPr>
        <w:tc>
          <w:tcPr>
            <w:tcW w:w="5480" w:type="dxa"/>
            <w:tcBorders>
              <w:top w:val="nil"/>
              <w:left w:val="single" w:sz="8" w:space="0" w:color="000000"/>
              <w:bottom w:val="single" w:sz="8" w:space="0" w:color="000000"/>
              <w:right w:val="single" w:sz="4" w:space="0" w:color="auto"/>
            </w:tcBorders>
            <w:shd w:val="clear" w:color="auto" w:fill="auto"/>
            <w:hideMark/>
          </w:tcPr>
          <w:p w:rsidR="00FE5CDF" w:rsidRPr="003A281A" w:rsidRDefault="00FE5CDF" w:rsidP="00FE5CDF">
            <w:pPr>
              <w:pStyle w:val="Lijstalinea"/>
              <w:numPr>
                <w:ilvl w:val="0"/>
                <w:numId w:val="23"/>
              </w:numPr>
              <w:spacing w:after="0" w:line="240" w:lineRule="auto"/>
              <w:rPr>
                <w:rFonts w:asciiTheme="minorHAnsi" w:hAnsiTheme="minorHAnsi" w:cstheme="minorHAnsi"/>
                <w:color w:val="000000"/>
                <w:sz w:val="20"/>
                <w:szCs w:val="20"/>
              </w:rPr>
            </w:pPr>
          </w:p>
        </w:tc>
        <w:tc>
          <w:tcPr>
            <w:tcW w:w="2300" w:type="dxa"/>
            <w:tcBorders>
              <w:top w:val="single" w:sz="4" w:space="0" w:color="auto"/>
              <w:left w:val="single" w:sz="4" w:space="0" w:color="auto"/>
              <w:bottom w:val="single" w:sz="4" w:space="0" w:color="auto"/>
              <w:right w:val="single" w:sz="4" w:space="0" w:color="auto"/>
            </w:tcBorders>
            <w:shd w:val="clear" w:color="auto" w:fill="auto"/>
            <w:hideMark/>
          </w:tcPr>
          <w:p w:rsidR="00FE5CDF" w:rsidRPr="003A281A" w:rsidRDefault="00FE5CDF" w:rsidP="00FE5CDF">
            <w:pPr>
              <w:rPr>
                <w:rFonts w:asciiTheme="minorHAnsi" w:hAnsiTheme="minorHAnsi" w:cstheme="minorHAnsi"/>
                <w:b w:val="0"/>
                <w:color w:val="000000"/>
                <w:sz w:val="20"/>
                <w:szCs w:val="20"/>
                <w:lang w:eastAsia="nl-NL"/>
              </w:rPr>
            </w:pPr>
          </w:p>
        </w:tc>
      </w:tr>
      <w:tr w:rsidR="00FE5CDF" w:rsidRPr="003A281A" w:rsidTr="00FE5CDF">
        <w:trPr>
          <w:trHeight w:val="315"/>
        </w:trPr>
        <w:tc>
          <w:tcPr>
            <w:tcW w:w="5480" w:type="dxa"/>
            <w:tcBorders>
              <w:top w:val="nil"/>
              <w:left w:val="single" w:sz="8" w:space="0" w:color="000000"/>
              <w:bottom w:val="single" w:sz="8" w:space="0" w:color="000000"/>
              <w:right w:val="single" w:sz="4" w:space="0" w:color="auto"/>
            </w:tcBorders>
            <w:shd w:val="clear" w:color="auto" w:fill="auto"/>
            <w:hideMark/>
          </w:tcPr>
          <w:p w:rsidR="00FE5CDF" w:rsidRPr="003A281A" w:rsidRDefault="00FE5CDF" w:rsidP="00FE5CDF">
            <w:pPr>
              <w:pStyle w:val="Lijstalinea"/>
              <w:numPr>
                <w:ilvl w:val="0"/>
                <w:numId w:val="23"/>
              </w:numPr>
              <w:spacing w:after="0" w:line="240" w:lineRule="auto"/>
              <w:rPr>
                <w:rFonts w:asciiTheme="minorHAnsi" w:hAnsiTheme="minorHAnsi" w:cstheme="minorHAnsi"/>
                <w:color w:val="000000"/>
                <w:sz w:val="20"/>
                <w:szCs w:val="20"/>
              </w:rPr>
            </w:pPr>
            <w:r w:rsidRPr="003A281A">
              <w:rPr>
                <w:rFonts w:asciiTheme="minorHAnsi" w:hAnsiTheme="minorHAnsi" w:cstheme="minorHAnsi"/>
                <w:color w:val="000000"/>
                <w:sz w:val="20"/>
                <w:szCs w:val="20"/>
              </w:rPr>
              <w:t>Najoua: Zoals?</w:t>
            </w:r>
          </w:p>
        </w:tc>
        <w:tc>
          <w:tcPr>
            <w:tcW w:w="2300" w:type="dxa"/>
            <w:tcBorders>
              <w:top w:val="single" w:sz="4" w:space="0" w:color="auto"/>
              <w:left w:val="single" w:sz="4" w:space="0" w:color="auto"/>
              <w:bottom w:val="single" w:sz="4" w:space="0" w:color="auto"/>
              <w:right w:val="single" w:sz="4" w:space="0" w:color="auto"/>
            </w:tcBorders>
            <w:shd w:val="clear" w:color="auto" w:fill="auto"/>
            <w:hideMark/>
          </w:tcPr>
          <w:p w:rsidR="00FE5CDF" w:rsidRPr="003A281A" w:rsidRDefault="00FE5CDF" w:rsidP="00FE5CDF">
            <w:pPr>
              <w:rPr>
                <w:rFonts w:asciiTheme="minorHAnsi" w:hAnsiTheme="minorHAnsi" w:cstheme="minorHAnsi"/>
                <w:b w:val="0"/>
                <w:color w:val="000000"/>
                <w:sz w:val="20"/>
                <w:szCs w:val="20"/>
                <w:lang w:eastAsia="nl-NL"/>
              </w:rPr>
            </w:pPr>
          </w:p>
        </w:tc>
      </w:tr>
      <w:tr w:rsidR="00FE5CDF" w:rsidRPr="003A281A" w:rsidTr="00FE5CDF">
        <w:trPr>
          <w:trHeight w:val="315"/>
        </w:trPr>
        <w:tc>
          <w:tcPr>
            <w:tcW w:w="5480" w:type="dxa"/>
            <w:tcBorders>
              <w:top w:val="nil"/>
              <w:left w:val="single" w:sz="8" w:space="0" w:color="000000"/>
              <w:bottom w:val="single" w:sz="8" w:space="0" w:color="000000"/>
              <w:right w:val="single" w:sz="4" w:space="0" w:color="auto"/>
            </w:tcBorders>
            <w:shd w:val="clear" w:color="auto" w:fill="auto"/>
            <w:hideMark/>
          </w:tcPr>
          <w:p w:rsidR="00FE5CDF" w:rsidRPr="003A281A" w:rsidRDefault="00FE5CDF" w:rsidP="00FE5CDF">
            <w:pPr>
              <w:pStyle w:val="Lijstalinea"/>
              <w:numPr>
                <w:ilvl w:val="0"/>
                <w:numId w:val="23"/>
              </w:numPr>
              <w:spacing w:after="0" w:line="240" w:lineRule="auto"/>
              <w:rPr>
                <w:rFonts w:asciiTheme="minorHAnsi" w:hAnsiTheme="minorHAnsi" w:cstheme="minorHAnsi"/>
                <w:color w:val="000000"/>
                <w:sz w:val="20"/>
                <w:szCs w:val="20"/>
              </w:rPr>
            </w:pPr>
          </w:p>
        </w:tc>
        <w:tc>
          <w:tcPr>
            <w:tcW w:w="2300" w:type="dxa"/>
            <w:tcBorders>
              <w:top w:val="single" w:sz="4" w:space="0" w:color="auto"/>
              <w:left w:val="single" w:sz="4" w:space="0" w:color="auto"/>
              <w:bottom w:val="single" w:sz="4" w:space="0" w:color="auto"/>
              <w:right w:val="single" w:sz="4" w:space="0" w:color="auto"/>
            </w:tcBorders>
            <w:shd w:val="clear" w:color="auto" w:fill="auto"/>
            <w:hideMark/>
          </w:tcPr>
          <w:p w:rsidR="00FE5CDF" w:rsidRPr="003A281A" w:rsidRDefault="00FE5CDF" w:rsidP="00FE5CDF">
            <w:pPr>
              <w:rPr>
                <w:rFonts w:asciiTheme="minorHAnsi" w:hAnsiTheme="minorHAnsi" w:cstheme="minorHAnsi"/>
                <w:b w:val="0"/>
                <w:color w:val="000000"/>
                <w:sz w:val="20"/>
                <w:szCs w:val="20"/>
                <w:lang w:eastAsia="nl-NL"/>
              </w:rPr>
            </w:pPr>
          </w:p>
        </w:tc>
      </w:tr>
      <w:tr w:rsidR="00FE5CDF" w:rsidRPr="003A281A" w:rsidTr="00FE5CDF">
        <w:trPr>
          <w:trHeight w:val="2115"/>
        </w:trPr>
        <w:tc>
          <w:tcPr>
            <w:tcW w:w="5480" w:type="dxa"/>
            <w:tcBorders>
              <w:top w:val="nil"/>
              <w:left w:val="single" w:sz="8" w:space="0" w:color="000000"/>
              <w:bottom w:val="single" w:sz="8" w:space="0" w:color="000000"/>
              <w:right w:val="single" w:sz="4" w:space="0" w:color="auto"/>
            </w:tcBorders>
            <w:shd w:val="clear" w:color="auto" w:fill="auto"/>
            <w:hideMark/>
          </w:tcPr>
          <w:p w:rsidR="00FE5CDF" w:rsidRPr="003A281A" w:rsidRDefault="00FE5CDF" w:rsidP="00FE5CDF">
            <w:pPr>
              <w:pStyle w:val="Lijstalinea"/>
              <w:numPr>
                <w:ilvl w:val="0"/>
                <w:numId w:val="23"/>
              </w:numPr>
              <w:spacing w:after="0" w:line="240" w:lineRule="auto"/>
              <w:rPr>
                <w:rFonts w:asciiTheme="minorHAnsi" w:hAnsiTheme="minorHAnsi" w:cstheme="minorHAnsi"/>
                <w:color w:val="000000"/>
                <w:sz w:val="20"/>
                <w:szCs w:val="20"/>
              </w:rPr>
            </w:pPr>
            <w:r w:rsidRPr="003A281A">
              <w:rPr>
                <w:rFonts w:asciiTheme="minorHAnsi" w:hAnsiTheme="minorHAnsi" w:cstheme="minorHAnsi"/>
                <w:color w:val="000000"/>
                <w:sz w:val="20"/>
                <w:szCs w:val="20"/>
              </w:rPr>
              <w:t xml:space="preserve">SJD'er 1: Nou bijvoorbeeld het runnen van het gezin, het opvoeden van de kinderen soms ook staan ze alleen voor. Wat ook moeilijk is vooral als je kinderen op een gegeven moment in de puberteit, geen goed contact met de partner of ex-partner. Dat zijn natuurlijk de maatschappelijke problemen die zij denk ik anders hebben dan andere groepen. </w:t>
            </w:r>
          </w:p>
        </w:tc>
        <w:tc>
          <w:tcPr>
            <w:tcW w:w="2300" w:type="dxa"/>
            <w:tcBorders>
              <w:top w:val="single" w:sz="4" w:space="0" w:color="auto"/>
              <w:left w:val="single" w:sz="4" w:space="0" w:color="auto"/>
              <w:bottom w:val="single" w:sz="4" w:space="0" w:color="auto"/>
              <w:right w:val="single" w:sz="4" w:space="0" w:color="auto"/>
            </w:tcBorders>
            <w:shd w:val="clear" w:color="auto" w:fill="auto"/>
            <w:hideMark/>
          </w:tcPr>
          <w:p w:rsidR="00FE5CDF" w:rsidRPr="003A281A" w:rsidRDefault="00FE5CDF" w:rsidP="00FE5CDF">
            <w:pPr>
              <w:rPr>
                <w:rFonts w:asciiTheme="minorHAnsi" w:hAnsiTheme="minorHAnsi" w:cstheme="minorHAnsi"/>
                <w:b w:val="0"/>
                <w:color w:val="000000"/>
                <w:sz w:val="20"/>
                <w:szCs w:val="20"/>
                <w:lang w:eastAsia="nl-NL"/>
              </w:rPr>
            </w:pPr>
            <w:r w:rsidRPr="003A281A">
              <w:rPr>
                <w:rFonts w:asciiTheme="minorHAnsi" w:hAnsiTheme="minorHAnsi" w:cstheme="minorHAnsi"/>
                <w:b w:val="0"/>
                <w:color w:val="000000"/>
                <w:sz w:val="20"/>
                <w:szCs w:val="20"/>
                <w:lang w:eastAsia="nl-NL"/>
              </w:rPr>
              <w:t>Maatschappelijke problemen alleenstaande moeders; verantwoordelijkheid kinderen</w:t>
            </w:r>
          </w:p>
        </w:tc>
      </w:tr>
      <w:tr w:rsidR="00FE5CDF" w:rsidRPr="003A281A" w:rsidTr="00FE5CDF">
        <w:trPr>
          <w:trHeight w:val="315"/>
        </w:trPr>
        <w:tc>
          <w:tcPr>
            <w:tcW w:w="5480" w:type="dxa"/>
            <w:tcBorders>
              <w:top w:val="nil"/>
              <w:left w:val="single" w:sz="8" w:space="0" w:color="000000"/>
              <w:bottom w:val="single" w:sz="8" w:space="0" w:color="000000"/>
              <w:right w:val="single" w:sz="4" w:space="0" w:color="auto"/>
            </w:tcBorders>
            <w:shd w:val="clear" w:color="auto" w:fill="auto"/>
            <w:hideMark/>
          </w:tcPr>
          <w:p w:rsidR="00FE5CDF" w:rsidRPr="003A281A" w:rsidRDefault="00FE5CDF" w:rsidP="00FE5CDF">
            <w:pPr>
              <w:pStyle w:val="Lijstalinea"/>
              <w:numPr>
                <w:ilvl w:val="0"/>
                <w:numId w:val="23"/>
              </w:numPr>
              <w:spacing w:after="0" w:line="240" w:lineRule="auto"/>
              <w:rPr>
                <w:rFonts w:asciiTheme="minorHAnsi" w:hAnsiTheme="minorHAnsi" w:cstheme="minorHAnsi"/>
                <w:color w:val="000000"/>
                <w:sz w:val="20"/>
                <w:szCs w:val="20"/>
              </w:rPr>
            </w:pPr>
          </w:p>
        </w:tc>
        <w:tc>
          <w:tcPr>
            <w:tcW w:w="2300" w:type="dxa"/>
            <w:tcBorders>
              <w:top w:val="single" w:sz="4" w:space="0" w:color="auto"/>
              <w:left w:val="single" w:sz="4" w:space="0" w:color="auto"/>
              <w:bottom w:val="single" w:sz="4" w:space="0" w:color="auto"/>
              <w:right w:val="single" w:sz="4" w:space="0" w:color="auto"/>
            </w:tcBorders>
            <w:shd w:val="clear" w:color="auto" w:fill="auto"/>
            <w:hideMark/>
          </w:tcPr>
          <w:p w:rsidR="00FE5CDF" w:rsidRPr="003A281A" w:rsidRDefault="00FE5CDF" w:rsidP="00FE5CDF">
            <w:pPr>
              <w:rPr>
                <w:rFonts w:asciiTheme="minorHAnsi" w:hAnsiTheme="minorHAnsi" w:cstheme="minorHAnsi"/>
                <w:b w:val="0"/>
                <w:color w:val="000000"/>
                <w:sz w:val="20"/>
                <w:szCs w:val="20"/>
                <w:lang w:eastAsia="nl-NL"/>
              </w:rPr>
            </w:pPr>
          </w:p>
        </w:tc>
      </w:tr>
      <w:tr w:rsidR="00FE5CDF" w:rsidRPr="003A281A" w:rsidTr="00FE5CDF">
        <w:trPr>
          <w:trHeight w:val="615"/>
        </w:trPr>
        <w:tc>
          <w:tcPr>
            <w:tcW w:w="5480" w:type="dxa"/>
            <w:tcBorders>
              <w:top w:val="nil"/>
              <w:left w:val="single" w:sz="8" w:space="0" w:color="000000"/>
              <w:bottom w:val="single" w:sz="8" w:space="0" w:color="000000"/>
              <w:right w:val="single" w:sz="4" w:space="0" w:color="auto"/>
            </w:tcBorders>
            <w:shd w:val="clear" w:color="auto" w:fill="auto"/>
            <w:hideMark/>
          </w:tcPr>
          <w:p w:rsidR="00FE5CDF" w:rsidRPr="003A281A" w:rsidRDefault="00FE5CDF" w:rsidP="00FE5CDF">
            <w:pPr>
              <w:pStyle w:val="Lijstalinea"/>
              <w:numPr>
                <w:ilvl w:val="0"/>
                <w:numId w:val="23"/>
              </w:numPr>
              <w:spacing w:after="0" w:line="240" w:lineRule="auto"/>
              <w:rPr>
                <w:rFonts w:asciiTheme="minorHAnsi" w:hAnsiTheme="minorHAnsi" w:cstheme="minorHAnsi"/>
                <w:color w:val="000000"/>
                <w:sz w:val="20"/>
                <w:szCs w:val="20"/>
              </w:rPr>
            </w:pPr>
            <w:r w:rsidRPr="003A281A">
              <w:rPr>
                <w:rFonts w:asciiTheme="minorHAnsi" w:hAnsiTheme="minorHAnsi" w:cstheme="minorHAnsi"/>
                <w:color w:val="000000"/>
                <w:sz w:val="20"/>
                <w:szCs w:val="20"/>
              </w:rPr>
              <w:t>Najoua: Speelt dat ook mee in de aanpak die jullie dan hebben?</w:t>
            </w:r>
          </w:p>
        </w:tc>
        <w:tc>
          <w:tcPr>
            <w:tcW w:w="2300" w:type="dxa"/>
            <w:tcBorders>
              <w:top w:val="single" w:sz="4" w:space="0" w:color="auto"/>
              <w:left w:val="single" w:sz="4" w:space="0" w:color="auto"/>
              <w:bottom w:val="single" w:sz="4" w:space="0" w:color="auto"/>
              <w:right w:val="single" w:sz="4" w:space="0" w:color="auto"/>
            </w:tcBorders>
            <w:shd w:val="clear" w:color="auto" w:fill="auto"/>
            <w:hideMark/>
          </w:tcPr>
          <w:p w:rsidR="00FE5CDF" w:rsidRPr="003A281A" w:rsidRDefault="00FE5CDF" w:rsidP="00FE5CDF">
            <w:pPr>
              <w:rPr>
                <w:rFonts w:asciiTheme="minorHAnsi" w:hAnsiTheme="minorHAnsi" w:cstheme="minorHAnsi"/>
                <w:b w:val="0"/>
                <w:color w:val="000000"/>
                <w:sz w:val="20"/>
                <w:szCs w:val="20"/>
                <w:lang w:eastAsia="nl-NL"/>
              </w:rPr>
            </w:pPr>
          </w:p>
        </w:tc>
      </w:tr>
      <w:tr w:rsidR="00FE5CDF" w:rsidRPr="003A281A" w:rsidTr="00FE5CDF">
        <w:trPr>
          <w:trHeight w:val="315"/>
        </w:trPr>
        <w:tc>
          <w:tcPr>
            <w:tcW w:w="5480" w:type="dxa"/>
            <w:tcBorders>
              <w:top w:val="nil"/>
              <w:left w:val="single" w:sz="8" w:space="0" w:color="000000"/>
              <w:bottom w:val="single" w:sz="8" w:space="0" w:color="000000"/>
              <w:right w:val="single" w:sz="4" w:space="0" w:color="auto"/>
            </w:tcBorders>
            <w:shd w:val="clear" w:color="auto" w:fill="auto"/>
            <w:hideMark/>
          </w:tcPr>
          <w:p w:rsidR="00FE5CDF" w:rsidRPr="003A281A" w:rsidRDefault="00FE5CDF" w:rsidP="00FE5CDF">
            <w:pPr>
              <w:pStyle w:val="Lijstalinea"/>
              <w:numPr>
                <w:ilvl w:val="0"/>
                <w:numId w:val="23"/>
              </w:numPr>
              <w:spacing w:after="0" w:line="240" w:lineRule="auto"/>
              <w:rPr>
                <w:rFonts w:asciiTheme="minorHAnsi" w:hAnsiTheme="minorHAnsi" w:cstheme="minorHAnsi"/>
                <w:color w:val="000000"/>
                <w:sz w:val="20"/>
                <w:szCs w:val="20"/>
              </w:rPr>
            </w:pPr>
          </w:p>
        </w:tc>
        <w:tc>
          <w:tcPr>
            <w:tcW w:w="2300" w:type="dxa"/>
            <w:tcBorders>
              <w:top w:val="single" w:sz="4" w:space="0" w:color="auto"/>
              <w:left w:val="single" w:sz="4" w:space="0" w:color="auto"/>
              <w:bottom w:val="single" w:sz="4" w:space="0" w:color="auto"/>
              <w:right w:val="single" w:sz="4" w:space="0" w:color="auto"/>
            </w:tcBorders>
            <w:shd w:val="clear" w:color="auto" w:fill="auto"/>
            <w:hideMark/>
          </w:tcPr>
          <w:p w:rsidR="00FE5CDF" w:rsidRPr="003A281A" w:rsidRDefault="00FE5CDF" w:rsidP="00FE5CDF">
            <w:pPr>
              <w:rPr>
                <w:rFonts w:asciiTheme="minorHAnsi" w:hAnsiTheme="minorHAnsi" w:cstheme="minorHAnsi"/>
                <w:b w:val="0"/>
                <w:color w:val="000000"/>
                <w:sz w:val="20"/>
                <w:szCs w:val="20"/>
                <w:lang w:eastAsia="nl-NL"/>
              </w:rPr>
            </w:pPr>
          </w:p>
        </w:tc>
      </w:tr>
      <w:tr w:rsidR="00FE5CDF" w:rsidRPr="003A281A" w:rsidTr="00FE5CDF">
        <w:trPr>
          <w:trHeight w:val="3315"/>
        </w:trPr>
        <w:tc>
          <w:tcPr>
            <w:tcW w:w="5480" w:type="dxa"/>
            <w:tcBorders>
              <w:top w:val="nil"/>
              <w:left w:val="single" w:sz="8" w:space="0" w:color="000000"/>
              <w:bottom w:val="single" w:sz="8" w:space="0" w:color="000000"/>
              <w:right w:val="single" w:sz="4" w:space="0" w:color="auto"/>
            </w:tcBorders>
            <w:shd w:val="clear" w:color="auto" w:fill="auto"/>
            <w:hideMark/>
          </w:tcPr>
          <w:p w:rsidR="00FE5CDF" w:rsidRPr="003A281A" w:rsidRDefault="00FE5CDF" w:rsidP="00FE5CDF">
            <w:pPr>
              <w:pStyle w:val="Lijstalinea"/>
              <w:numPr>
                <w:ilvl w:val="0"/>
                <w:numId w:val="23"/>
              </w:numPr>
              <w:spacing w:after="0" w:line="240" w:lineRule="auto"/>
              <w:rPr>
                <w:rFonts w:asciiTheme="minorHAnsi" w:hAnsiTheme="minorHAnsi" w:cstheme="minorHAnsi"/>
                <w:color w:val="000000"/>
                <w:sz w:val="20"/>
                <w:szCs w:val="20"/>
              </w:rPr>
            </w:pPr>
            <w:r w:rsidRPr="003A281A">
              <w:rPr>
                <w:rFonts w:asciiTheme="minorHAnsi" w:hAnsiTheme="minorHAnsi" w:cstheme="minorHAnsi"/>
                <w:color w:val="000000"/>
                <w:sz w:val="20"/>
                <w:szCs w:val="20"/>
              </w:rPr>
              <w:lastRenderedPageBreak/>
              <w:t xml:space="preserve">SJD'er 1: Nee, we hebben kijk we hebben niet een speciale aanpak. Wat wij tenminste ik, je neemt cliënt zoals die is. Bij het gesprek al moet je natuurlijk heel professioneel proberen diegene serieus te nemen met zijn verhaal. En je gaat vragen stellen van goh waar kan ik je mee helpen. En op een gegeven moment merk je dat diegene zijn verhaal gaat doen. En als je merkt dat een alleenstaande moeder een bepaalde specifieke vraag heeft of een alleenstaande moeder die net in Nederland is ja die ga je dan meer tijd geven meer uitleggen. Dus dat wijst eigenlijk vanzelf. </w:t>
            </w:r>
          </w:p>
        </w:tc>
        <w:tc>
          <w:tcPr>
            <w:tcW w:w="2300" w:type="dxa"/>
            <w:tcBorders>
              <w:top w:val="single" w:sz="4" w:space="0" w:color="auto"/>
              <w:left w:val="single" w:sz="4" w:space="0" w:color="auto"/>
              <w:bottom w:val="single" w:sz="4" w:space="0" w:color="auto"/>
              <w:right w:val="single" w:sz="4" w:space="0" w:color="auto"/>
            </w:tcBorders>
            <w:shd w:val="clear" w:color="auto" w:fill="auto"/>
            <w:hideMark/>
          </w:tcPr>
          <w:p w:rsidR="00FE5CDF" w:rsidRPr="003A281A" w:rsidRDefault="00FE5CDF" w:rsidP="00FE5CDF">
            <w:pPr>
              <w:rPr>
                <w:rFonts w:asciiTheme="minorHAnsi" w:hAnsiTheme="minorHAnsi" w:cstheme="minorHAnsi"/>
                <w:b w:val="0"/>
                <w:color w:val="000000"/>
                <w:sz w:val="20"/>
                <w:szCs w:val="20"/>
                <w:lang w:eastAsia="nl-NL"/>
              </w:rPr>
            </w:pPr>
            <w:r w:rsidRPr="003A281A">
              <w:rPr>
                <w:rFonts w:asciiTheme="minorHAnsi" w:hAnsiTheme="minorHAnsi" w:cstheme="minorHAnsi"/>
                <w:b w:val="0"/>
                <w:color w:val="000000"/>
                <w:sz w:val="20"/>
                <w:szCs w:val="20"/>
                <w:lang w:eastAsia="nl-NL"/>
              </w:rPr>
              <w:t>Behoefte cliënt komt in gesprek naar voren</w:t>
            </w:r>
          </w:p>
        </w:tc>
      </w:tr>
      <w:tr w:rsidR="00FE5CDF" w:rsidRPr="003A281A" w:rsidTr="00FE5CDF">
        <w:trPr>
          <w:trHeight w:val="315"/>
        </w:trPr>
        <w:tc>
          <w:tcPr>
            <w:tcW w:w="5480" w:type="dxa"/>
            <w:tcBorders>
              <w:top w:val="nil"/>
              <w:left w:val="single" w:sz="8" w:space="0" w:color="000000"/>
              <w:bottom w:val="single" w:sz="8" w:space="0" w:color="000000"/>
              <w:right w:val="single" w:sz="4" w:space="0" w:color="auto"/>
            </w:tcBorders>
            <w:shd w:val="clear" w:color="auto" w:fill="auto"/>
            <w:hideMark/>
          </w:tcPr>
          <w:p w:rsidR="00FE5CDF" w:rsidRPr="003A281A" w:rsidRDefault="00FE5CDF" w:rsidP="00FE5CDF">
            <w:pPr>
              <w:pStyle w:val="Lijstalinea"/>
              <w:numPr>
                <w:ilvl w:val="0"/>
                <w:numId w:val="23"/>
              </w:numPr>
              <w:spacing w:after="0" w:line="240" w:lineRule="auto"/>
              <w:rPr>
                <w:rFonts w:asciiTheme="minorHAnsi" w:hAnsiTheme="minorHAnsi" w:cstheme="minorHAnsi"/>
                <w:color w:val="000000"/>
                <w:sz w:val="20"/>
                <w:szCs w:val="20"/>
              </w:rPr>
            </w:pPr>
          </w:p>
        </w:tc>
        <w:tc>
          <w:tcPr>
            <w:tcW w:w="2300" w:type="dxa"/>
            <w:tcBorders>
              <w:top w:val="single" w:sz="4" w:space="0" w:color="auto"/>
              <w:left w:val="single" w:sz="4" w:space="0" w:color="auto"/>
              <w:bottom w:val="single" w:sz="4" w:space="0" w:color="auto"/>
              <w:right w:val="single" w:sz="4" w:space="0" w:color="auto"/>
            </w:tcBorders>
            <w:shd w:val="clear" w:color="auto" w:fill="auto"/>
            <w:hideMark/>
          </w:tcPr>
          <w:p w:rsidR="00FE5CDF" w:rsidRPr="003A281A" w:rsidRDefault="00FE5CDF" w:rsidP="00FE5CDF">
            <w:pPr>
              <w:rPr>
                <w:rFonts w:asciiTheme="minorHAnsi" w:hAnsiTheme="minorHAnsi" w:cstheme="minorHAnsi"/>
                <w:b w:val="0"/>
                <w:color w:val="000000"/>
                <w:sz w:val="20"/>
                <w:szCs w:val="20"/>
                <w:lang w:eastAsia="nl-NL"/>
              </w:rPr>
            </w:pPr>
          </w:p>
        </w:tc>
      </w:tr>
      <w:tr w:rsidR="00FE5CDF" w:rsidRPr="003A281A" w:rsidTr="00FE5CDF">
        <w:trPr>
          <w:trHeight w:val="315"/>
        </w:trPr>
        <w:tc>
          <w:tcPr>
            <w:tcW w:w="5480" w:type="dxa"/>
            <w:tcBorders>
              <w:top w:val="nil"/>
              <w:left w:val="single" w:sz="8" w:space="0" w:color="000000"/>
              <w:bottom w:val="single" w:sz="8" w:space="0" w:color="000000"/>
              <w:right w:val="single" w:sz="4" w:space="0" w:color="auto"/>
            </w:tcBorders>
            <w:shd w:val="clear" w:color="auto" w:fill="auto"/>
            <w:hideMark/>
          </w:tcPr>
          <w:p w:rsidR="00FE5CDF" w:rsidRPr="003A281A" w:rsidRDefault="00FE5CDF" w:rsidP="00FE5CDF">
            <w:pPr>
              <w:pStyle w:val="Lijstalinea"/>
              <w:numPr>
                <w:ilvl w:val="0"/>
                <w:numId w:val="23"/>
              </w:numPr>
              <w:spacing w:after="0" w:line="240" w:lineRule="auto"/>
              <w:rPr>
                <w:rFonts w:asciiTheme="minorHAnsi" w:hAnsiTheme="minorHAnsi" w:cstheme="minorHAnsi"/>
                <w:color w:val="000000"/>
                <w:sz w:val="20"/>
                <w:szCs w:val="20"/>
              </w:rPr>
            </w:pPr>
            <w:r w:rsidRPr="003A281A">
              <w:rPr>
                <w:rFonts w:asciiTheme="minorHAnsi" w:hAnsiTheme="minorHAnsi" w:cstheme="minorHAnsi"/>
                <w:color w:val="000000"/>
                <w:sz w:val="20"/>
                <w:szCs w:val="20"/>
              </w:rPr>
              <w:t xml:space="preserve">Najoua: Ja, dus daar bied je  natuurlijk meer hulp aan. </w:t>
            </w:r>
          </w:p>
        </w:tc>
        <w:tc>
          <w:tcPr>
            <w:tcW w:w="2300" w:type="dxa"/>
            <w:tcBorders>
              <w:top w:val="single" w:sz="4" w:space="0" w:color="auto"/>
              <w:left w:val="single" w:sz="4" w:space="0" w:color="auto"/>
              <w:bottom w:val="single" w:sz="4" w:space="0" w:color="auto"/>
              <w:right w:val="single" w:sz="4" w:space="0" w:color="auto"/>
            </w:tcBorders>
            <w:shd w:val="clear" w:color="auto" w:fill="auto"/>
            <w:hideMark/>
          </w:tcPr>
          <w:p w:rsidR="00FE5CDF" w:rsidRPr="003A281A" w:rsidRDefault="00FE5CDF" w:rsidP="00FE5CDF">
            <w:pPr>
              <w:rPr>
                <w:rFonts w:asciiTheme="minorHAnsi" w:hAnsiTheme="minorHAnsi" w:cstheme="minorHAnsi"/>
                <w:b w:val="0"/>
                <w:color w:val="000000"/>
                <w:sz w:val="20"/>
                <w:szCs w:val="20"/>
                <w:lang w:eastAsia="nl-NL"/>
              </w:rPr>
            </w:pPr>
          </w:p>
        </w:tc>
      </w:tr>
      <w:tr w:rsidR="00FE5CDF" w:rsidRPr="003A281A" w:rsidTr="00FE5CDF">
        <w:trPr>
          <w:trHeight w:val="315"/>
        </w:trPr>
        <w:tc>
          <w:tcPr>
            <w:tcW w:w="5480" w:type="dxa"/>
            <w:tcBorders>
              <w:top w:val="nil"/>
              <w:left w:val="single" w:sz="8" w:space="0" w:color="000000"/>
              <w:bottom w:val="single" w:sz="8" w:space="0" w:color="000000"/>
              <w:right w:val="single" w:sz="4" w:space="0" w:color="auto"/>
            </w:tcBorders>
            <w:shd w:val="clear" w:color="auto" w:fill="auto"/>
            <w:hideMark/>
          </w:tcPr>
          <w:p w:rsidR="00FE5CDF" w:rsidRPr="003A281A" w:rsidRDefault="00FE5CDF" w:rsidP="00FE5CDF">
            <w:pPr>
              <w:pStyle w:val="Lijstalinea"/>
              <w:numPr>
                <w:ilvl w:val="0"/>
                <w:numId w:val="23"/>
              </w:numPr>
              <w:spacing w:after="0" w:line="240" w:lineRule="auto"/>
              <w:rPr>
                <w:rFonts w:asciiTheme="minorHAnsi" w:hAnsiTheme="minorHAnsi" w:cstheme="minorHAnsi"/>
                <w:color w:val="000000"/>
                <w:sz w:val="20"/>
                <w:szCs w:val="20"/>
              </w:rPr>
            </w:pPr>
          </w:p>
        </w:tc>
        <w:tc>
          <w:tcPr>
            <w:tcW w:w="2300" w:type="dxa"/>
            <w:tcBorders>
              <w:top w:val="single" w:sz="4" w:space="0" w:color="auto"/>
              <w:left w:val="single" w:sz="4" w:space="0" w:color="auto"/>
              <w:bottom w:val="single" w:sz="4" w:space="0" w:color="auto"/>
              <w:right w:val="single" w:sz="4" w:space="0" w:color="auto"/>
            </w:tcBorders>
            <w:shd w:val="clear" w:color="auto" w:fill="auto"/>
            <w:hideMark/>
          </w:tcPr>
          <w:p w:rsidR="00FE5CDF" w:rsidRPr="003A281A" w:rsidRDefault="00FE5CDF" w:rsidP="00FE5CDF">
            <w:pPr>
              <w:rPr>
                <w:rFonts w:asciiTheme="minorHAnsi" w:hAnsiTheme="minorHAnsi" w:cstheme="minorHAnsi"/>
                <w:b w:val="0"/>
                <w:color w:val="000000"/>
                <w:sz w:val="20"/>
                <w:szCs w:val="20"/>
                <w:lang w:eastAsia="nl-NL"/>
              </w:rPr>
            </w:pPr>
          </w:p>
        </w:tc>
      </w:tr>
      <w:tr w:rsidR="00FE5CDF" w:rsidRPr="003A281A" w:rsidTr="00FE5CDF">
        <w:trPr>
          <w:trHeight w:val="2415"/>
        </w:trPr>
        <w:tc>
          <w:tcPr>
            <w:tcW w:w="5480" w:type="dxa"/>
            <w:tcBorders>
              <w:top w:val="nil"/>
              <w:left w:val="single" w:sz="8" w:space="0" w:color="000000"/>
              <w:bottom w:val="single" w:sz="8" w:space="0" w:color="000000"/>
              <w:right w:val="single" w:sz="4" w:space="0" w:color="auto"/>
            </w:tcBorders>
            <w:shd w:val="clear" w:color="auto" w:fill="auto"/>
            <w:hideMark/>
          </w:tcPr>
          <w:p w:rsidR="00FE5CDF" w:rsidRPr="003A281A" w:rsidRDefault="00FE5CDF" w:rsidP="00FE5CDF">
            <w:pPr>
              <w:pStyle w:val="Lijstalinea"/>
              <w:numPr>
                <w:ilvl w:val="0"/>
                <w:numId w:val="23"/>
              </w:numPr>
              <w:spacing w:after="0" w:line="240" w:lineRule="auto"/>
              <w:rPr>
                <w:rFonts w:asciiTheme="minorHAnsi" w:hAnsiTheme="minorHAnsi" w:cstheme="minorHAnsi"/>
                <w:color w:val="000000"/>
                <w:sz w:val="20"/>
                <w:szCs w:val="20"/>
              </w:rPr>
            </w:pPr>
            <w:r w:rsidRPr="003A281A">
              <w:rPr>
                <w:rFonts w:asciiTheme="minorHAnsi" w:hAnsiTheme="minorHAnsi" w:cstheme="minorHAnsi"/>
                <w:color w:val="000000"/>
                <w:sz w:val="20"/>
                <w:szCs w:val="20"/>
              </w:rPr>
              <w:t xml:space="preserve">SJD'er 1: Ja, natuurlijk. Bijvoorbeeld is te vergelijken met een man die ik nu jaarlijks heb die is nu 75 die komt hier met tassen vol papieren die komt kwijtschelding aanvragen. Dan heeft hij zijn stukken niet paraat, omdat hij gewoon niet zijn administratie niet geordend is. Dan ga ik toch met Digi-D kijken of je niet wat gegevens niet kan downloaden als het gaat om polisblad en dat. Dan doe je in feite iets meer voor diegene. </w:t>
            </w:r>
          </w:p>
        </w:tc>
        <w:tc>
          <w:tcPr>
            <w:tcW w:w="2300" w:type="dxa"/>
            <w:tcBorders>
              <w:top w:val="single" w:sz="4" w:space="0" w:color="auto"/>
              <w:left w:val="single" w:sz="4" w:space="0" w:color="auto"/>
              <w:bottom w:val="single" w:sz="4" w:space="0" w:color="auto"/>
              <w:right w:val="single" w:sz="4" w:space="0" w:color="auto"/>
            </w:tcBorders>
            <w:shd w:val="clear" w:color="auto" w:fill="auto"/>
            <w:hideMark/>
          </w:tcPr>
          <w:p w:rsidR="00FE5CDF" w:rsidRPr="003A281A" w:rsidRDefault="00FE5CDF" w:rsidP="00FE5CDF">
            <w:pPr>
              <w:rPr>
                <w:rFonts w:asciiTheme="minorHAnsi" w:hAnsiTheme="minorHAnsi" w:cstheme="minorHAnsi"/>
                <w:b w:val="0"/>
                <w:color w:val="000000"/>
                <w:sz w:val="20"/>
                <w:szCs w:val="20"/>
                <w:lang w:eastAsia="nl-NL"/>
              </w:rPr>
            </w:pPr>
            <w:r w:rsidRPr="003A281A">
              <w:rPr>
                <w:rFonts w:asciiTheme="minorHAnsi" w:hAnsiTheme="minorHAnsi" w:cstheme="minorHAnsi"/>
                <w:b w:val="0"/>
                <w:color w:val="000000"/>
                <w:sz w:val="20"/>
                <w:szCs w:val="20"/>
                <w:lang w:eastAsia="nl-NL"/>
              </w:rPr>
              <w:t>Ouderen meer hulp bieden</w:t>
            </w:r>
          </w:p>
        </w:tc>
      </w:tr>
      <w:tr w:rsidR="00FE5CDF" w:rsidRPr="003A281A" w:rsidTr="00FE5CDF">
        <w:trPr>
          <w:trHeight w:val="315"/>
        </w:trPr>
        <w:tc>
          <w:tcPr>
            <w:tcW w:w="5480" w:type="dxa"/>
            <w:tcBorders>
              <w:top w:val="nil"/>
              <w:left w:val="single" w:sz="8" w:space="0" w:color="000000"/>
              <w:bottom w:val="single" w:sz="8" w:space="0" w:color="000000"/>
              <w:right w:val="single" w:sz="4" w:space="0" w:color="auto"/>
            </w:tcBorders>
            <w:shd w:val="clear" w:color="auto" w:fill="auto"/>
            <w:hideMark/>
          </w:tcPr>
          <w:p w:rsidR="00FE5CDF" w:rsidRPr="003A281A" w:rsidRDefault="00FE5CDF" w:rsidP="00FE5CDF">
            <w:pPr>
              <w:pStyle w:val="Lijstalinea"/>
              <w:numPr>
                <w:ilvl w:val="0"/>
                <w:numId w:val="23"/>
              </w:numPr>
              <w:spacing w:after="0" w:line="240" w:lineRule="auto"/>
              <w:rPr>
                <w:rFonts w:asciiTheme="minorHAnsi" w:hAnsiTheme="minorHAnsi" w:cstheme="minorHAnsi"/>
                <w:color w:val="000000"/>
                <w:sz w:val="20"/>
                <w:szCs w:val="20"/>
              </w:rPr>
            </w:pPr>
          </w:p>
        </w:tc>
        <w:tc>
          <w:tcPr>
            <w:tcW w:w="2300" w:type="dxa"/>
            <w:tcBorders>
              <w:top w:val="single" w:sz="4" w:space="0" w:color="auto"/>
              <w:left w:val="single" w:sz="4" w:space="0" w:color="auto"/>
              <w:bottom w:val="single" w:sz="4" w:space="0" w:color="auto"/>
              <w:right w:val="single" w:sz="4" w:space="0" w:color="auto"/>
            </w:tcBorders>
            <w:shd w:val="clear" w:color="auto" w:fill="auto"/>
            <w:hideMark/>
          </w:tcPr>
          <w:p w:rsidR="00FE5CDF" w:rsidRPr="003A281A" w:rsidRDefault="00FE5CDF" w:rsidP="00FE5CDF">
            <w:pPr>
              <w:rPr>
                <w:rFonts w:asciiTheme="minorHAnsi" w:hAnsiTheme="minorHAnsi" w:cstheme="minorHAnsi"/>
                <w:b w:val="0"/>
                <w:color w:val="000000"/>
                <w:sz w:val="20"/>
                <w:szCs w:val="20"/>
                <w:lang w:eastAsia="nl-NL"/>
              </w:rPr>
            </w:pPr>
          </w:p>
        </w:tc>
      </w:tr>
      <w:tr w:rsidR="00FE5CDF" w:rsidRPr="003A281A" w:rsidTr="00FE5CDF">
        <w:trPr>
          <w:trHeight w:val="315"/>
        </w:trPr>
        <w:tc>
          <w:tcPr>
            <w:tcW w:w="5480" w:type="dxa"/>
            <w:tcBorders>
              <w:top w:val="nil"/>
              <w:left w:val="single" w:sz="8" w:space="0" w:color="000000"/>
              <w:bottom w:val="single" w:sz="8" w:space="0" w:color="000000"/>
              <w:right w:val="single" w:sz="4" w:space="0" w:color="auto"/>
            </w:tcBorders>
            <w:shd w:val="clear" w:color="auto" w:fill="auto"/>
            <w:hideMark/>
          </w:tcPr>
          <w:p w:rsidR="00FE5CDF" w:rsidRPr="003A281A" w:rsidRDefault="00FE5CDF" w:rsidP="00FE5CDF">
            <w:pPr>
              <w:pStyle w:val="Lijstalinea"/>
              <w:numPr>
                <w:ilvl w:val="0"/>
                <w:numId w:val="23"/>
              </w:numPr>
              <w:spacing w:after="0" w:line="240" w:lineRule="auto"/>
              <w:rPr>
                <w:rFonts w:asciiTheme="minorHAnsi" w:hAnsiTheme="minorHAnsi" w:cstheme="minorHAnsi"/>
                <w:color w:val="000000"/>
                <w:sz w:val="20"/>
                <w:szCs w:val="20"/>
              </w:rPr>
            </w:pPr>
            <w:r w:rsidRPr="003A281A">
              <w:rPr>
                <w:rFonts w:asciiTheme="minorHAnsi" w:hAnsiTheme="minorHAnsi" w:cstheme="minorHAnsi"/>
                <w:color w:val="000000"/>
                <w:sz w:val="20"/>
                <w:szCs w:val="20"/>
              </w:rPr>
              <w:t xml:space="preserve">Najoua: Ja, ok. </w:t>
            </w:r>
          </w:p>
        </w:tc>
        <w:tc>
          <w:tcPr>
            <w:tcW w:w="2300" w:type="dxa"/>
            <w:tcBorders>
              <w:top w:val="single" w:sz="4" w:space="0" w:color="auto"/>
              <w:left w:val="single" w:sz="4" w:space="0" w:color="auto"/>
              <w:bottom w:val="single" w:sz="4" w:space="0" w:color="auto"/>
              <w:right w:val="single" w:sz="4" w:space="0" w:color="auto"/>
            </w:tcBorders>
            <w:shd w:val="clear" w:color="auto" w:fill="auto"/>
            <w:hideMark/>
          </w:tcPr>
          <w:p w:rsidR="00FE5CDF" w:rsidRPr="003A281A" w:rsidRDefault="00FE5CDF" w:rsidP="00FE5CDF">
            <w:pPr>
              <w:rPr>
                <w:rFonts w:asciiTheme="minorHAnsi" w:hAnsiTheme="minorHAnsi" w:cstheme="minorHAnsi"/>
                <w:b w:val="0"/>
                <w:color w:val="000000"/>
                <w:sz w:val="20"/>
                <w:szCs w:val="20"/>
                <w:lang w:eastAsia="nl-NL"/>
              </w:rPr>
            </w:pPr>
          </w:p>
        </w:tc>
      </w:tr>
      <w:tr w:rsidR="00FE5CDF" w:rsidRPr="003A281A" w:rsidTr="00FE5CDF">
        <w:trPr>
          <w:trHeight w:val="315"/>
        </w:trPr>
        <w:tc>
          <w:tcPr>
            <w:tcW w:w="5480" w:type="dxa"/>
            <w:tcBorders>
              <w:top w:val="nil"/>
              <w:left w:val="single" w:sz="8" w:space="0" w:color="000000"/>
              <w:bottom w:val="single" w:sz="8" w:space="0" w:color="000000"/>
              <w:right w:val="single" w:sz="4" w:space="0" w:color="auto"/>
            </w:tcBorders>
            <w:shd w:val="clear" w:color="auto" w:fill="auto"/>
            <w:hideMark/>
          </w:tcPr>
          <w:p w:rsidR="00FE5CDF" w:rsidRPr="003A281A" w:rsidRDefault="00FE5CDF" w:rsidP="00FE5CDF">
            <w:pPr>
              <w:pStyle w:val="Lijstalinea"/>
              <w:numPr>
                <w:ilvl w:val="0"/>
                <w:numId w:val="23"/>
              </w:numPr>
              <w:spacing w:after="0" w:line="240" w:lineRule="auto"/>
              <w:rPr>
                <w:rFonts w:asciiTheme="minorHAnsi" w:hAnsiTheme="minorHAnsi" w:cstheme="minorHAnsi"/>
                <w:color w:val="000000"/>
                <w:sz w:val="20"/>
                <w:szCs w:val="20"/>
              </w:rPr>
            </w:pPr>
          </w:p>
        </w:tc>
        <w:tc>
          <w:tcPr>
            <w:tcW w:w="2300" w:type="dxa"/>
            <w:tcBorders>
              <w:top w:val="single" w:sz="4" w:space="0" w:color="auto"/>
              <w:left w:val="single" w:sz="4" w:space="0" w:color="auto"/>
              <w:bottom w:val="single" w:sz="4" w:space="0" w:color="auto"/>
              <w:right w:val="single" w:sz="4" w:space="0" w:color="auto"/>
            </w:tcBorders>
            <w:shd w:val="clear" w:color="auto" w:fill="auto"/>
            <w:hideMark/>
          </w:tcPr>
          <w:p w:rsidR="00FE5CDF" w:rsidRPr="003A281A" w:rsidRDefault="00FE5CDF" w:rsidP="00FE5CDF">
            <w:pPr>
              <w:rPr>
                <w:rFonts w:asciiTheme="minorHAnsi" w:hAnsiTheme="minorHAnsi" w:cstheme="minorHAnsi"/>
                <w:b w:val="0"/>
                <w:color w:val="000000"/>
                <w:sz w:val="20"/>
                <w:szCs w:val="20"/>
                <w:lang w:eastAsia="nl-NL"/>
              </w:rPr>
            </w:pPr>
          </w:p>
        </w:tc>
      </w:tr>
      <w:tr w:rsidR="00FE5CDF" w:rsidRPr="003A281A" w:rsidTr="00FE5CDF">
        <w:trPr>
          <w:trHeight w:val="615"/>
        </w:trPr>
        <w:tc>
          <w:tcPr>
            <w:tcW w:w="5480" w:type="dxa"/>
            <w:tcBorders>
              <w:top w:val="nil"/>
              <w:left w:val="single" w:sz="8" w:space="0" w:color="000000"/>
              <w:bottom w:val="single" w:sz="8" w:space="0" w:color="000000"/>
              <w:right w:val="single" w:sz="4" w:space="0" w:color="auto"/>
            </w:tcBorders>
            <w:shd w:val="clear" w:color="auto" w:fill="auto"/>
            <w:hideMark/>
          </w:tcPr>
          <w:p w:rsidR="00FE5CDF" w:rsidRPr="003A281A" w:rsidRDefault="00FE5CDF" w:rsidP="00FE5CDF">
            <w:pPr>
              <w:pStyle w:val="Lijstalinea"/>
              <w:numPr>
                <w:ilvl w:val="0"/>
                <w:numId w:val="23"/>
              </w:numPr>
              <w:spacing w:after="0" w:line="240" w:lineRule="auto"/>
              <w:rPr>
                <w:rFonts w:asciiTheme="minorHAnsi" w:hAnsiTheme="minorHAnsi" w:cstheme="minorHAnsi"/>
                <w:color w:val="000000"/>
                <w:sz w:val="20"/>
                <w:szCs w:val="20"/>
              </w:rPr>
            </w:pPr>
            <w:r w:rsidRPr="003A281A">
              <w:rPr>
                <w:rFonts w:asciiTheme="minorHAnsi" w:hAnsiTheme="minorHAnsi" w:cstheme="minorHAnsi"/>
                <w:color w:val="000000"/>
                <w:sz w:val="20"/>
                <w:szCs w:val="20"/>
              </w:rPr>
              <w:t>SJD'er 1: Dat is dus per situatie verschillend.</w:t>
            </w:r>
          </w:p>
        </w:tc>
        <w:tc>
          <w:tcPr>
            <w:tcW w:w="2300" w:type="dxa"/>
            <w:tcBorders>
              <w:top w:val="single" w:sz="4" w:space="0" w:color="auto"/>
              <w:left w:val="single" w:sz="4" w:space="0" w:color="auto"/>
              <w:bottom w:val="single" w:sz="4" w:space="0" w:color="auto"/>
              <w:right w:val="single" w:sz="4" w:space="0" w:color="auto"/>
            </w:tcBorders>
            <w:shd w:val="clear" w:color="auto" w:fill="auto"/>
            <w:hideMark/>
          </w:tcPr>
          <w:p w:rsidR="00FE5CDF" w:rsidRPr="003A281A" w:rsidRDefault="00FE5CDF" w:rsidP="00FE5CDF">
            <w:pPr>
              <w:rPr>
                <w:rFonts w:asciiTheme="minorHAnsi" w:hAnsiTheme="minorHAnsi" w:cstheme="minorHAnsi"/>
                <w:b w:val="0"/>
                <w:color w:val="000000"/>
                <w:sz w:val="20"/>
                <w:szCs w:val="20"/>
                <w:lang w:eastAsia="nl-NL"/>
              </w:rPr>
            </w:pPr>
            <w:r w:rsidRPr="003A281A">
              <w:rPr>
                <w:rFonts w:asciiTheme="minorHAnsi" w:hAnsiTheme="minorHAnsi" w:cstheme="minorHAnsi"/>
                <w:b w:val="0"/>
                <w:color w:val="000000"/>
                <w:sz w:val="20"/>
                <w:szCs w:val="20"/>
                <w:lang w:eastAsia="nl-NL"/>
              </w:rPr>
              <w:t>Afhankelijk van situatie</w:t>
            </w:r>
          </w:p>
        </w:tc>
      </w:tr>
      <w:tr w:rsidR="00FE5CDF" w:rsidRPr="003A281A" w:rsidTr="00FE5CDF">
        <w:trPr>
          <w:trHeight w:val="315"/>
        </w:trPr>
        <w:tc>
          <w:tcPr>
            <w:tcW w:w="5480" w:type="dxa"/>
            <w:tcBorders>
              <w:top w:val="nil"/>
              <w:left w:val="single" w:sz="8" w:space="0" w:color="000000"/>
              <w:bottom w:val="single" w:sz="8" w:space="0" w:color="000000"/>
              <w:right w:val="single" w:sz="4" w:space="0" w:color="auto"/>
            </w:tcBorders>
            <w:shd w:val="clear" w:color="auto" w:fill="auto"/>
            <w:hideMark/>
          </w:tcPr>
          <w:p w:rsidR="00FE5CDF" w:rsidRPr="003A281A" w:rsidRDefault="00FE5CDF" w:rsidP="00FE5CDF">
            <w:pPr>
              <w:pStyle w:val="Lijstalinea"/>
              <w:numPr>
                <w:ilvl w:val="0"/>
                <w:numId w:val="23"/>
              </w:numPr>
              <w:spacing w:after="0" w:line="240" w:lineRule="auto"/>
              <w:rPr>
                <w:rFonts w:asciiTheme="minorHAnsi" w:hAnsiTheme="minorHAnsi" w:cstheme="minorHAnsi"/>
                <w:color w:val="000000"/>
                <w:sz w:val="20"/>
                <w:szCs w:val="20"/>
              </w:rPr>
            </w:pPr>
          </w:p>
        </w:tc>
        <w:tc>
          <w:tcPr>
            <w:tcW w:w="2300" w:type="dxa"/>
            <w:tcBorders>
              <w:top w:val="single" w:sz="4" w:space="0" w:color="auto"/>
              <w:left w:val="single" w:sz="4" w:space="0" w:color="auto"/>
              <w:bottom w:val="single" w:sz="4" w:space="0" w:color="auto"/>
              <w:right w:val="single" w:sz="4" w:space="0" w:color="auto"/>
            </w:tcBorders>
            <w:shd w:val="clear" w:color="auto" w:fill="auto"/>
            <w:hideMark/>
          </w:tcPr>
          <w:p w:rsidR="00FE5CDF" w:rsidRPr="003A281A" w:rsidRDefault="00FE5CDF" w:rsidP="00FE5CDF">
            <w:pPr>
              <w:rPr>
                <w:rFonts w:asciiTheme="minorHAnsi" w:hAnsiTheme="minorHAnsi" w:cstheme="minorHAnsi"/>
                <w:b w:val="0"/>
                <w:color w:val="000000"/>
                <w:sz w:val="20"/>
                <w:szCs w:val="20"/>
                <w:lang w:eastAsia="nl-NL"/>
              </w:rPr>
            </w:pPr>
          </w:p>
        </w:tc>
      </w:tr>
      <w:tr w:rsidR="00FE5CDF" w:rsidRPr="003A281A" w:rsidTr="00FE5CDF">
        <w:trPr>
          <w:trHeight w:val="615"/>
        </w:trPr>
        <w:tc>
          <w:tcPr>
            <w:tcW w:w="5480" w:type="dxa"/>
            <w:tcBorders>
              <w:top w:val="nil"/>
              <w:left w:val="single" w:sz="8" w:space="0" w:color="000000"/>
              <w:bottom w:val="single" w:sz="8" w:space="0" w:color="000000"/>
              <w:right w:val="single" w:sz="4" w:space="0" w:color="auto"/>
            </w:tcBorders>
            <w:shd w:val="clear" w:color="auto" w:fill="auto"/>
            <w:hideMark/>
          </w:tcPr>
          <w:p w:rsidR="00FE5CDF" w:rsidRPr="003A281A" w:rsidRDefault="00FE5CDF" w:rsidP="00FE5CDF">
            <w:pPr>
              <w:pStyle w:val="Lijstalinea"/>
              <w:numPr>
                <w:ilvl w:val="0"/>
                <w:numId w:val="23"/>
              </w:numPr>
              <w:spacing w:after="0" w:line="240" w:lineRule="auto"/>
              <w:rPr>
                <w:rFonts w:asciiTheme="minorHAnsi" w:hAnsiTheme="minorHAnsi" w:cstheme="minorHAnsi"/>
                <w:color w:val="000000"/>
                <w:sz w:val="20"/>
                <w:szCs w:val="20"/>
              </w:rPr>
            </w:pPr>
            <w:r w:rsidRPr="003A281A">
              <w:rPr>
                <w:rFonts w:asciiTheme="minorHAnsi" w:hAnsiTheme="minorHAnsi" w:cstheme="minorHAnsi"/>
                <w:color w:val="000000"/>
                <w:sz w:val="20"/>
                <w:szCs w:val="20"/>
              </w:rPr>
              <w:t>Najoua: Dus jullie hebben geen speciale aanpak voor alleenstaande moeders.</w:t>
            </w:r>
          </w:p>
        </w:tc>
        <w:tc>
          <w:tcPr>
            <w:tcW w:w="2300" w:type="dxa"/>
            <w:tcBorders>
              <w:top w:val="single" w:sz="4" w:space="0" w:color="auto"/>
              <w:left w:val="single" w:sz="4" w:space="0" w:color="auto"/>
              <w:bottom w:val="single" w:sz="4" w:space="0" w:color="auto"/>
              <w:right w:val="single" w:sz="4" w:space="0" w:color="auto"/>
            </w:tcBorders>
            <w:shd w:val="clear" w:color="auto" w:fill="auto"/>
            <w:hideMark/>
          </w:tcPr>
          <w:p w:rsidR="00FE5CDF" w:rsidRPr="003A281A" w:rsidRDefault="00FE5CDF" w:rsidP="00FE5CDF">
            <w:pPr>
              <w:rPr>
                <w:rFonts w:asciiTheme="minorHAnsi" w:hAnsiTheme="minorHAnsi" w:cstheme="minorHAnsi"/>
                <w:b w:val="0"/>
                <w:color w:val="000000"/>
                <w:sz w:val="20"/>
                <w:szCs w:val="20"/>
                <w:lang w:eastAsia="nl-NL"/>
              </w:rPr>
            </w:pPr>
          </w:p>
        </w:tc>
      </w:tr>
      <w:tr w:rsidR="00FE5CDF" w:rsidRPr="003A281A" w:rsidTr="00FE5CDF">
        <w:trPr>
          <w:trHeight w:val="315"/>
        </w:trPr>
        <w:tc>
          <w:tcPr>
            <w:tcW w:w="5480" w:type="dxa"/>
            <w:tcBorders>
              <w:top w:val="nil"/>
              <w:left w:val="single" w:sz="8" w:space="0" w:color="000000"/>
              <w:bottom w:val="single" w:sz="8" w:space="0" w:color="000000"/>
              <w:right w:val="single" w:sz="4" w:space="0" w:color="auto"/>
            </w:tcBorders>
            <w:shd w:val="clear" w:color="auto" w:fill="auto"/>
            <w:hideMark/>
          </w:tcPr>
          <w:p w:rsidR="00FE5CDF" w:rsidRPr="003A281A" w:rsidRDefault="00FE5CDF" w:rsidP="00FE5CDF">
            <w:pPr>
              <w:pStyle w:val="Lijstalinea"/>
              <w:numPr>
                <w:ilvl w:val="0"/>
                <w:numId w:val="23"/>
              </w:numPr>
              <w:spacing w:after="0" w:line="240" w:lineRule="auto"/>
              <w:rPr>
                <w:rFonts w:asciiTheme="minorHAnsi" w:hAnsiTheme="minorHAnsi" w:cstheme="minorHAnsi"/>
                <w:color w:val="000000"/>
                <w:sz w:val="20"/>
                <w:szCs w:val="20"/>
              </w:rPr>
            </w:pPr>
          </w:p>
        </w:tc>
        <w:tc>
          <w:tcPr>
            <w:tcW w:w="2300" w:type="dxa"/>
            <w:tcBorders>
              <w:top w:val="single" w:sz="4" w:space="0" w:color="auto"/>
              <w:left w:val="single" w:sz="4" w:space="0" w:color="auto"/>
              <w:bottom w:val="single" w:sz="4" w:space="0" w:color="auto"/>
              <w:right w:val="single" w:sz="4" w:space="0" w:color="auto"/>
            </w:tcBorders>
            <w:shd w:val="clear" w:color="auto" w:fill="auto"/>
            <w:hideMark/>
          </w:tcPr>
          <w:p w:rsidR="00FE5CDF" w:rsidRPr="003A281A" w:rsidRDefault="00FE5CDF" w:rsidP="00FE5CDF">
            <w:pPr>
              <w:rPr>
                <w:rFonts w:asciiTheme="minorHAnsi" w:hAnsiTheme="minorHAnsi" w:cstheme="minorHAnsi"/>
                <w:b w:val="0"/>
                <w:color w:val="000000"/>
                <w:sz w:val="20"/>
                <w:szCs w:val="20"/>
                <w:lang w:eastAsia="nl-NL"/>
              </w:rPr>
            </w:pPr>
          </w:p>
        </w:tc>
      </w:tr>
      <w:tr w:rsidR="00FE5CDF" w:rsidRPr="003A281A" w:rsidTr="00FE5CDF">
        <w:trPr>
          <w:trHeight w:val="1515"/>
        </w:trPr>
        <w:tc>
          <w:tcPr>
            <w:tcW w:w="5480" w:type="dxa"/>
            <w:tcBorders>
              <w:top w:val="nil"/>
              <w:left w:val="single" w:sz="8" w:space="0" w:color="000000"/>
              <w:bottom w:val="single" w:sz="8" w:space="0" w:color="000000"/>
              <w:right w:val="single" w:sz="4" w:space="0" w:color="auto"/>
            </w:tcBorders>
            <w:shd w:val="clear" w:color="auto" w:fill="auto"/>
            <w:hideMark/>
          </w:tcPr>
          <w:p w:rsidR="00FE5CDF" w:rsidRPr="003A281A" w:rsidRDefault="00FE5CDF" w:rsidP="00FE5CDF">
            <w:pPr>
              <w:pStyle w:val="Lijstalinea"/>
              <w:numPr>
                <w:ilvl w:val="0"/>
                <w:numId w:val="23"/>
              </w:numPr>
              <w:spacing w:after="0" w:line="240" w:lineRule="auto"/>
              <w:rPr>
                <w:rFonts w:asciiTheme="minorHAnsi" w:hAnsiTheme="minorHAnsi" w:cstheme="minorHAnsi"/>
                <w:color w:val="000000"/>
                <w:sz w:val="20"/>
                <w:szCs w:val="20"/>
              </w:rPr>
            </w:pPr>
            <w:r w:rsidRPr="003A281A">
              <w:rPr>
                <w:rFonts w:asciiTheme="minorHAnsi" w:hAnsiTheme="minorHAnsi" w:cstheme="minorHAnsi"/>
                <w:color w:val="000000"/>
                <w:sz w:val="20"/>
                <w:szCs w:val="20"/>
              </w:rPr>
              <w:t xml:space="preserve">SJD'er 1: Nee, wij zijn een basisvoorziening voor iedereen. Dus of je nou alleenstaande moeder bent of alleenstaande. Alleen het vergt natuurlijk wel een stukje professionaliteit van je dat je ieder individu moet je gewoon inspelen op de hulpvraag die zij heeft. </w:t>
            </w:r>
          </w:p>
        </w:tc>
        <w:tc>
          <w:tcPr>
            <w:tcW w:w="2300" w:type="dxa"/>
            <w:tcBorders>
              <w:top w:val="single" w:sz="4" w:space="0" w:color="auto"/>
              <w:left w:val="single" w:sz="4" w:space="0" w:color="auto"/>
              <w:bottom w:val="single" w:sz="4" w:space="0" w:color="auto"/>
              <w:right w:val="single" w:sz="4" w:space="0" w:color="auto"/>
            </w:tcBorders>
            <w:shd w:val="clear" w:color="auto" w:fill="auto"/>
            <w:hideMark/>
          </w:tcPr>
          <w:p w:rsidR="00FE5CDF" w:rsidRPr="003A281A" w:rsidRDefault="00FE5CDF" w:rsidP="00FE5CDF">
            <w:pPr>
              <w:rPr>
                <w:rFonts w:asciiTheme="minorHAnsi" w:hAnsiTheme="minorHAnsi" w:cstheme="minorHAnsi"/>
                <w:b w:val="0"/>
                <w:color w:val="000000"/>
                <w:sz w:val="20"/>
                <w:szCs w:val="20"/>
                <w:lang w:eastAsia="nl-NL"/>
              </w:rPr>
            </w:pPr>
            <w:r w:rsidRPr="003A281A">
              <w:rPr>
                <w:rFonts w:asciiTheme="minorHAnsi" w:hAnsiTheme="minorHAnsi" w:cstheme="minorHAnsi"/>
                <w:b w:val="0"/>
                <w:color w:val="000000"/>
                <w:sz w:val="20"/>
                <w:szCs w:val="20"/>
                <w:lang w:eastAsia="nl-NL"/>
              </w:rPr>
              <w:t>Afhankelijk van hulpvraag</w:t>
            </w:r>
          </w:p>
        </w:tc>
      </w:tr>
      <w:tr w:rsidR="00FE5CDF" w:rsidRPr="003A281A" w:rsidTr="00FE5CDF">
        <w:trPr>
          <w:trHeight w:val="315"/>
        </w:trPr>
        <w:tc>
          <w:tcPr>
            <w:tcW w:w="5480" w:type="dxa"/>
            <w:tcBorders>
              <w:top w:val="nil"/>
              <w:left w:val="single" w:sz="8" w:space="0" w:color="000000"/>
              <w:bottom w:val="single" w:sz="8" w:space="0" w:color="000000"/>
              <w:right w:val="single" w:sz="4" w:space="0" w:color="auto"/>
            </w:tcBorders>
            <w:shd w:val="clear" w:color="auto" w:fill="auto"/>
            <w:hideMark/>
          </w:tcPr>
          <w:p w:rsidR="00FE5CDF" w:rsidRPr="003A281A" w:rsidRDefault="00FE5CDF" w:rsidP="00FE5CDF">
            <w:pPr>
              <w:pStyle w:val="Lijstalinea"/>
              <w:numPr>
                <w:ilvl w:val="0"/>
                <w:numId w:val="23"/>
              </w:numPr>
              <w:spacing w:after="0" w:line="240" w:lineRule="auto"/>
              <w:rPr>
                <w:rFonts w:asciiTheme="minorHAnsi" w:hAnsiTheme="minorHAnsi" w:cstheme="minorHAnsi"/>
                <w:color w:val="000000"/>
                <w:sz w:val="20"/>
                <w:szCs w:val="20"/>
              </w:rPr>
            </w:pPr>
          </w:p>
        </w:tc>
        <w:tc>
          <w:tcPr>
            <w:tcW w:w="2300" w:type="dxa"/>
            <w:tcBorders>
              <w:top w:val="single" w:sz="4" w:space="0" w:color="auto"/>
              <w:left w:val="single" w:sz="4" w:space="0" w:color="auto"/>
              <w:bottom w:val="single" w:sz="4" w:space="0" w:color="auto"/>
              <w:right w:val="single" w:sz="4" w:space="0" w:color="auto"/>
            </w:tcBorders>
            <w:shd w:val="clear" w:color="auto" w:fill="auto"/>
            <w:hideMark/>
          </w:tcPr>
          <w:p w:rsidR="00FE5CDF" w:rsidRPr="003A281A" w:rsidRDefault="00FE5CDF" w:rsidP="00FE5CDF">
            <w:pPr>
              <w:rPr>
                <w:rFonts w:asciiTheme="minorHAnsi" w:hAnsiTheme="minorHAnsi" w:cstheme="minorHAnsi"/>
                <w:b w:val="0"/>
                <w:color w:val="000000"/>
                <w:sz w:val="20"/>
                <w:szCs w:val="20"/>
                <w:lang w:eastAsia="nl-NL"/>
              </w:rPr>
            </w:pPr>
          </w:p>
        </w:tc>
      </w:tr>
      <w:tr w:rsidR="00FE5CDF" w:rsidRPr="003A281A" w:rsidTr="00FE5CDF">
        <w:trPr>
          <w:trHeight w:val="915"/>
        </w:trPr>
        <w:tc>
          <w:tcPr>
            <w:tcW w:w="5480" w:type="dxa"/>
            <w:tcBorders>
              <w:top w:val="nil"/>
              <w:left w:val="single" w:sz="8" w:space="0" w:color="000000"/>
              <w:bottom w:val="single" w:sz="8" w:space="0" w:color="000000"/>
              <w:right w:val="single" w:sz="4" w:space="0" w:color="auto"/>
            </w:tcBorders>
            <w:shd w:val="clear" w:color="auto" w:fill="auto"/>
            <w:hideMark/>
          </w:tcPr>
          <w:p w:rsidR="00FE5CDF" w:rsidRPr="003A281A" w:rsidRDefault="00FE5CDF" w:rsidP="00FE5CDF">
            <w:pPr>
              <w:pStyle w:val="Lijstalinea"/>
              <w:numPr>
                <w:ilvl w:val="0"/>
                <w:numId w:val="23"/>
              </w:numPr>
              <w:spacing w:after="0" w:line="240" w:lineRule="auto"/>
              <w:rPr>
                <w:rFonts w:asciiTheme="minorHAnsi" w:hAnsiTheme="minorHAnsi" w:cstheme="minorHAnsi"/>
                <w:color w:val="000000"/>
                <w:sz w:val="20"/>
                <w:szCs w:val="20"/>
              </w:rPr>
            </w:pPr>
            <w:r w:rsidRPr="003A281A">
              <w:rPr>
                <w:rFonts w:asciiTheme="minorHAnsi" w:hAnsiTheme="minorHAnsi" w:cstheme="minorHAnsi"/>
                <w:color w:val="000000"/>
                <w:sz w:val="20"/>
                <w:szCs w:val="20"/>
              </w:rPr>
              <w:t>Najoua: Ja. En hoe probeer je dan bijvoorbeeld in zo'n situatie een alleenstaande moeder toch zoveel mogelijk zelf te laten doen?</w:t>
            </w:r>
          </w:p>
        </w:tc>
        <w:tc>
          <w:tcPr>
            <w:tcW w:w="2300" w:type="dxa"/>
            <w:tcBorders>
              <w:top w:val="single" w:sz="4" w:space="0" w:color="auto"/>
              <w:left w:val="single" w:sz="4" w:space="0" w:color="auto"/>
              <w:bottom w:val="single" w:sz="4" w:space="0" w:color="auto"/>
              <w:right w:val="single" w:sz="4" w:space="0" w:color="auto"/>
            </w:tcBorders>
            <w:shd w:val="clear" w:color="auto" w:fill="auto"/>
            <w:hideMark/>
          </w:tcPr>
          <w:p w:rsidR="00FE5CDF" w:rsidRPr="003A281A" w:rsidRDefault="00FE5CDF" w:rsidP="00FE5CDF">
            <w:pPr>
              <w:rPr>
                <w:rFonts w:asciiTheme="minorHAnsi" w:hAnsiTheme="minorHAnsi" w:cstheme="minorHAnsi"/>
                <w:b w:val="0"/>
                <w:color w:val="000000"/>
                <w:sz w:val="20"/>
                <w:szCs w:val="20"/>
                <w:lang w:eastAsia="nl-NL"/>
              </w:rPr>
            </w:pPr>
          </w:p>
        </w:tc>
      </w:tr>
      <w:tr w:rsidR="00FE5CDF" w:rsidRPr="003A281A" w:rsidTr="00FE5CDF">
        <w:trPr>
          <w:trHeight w:val="315"/>
        </w:trPr>
        <w:tc>
          <w:tcPr>
            <w:tcW w:w="5480" w:type="dxa"/>
            <w:tcBorders>
              <w:top w:val="nil"/>
              <w:left w:val="single" w:sz="8" w:space="0" w:color="000000"/>
              <w:bottom w:val="single" w:sz="8" w:space="0" w:color="000000"/>
              <w:right w:val="single" w:sz="4" w:space="0" w:color="auto"/>
            </w:tcBorders>
            <w:shd w:val="clear" w:color="auto" w:fill="auto"/>
            <w:hideMark/>
          </w:tcPr>
          <w:p w:rsidR="00FE5CDF" w:rsidRPr="003A281A" w:rsidRDefault="00FE5CDF" w:rsidP="00FE5CDF">
            <w:pPr>
              <w:pStyle w:val="Lijstalinea"/>
              <w:numPr>
                <w:ilvl w:val="0"/>
                <w:numId w:val="23"/>
              </w:numPr>
              <w:spacing w:after="0" w:line="240" w:lineRule="auto"/>
              <w:rPr>
                <w:rFonts w:asciiTheme="minorHAnsi" w:hAnsiTheme="minorHAnsi" w:cstheme="minorHAnsi"/>
                <w:color w:val="000000"/>
                <w:sz w:val="20"/>
                <w:szCs w:val="20"/>
              </w:rPr>
            </w:pPr>
          </w:p>
        </w:tc>
        <w:tc>
          <w:tcPr>
            <w:tcW w:w="2300" w:type="dxa"/>
            <w:tcBorders>
              <w:top w:val="single" w:sz="4" w:space="0" w:color="auto"/>
              <w:left w:val="single" w:sz="4" w:space="0" w:color="auto"/>
              <w:bottom w:val="single" w:sz="4" w:space="0" w:color="auto"/>
              <w:right w:val="single" w:sz="4" w:space="0" w:color="auto"/>
            </w:tcBorders>
            <w:shd w:val="clear" w:color="auto" w:fill="auto"/>
            <w:hideMark/>
          </w:tcPr>
          <w:p w:rsidR="00FE5CDF" w:rsidRPr="003A281A" w:rsidRDefault="00FE5CDF" w:rsidP="00FE5CDF">
            <w:pPr>
              <w:rPr>
                <w:rFonts w:asciiTheme="minorHAnsi" w:hAnsiTheme="minorHAnsi" w:cstheme="minorHAnsi"/>
                <w:b w:val="0"/>
                <w:color w:val="000000"/>
                <w:sz w:val="20"/>
                <w:szCs w:val="20"/>
                <w:lang w:eastAsia="nl-NL"/>
              </w:rPr>
            </w:pPr>
          </w:p>
        </w:tc>
      </w:tr>
      <w:tr w:rsidR="00FE5CDF" w:rsidRPr="003A281A" w:rsidTr="00FE5CDF">
        <w:trPr>
          <w:trHeight w:val="915"/>
        </w:trPr>
        <w:tc>
          <w:tcPr>
            <w:tcW w:w="5480" w:type="dxa"/>
            <w:tcBorders>
              <w:top w:val="nil"/>
              <w:left w:val="single" w:sz="8" w:space="0" w:color="000000"/>
              <w:bottom w:val="single" w:sz="8" w:space="0" w:color="000000"/>
              <w:right w:val="single" w:sz="4" w:space="0" w:color="auto"/>
            </w:tcBorders>
            <w:shd w:val="clear" w:color="auto" w:fill="auto"/>
            <w:hideMark/>
          </w:tcPr>
          <w:p w:rsidR="00FE5CDF" w:rsidRPr="003A281A" w:rsidRDefault="00FE5CDF" w:rsidP="00FE5CDF">
            <w:pPr>
              <w:pStyle w:val="Lijstalinea"/>
              <w:numPr>
                <w:ilvl w:val="0"/>
                <w:numId w:val="23"/>
              </w:numPr>
              <w:spacing w:after="0" w:line="240" w:lineRule="auto"/>
              <w:rPr>
                <w:rFonts w:asciiTheme="minorHAnsi" w:hAnsiTheme="minorHAnsi" w:cstheme="minorHAnsi"/>
                <w:color w:val="000000"/>
                <w:sz w:val="20"/>
                <w:szCs w:val="20"/>
              </w:rPr>
            </w:pPr>
            <w:r w:rsidRPr="003A281A">
              <w:rPr>
                <w:rFonts w:asciiTheme="minorHAnsi" w:hAnsiTheme="minorHAnsi" w:cstheme="minorHAnsi"/>
                <w:color w:val="000000"/>
                <w:sz w:val="20"/>
                <w:szCs w:val="20"/>
              </w:rPr>
              <w:t>SJD'er 1: Nou, dan vraag je gewoon bijvoorbeeld heeft u Digi-D? Wat heeft u kunnen regelen?</w:t>
            </w:r>
          </w:p>
        </w:tc>
        <w:tc>
          <w:tcPr>
            <w:tcW w:w="2300" w:type="dxa"/>
            <w:tcBorders>
              <w:top w:val="single" w:sz="4" w:space="0" w:color="auto"/>
              <w:left w:val="single" w:sz="4" w:space="0" w:color="auto"/>
              <w:bottom w:val="single" w:sz="4" w:space="0" w:color="auto"/>
              <w:right w:val="single" w:sz="4" w:space="0" w:color="auto"/>
            </w:tcBorders>
            <w:shd w:val="clear" w:color="auto" w:fill="auto"/>
            <w:hideMark/>
          </w:tcPr>
          <w:p w:rsidR="00FE5CDF" w:rsidRPr="003A281A" w:rsidRDefault="00FE5CDF" w:rsidP="00FE5CDF">
            <w:pPr>
              <w:rPr>
                <w:rFonts w:asciiTheme="minorHAnsi" w:hAnsiTheme="minorHAnsi" w:cstheme="minorHAnsi"/>
                <w:b w:val="0"/>
                <w:color w:val="000000"/>
                <w:sz w:val="20"/>
                <w:szCs w:val="20"/>
                <w:lang w:eastAsia="nl-NL"/>
              </w:rPr>
            </w:pPr>
            <w:r w:rsidRPr="003A281A">
              <w:rPr>
                <w:rFonts w:asciiTheme="minorHAnsi" w:hAnsiTheme="minorHAnsi" w:cstheme="minorHAnsi"/>
                <w:b w:val="0"/>
                <w:color w:val="000000"/>
                <w:sz w:val="20"/>
                <w:szCs w:val="20"/>
                <w:lang w:eastAsia="nl-NL"/>
              </w:rPr>
              <w:t>Eerst nagaan wat de cliënt zelf heeft gedaan</w:t>
            </w:r>
          </w:p>
        </w:tc>
      </w:tr>
      <w:tr w:rsidR="00FE5CDF" w:rsidRPr="003A281A" w:rsidTr="00FE5CDF">
        <w:trPr>
          <w:trHeight w:val="315"/>
        </w:trPr>
        <w:tc>
          <w:tcPr>
            <w:tcW w:w="5480" w:type="dxa"/>
            <w:tcBorders>
              <w:top w:val="nil"/>
              <w:left w:val="single" w:sz="8" w:space="0" w:color="000000"/>
              <w:bottom w:val="single" w:sz="8" w:space="0" w:color="000000"/>
              <w:right w:val="single" w:sz="4" w:space="0" w:color="auto"/>
            </w:tcBorders>
            <w:shd w:val="clear" w:color="auto" w:fill="auto"/>
            <w:hideMark/>
          </w:tcPr>
          <w:p w:rsidR="00FE5CDF" w:rsidRPr="003A281A" w:rsidRDefault="00FE5CDF" w:rsidP="00FE5CDF">
            <w:pPr>
              <w:pStyle w:val="Lijstalinea"/>
              <w:numPr>
                <w:ilvl w:val="0"/>
                <w:numId w:val="23"/>
              </w:numPr>
              <w:spacing w:after="0" w:line="240" w:lineRule="auto"/>
              <w:rPr>
                <w:rFonts w:asciiTheme="minorHAnsi" w:hAnsiTheme="minorHAnsi" w:cstheme="minorHAnsi"/>
                <w:color w:val="000000"/>
                <w:sz w:val="20"/>
                <w:szCs w:val="20"/>
              </w:rPr>
            </w:pPr>
          </w:p>
        </w:tc>
        <w:tc>
          <w:tcPr>
            <w:tcW w:w="2300" w:type="dxa"/>
            <w:tcBorders>
              <w:top w:val="single" w:sz="4" w:space="0" w:color="auto"/>
              <w:left w:val="single" w:sz="4" w:space="0" w:color="auto"/>
              <w:bottom w:val="single" w:sz="4" w:space="0" w:color="auto"/>
              <w:right w:val="single" w:sz="4" w:space="0" w:color="auto"/>
            </w:tcBorders>
            <w:shd w:val="clear" w:color="auto" w:fill="auto"/>
            <w:hideMark/>
          </w:tcPr>
          <w:p w:rsidR="00FE5CDF" w:rsidRPr="003A281A" w:rsidRDefault="00FE5CDF" w:rsidP="00FE5CDF">
            <w:pPr>
              <w:rPr>
                <w:rFonts w:asciiTheme="minorHAnsi" w:hAnsiTheme="minorHAnsi" w:cstheme="minorHAnsi"/>
                <w:b w:val="0"/>
                <w:color w:val="000000"/>
                <w:sz w:val="20"/>
                <w:szCs w:val="20"/>
                <w:lang w:eastAsia="nl-NL"/>
              </w:rPr>
            </w:pPr>
          </w:p>
        </w:tc>
      </w:tr>
      <w:tr w:rsidR="00FE5CDF" w:rsidRPr="003A281A" w:rsidTr="00FE5CDF">
        <w:trPr>
          <w:trHeight w:val="315"/>
        </w:trPr>
        <w:tc>
          <w:tcPr>
            <w:tcW w:w="5480" w:type="dxa"/>
            <w:tcBorders>
              <w:top w:val="nil"/>
              <w:left w:val="single" w:sz="8" w:space="0" w:color="000000"/>
              <w:bottom w:val="single" w:sz="8" w:space="0" w:color="000000"/>
              <w:right w:val="single" w:sz="4" w:space="0" w:color="auto"/>
            </w:tcBorders>
            <w:shd w:val="clear" w:color="auto" w:fill="auto"/>
            <w:hideMark/>
          </w:tcPr>
          <w:p w:rsidR="00FE5CDF" w:rsidRPr="003A281A" w:rsidRDefault="00FE5CDF" w:rsidP="00FE5CDF">
            <w:pPr>
              <w:pStyle w:val="Lijstalinea"/>
              <w:numPr>
                <w:ilvl w:val="0"/>
                <w:numId w:val="23"/>
              </w:numPr>
              <w:spacing w:after="0" w:line="240" w:lineRule="auto"/>
              <w:rPr>
                <w:rFonts w:asciiTheme="minorHAnsi" w:hAnsiTheme="minorHAnsi" w:cstheme="minorHAnsi"/>
                <w:color w:val="000000"/>
                <w:sz w:val="20"/>
                <w:szCs w:val="20"/>
              </w:rPr>
            </w:pPr>
            <w:r w:rsidRPr="003A281A">
              <w:rPr>
                <w:rFonts w:asciiTheme="minorHAnsi" w:hAnsiTheme="minorHAnsi" w:cstheme="minorHAnsi"/>
                <w:color w:val="000000"/>
                <w:sz w:val="20"/>
                <w:szCs w:val="20"/>
              </w:rPr>
              <w:t>Najoua: Wat heeft u zelf gedaan?</w:t>
            </w:r>
          </w:p>
        </w:tc>
        <w:tc>
          <w:tcPr>
            <w:tcW w:w="2300" w:type="dxa"/>
            <w:tcBorders>
              <w:top w:val="single" w:sz="4" w:space="0" w:color="auto"/>
              <w:left w:val="single" w:sz="4" w:space="0" w:color="auto"/>
              <w:bottom w:val="single" w:sz="4" w:space="0" w:color="auto"/>
              <w:right w:val="single" w:sz="4" w:space="0" w:color="auto"/>
            </w:tcBorders>
            <w:shd w:val="clear" w:color="auto" w:fill="auto"/>
            <w:hideMark/>
          </w:tcPr>
          <w:p w:rsidR="00FE5CDF" w:rsidRPr="003A281A" w:rsidRDefault="00FE5CDF" w:rsidP="00FE5CDF">
            <w:pPr>
              <w:rPr>
                <w:rFonts w:asciiTheme="minorHAnsi" w:hAnsiTheme="minorHAnsi" w:cstheme="minorHAnsi"/>
                <w:b w:val="0"/>
                <w:color w:val="000000"/>
                <w:sz w:val="20"/>
                <w:szCs w:val="20"/>
                <w:lang w:eastAsia="nl-NL"/>
              </w:rPr>
            </w:pPr>
          </w:p>
        </w:tc>
      </w:tr>
      <w:tr w:rsidR="00FE5CDF" w:rsidRPr="003A281A" w:rsidTr="00FE5CDF">
        <w:trPr>
          <w:trHeight w:val="315"/>
        </w:trPr>
        <w:tc>
          <w:tcPr>
            <w:tcW w:w="5480" w:type="dxa"/>
            <w:tcBorders>
              <w:top w:val="nil"/>
              <w:left w:val="single" w:sz="8" w:space="0" w:color="000000"/>
              <w:bottom w:val="single" w:sz="8" w:space="0" w:color="000000"/>
              <w:right w:val="single" w:sz="4" w:space="0" w:color="auto"/>
            </w:tcBorders>
            <w:shd w:val="clear" w:color="auto" w:fill="auto"/>
            <w:hideMark/>
          </w:tcPr>
          <w:p w:rsidR="00FE5CDF" w:rsidRPr="003A281A" w:rsidRDefault="00FE5CDF" w:rsidP="00FE5CDF">
            <w:pPr>
              <w:pStyle w:val="Lijstalinea"/>
              <w:numPr>
                <w:ilvl w:val="0"/>
                <w:numId w:val="23"/>
              </w:numPr>
              <w:spacing w:after="0" w:line="240" w:lineRule="auto"/>
              <w:rPr>
                <w:rFonts w:asciiTheme="minorHAnsi" w:hAnsiTheme="minorHAnsi" w:cstheme="minorHAnsi"/>
                <w:color w:val="000000"/>
                <w:sz w:val="20"/>
                <w:szCs w:val="20"/>
              </w:rPr>
            </w:pPr>
          </w:p>
        </w:tc>
        <w:tc>
          <w:tcPr>
            <w:tcW w:w="2300" w:type="dxa"/>
            <w:tcBorders>
              <w:top w:val="single" w:sz="4" w:space="0" w:color="auto"/>
              <w:left w:val="single" w:sz="4" w:space="0" w:color="auto"/>
              <w:bottom w:val="single" w:sz="4" w:space="0" w:color="auto"/>
              <w:right w:val="single" w:sz="4" w:space="0" w:color="auto"/>
            </w:tcBorders>
            <w:shd w:val="clear" w:color="auto" w:fill="auto"/>
            <w:hideMark/>
          </w:tcPr>
          <w:p w:rsidR="00FE5CDF" w:rsidRPr="003A281A" w:rsidRDefault="00FE5CDF" w:rsidP="00FE5CDF">
            <w:pPr>
              <w:rPr>
                <w:rFonts w:asciiTheme="minorHAnsi" w:hAnsiTheme="minorHAnsi" w:cstheme="minorHAnsi"/>
                <w:b w:val="0"/>
                <w:color w:val="000000"/>
                <w:sz w:val="20"/>
                <w:szCs w:val="20"/>
                <w:lang w:eastAsia="nl-NL"/>
              </w:rPr>
            </w:pPr>
          </w:p>
        </w:tc>
      </w:tr>
      <w:tr w:rsidR="00FE5CDF" w:rsidRPr="003A281A" w:rsidTr="00FE5CDF">
        <w:trPr>
          <w:trHeight w:val="915"/>
        </w:trPr>
        <w:tc>
          <w:tcPr>
            <w:tcW w:w="5480" w:type="dxa"/>
            <w:tcBorders>
              <w:top w:val="nil"/>
              <w:left w:val="single" w:sz="8" w:space="0" w:color="000000"/>
              <w:bottom w:val="single" w:sz="8" w:space="0" w:color="000000"/>
              <w:right w:val="single" w:sz="4" w:space="0" w:color="auto"/>
            </w:tcBorders>
            <w:shd w:val="clear" w:color="auto" w:fill="auto"/>
            <w:hideMark/>
          </w:tcPr>
          <w:p w:rsidR="00FE5CDF" w:rsidRPr="003A281A" w:rsidRDefault="00FE5CDF" w:rsidP="00FE5CDF">
            <w:pPr>
              <w:pStyle w:val="Lijstalinea"/>
              <w:numPr>
                <w:ilvl w:val="0"/>
                <w:numId w:val="23"/>
              </w:numPr>
              <w:spacing w:after="0" w:line="240" w:lineRule="auto"/>
              <w:rPr>
                <w:rFonts w:asciiTheme="minorHAnsi" w:hAnsiTheme="minorHAnsi" w:cstheme="minorHAnsi"/>
                <w:color w:val="000000"/>
                <w:sz w:val="20"/>
                <w:szCs w:val="20"/>
              </w:rPr>
            </w:pPr>
            <w:r w:rsidRPr="003A281A">
              <w:rPr>
                <w:rFonts w:asciiTheme="minorHAnsi" w:hAnsiTheme="minorHAnsi" w:cstheme="minorHAnsi"/>
                <w:color w:val="000000"/>
                <w:sz w:val="20"/>
                <w:szCs w:val="20"/>
              </w:rPr>
              <w:t>SJD'er 1: Wat heeft u zelf geregeld? Of stel dat iemand zegt nou ik heb niet zelf gedaan wie heeft het voor u geregeld?</w:t>
            </w:r>
          </w:p>
        </w:tc>
        <w:tc>
          <w:tcPr>
            <w:tcW w:w="2300" w:type="dxa"/>
            <w:tcBorders>
              <w:top w:val="single" w:sz="4" w:space="0" w:color="auto"/>
              <w:left w:val="single" w:sz="4" w:space="0" w:color="auto"/>
              <w:bottom w:val="single" w:sz="4" w:space="0" w:color="auto"/>
              <w:right w:val="single" w:sz="4" w:space="0" w:color="auto"/>
            </w:tcBorders>
            <w:shd w:val="clear" w:color="auto" w:fill="auto"/>
            <w:hideMark/>
          </w:tcPr>
          <w:p w:rsidR="00FE5CDF" w:rsidRPr="003A281A" w:rsidRDefault="00FE5CDF" w:rsidP="00FE5CDF">
            <w:pPr>
              <w:rPr>
                <w:rFonts w:asciiTheme="minorHAnsi" w:hAnsiTheme="minorHAnsi" w:cstheme="minorHAnsi"/>
                <w:b w:val="0"/>
                <w:color w:val="000000"/>
                <w:sz w:val="20"/>
                <w:szCs w:val="20"/>
                <w:lang w:eastAsia="nl-NL"/>
              </w:rPr>
            </w:pPr>
          </w:p>
        </w:tc>
      </w:tr>
      <w:tr w:rsidR="00FE5CDF" w:rsidRPr="003A281A" w:rsidTr="00FE5CDF">
        <w:trPr>
          <w:trHeight w:val="315"/>
        </w:trPr>
        <w:tc>
          <w:tcPr>
            <w:tcW w:w="5480" w:type="dxa"/>
            <w:tcBorders>
              <w:top w:val="nil"/>
              <w:left w:val="single" w:sz="8" w:space="0" w:color="000000"/>
              <w:bottom w:val="single" w:sz="8" w:space="0" w:color="000000"/>
              <w:right w:val="single" w:sz="4" w:space="0" w:color="auto"/>
            </w:tcBorders>
            <w:shd w:val="clear" w:color="auto" w:fill="auto"/>
            <w:hideMark/>
          </w:tcPr>
          <w:p w:rsidR="00FE5CDF" w:rsidRPr="003A281A" w:rsidRDefault="00FE5CDF" w:rsidP="00FE5CDF">
            <w:pPr>
              <w:pStyle w:val="Lijstalinea"/>
              <w:numPr>
                <w:ilvl w:val="0"/>
                <w:numId w:val="23"/>
              </w:numPr>
              <w:spacing w:after="0" w:line="240" w:lineRule="auto"/>
              <w:rPr>
                <w:rFonts w:asciiTheme="minorHAnsi" w:hAnsiTheme="minorHAnsi" w:cstheme="minorHAnsi"/>
                <w:color w:val="000000"/>
                <w:sz w:val="20"/>
                <w:szCs w:val="20"/>
              </w:rPr>
            </w:pPr>
          </w:p>
        </w:tc>
        <w:tc>
          <w:tcPr>
            <w:tcW w:w="2300" w:type="dxa"/>
            <w:tcBorders>
              <w:top w:val="single" w:sz="4" w:space="0" w:color="auto"/>
              <w:left w:val="single" w:sz="4" w:space="0" w:color="auto"/>
              <w:bottom w:val="single" w:sz="4" w:space="0" w:color="auto"/>
              <w:right w:val="single" w:sz="4" w:space="0" w:color="auto"/>
            </w:tcBorders>
            <w:shd w:val="clear" w:color="auto" w:fill="auto"/>
            <w:hideMark/>
          </w:tcPr>
          <w:p w:rsidR="00FE5CDF" w:rsidRPr="003A281A" w:rsidRDefault="00FE5CDF" w:rsidP="00FE5CDF">
            <w:pPr>
              <w:rPr>
                <w:rFonts w:asciiTheme="minorHAnsi" w:hAnsiTheme="minorHAnsi" w:cstheme="minorHAnsi"/>
                <w:b w:val="0"/>
                <w:color w:val="000000"/>
                <w:sz w:val="20"/>
                <w:szCs w:val="20"/>
                <w:lang w:eastAsia="nl-NL"/>
              </w:rPr>
            </w:pPr>
          </w:p>
        </w:tc>
      </w:tr>
      <w:tr w:rsidR="00FE5CDF" w:rsidRPr="003A281A" w:rsidTr="00FE5CDF">
        <w:trPr>
          <w:trHeight w:val="315"/>
        </w:trPr>
        <w:tc>
          <w:tcPr>
            <w:tcW w:w="5480" w:type="dxa"/>
            <w:tcBorders>
              <w:top w:val="nil"/>
              <w:left w:val="single" w:sz="8" w:space="0" w:color="000000"/>
              <w:bottom w:val="single" w:sz="8" w:space="0" w:color="000000"/>
              <w:right w:val="single" w:sz="4" w:space="0" w:color="auto"/>
            </w:tcBorders>
            <w:shd w:val="clear" w:color="auto" w:fill="auto"/>
            <w:hideMark/>
          </w:tcPr>
          <w:p w:rsidR="00FE5CDF" w:rsidRPr="003A281A" w:rsidRDefault="00FE5CDF" w:rsidP="00FE5CDF">
            <w:pPr>
              <w:pStyle w:val="Lijstalinea"/>
              <w:numPr>
                <w:ilvl w:val="0"/>
                <w:numId w:val="23"/>
              </w:numPr>
              <w:spacing w:after="0" w:line="240" w:lineRule="auto"/>
              <w:rPr>
                <w:rFonts w:asciiTheme="minorHAnsi" w:hAnsiTheme="minorHAnsi" w:cstheme="minorHAnsi"/>
                <w:color w:val="000000"/>
                <w:sz w:val="20"/>
                <w:szCs w:val="20"/>
              </w:rPr>
            </w:pPr>
            <w:r w:rsidRPr="003A281A">
              <w:rPr>
                <w:rFonts w:asciiTheme="minorHAnsi" w:hAnsiTheme="minorHAnsi" w:cstheme="minorHAnsi"/>
                <w:color w:val="000000"/>
                <w:sz w:val="20"/>
                <w:szCs w:val="20"/>
              </w:rPr>
              <w:t xml:space="preserve">Najoua: Ok. </w:t>
            </w:r>
          </w:p>
        </w:tc>
        <w:tc>
          <w:tcPr>
            <w:tcW w:w="2300" w:type="dxa"/>
            <w:tcBorders>
              <w:top w:val="single" w:sz="4" w:space="0" w:color="auto"/>
              <w:left w:val="single" w:sz="4" w:space="0" w:color="auto"/>
              <w:bottom w:val="single" w:sz="4" w:space="0" w:color="auto"/>
              <w:right w:val="single" w:sz="4" w:space="0" w:color="auto"/>
            </w:tcBorders>
            <w:shd w:val="clear" w:color="auto" w:fill="auto"/>
            <w:hideMark/>
          </w:tcPr>
          <w:p w:rsidR="00FE5CDF" w:rsidRPr="003A281A" w:rsidRDefault="00FE5CDF" w:rsidP="00FE5CDF">
            <w:pPr>
              <w:rPr>
                <w:rFonts w:asciiTheme="minorHAnsi" w:hAnsiTheme="minorHAnsi" w:cstheme="minorHAnsi"/>
                <w:b w:val="0"/>
                <w:color w:val="000000"/>
                <w:sz w:val="20"/>
                <w:szCs w:val="20"/>
                <w:lang w:eastAsia="nl-NL"/>
              </w:rPr>
            </w:pPr>
          </w:p>
        </w:tc>
      </w:tr>
      <w:tr w:rsidR="00FE5CDF" w:rsidRPr="003A281A" w:rsidTr="00FE5CDF">
        <w:trPr>
          <w:trHeight w:val="315"/>
        </w:trPr>
        <w:tc>
          <w:tcPr>
            <w:tcW w:w="5480" w:type="dxa"/>
            <w:tcBorders>
              <w:top w:val="nil"/>
              <w:left w:val="single" w:sz="8" w:space="0" w:color="000000"/>
              <w:bottom w:val="single" w:sz="8" w:space="0" w:color="000000"/>
              <w:right w:val="single" w:sz="4" w:space="0" w:color="auto"/>
            </w:tcBorders>
            <w:shd w:val="clear" w:color="auto" w:fill="auto"/>
            <w:hideMark/>
          </w:tcPr>
          <w:p w:rsidR="00FE5CDF" w:rsidRPr="003A281A" w:rsidRDefault="00FE5CDF" w:rsidP="00FE5CDF">
            <w:pPr>
              <w:pStyle w:val="Lijstalinea"/>
              <w:numPr>
                <w:ilvl w:val="0"/>
                <w:numId w:val="23"/>
              </w:numPr>
              <w:spacing w:after="0" w:line="240" w:lineRule="auto"/>
              <w:rPr>
                <w:rFonts w:asciiTheme="minorHAnsi" w:hAnsiTheme="minorHAnsi" w:cstheme="minorHAnsi"/>
                <w:color w:val="000000"/>
                <w:sz w:val="20"/>
                <w:szCs w:val="20"/>
              </w:rPr>
            </w:pPr>
          </w:p>
        </w:tc>
        <w:tc>
          <w:tcPr>
            <w:tcW w:w="2300" w:type="dxa"/>
            <w:tcBorders>
              <w:top w:val="single" w:sz="4" w:space="0" w:color="auto"/>
              <w:left w:val="single" w:sz="4" w:space="0" w:color="auto"/>
              <w:bottom w:val="single" w:sz="4" w:space="0" w:color="auto"/>
              <w:right w:val="single" w:sz="4" w:space="0" w:color="auto"/>
            </w:tcBorders>
            <w:shd w:val="clear" w:color="auto" w:fill="auto"/>
            <w:hideMark/>
          </w:tcPr>
          <w:p w:rsidR="00FE5CDF" w:rsidRPr="003A281A" w:rsidRDefault="00FE5CDF" w:rsidP="00FE5CDF">
            <w:pPr>
              <w:rPr>
                <w:rFonts w:asciiTheme="minorHAnsi" w:hAnsiTheme="minorHAnsi" w:cstheme="minorHAnsi"/>
                <w:b w:val="0"/>
                <w:color w:val="000000"/>
                <w:sz w:val="20"/>
                <w:szCs w:val="20"/>
                <w:lang w:eastAsia="nl-NL"/>
              </w:rPr>
            </w:pPr>
          </w:p>
        </w:tc>
      </w:tr>
      <w:tr w:rsidR="00FE5CDF" w:rsidRPr="003A281A" w:rsidTr="00FE5CDF">
        <w:trPr>
          <w:trHeight w:val="1515"/>
        </w:trPr>
        <w:tc>
          <w:tcPr>
            <w:tcW w:w="5480" w:type="dxa"/>
            <w:tcBorders>
              <w:top w:val="nil"/>
              <w:left w:val="single" w:sz="8" w:space="0" w:color="000000"/>
              <w:bottom w:val="single" w:sz="8" w:space="0" w:color="000000"/>
              <w:right w:val="single" w:sz="4" w:space="0" w:color="auto"/>
            </w:tcBorders>
            <w:shd w:val="clear" w:color="auto" w:fill="auto"/>
            <w:hideMark/>
          </w:tcPr>
          <w:p w:rsidR="00FE5CDF" w:rsidRPr="003A281A" w:rsidRDefault="00FE5CDF" w:rsidP="00FE5CDF">
            <w:pPr>
              <w:pStyle w:val="Lijstalinea"/>
              <w:numPr>
                <w:ilvl w:val="0"/>
                <w:numId w:val="23"/>
              </w:numPr>
              <w:spacing w:after="0" w:line="240" w:lineRule="auto"/>
              <w:rPr>
                <w:rFonts w:asciiTheme="minorHAnsi" w:hAnsiTheme="minorHAnsi" w:cstheme="minorHAnsi"/>
                <w:color w:val="000000"/>
                <w:sz w:val="20"/>
                <w:szCs w:val="20"/>
              </w:rPr>
            </w:pPr>
            <w:r w:rsidRPr="003A281A">
              <w:rPr>
                <w:rFonts w:asciiTheme="minorHAnsi" w:hAnsiTheme="minorHAnsi" w:cstheme="minorHAnsi"/>
                <w:color w:val="000000"/>
                <w:sz w:val="20"/>
                <w:szCs w:val="20"/>
              </w:rPr>
              <w:t xml:space="preserve">SJD'er 1: Snap je dus je moet ook gewoon open vragen. Je moet op een goede manier vragen stellen. Het is niet de bedoeling dat je dingen gaat overnemen. Wij doen geen begeleiding. En bovendien is het ook niet goed voor een cliënt. Dat vind ik persoonlijk, snap je. </w:t>
            </w:r>
          </w:p>
        </w:tc>
        <w:tc>
          <w:tcPr>
            <w:tcW w:w="2300" w:type="dxa"/>
            <w:tcBorders>
              <w:top w:val="single" w:sz="4" w:space="0" w:color="auto"/>
              <w:left w:val="single" w:sz="4" w:space="0" w:color="auto"/>
              <w:bottom w:val="single" w:sz="4" w:space="0" w:color="auto"/>
              <w:right w:val="single" w:sz="4" w:space="0" w:color="auto"/>
            </w:tcBorders>
            <w:shd w:val="clear" w:color="auto" w:fill="auto"/>
            <w:hideMark/>
          </w:tcPr>
          <w:p w:rsidR="00FE5CDF" w:rsidRDefault="00FE5CDF" w:rsidP="00FE5CDF">
            <w:pPr>
              <w:rPr>
                <w:rFonts w:asciiTheme="minorHAnsi" w:hAnsiTheme="minorHAnsi" w:cstheme="minorHAnsi"/>
                <w:b w:val="0"/>
                <w:color w:val="000000"/>
                <w:sz w:val="20"/>
                <w:szCs w:val="20"/>
                <w:lang w:eastAsia="nl-NL"/>
              </w:rPr>
            </w:pPr>
            <w:r w:rsidRPr="003A281A">
              <w:rPr>
                <w:rFonts w:asciiTheme="minorHAnsi" w:hAnsiTheme="minorHAnsi" w:cstheme="minorHAnsi"/>
                <w:b w:val="0"/>
                <w:color w:val="000000"/>
                <w:sz w:val="20"/>
                <w:szCs w:val="20"/>
                <w:lang w:eastAsia="nl-NL"/>
              </w:rPr>
              <w:t xml:space="preserve">1. Geen begeleiding  </w:t>
            </w:r>
          </w:p>
          <w:p w:rsidR="00FE5CDF" w:rsidRPr="003A281A" w:rsidRDefault="00FE5CDF" w:rsidP="00FE5CDF">
            <w:pPr>
              <w:rPr>
                <w:rFonts w:asciiTheme="minorHAnsi" w:hAnsiTheme="minorHAnsi" w:cstheme="minorHAnsi"/>
                <w:b w:val="0"/>
                <w:color w:val="000000"/>
                <w:sz w:val="20"/>
                <w:szCs w:val="20"/>
                <w:lang w:eastAsia="nl-NL"/>
              </w:rPr>
            </w:pPr>
            <w:r w:rsidRPr="003A281A">
              <w:rPr>
                <w:rFonts w:asciiTheme="minorHAnsi" w:hAnsiTheme="minorHAnsi" w:cstheme="minorHAnsi"/>
                <w:b w:val="0"/>
                <w:color w:val="000000"/>
                <w:sz w:val="20"/>
                <w:szCs w:val="20"/>
                <w:lang w:eastAsia="nl-NL"/>
              </w:rPr>
              <w:t xml:space="preserve">2. Regie niet overnemen </w:t>
            </w:r>
          </w:p>
        </w:tc>
      </w:tr>
      <w:tr w:rsidR="00FE5CDF" w:rsidRPr="003A281A" w:rsidTr="00FE5CDF">
        <w:trPr>
          <w:trHeight w:val="315"/>
        </w:trPr>
        <w:tc>
          <w:tcPr>
            <w:tcW w:w="5480" w:type="dxa"/>
            <w:tcBorders>
              <w:top w:val="nil"/>
              <w:left w:val="single" w:sz="8" w:space="0" w:color="000000"/>
              <w:bottom w:val="single" w:sz="8" w:space="0" w:color="000000"/>
              <w:right w:val="single" w:sz="4" w:space="0" w:color="auto"/>
            </w:tcBorders>
            <w:shd w:val="clear" w:color="auto" w:fill="auto"/>
            <w:hideMark/>
          </w:tcPr>
          <w:p w:rsidR="00FE5CDF" w:rsidRPr="003A281A" w:rsidRDefault="00FE5CDF" w:rsidP="00FE5CDF">
            <w:pPr>
              <w:pStyle w:val="Lijstalinea"/>
              <w:numPr>
                <w:ilvl w:val="0"/>
                <w:numId w:val="23"/>
              </w:numPr>
              <w:spacing w:after="0" w:line="240" w:lineRule="auto"/>
              <w:rPr>
                <w:rFonts w:asciiTheme="minorHAnsi" w:hAnsiTheme="minorHAnsi" w:cstheme="minorHAnsi"/>
                <w:color w:val="000000"/>
                <w:sz w:val="20"/>
                <w:szCs w:val="20"/>
              </w:rPr>
            </w:pPr>
          </w:p>
        </w:tc>
        <w:tc>
          <w:tcPr>
            <w:tcW w:w="2300" w:type="dxa"/>
            <w:tcBorders>
              <w:top w:val="single" w:sz="4" w:space="0" w:color="auto"/>
              <w:left w:val="single" w:sz="4" w:space="0" w:color="auto"/>
              <w:bottom w:val="single" w:sz="4" w:space="0" w:color="auto"/>
              <w:right w:val="single" w:sz="4" w:space="0" w:color="auto"/>
            </w:tcBorders>
            <w:shd w:val="clear" w:color="auto" w:fill="auto"/>
            <w:hideMark/>
          </w:tcPr>
          <w:p w:rsidR="00FE5CDF" w:rsidRPr="003A281A" w:rsidRDefault="00FE5CDF" w:rsidP="00FE5CDF">
            <w:pPr>
              <w:rPr>
                <w:rFonts w:asciiTheme="minorHAnsi" w:hAnsiTheme="minorHAnsi" w:cstheme="minorHAnsi"/>
                <w:b w:val="0"/>
                <w:color w:val="000000"/>
                <w:sz w:val="20"/>
                <w:szCs w:val="20"/>
                <w:lang w:eastAsia="nl-NL"/>
              </w:rPr>
            </w:pPr>
          </w:p>
        </w:tc>
      </w:tr>
      <w:tr w:rsidR="00FE5CDF" w:rsidRPr="003A281A" w:rsidTr="00FE5CDF">
        <w:trPr>
          <w:trHeight w:val="315"/>
        </w:trPr>
        <w:tc>
          <w:tcPr>
            <w:tcW w:w="5480" w:type="dxa"/>
            <w:tcBorders>
              <w:top w:val="nil"/>
              <w:left w:val="single" w:sz="8" w:space="0" w:color="000000"/>
              <w:bottom w:val="single" w:sz="8" w:space="0" w:color="000000"/>
              <w:right w:val="single" w:sz="4" w:space="0" w:color="auto"/>
            </w:tcBorders>
            <w:shd w:val="clear" w:color="auto" w:fill="auto"/>
            <w:hideMark/>
          </w:tcPr>
          <w:p w:rsidR="00FE5CDF" w:rsidRPr="003A281A" w:rsidRDefault="00FE5CDF" w:rsidP="00FE5CDF">
            <w:pPr>
              <w:pStyle w:val="Lijstalinea"/>
              <w:numPr>
                <w:ilvl w:val="0"/>
                <w:numId w:val="23"/>
              </w:numPr>
              <w:spacing w:after="0" w:line="240" w:lineRule="auto"/>
              <w:rPr>
                <w:rFonts w:asciiTheme="minorHAnsi" w:hAnsiTheme="minorHAnsi" w:cstheme="minorHAnsi"/>
                <w:color w:val="000000"/>
                <w:sz w:val="20"/>
                <w:szCs w:val="20"/>
              </w:rPr>
            </w:pPr>
            <w:r w:rsidRPr="003A281A">
              <w:rPr>
                <w:rFonts w:asciiTheme="minorHAnsi" w:hAnsiTheme="minorHAnsi" w:cstheme="minorHAnsi"/>
                <w:color w:val="000000"/>
                <w:sz w:val="20"/>
                <w:szCs w:val="20"/>
              </w:rPr>
              <w:t xml:space="preserve">Najoua: Ja. </w:t>
            </w:r>
          </w:p>
        </w:tc>
        <w:tc>
          <w:tcPr>
            <w:tcW w:w="2300" w:type="dxa"/>
            <w:tcBorders>
              <w:top w:val="single" w:sz="4" w:space="0" w:color="auto"/>
              <w:left w:val="single" w:sz="4" w:space="0" w:color="auto"/>
              <w:bottom w:val="single" w:sz="4" w:space="0" w:color="auto"/>
              <w:right w:val="single" w:sz="4" w:space="0" w:color="auto"/>
            </w:tcBorders>
            <w:shd w:val="clear" w:color="auto" w:fill="auto"/>
            <w:hideMark/>
          </w:tcPr>
          <w:p w:rsidR="00FE5CDF" w:rsidRPr="003A281A" w:rsidRDefault="00FE5CDF" w:rsidP="00FE5CDF">
            <w:pPr>
              <w:rPr>
                <w:rFonts w:asciiTheme="minorHAnsi" w:hAnsiTheme="minorHAnsi" w:cstheme="minorHAnsi"/>
                <w:b w:val="0"/>
                <w:color w:val="000000"/>
                <w:sz w:val="20"/>
                <w:szCs w:val="20"/>
                <w:lang w:eastAsia="nl-NL"/>
              </w:rPr>
            </w:pPr>
          </w:p>
        </w:tc>
      </w:tr>
      <w:tr w:rsidR="00FE5CDF" w:rsidRPr="003A281A" w:rsidTr="00FE5CDF">
        <w:trPr>
          <w:trHeight w:val="315"/>
        </w:trPr>
        <w:tc>
          <w:tcPr>
            <w:tcW w:w="5480" w:type="dxa"/>
            <w:tcBorders>
              <w:top w:val="nil"/>
              <w:left w:val="single" w:sz="8" w:space="0" w:color="000000"/>
              <w:bottom w:val="single" w:sz="8" w:space="0" w:color="000000"/>
              <w:right w:val="single" w:sz="4" w:space="0" w:color="auto"/>
            </w:tcBorders>
            <w:shd w:val="clear" w:color="auto" w:fill="auto"/>
            <w:hideMark/>
          </w:tcPr>
          <w:p w:rsidR="00FE5CDF" w:rsidRPr="003A281A" w:rsidRDefault="00FE5CDF" w:rsidP="00FE5CDF">
            <w:pPr>
              <w:pStyle w:val="Lijstalinea"/>
              <w:numPr>
                <w:ilvl w:val="0"/>
                <w:numId w:val="23"/>
              </w:numPr>
              <w:spacing w:after="0" w:line="240" w:lineRule="auto"/>
              <w:rPr>
                <w:rFonts w:asciiTheme="minorHAnsi" w:hAnsiTheme="minorHAnsi" w:cstheme="minorHAnsi"/>
                <w:color w:val="000000"/>
                <w:sz w:val="20"/>
                <w:szCs w:val="20"/>
              </w:rPr>
            </w:pPr>
          </w:p>
        </w:tc>
        <w:tc>
          <w:tcPr>
            <w:tcW w:w="2300" w:type="dxa"/>
            <w:tcBorders>
              <w:top w:val="single" w:sz="4" w:space="0" w:color="auto"/>
              <w:left w:val="single" w:sz="4" w:space="0" w:color="auto"/>
              <w:bottom w:val="single" w:sz="4" w:space="0" w:color="auto"/>
              <w:right w:val="single" w:sz="4" w:space="0" w:color="auto"/>
            </w:tcBorders>
            <w:shd w:val="clear" w:color="auto" w:fill="auto"/>
            <w:hideMark/>
          </w:tcPr>
          <w:p w:rsidR="00FE5CDF" w:rsidRPr="003A281A" w:rsidRDefault="00FE5CDF" w:rsidP="00FE5CDF">
            <w:pPr>
              <w:rPr>
                <w:rFonts w:asciiTheme="minorHAnsi" w:hAnsiTheme="minorHAnsi" w:cstheme="minorHAnsi"/>
                <w:b w:val="0"/>
                <w:color w:val="000000"/>
                <w:sz w:val="20"/>
                <w:szCs w:val="20"/>
                <w:lang w:eastAsia="nl-NL"/>
              </w:rPr>
            </w:pPr>
          </w:p>
        </w:tc>
      </w:tr>
      <w:tr w:rsidR="00FE5CDF" w:rsidRPr="003A281A" w:rsidTr="00FE5CDF">
        <w:trPr>
          <w:trHeight w:val="2415"/>
        </w:trPr>
        <w:tc>
          <w:tcPr>
            <w:tcW w:w="5480" w:type="dxa"/>
            <w:tcBorders>
              <w:top w:val="nil"/>
              <w:left w:val="single" w:sz="8" w:space="0" w:color="000000"/>
              <w:bottom w:val="single" w:sz="8" w:space="0" w:color="000000"/>
              <w:right w:val="single" w:sz="4" w:space="0" w:color="auto"/>
            </w:tcBorders>
            <w:shd w:val="clear" w:color="auto" w:fill="auto"/>
            <w:hideMark/>
          </w:tcPr>
          <w:p w:rsidR="00FE5CDF" w:rsidRPr="003A281A" w:rsidRDefault="00FE5CDF" w:rsidP="00FE5CDF">
            <w:pPr>
              <w:pStyle w:val="Lijstalinea"/>
              <w:numPr>
                <w:ilvl w:val="0"/>
                <w:numId w:val="23"/>
              </w:numPr>
              <w:spacing w:after="0" w:line="240" w:lineRule="auto"/>
              <w:rPr>
                <w:rFonts w:asciiTheme="minorHAnsi" w:hAnsiTheme="minorHAnsi" w:cstheme="minorHAnsi"/>
                <w:color w:val="000000"/>
                <w:sz w:val="20"/>
                <w:szCs w:val="20"/>
              </w:rPr>
            </w:pPr>
            <w:r w:rsidRPr="003A281A">
              <w:rPr>
                <w:rFonts w:asciiTheme="minorHAnsi" w:hAnsiTheme="minorHAnsi" w:cstheme="minorHAnsi"/>
                <w:color w:val="000000"/>
                <w:sz w:val="20"/>
                <w:szCs w:val="20"/>
              </w:rPr>
              <w:t xml:space="preserve">SJD'er 1: Dus dat je heel snel dingen gaat overnemen. Je moet altijd kijken wat zijn de mogelijkheden, wat kan iemand zelf en wat zou ik kunnen. Ik had het vorige keer ook met een Nederlandse meneer, dus ik vertelde u moet dit doen. En die man zei ja, je zag gewoon twijfelen. Ik zeg nou ja ok zullen we het samen doen? Hij was zo dankbaar, hij zei anders was ik er nooit uit gekomen. </w:t>
            </w:r>
          </w:p>
        </w:tc>
        <w:tc>
          <w:tcPr>
            <w:tcW w:w="2300" w:type="dxa"/>
            <w:tcBorders>
              <w:top w:val="single" w:sz="4" w:space="0" w:color="auto"/>
              <w:left w:val="single" w:sz="4" w:space="0" w:color="auto"/>
              <w:bottom w:val="single" w:sz="4" w:space="0" w:color="auto"/>
              <w:right w:val="single" w:sz="4" w:space="0" w:color="auto"/>
            </w:tcBorders>
            <w:shd w:val="clear" w:color="auto" w:fill="auto"/>
            <w:hideMark/>
          </w:tcPr>
          <w:p w:rsidR="00FE5CDF" w:rsidRDefault="00FE5CDF" w:rsidP="00FE5CDF">
            <w:pPr>
              <w:rPr>
                <w:rFonts w:asciiTheme="minorHAnsi" w:hAnsiTheme="minorHAnsi" w:cstheme="minorHAnsi"/>
                <w:b w:val="0"/>
                <w:color w:val="000000"/>
                <w:sz w:val="20"/>
                <w:szCs w:val="20"/>
                <w:lang w:eastAsia="nl-NL"/>
              </w:rPr>
            </w:pPr>
            <w:r w:rsidRPr="003A281A">
              <w:rPr>
                <w:rFonts w:asciiTheme="minorHAnsi" w:hAnsiTheme="minorHAnsi" w:cstheme="minorHAnsi"/>
                <w:b w:val="0"/>
                <w:color w:val="000000"/>
                <w:sz w:val="20"/>
                <w:szCs w:val="20"/>
                <w:lang w:eastAsia="nl-NL"/>
              </w:rPr>
              <w:t xml:space="preserve">1. Regie niet snel overnemen                      </w:t>
            </w:r>
          </w:p>
          <w:p w:rsidR="00FE5CDF" w:rsidRDefault="00FE5CDF" w:rsidP="00FE5CDF">
            <w:pPr>
              <w:rPr>
                <w:rFonts w:asciiTheme="minorHAnsi" w:hAnsiTheme="minorHAnsi" w:cstheme="minorHAnsi"/>
                <w:b w:val="0"/>
                <w:color w:val="000000"/>
                <w:sz w:val="20"/>
                <w:szCs w:val="20"/>
                <w:lang w:eastAsia="nl-NL"/>
              </w:rPr>
            </w:pPr>
            <w:r w:rsidRPr="003A281A">
              <w:rPr>
                <w:rFonts w:asciiTheme="minorHAnsi" w:hAnsiTheme="minorHAnsi" w:cstheme="minorHAnsi"/>
                <w:b w:val="0"/>
                <w:color w:val="000000"/>
                <w:sz w:val="20"/>
                <w:szCs w:val="20"/>
                <w:lang w:eastAsia="nl-NL"/>
              </w:rPr>
              <w:t xml:space="preserve"> 2. Vaardigheden cliënt nagaan                   </w:t>
            </w:r>
          </w:p>
          <w:p w:rsidR="00FE5CDF" w:rsidRPr="003A281A" w:rsidRDefault="00FE5CDF" w:rsidP="00FE5CDF">
            <w:pPr>
              <w:rPr>
                <w:rFonts w:asciiTheme="minorHAnsi" w:hAnsiTheme="minorHAnsi" w:cstheme="minorHAnsi"/>
                <w:b w:val="0"/>
                <w:color w:val="000000"/>
                <w:sz w:val="20"/>
                <w:szCs w:val="20"/>
                <w:lang w:eastAsia="nl-NL"/>
              </w:rPr>
            </w:pPr>
            <w:r w:rsidRPr="003A281A">
              <w:rPr>
                <w:rFonts w:asciiTheme="minorHAnsi" w:hAnsiTheme="minorHAnsi" w:cstheme="minorHAnsi"/>
                <w:b w:val="0"/>
                <w:color w:val="000000"/>
                <w:sz w:val="20"/>
                <w:szCs w:val="20"/>
                <w:lang w:eastAsia="nl-NL"/>
              </w:rPr>
              <w:t xml:space="preserve">3. Bij twijfel samen doen                                </w:t>
            </w:r>
          </w:p>
        </w:tc>
      </w:tr>
      <w:tr w:rsidR="00FE5CDF" w:rsidRPr="003A281A" w:rsidTr="00FE5CDF">
        <w:trPr>
          <w:trHeight w:val="315"/>
        </w:trPr>
        <w:tc>
          <w:tcPr>
            <w:tcW w:w="5480" w:type="dxa"/>
            <w:tcBorders>
              <w:top w:val="nil"/>
              <w:left w:val="single" w:sz="8" w:space="0" w:color="000000"/>
              <w:bottom w:val="single" w:sz="8" w:space="0" w:color="000000"/>
              <w:right w:val="single" w:sz="4" w:space="0" w:color="auto"/>
            </w:tcBorders>
            <w:shd w:val="clear" w:color="auto" w:fill="auto"/>
            <w:hideMark/>
          </w:tcPr>
          <w:p w:rsidR="00FE5CDF" w:rsidRPr="003A281A" w:rsidRDefault="00FE5CDF" w:rsidP="00FE5CDF">
            <w:pPr>
              <w:pStyle w:val="Lijstalinea"/>
              <w:numPr>
                <w:ilvl w:val="0"/>
                <w:numId w:val="23"/>
              </w:numPr>
              <w:spacing w:after="0" w:line="240" w:lineRule="auto"/>
              <w:rPr>
                <w:rFonts w:asciiTheme="minorHAnsi" w:hAnsiTheme="minorHAnsi" w:cstheme="minorHAnsi"/>
                <w:color w:val="000000"/>
                <w:sz w:val="20"/>
                <w:szCs w:val="20"/>
              </w:rPr>
            </w:pPr>
          </w:p>
        </w:tc>
        <w:tc>
          <w:tcPr>
            <w:tcW w:w="2300" w:type="dxa"/>
            <w:tcBorders>
              <w:top w:val="single" w:sz="4" w:space="0" w:color="auto"/>
              <w:left w:val="single" w:sz="4" w:space="0" w:color="auto"/>
              <w:bottom w:val="single" w:sz="4" w:space="0" w:color="auto"/>
              <w:right w:val="single" w:sz="4" w:space="0" w:color="auto"/>
            </w:tcBorders>
            <w:shd w:val="clear" w:color="auto" w:fill="auto"/>
            <w:hideMark/>
          </w:tcPr>
          <w:p w:rsidR="00FE5CDF" w:rsidRPr="003A281A" w:rsidRDefault="00FE5CDF" w:rsidP="00FE5CDF">
            <w:pPr>
              <w:rPr>
                <w:rFonts w:asciiTheme="minorHAnsi" w:hAnsiTheme="minorHAnsi" w:cstheme="minorHAnsi"/>
                <w:b w:val="0"/>
                <w:color w:val="000000"/>
                <w:sz w:val="20"/>
                <w:szCs w:val="20"/>
                <w:lang w:eastAsia="nl-NL"/>
              </w:rPr>
            </w:pPr>
          </w:p>
        </w:tc>
      </w:tr>
      <w:tr w:rsidR="00FE5CDF" w:rsidRPr="003A281A" w:rsidTr="00FE5CDF">
        <w:trPr>
          <w:trHeight w:val="615"/>
        </w:trPr>
        <w:tc>
          <w:tcPr>
            <w:tcW w:w="5480" w:type="dxa"/>
            <w:tcBorders>
              <w:top w:val="nil"/>
              <w:left w:val="single" w:sz="8" w:space="0" w:color="000000"/>
              <w:bottom w:val="single" w:sz="8" w:space="0" w:color="000000"/>
              <w:right w:val="single" w:sz="4" w:space="0" w:color="auto"/>
            </w:tcBorders>
            <w:shd w:val="clear" w:color="auto" w:fill="auto"/>
            <w:hideMark/>
          </w:tcPr>
          <w:p w:rsidR="00FE5CDF" w:rsidRPr="003A281A" w:rsidRDefault="00FE5CDF" w:rsidP="00FE5CDF">
            <w:pPr>
              <w:pStyle w:val="Lijstalinea"/>
              <w:numPr>
                <w:ilvl w:val="0"/>
                <w:numId w:val="23"/>
              </w:numPr>
              <w:spacing w:after="0" w:line="240" w:lineRule="auto"/>
              <w:rPr>
                <w:rFonts w:asciiTheme="minorHAnsi" w:hAnsiTheme="minorHAnsi" w:cstheme="minorHAnsi"/>
                <w:color w:val="000000"/>
                <w:sz w:val="20"/>
                <w:szCs w:val="20"/>
              </w:rPr>
            </w:pPr>
            <w:r w:rsidRPr="003A281A">
              <w:rPr>
                <w:rFonts w:asciiTheme="minorHAnsi" w:hAnsiTheme="minorHAnsi" w:cstheme="minorHAnsi"/>
                <w:color w:val="000000"/>
                <w:sz w:val="20"/>
                <w:szCs w:val="20"/>
              </w:rPr>
              <w:t>Najoua: Met gevolg dat de problemen alleen maar groter worden?</w:t>
            </w:r>
          </w:p>
        </w:tc>
        <w:tc>
          <w:tcPr>
            <w:tcW w:w="2300" w:type="dxa"/>
            <w:tcBorders>
              <w:top w:val="single" w:sz="4" w:space="0" w:color="auto"/>
              <w:left w:val="single" w:sz="4" w:space="0" w:color="auto"/>
              <w:bottom w:val="single" w:sz="4" w:space="0" w:color="auto"/>
              <w:right w:val="single" w:sz="4" w:space="0" w:color="auto"/>
            </w:tcBorders>
            <w:shd w:val="clear" w:color="auto" w:fill="auto"/>
            <w:hideMark/>
          </w:tcPr>
          <w:p w:rsidR="00FE5CDF" w:rsidRPr="003A281A" w:rsidRDefault="00FE5CDF" w:rsidP="00FE5CDF">
            <w:pPr>
              <w:rPr>
                <w:rFonts w:asciiTheme="minorHAnsi" w:hAnsiTheme="minorHAnsi" w:cstheme="minorHAnsi"/>
                <w:b w:val="0"/>
                <w:color w:val="000000"/>
                <w:sz w:val="20"/>
                <w:szCs w:val="20"/>
                <w:lang w:eastAsia="nl-NL"/>
              </w:rPr>
            </w:pPr>
          </w:p>
        </w:tc>
      </w:tr>
      <w:tr w:rsidR="00FE5CDF" w:rsidRPr="003A281A" w:rsidTr="00FE5CDF">
        <w:trPr>
          <w:trHeight w:val="315"/>
        </w:trPr>
        <w:tc>
          <w:tcPr>
            <w:tcW w:w="5480" w:type="dxa"/>
            <w:tcBorders>
              <w:top w:val="nil"/>
              <w:left w:val="single" w:sz="8" w:space="0" w:color="000000"/>
              <w:bottom w:val="single" w:sz="8" w:space="0" w:color="000000"/>
              <w:right w:val="single" w:sz="4" w:space="0" w:color="auto"/>
            </w:tcBorders>
            <w:shd w:val="clear" w:color="auto" w:fill="auto"/>
            <w:hideMark/>
          </w:tcPr>
          <w:p w:rsidR="00FE5CDF" w:rsidRPr="003A281A" w:rsidRDefault="00FE5CDF" w:rsidP="00FE5CDF">
            <w:pPr>
              <w:pStyle w:val="Lijstalinea"/>
              <w:numPr>
                <w:ilvl w:val="0"/>
                <w:numId w:val="23"/>
              </w:numPr>
              <w:spacing w:after="0" w:line="240" w:lineRule="auto"/>
              <w:rPr>
                <w:rFonts w:asciiTheme="minorHAnsi" w:hAnsiTheme="minorHAnsi" w:cstheme="minorHAnsi"/>
                <w:color w:val="000000"/>
                <w:sz w:val="20"/>
                <w:szCs w:val="20"/>
              </w:rPr>
            </w:pPr>
          </w:p>
        </w:tc>
        <w:tc>
          <w:tcPr>
            <w:tcW w:w="2300" w:type="dxa"/>
            <w:tcBorders>
              <w:top w:val="single" w:sz="4" w:space="0" w:color="auto"/>
              <w:left w:val="single" w:sz="4" w:space="0" w:color="auto"/>
              <w:bottom w:val="single" w:sz="4" w:space="0" w:color="auto"/>
              <w:right w:val="single" w:sz="4" w:space="0" w:color="auto"/>
            </w:tcBorders>
            <w:shd w:val="clear" w:color="auto" w:fill="auto"/>
            <w:hideMark/>
          </w:tcPr>
          <w:p w:rsidR="00FE5CDF" w:rsidRPr="003A281A" w:rsidRDefault="00FE5CDF" w:rsidP="00FE5CDF">
            <w:pPr>
              <w:rPr>
                <w:rFonts w:asciiTheme="minorHAnsi" w:hAnsiTheme="minorHAnsi" w:cstheme="minorHAnsi"/>
                <w:b w:val="0"/>
                <w:color w:val="000000"/>
                <w:sz w:val="20"/>
                <w:szCs w:val="20"/>
                <w:lang w:eastAsia="nl-NL"/>
              </w:rPr>
            </w:pPr>
          </w:p>
        </w:tc>
      </w:tr>
      <w:tr w:rsidR="00FE5CDF" w:rsidRPr="003A281A" w:rsidTr="00FE5CDF">
        <w:trPr>
          <w:trHeight w:val="315"/>
        </w:trPr>
        <w:tc>
          <w:tcPr>
            <w:tcW w:w="5480" w:type="dxa"/>
            <w:tcBorders>
              <w:top w:val="nil"/>
              <w:left w:val="single" w:sz="8" w:space="0" w:color="000000"/>
              <w:bottom w:val="single" w:sz="8" w:space="0" w:color="000000"/>
              <w:right w:val="single" w:sz="4" w:space="0" w:color="auto"/>
            </w:tcBorders>
            <w:shd w:val="clear" w:color="auto" w:fill="auto"/>
            <w:hideMark/>
          </w:tcPr>
          <w:p w:rsidR="00FE5CDF" w:rsidRPr="003A281A" w:rsidRDefault="00FE5CDF" w:rsidP="00FE5CDF">
            <w:pPr>
              <w:pStyle w:val="Lijstalinea"/>
              <w:numPr>
                <w:ilvl w:val="0"/>
                <w:numId w:val="23"/>
              </w:numPr>
              <w:spacing w:after="0" w:line="240" w:lineRule="auto"/>
              <w:rPr>
                <w:rFonts w:asciiTheme="minorHAnsi" w:hAnsiTheme="minorHAnsi" w:cstheme="minorHAnsi"/>
                <w:color w:val="000000"/>
                <w:sz w:val="20"/>
                <w:szCs w:val="20"/>
              </w:rPr>
            </w:pPr>
          </w:p>
        </w:tc>
        <w:tc>
          <w:tcPr>
            <w:tcW w:w="2300" w:type="dxa"/>
            <w:tcBorders>
              <w:top w:val="single" w:sz="4" w:space="0" w:color="auto"/>
              <w:left w:val="single" w:sz="4" w:space="0" w:color="auto"/>
              <w:bottom w:val="single" w:sz="4" w:space="0" w:color="auto"/>
              <w:right w:val="single" w:sz="4" w:space="0" w:color="auto"/>
            </w:tcBorders>
            <w:shd w:val="clear" w:color="auto" w:fill="auto"/>
            <w:hideMark/>
          </w:tcPr>
          <w:p w:rsidR="00FE5CDF" w:rsidRPr="003A281A" w:rsidRDefault="00FE5CDF" w:rsidP="00FE5CDF">
            <w:pPr>
              <w:rPr>
                <w:rFonts w:asciiTheme="minorHAnsi" w:hAnsiTheme="minorHAnsi" w:cstheme="minorHAnsi"/>
                <w:b w:val="0"/>
                <w:color w:val="000000"/>
                <w:sz w:val="20"/>
                <w:szCs w:val="20"/>
                <w:lang w:eastAsia="nl-NL"/>
              </w:rPr>
            </w:pPr>
          </w:p>
        </w:tc>
      </w:tr>
      <w:tr w:rsidR="00FE5CDF" w:rsidRPr="003A281A" w:rsidTr="00FE5CDF">
        <w:trPr>
          <w:trHeight w:val="3615"/>
        </w:trPr>
        <w:tc>
          <w:tcPr>
            <w:tcW w:w="5480" w:type="dxa"/>
            <w:tcBorders>
              <w:top w:val="nil"/>
              <w:left w:val="single" w:sz="8" w:space="0" w:color="000000"/>
              <w:bottom w:val="single" w:sz="8" w:space="0" w:color="000000"/>
              <w:right w:val="single" w:sz="4" w:space="0" w:color="auto"/>
            </w:tcBorders>
            <w:shd w:val="clear" w:color="auto" w:fill="auto"/>
            <w:hideMark/>
          </w:tcPr>
          <w:p w:rsidR="00FE5CDF" w:rsidRPr="003A281A" w:rsidRDefault="00FE5CDF" w:rsidP="00FE5CDF">
            <w:pPr>
              <w:pStyle w:val="Lijstalinea"/>
              <w:numPr>
                <w:ilvl w:val="0"/>
                <w:numId w:val="23"/>
              </w:numPr>
              <w:spacing w:after="0" w:line="240" w:lineRule="auto"/>
              <w:rPr>
                <w:rFonts w:asciiTheme="minorHAnsi" w:hAnsiTheme="minorHAnsi" w:cstheme="minorHAnsi"/>
                <w:color w:val="000000"/>
                <w:sz w:val="20"/>
                <w:szCs w:val="20"/>
              </w:rPr>
            </w:pPr>
            <w:r w:rsidRPr="003A281A">
              <w:rPr>
                <w:rFonts w:asciiTheme="minorHAnsi" w:hAnsiTheme="minorHAnsi" w:cstheme="minorHAnsi"/>
                <w:color w:val="000000"/>
                <w:sz w:val="20"/>
                <w:szCs w:val="20"/>
              </w:rPr>
              <w:t>SJD'er 1: SJD'er 1: Ja precies, dan heeft hij zijn huurtoeslag niet natuurlijk. Want ja, als je over vorige jaar heb je tijd tot september bijvoorbeeld. Maar als je laat bent dan heb je natuurlijk pech met huurtoeslag. Je moet het goed inschatten. En weet je, heel veel mensen die willen juist zelf dingen doen. Ik geloof dat de meeste mensen of ik durf misschien allemaal te zeggen echt allemaal mensen willen gewoon zelf dingen doen. Maar ze moeten wel een beetje vertrouwen hebben. Ze moeten het vertrouwen hebben dat iemand meekijkt of dat ze het gedaan hebben.</w:t>
            </w:r>
          </w:p>
        </w:tc>
        <w:tc>
          <w:tcPr>
            <w:tcW w:w="2300" w:type="dxa"/>
            <w:tcBorders>
              <w:top w:val="single" w:sz="4" w:space="0" w:color="auto"/>
              <w:left w:val="single" w:sz="4" w:space="0" w:color="auto"/>
              <w:bottom w:val="single" w:sz="4" w:space="0" w:color="auto"/>
              <w:right w:val="single" w:sz="4" w:space="0" w:color="auto"/>
            </w:tcBorders>
            <w:shd w:val="clear" w:color="auto" w:fill="auto"/>
            <w:hideMark/>
          </w:tcPr>
          <w:p w:rsidR="00FE5CDF" w:rsidRPr="003A281A" w:rsidRDefault="00FE5CDF" w:rsidP="00FE5CDF">
            <w:pPr>
              <w:rPr>
                <w:rFonts w:asciiTheme="minorHAnsi" w:hAnsiTheme="minorHAnsi" w:cstheme="minorHAnsi"/>
                <w:b w:val="0"/>
                <w:color w:val="000000"/>
                <w:sz w:val="20"/>
                <w:szCs w:val="20"/>
                <w:lang w:eastAsia="nl-NL"/>
              </w:rPr>
            </w:pPr>
            <w:r w:rsidRPr="003A281A">
              <w:rPr>
                <w:rFonts w:asciiTheme="minorHAnsi" w:hAnsiTheme="minorHAnsi" w:cstheme="minorHAnsi"/>
                <w:b w:val="0"/>
                <w:color w:val="000000"/>
                <w:sz w:val="20"/>
                <w:szCs w:val="20"/>
                <w:lang w:eastAsia="nl-NL"/>
              </w:rPr>
              <w:t xml:space="preserve">1. Goede inschatting zelfredzaamheid voorkomt grotere problemen                           2. Mensen willen zelfredzaam zijn maar gebrek aan  vertrouwen </w:t>
            </w:r>
          </w:p>
        </w:tc>
      </w:tr>
      <w:tr w:rsidR="00FE5CDF" w:rsidRPr="003A281A" w:rsidTr="00FE5CDF">
        <w:trPr>
          <w:trHeight w:val="315"/>
        </w:trPr>
        <w:tc>
          <w:tcPr>
            <w:tcW w:w="5480" w:type="dxa"/>
            <w:tcBorders>
              <w:top w:val="nil"/>
              <w:left w:val="single" w:sz="8" w:space="0" w:color="000000"/>
              <w:bottom w:val="single" w:sz="8" w:space="0" w:color="000000"/>
              <w:right w:val="single" w:sz="4" w:space="0" w:color="auto"/>
            </w:tcBorders>
            <w:shd w:val="clear" w:color="auto" w:fill="auto"/>
            <w:hideMark/>
          </w:tcPr>
          <w:p w:rsidR="00FE5CDF" w:rsidRPr="003A281A" w:rsidRDefault="00FE5CDF" w:rsidP="00FE5CDF">
            <w:pPr>
              <w:pStyle w:val="Lijstalinea"/>
              <w:numPr>
                <w:ilvl w:val="0"/>
                <w:numId w:val="23"/>
              </w:numPr>
              <w:spacing w:after="0" w:line="240" w:lineRule="auto"/>
              <w:rPr>
                <w:rFonts w:asciiTheme="minorHAnsi" w:hAnsiTheme="minorHAnsi" w:cstheme="minorHAnsi"/>
                <w:color w:val="000000"/>
                <w:sz w:val="20"/>
                <w:szCs w:val="20"/>
              </w:rPr>
            </w:pPr>
          </w:p>
        </w:tc>
        <w:tc>
          <w:tcPr>
            <w:tcW w:w="2300" w:type="dxa"/>
            <w:tcBorders>
              <w:top w:val="single" w:sz="4" w:space="0" w:color="auto"/>
              <w:left w:val="single" w:sz="4" w:space="0" w:color="auto"/>
              <w:bottom w:val="single" w:sz="4" w:space="0" w:color="auto"/>
              <w:right w:val="single" w:sz="4" w:space="0" w:color="auto"/>
            </w:tcBorders>
            <w:shd w:val="clear" w:color="auto" w:fill="auto"/>
            <w:hideMark/>
          </w:tcPr>
          <w:p w:rsidR="00FE5CDF" w:rsidRPr="003A281A" w:rsidRDefault="00FE5CDF" w:rsidP="00FE5CDF">
            <w:pPr>
              <w:rPr>
                <w:rFonts w:asciiTheme="minorHAnsi" w:hAnsiTheme="minorHAnsi" w:cstheme="minorHAnsi"/>
                <w:b w:val="0"/>
                <w:color w:val="000000"/>
                <w:sz w:val="20"/>
                <w:szCs w:val="20"/>
                <w:lang w:eastAsia="nl-NL"/>
              </w:rPr>
            </w:pPr>
          </w:p>
        </w:tc>
      </w:tr>
      <w:tr w:rsidR="00FE5CDF" w:rsidRPr="003A281A" w:rsidTr="00FE5CDF">
        <w:trPr>
          <w:trHeight w:val="315"/>
        </w:trPr>
        <w:tc>
          <w:tcPr>
            <w:tcW w:w="5480" w:type="dxa"/>
            <w:tcBorders>
              <w:top w:val="nil"/>
              <w:left w:val="single" w:sz="8" w:space="0" w:color="000000"/>
              <w:bottom w:val="single" w:sz="8" w:space="0" w:color="000000"/>
              <w:right w:val="single" w:sz="4" w:space="0" w:color="auto"/>
            </w:tcBorders>
            <w:shd w:val="clear" w:color="auto" w:fill="auto"/>
            <w:hideMark/>
          </w:tcPr>
          <w:p w:rsidR="00FE5CDF" w:rsidRPr="003A281A" w:rsidRDefault="00FE5CDF" w:rsidP="00FE5CDF">
            <w:pPr>
              <w:pStyle w:val="Lijstalinea"/>
              <w:numPr>
                <w:ilvl w:val="0"/>
                <w:numId w:val="23"/>
              </w:numPr>
              <w:spacing w:after="0" w:line="240" w:lineRule="auto"/>
              <w:rPr>
                <w:rFonts w:asciiTheme="minorHAnsi" w:hAnsiTheme="minorHAnsi" w:cstheme="minorHAnsi"/>
                <w:color w:val="000000"/>
                <w:sz w:val="20"/>
                <w:szCs w:val="20"/>
              </w:rPr>
            </w:pPr>
            <w:r w:rsidRPr="003A281A">
              <w:rPr>
                <w:rFonts w:asciiTheme="minorHAnsi" w:hAnsiTheme="minorHAnsi" w:cstheme="minorHAnsi"/>
                <w:color w:val="000000"/>
                <w:sz w:val="20"/>
                <w:szCs w:val="20"/>
              </w:rPr>
              <w:t xml:space="preserve">Najoua: Ja, ja. </w:t>
            </w:r>
          </w:p>
        </w:tc>
        <w:tc>
          <w:tcPr>
            <w:tcW w:w="2300" w:type="dxa"/>
            <w:tcBorders>
              <w:top w:val="single" w:sz="4" w:space="0" w:color="auto"/>
              <w:left w:val="single" w:sz="4" w:space="0" w:color="auto"/>
              <w:bottom w:val="single" w:sz="4" w:space="0" w:color="auto"/>
              <w:right w:val="single" w:sz="4" w:space="0" w:color="auto"/>
            </w:tcBorders>
            <w:shd w:val="clear" w:color="auto" w:fill="auto"/>
            <w:hideMark/>
          </w:tcPr>
          <w:p w:rsidR="00FE5CDF" w:rsidRPr="003A281A" w:rsidRDefault="00FE5CDF" w:rsidP="00FE5CDF">
            <w:pPr>
              <w:rPr>
                <w:rFonts w:asciiTheme="minorHAnsi" w:hAnsiTheme="minorHAnsi" w:cstheme="minorHAnsi"/>
                <w:b w:val="0"/>
                <w:color w:val="000000"/>
                <w:sz w:val="20"/>
                <w:szCs w:val="20"/>
                <w:lang w:eastAsia="nl-NL"/>
              </w:rPr>
            </w:pPr>
          </w:p>
        </w:tc>
      </w:tr>
      <w:tr w:rsidR="00FE5CDF" w:rsidRPr="003A281A" w:rsidTr="00FE5CDF">
        <w:trPr>
          <w:trHeight w:val="315"/>
        </w:trPr>
        <w:tc>
          <w:tcPr>
            <w:tcW w:w="5480" w:type="dxa"/>
            <w:tcBorders>
              <w:top w:val="nil"/>
              <w:left w:val="single" w:sz="8" w:space="0" w:color="000000"/>
              <w:bottom w:val="single" w:sz="8" w:space="0" w:color="000000"/>
              <w:right w:val="single" w:sz="4" w:space="0" w:color="auto"/>
            </w:tcBorders>
            <w:shd w:val="clear" w:color="auto" w:fill="auto"/>
            <w:hideMark/>
          </w:tcPr>
          <w:p w:rsidR="00FE5CDF" w:rsidRPr="003A281A" w:rsidRDefault="00FE5CDF" w:rsidP="00FE5CDF">
            <w:pPr>
              <w:pStyle w:val="Lijstalinea"/>
              <w:numPr>
                <w:ilvl w:val="0"/>
                <w:numId w:val="23"/>
              </w:numPr>
              <w:spacing w:after="0" w:line="240" w:lineRule="auto"/>
              <w:rPr>
                <w:rFonts w:asciiTheme="minorHAnsi" w:hAnsiTheme="minorHAnsi" w:cstheme="minorHAnsi"/>
                <w:color w:val="000000"/>
                <w:sz w:val="20"/>
                <w:szCs w:val="20"/>
              </w:rPr>
            </w:pPr>
          </w:p>
        </w:tc>
        <w:tc>
          <w:tcPr>
            <w:tcW w:w="2300" w:type="dxa"/>
            <w:tcBorders>
              <w:top w:val="single" w:sz="4" w:space="0" w:color="auto"/>
              <w:left w:val="single" w:sz="4" w:space="0" w:color="auto"/>
              <w:bottom w:val="single" w:sz="4" w:space="0" w:color="auto"/>
              <w:right w:val="single" w:sz="4" w:space="0" w:color="auto"/>
            </w:tcBorders>
            <w:shd w:val="clear" w:color="auto" w:fill="auto"/>
            <w:hideMark/>
          </w:tcPr>
          <w:p w:rsidR="00FE5CDF" w:rsidRPr="003A281A" w:rsidRDefault="00FE5CDF" w:rsidP="00FE5CDF">
            <w:pPr>
              <w:rPr>
                <w:rFonts w:asciiTheme="minorHAnsi" w:hAnsiTheme="minorHAnsi" w:cstheme="minorHAnsi"/>
                <w:b w:val="0"/>
                <w:color w:val="000000"/>
                <w:sz w:val="20"/>
                <w:szCs w:val="20"/>
                <w:lang w:eastAsia="nl-NL"/>
              </w:rPr>
            </w:pPr>
          </w:p>
        </w:tc>
      </w:tr>
      <w:tr w:rsidR="00FE5CDF" w:rsidRPr="003A281A" w:rsidTr="00FE5CDF">
        <w:trPr>
          <w:trHeight w:val="2115"/>
        </w:trPr>
        <w:tc>
          <w:tcPr>
            <w:tcW w:w="5480" w:type="dxa"/>
            <w:tcBorders>
              <w:top w:val="nil"/>
              <w:left w:val="single" w:sz="8" w:space="0" w:color="000000"/>
              <w:bottom w:val="single" w:sz="8" w:space="0" w:color="000000"/>
              <w:right w:val="single" w:sz="4" w:space="0" w:color="auto"/>
            </w:tcBorders>
            <w:shd w:val="clear" w:color="auto" w:fill="auto"/>
            <w:hideMark/>
          </w:tcPr>
          <w:p w:rsidR="00FE5CDF" w:rsidRPr="003A281A" w:rsidRDefault="00FE5CDF" w:rsidP="00FE5CDF">
            <w:pPr>
              <w:pStyle w:val="Lijstalinea"/>
              <w:numPr>
                <w:ilvl w:val="0"/>
                <w:numId w:val="23"/>
              </w:numPr>
              <w:spacing w:after="0" w:line="240" w:lineRule="auto"/>
              <w:rPr>
                <w:rFonts w:asciiTheme="minorHAnsi" w:hAnsiTheme="minorHAnsi" w:cstheme="minorHAnsi"/>
                <w:color w:val="000000"/>
                <w:sz w:val="20"/>
                <w:szCs w:val="20"/>
              </w:rPr>
            </w:pPr>
            <w:r w:rsidRPr="003A281A">
              <w:rPr>
                <w:rFonts w:asciiTheme="minorHAnsi" w:hAnsiTheme="minorHAnsi" w:cstheme="minorHAnsi"/>
                <w:color w:val="000000"/>
                <w:sz w:val="20"/>
                <w:szCs w:val="20"/>
              </w:rPr>
              <w:t xml:space="preserve">SJD'er 1: Snap je? Een ander voorbeeld vorige keer was ik bij een broer die was hoogopgeleid en ik doe de aangifte voor. Dat vond ik eigenlijk onzin, dus dit keer zei ik jij gaat aangifte en ik ga kijken. Aangifte inkomstenbelasting. Ja, ja. Hij had zoiets van jij doet het weet je wel. Maar dit keer heb ik hem gewoon gezegd jij gaat het doen. Jij hebt die kwaliteit, snap je. </w:t>
            </w:r>
          </w:p>
        </w:tc>
        <w:tc>
          <w:tcPr>
            <w:tcW w:w="2300" w:type="dxa"/>
            <w:tcBorders>
              <w:top w:val="single" w:sz="4" w:space="0" w:color="auto"/>
              <w:left w:val="single" w:sz="4" w:space="0" w:color="auto"/>
              <w:bottom w:val="single" w:sz="4" w:space="0" w:color="auto"/>
              <w:right w:val="single" w:sz="4" w:space="0" w:color="auto"/>
            </w:tcBorders>
            <w:shd w:val="clear" w:color="auto" w:fill="auto"/>
            <w:hideMark/>
          </w:tcPr>
          <w:p w:rsidR="00FE5CDF" w:rsidRPr="003A281A" w:rsidRDefault="00FE5CDF" w:rsidP="00FE5CDF">
            <w:pPr>
              <w:rPr>
                <w:rFonts w:asciiTheme="minorHAnsi" w:hAnsiTheme="minorHAnsi" w:cstheme="minorHAnsi"/>
                <w:b w:val="0"/>
                <w:color w:val="000000"/>
                <w:sz w:val="20"/>
                <w:szCs w:val="20"/>
                <w:lang w:eastAsia="nl-NL"/>
              </w:rPr>
            </w:pPr>
          </w:p>
        </w:tc>
      </w:tr>
      <w:tr w:rsidR="00FE5CDF" w:rsidRPr="003A281A" w:rsidTr="00FE5CDF">
        <w:trPr>
          <w:trHeight w:val="315"/>
        </w:trPr>
        <w:tc>
          <w:tcPr>
            <w:tcW w:w="5480" w:type="dxa"/>
            <w:tcBorders>
              <w:top w:val="nil"/>
              <w:left w:val="single" w:sz="8" w:space="0" w:color="000000"/>
              <w:bottom w:val="single" w:sz="8" w:space="0" w:color="000000"/>
              <w:right w:val="single" w:sz="4" w:space="0" w:color="auto"/>
            </w:tcBorders>
            <w:shd w:val="clear" w:color="auto" w:fill="auto"/>
            <w:hideMark/>
          </w:tcPr>
          <w:p w:rsidR="00FE5CDF" w:rsidRPr="003A281A" w:rsidRDefault="00FE5CDF" w:rsidP="00FE5CDF">
            <w:pPr>
              <w:pStyle w:val="Lijstalinea"/>
              <w:numPr>
                <w:ilvl w:val="0"/>
                <w:numId w:val="23"/>
              </w:numPr>
              <w:spacing w:after="0" w:line="240" w:lineRule="auto"/>
              <w:rPr>
                <w:rFonts w:asciiTheme="minorHAnsi" w:hAnsiTheme="minorHAnsi" w:cstheme="minorHAnsi"/>
                <w:color w:val="000000"/>
                <w:sz w:val="20"/>
                <w:szCs w:val="20"/>
              </w:rPr>
            </w:pPr>
          </w:p>
        </w:tc>
        <w:tc>
          <w:tcPr>
            <w:tcW w:w="2300" w:type="dxa"/>
            <w:tcBorders>
              <w:top w:val="single" w:sz="4" w:space="0" w:color="auto"/>
              <w:left w:val="single" w:sz="4" w:space="0" w:color="auto"/>
              <w:bottom w:val="single" w:sz="4" w:space="0" w:color="auto"/>
              <w:right w:val="single" w:sz="4" w:space="0" w:color="auto"/>
            </w:tcBorders>
            <w:shd w:val="clear" w:color="auto" w:fill="auto"/>
            <w:hideMark/>
          </w:tcPr>
          <w:p w:rsidR="00FE5CDF" w:rsidRPr="003A281A" w:rsidRDefault="00FE5CDF" w:rsidP="00FE5CDF">
            <w:pPr>
              <w:rPr>
                <w:rFonts w:asciiTheme="minorHAnsi" w:hAnsiTheme="minorHAnsi" w:cstheme="minorHAnsi"/>
                <w:b w:val="0"/>
                <w:color w:val="000000"/>
                <w:sz w:val="20"/>
                <w:szCs w:val="20"/>
                <w:lang w:eastAsia="nl-NL"/>
              </w:rPr>
            </w:pPr>
          </w:p>
        </w:tc>
      </w:tr>
      <w:tr w:rsidR="00FE5CDF" w:rsidRPr="003A281A" w:rsidTr="00FE5CDF">
        <w:trPr>
          <w:trHeight w:val="315"/>
        </w:trPr>
        <w:tc>
          <w:tcPr>
            <w:tcW w:w="5480" w:type="dxa"/>
            <w:tcBorders>
              <w:top w:val="nil"/>
              <w:left w:val="single" w:sz="8" w:space="0" w:color="000000"/>
              <w:bottom w:val="single" w:sz="8" w:space="0" w:color="000000"/>
              <w:right w:val="single" w:sz="4" w:space="0" w:color="auto"/>
            </w:tcBorders>
            <w:shd w:val="clear" w:color="auto" w:fill="auto"/>
            <w:hideMark/>
          </w:tcPr>
          <w:p w:rsidR="00FE5CDF" w:rsidRPr="003A281A" w:rsidRDefault="00FE5CDF" w:rsidP="00FE5CDF">
            <w:pPr>
              <w:pStyle w:val="Lijstalinea"/>
              <w:numPr>
                <w:ilvl w:val="0"/>
                <w:numId w:val="23"/>
              </w:numPr>
              <w:spacing w:after="0" w:line="240" w:lineRule="auto"/>
              <w:rPr>
                <w:rFonts w:asciiTheme="minorHAnsi" w:hAnsiTheme="minorHAnsi" w:cstheme="minorHAnsi"/>
                <w:color w:val="000000"/>
                <w:sz w:val="20"/>
                <w:szCs w:val="20"/>
              </w:rPr>
            </w:pPr>
            <w:r w:rsidRPr="003A281A">
              <w:rPr>
                <w:rFonts w:asciiTheme="minorHAnsi" w:hAnsiTheme="minorHAnsi" w:cstheme="minorHAnsi"/>
                <w:color w:val="000000"/>
                <w:sz w:val="20"/>
                <w:szCs w:val="20"/>
              </w:rPr>
              <w:t xml:space="preserve">Najoua: Ja, ja. </w:t>
            </w:r>
          </w:p>
        </w:tc>
        <w:tc>
          <w:tcPr>
            <w:tcW w:w="2300" w:type="dxa"/>
            <w:tcBorders>
              <w:top w:val="single" w:sz="4" w:space="0" w:color="auto"/>
              <w:left w:val="single" w:sz="4" w:space="0" w:color="auto"/>
              <w:bottom w:val="single" w:sz="4" w:space="0" w:color="auto"/>
              <w:right w:val="single" w:sz="4" w:space="0" w:color="auto"/>
            </w:tcBorders>
            <w:shd w:val="clear" w:color="auto" w:fill="auto"/>
            <w:hideMark/>
          </w:tcPr>
          <w:p w:rsidR="00FE5CDF" w:rsidRPr="003A281A" w:rsidRDefault="00FE5CDF" w:rsidP="00FE5CDF">
            <w:pPr>
              <w:rPr>
                <w:rFonts w:asciiTheme="minorHAnsi" w:hAnsiTheme="minorHAnsi" w:cstheme="minorHAnsi"/>
                <w:b w:val="0"/>
                <w:color w:val="000000"/>
                <w:sz w:val="20"/>
                <w:szCs w:val="20"/>
                <w:lang w:eastAsia="nl-NL"/>
              </w:rPr>
            </w:pPr>
          </w:p>
        </w:tc>
      </w:tr>
      <w:tr w:rsidR="00FE5CDF" w:rsidRPr="003A281A" w:rsidTr="00FE5CDF">
        <w:trPr>
          <w:trHeight w:val="315"/>
        </w:trPr>
        <w:tc>
          <w:tcPr>
            <w:tcW w:w="5480" w:type="dxa"/>
            <w:tcBorders>
              <w:top w:val="nil"/>
              <w:left w:val="single" w:sz="8" w:space="0" w:color="000000"/>
              <w:bottom w:val="single" w:sz="8" w:space="0" w:color="000000"/>
              <w:right w:val="single" w:sz="4" w:space="0" w:color="auto"/>
            </w:tcBorders>
            <w:shd w:val="clear" w:color="auto" w:fill="auto"/>
            <w:hideMark/>
          </w:tcPr>
          <w:p w:rsidR="00FE5CDF" w:rsidRPr="003A281A" w:rsidRDefault="00FE5CDF" w:rsidP="00FE5CDF">
            <w:pPr>
              <w:pStyle w:val="Lijstalinea"/>
              <w:numPr>
                <w:ilvl w:val="0"/>
                <w:numId w:val="23"/>
              </w:numPr>
              <w:spacing w:after="0" w:line="240" w:lineRule="auto"/>
              <w:rPr>
                <w:rFonts w:asciiTheme="minorHAnsi" w:hAnsiTheme="minorHAnsi" w:cstheme="minorHAnsi"/>
                <w:color w:val="000000"/>
                <w:sz w:val="20"/>
                <w:szCs w:val="20"/>
              </w:rPr>
            </w:pPr>
          </w:p>
        </w:tc>
        <w:tc>
          <w:tcPr>
            <w:tcW w:w="2300" w:type="dxa"/>
            <w:tcBorders>
              <w:top w:val="single" w:sz="4" w:space="0" w:color="auto"/>
              <w:left w:val="single" w:sz="4" w:space="0" w:color="auto"/>
              <w:bottom w:val="single" w:sz="4" w:space="0" w:color="auto"/>
              <w:right w:val="single" w:sz="4" w:space="0" w:color="auto"/>
            </w:tcBorders>
            <w:shd w:val="clear" w:color="auto" w:fill="auto"/>
            <w:hideMark/>
          </w:tcPr>
          <w:p w:rsidR="00FE5CDF" w:rsidRPr="003A281A" w:rsidRDefault="00FE5CDF" w:rsidP="00FE5CDF">
            <w:pPr>
              <w:rPr>
                <w:rFonts w:asciiTheme="minorHAnsi" w:hAnsiTheme="minorHAnsi" w:cstheme="minorHAnsi"/>
                <w:b w:val="0"/>
                <w:color w:val="000000"/>
                <w:sz w:val="20"/>
                <w:szCs w:val="20"/>
                <w:lang w:eastAsia="nl-NL"/>
              </w:rPr>
            </w:pPr>
          </w:p>
        </w:tc>
      </w:tr>
      <w:tr w:rsidR="00FE5CDF" w:rsidRPr="003A281A" w:rsidTr="00FE5CDF">
        <w:trPr>
          <w:trHeight w:val="3615"/>
        </w:trPr>
        <w:tc>
          <w:tcPr>
            <w:tcW w:w="5480" w:type="dxa"/>
            <w:tcBorders>
              <w:top w:val="nil"/>
              <w:left w:val="single" w:sz="8" w:space="0" w:color="000000"/>
              <w:bottom w:val="single" w:sz="8" w:space="0" w:color="000000"/>
              <w:right w:val="single" w:sz="4" w:space="0" w:color="auto"/>
            </w:tcBorders>
            <w:shd w:val="clear" w:color="auto" w:fill="auto"/>
            <w:hideMark/>
          </w:tcPr>
          <w:p w:rsidR="00FE5CDF" w:rsidRPr="003A281A" w:rsidRDefault="00FE5CDF" w:rsidP="00FE5CDF">
            <w:pPr>
              <w:pStyle w:val="Lijstalinea"/>
              <w:numPr>
                <w:ilvl w:val="0"/>
                <w:numId w:val="23"/>
              </w:numPr>
              <w:spacing w:after="0" w:line="240" w:lineRule="auto"/>
              <w:rPr>
                <w:rFonts w:asciiTheme="minorHAnsi" w:hAnsiTheme="minorHAnsi" w:cstheme="minorHAnsi"/>
                <w:color w:val="000000"/>
                <w:sz w:val="20"/>
                <w:szCs w:val="20"/>
              </w:rPr>
            </w:pPr>
            <w:r w:rsidRPr="003A281A">
              <w:rPr>
                <w:rFonts w:asciiTheme="minorHAnsi" w:hAnsiTheme="minorHAnsi" w:cstheme="minorHAnsi"/>
                <w:color w:val="000000"/>
                <w:sz w:val="20"/>
                <w:szCs w:val="20"/>
              </w:rPr>
              <w:t xml:space="preserve">SJD'er 1: Ja en ik kan het doen geen probleem. Maar het is gewoon leuk joh om te doen. Dus zo liet ik hem dus in die zin zelfs mensen die bijvoorbeeld echt een uitkering hebben niet veel opleiding hebben gehad krijgen ze formulier van de gemeente wat ik eerder zei. Rechtmatigheidformulier, ja. Volgens mij maandelijks nu is het minder. Ja ik kan zeggen elke keer kom je terug, maar dat is onzin. Je vult het in samen, je maakt een kopie en diegene vult het in voortaan. Snap je. Want dat zijn ook iets wat je aankruist dus zo ook mensen die niet veel kunnen moet je kijken wat wel en niet kan. </w:t>
            </w:r>
          </w:p>
        </w:tc>
        <w:tc>
          <w:tcPr>
            <w:tcW w:w="2300" w:type="dxa"/>
            <w:tcBorders>
              <w:top w:val="single" w:sz="4" w:space="0" w:color="auto"/>
              <w:left w:val="single" w:sz="4" w:space="0" w:color="auto"/>
              <w:bottom w:val="single" w:sz="4" w:space="0" w:color="auto"/>
              <w:right w:val="single" w:sz="4" w:space="0" w:color="auto"/>
            </w:tcBorders>
            <w:shd w:val="clear" w:color="auto" w:fill="auto"/>
            <w:hideMark/>
          </w:tcPr>
          <w:p w:rsidR="00FE5CDF" w:rsidRPr="003A281A" w:rsidRDefault="00FE5CDF" w:rsidP="00FE5CDF">
            <w:pPr>
              <w:rPr>
                <w:rFonts w:asciiTheme="minorHAnsi" w:hAnsiTheme="minorHAnsi" w:cstheme="minorHAnsi"/>
                <w:b w:val="0"/>
                <w:color w:val="000000"/>
                <w:sz w:val="20"/>
                <w:szCs w:val="20"/>
                <w:lang w:eastAsia="nl-NL"/>
              </w:rPr>
            </w:pPr>
            <w:r w:rsidRPr="003A281A">
              <w:rPr>
                <w:rFonts w:asciiTheme="minorHAnsi" w:hAnsiTheme="minorHAnsi" w:cstheme="minorHAnsi"/>
                <w:b w:val="0"/>
                <w:color w:val="000000"/>
                <w:sz w:val="20"/>
                <w:szCs w:val="20"/>
                <w:lang w:eastAsia="nl-NL"/>
              </w:rPr>
              <w:t>1. Samenredzaamheid          2. Voorbeeld; Formulier samen invullen, kopiëren en volgende keer zelf doen                                    3. Bij beperkte vaardigheden cliënt kijken wat hij wel kunnen</w:t>
            </w:r>
          </w:p>
        </w:tc>
      </w:tr>
      <w:tr w:rsidR="00FE5CDF" w:rsidRPr="003A281A" w:rsidTr="00FE5CDF">
        <w:trPr>
          <w:trHeight w:val="315"/>
        </w:trPr>
        <w:tc>
          <w:tcPr>
            <w:tcW w:w="5480" w:type="dxa"/>
            <w:tcBorders>
              <w:top w:val="nil"/>
              <w:left w:val="single" w:sz="8" w:space="0" w:color="000000"/>
              <w:bottom w:val="single" w:sz="8" w:space="0" w:color="000000"/>
              <w:right w:val="single" w:sz="4" w:space="0" w:color="auto"/>
            </w:tcBorders>
            <w:shd w:val="clear" w:color="auto" w:fill="auto"/>
            <w:hideMark/>
          </w:tcPr>
          <w:p w:rsidR="00FE5CDF" w:rsidRPr="003A281A" w:rsidRDefault="00FE5CDF" w:rsidP="00FE5CDF">
            <w:pPr>
              <w:pStyle w:val="Lijstalinea"/>
              <w:numPr>
                <w:ilvl w:val="0"/>
                <w:numId w:val="23"/>
              </w:numPr>
              <w:spacing w:after="0" w:line="240" w:lineRule="auto"/>
              <w:rPr>
                <w:rFonts w:asciiTheme="minorHAnsi" w:hAnsiTheme="minorHAnsi" w:cstheme="minorHAnsi"/>
                <w:color w:val="000000"/>
                <w:sz w:val="20"/>
                <w:szCs w:val="20"/>
              </w:rPr>
            </w:pPr>
          </w:p>
        </w:tc>
        <w:tc>
          <w:tcPr>
            <w:tcW w:w="2300" w:type="dxa"/>
            <w:tcBorders>
              <w:top w:val="single" w:sz="4" w:space="0" w:color="auto"/>
              <w:left w:val="single" w:sz="4" w:space="0" w:color="auto"/>
              <w:bottom w:val="single" w:sz="4" w:space="0" w:color="auto"/>
              <w:right w:val="single" w:sz="4" w:space="0" w:color="auto"/>
            </w:tcBorders>
            <w:shd w:val="clear" w:color="auto" w:fill="auto"/>
            <w:hideMark/>
          </w:tcPr>
          <w:p w:rsidR="00FE5CDF" w:rsidRPr="003A281A" w:rsidRDefault="00FE5CDF" w:rsidP="00FE5CDF">
            <w:pPr>
              <w:rPr>
                <w:rFonts w:asciiTheme="minorHAnsi" w:hAnsiTheme="minorHAnsi" w:cstheme="minorHAnsi"/>
                <w:b w:val="0"/>
                <w:color w:val="000000"/>
                <w:sz w:val="20"/>
                <w:szCs w:val="20"/>
                <w:lang w:eastAsia="nl-NL"/>
              </w:rPr>
            </w:pPr>
          </w:p>
        </w:tc>
      </w:tr>
      <w:tr w:rsidR="00FE5CDF" w:rsidRPr="003A281A" w:rsidTr="00FE5CDF">
        <w:trPr>
          <w:trHeight w:val="315"/>
        </w:trPr>
        <w:tc>
          <w:tcPr>
            <w:tcW w:w="5480" w:type="dxa"/>
            <w:tcBorders>
              <w:top w:val="nil"/>
              <w:left w:val="single" w:sz="8" w:space="0" w:color="000000"/>
              <w:bottom w:val="single" w:sz="8" w:space="0" w:color="000000"/>
              <w:right w:val="single" w:sz="4" w:space="0" w:color="auto"/>
            </w:tcBorders>
            <w:shd w:val="clear" w:color="auto" w:fill="auto"/>
            <w:hideMark/>
          </w:tcPr>
          <w:p w:rsidR="00FE5CDF" w:rsidRPr="003A281A" w:rsidRDefault="00FE5CDF" w:rsidP="00FE5CDF">
            <w:pPr>
              <w:pStyle w:val="Lijstalinea"/>
              <w:numPr>
                <w:ilvl w:val="0"/>
                <w:numId w:val="23"/>
              </w:numPr>
              <w:spacing w:after="0" w:line="240" w:lineRule="auto"/>
              <w:rPr>
                <w:rFonts w:asciiTheme="minorHAnsi" w:hAnsiTheme="minorHAnsi" w:cstheme="minorHAnsi"/>
                <w:color w:val="000000"/>
                <w:sz w:val="20"/>
                <w:szCs w:val="20"/>
              </w:rPr>
            </w:pPr>
            <w:r w:rsidRPr="003A281A">
              <w:rPr>
                <w:rFonts w:asciiTheme="minorHAnsi" w:hAnsiTheme="minorHAnsi" w:cstheme="minorHAnsi"/>
                <w:color w:val="000000"/>
                <w:sz w:val="20"/>
                <w:szCs w:val="20"/>
              </w:rPr>
              <w:t>Najoua: Wat ze toch wel zelf kunnen?</w:t>
            </w:r>
          </w:p>
        </w:tc>
        <w:tc>
          <w:tcPr>
            <w:tcW w:w="2300" w:type="dxa"/>
            <w:tcBorders>
              <w:top w:val="single" w:sz="4" w:space="0" w:color="auto"/>
              <w:left w:val="single" w:sz="4" w:space="0" w:color="auto"/>
              <w:bottom w:val="single" w:sz="4" w:space="0" w:color="auto"/>
              <w:right w:val="single" w:sz="4" w:space="0" w:color="auto"/>
            </w:tcBorders>
            <w:shd w:val="clear" w:color="auto" w:fill="auto"/>
            <w:hideMark/>
          </w:tcPr>
          <w:p w:rsidR="00FE5CDF" w:rsidRPr="003A281A" w:rsidRDefault="00FE5CDF" w:rsidP="00FE5CDF">
            <w:pPr>
              <w:rPr>
                <w:rFonts w:asciiTheme="minorHAnsi" w:hAnsiTheme="minorHAnsi" w:cstheme="minorHAnsi"/>
                <w:b w:val="0"/>
                <w:color w:val="000000"/>
                <w:sz w:val="20"/>
                <w:szCs w:val="20"/>
                <w:lang w:eastAsia="nl-NL"/>
              </w:rPr>
            </w:pPr>
          </w:p>
        </w:tc>
      </w:tr>
      <w:tr w:rsidR="00FE5CDF" w:rsidRPr="003A281A" w:rsidTr="00FE5CDF">
        <w:trPr>
          <w:trHeight w:val="315"/>
        </w:trPr>
        <w:tc>
          <w:tcPr>
            <w:tcW w:w="5480" w:type="dxa"/>
            <w:tcBorders>
              <w:top w:val="nil"/>
              <w:left w:val="single" w:sz="8" w:space="0" w:color="000000"/>
              <w:bottom w:val="single" w:sz="8" w:space="0" w:color="000000"/>
              <w:right w:val="single" w:sz="4" w:space="0" w:color="auto"/>
            </w:tcBorders>
            <w:shd w:val="clear" w:color="auto" w:fill="auto"/>
            <w:hideMark/>
          </w:tcPr>
          <w:p w:rsidR="00FE5CDF" w:rsidRPr="003A281A" w:rsidRDefault="00FE5CDF" w:rsidP="00FE5CDF">
            <w:pPr>
              <w:pStyle w:val="Lijstalinea"/>
              <w:numPr>
                <w:ilvl w:val="0"/>
                <w:numId w:val="23"/>
              </w:numPr>
              <w:spacing w:after="0" w:line="240" w:lineRule="auto"/>
              <w:rPr>
                <w:rFonts w:asciiTheme="minorHAnsi" w:hAnsiTheme="minorHAnsi" w:cstheme="minorHAnsi"/>
                <w:color w:val="000000"/>
                <w:sz w:val="20"/>
                <w:szCs w:val="20"/>
              </w:rPr>
            </w:pPr>
          </w:p>
        </w:tc>
        <w:tc>
          <w:tcPr>
            <w:tcW w:w="2300" w:type="dxa"/>
            <w:tcBorders>
              <w:top w:val="single" w:sz="4" w:space="0" w:color="auto"/>
              <w:left w:val="single" w:sz="4" w:space="0" w:color="auto"/>
              <w:bottom w:val="single" w:sz="4" w:space="0" w:color="auto"/>
              <w:right w:val="single" w:sz="4" w:space="0" w:color="auto"/>
            </w:tcBorders>
            <w:shd w:val="clear" w:color="auto" w:fill="auto"/>
            <w:hideMark/>
          </w:tcPr>
          <w:p w:rsidR="00FE5CDF" w:rsidRPr="003A281A" w:rsidRDefault="00FE5CDF" w:rsidP="00FE5CDF">
            <w:pPr>
              <w:rPr>
                <w:rFonts w:asciiTheme="minorHAnsi" w:hAnsiTheme="minorHAnsi" w:cstheme="minorHAnsi"/>
                <w:b w:val="0"/>
                <w:color w:val="000000"/>
                <w:sz w:val="20"/>
                <w:szCs w:val="20"/>
                <w:lang w:eastAsia="nl-NL"/>
              </w:rPr>
            </w:pPr>
          </w:p>
        </w:tc>
      </w:tr>
      <w:tr w:rsidR="00FE5CDF" w:rsidRPr="003A281A" w:rsidTr="00FE5CDF">
        <w:trPr>
          <w:trHeight w:val="3315"/>
        </w:trPr>
        <w:tc>
          <w:tcPr>
            <w:tcW w:w="5480" w:type="dxa"/>
            <w:tcBorders>
              <w:top w:val="nil"/>
              <w:left w:val="single" w:sz="8" w:space="0" w:color="000000"/>
              <w:bottom w:val="single" w:sz="8" w:space="0" w:color="000000"/>
              <w:right w:val="single" w:sz="4" w:space="0" w:color="auto"/>
            </w:tcBorders>
            <w:shd w:val="clear" w:color="auto" w:fill="auto"/>
            <w:hideMark/>
          </w:tcPr>
          <w:p w:rsidR="00FE5CDF" w:rsidRPr="003A281A" w:rsidRDefault="00FE5CDF" w:rsidP="00FE5CDF">
            <w:pPr>
              <w:pStyle w:val="Lijstalinea"/>
              <w:numPr>
                <w:ilvl w:val="0"/>
                <w:numId w:val="23"/>
              </w:numPr>
              <w:spacing w:after="0" w:line="240" w:lineRule="auto"/>
              <w:rPr>
                <w:rFonts w:asciiTheme="minorHAnsi" w:hAnsiTheme="minorHAnsi" w:cstheme="minorHAnsi"/>
                <w:color w:val="000000"/>
                <w:sz w:val="20"/>
                <w:szCs w:val="20"/>
              </w:rPr>
            </w:pPr>
            <w:r w:rsidRPr="003A281A">
              <w:rPr>
                <w:rFonts w:asciiTheme="minorHAnsi" w:hAnsiTheme="minorHAnsi" w:cstheme="minorHAnsi"/>
                <w:color w:val="000000"/>
                <w:sz w:val="20"/>
                <w:szCs w:val="20"/>
              </w:rPr>
              <w:t xml:space="preserve">SJD'er 1: Ja, natuurlijk. Maar je moet ook niet, we hebben het ook gewoon gezien met cursus Digitale overheid wat Andre en ik hebben gegeven. Nou heel veel mensen kunnen niet in aanmerking komen. Die hebben die kwaliteit niet en zelfs cliënten die wij geselecteerd hebben hadden gewoon heel veel moeite. Het probleem is natuurlijk van deze zeg maar heel veel cliënten te kampen de overheid verwacht dat mensen zelfredzaam worden maar er worden geen mogelijkheden gecreëerd om het gemakkelijk voor ze te maken. </w:t>
            </w:r>
          </w:p>
        </w:tc>
        <w:tc>
          <w:tcPr>
            <w:tcW w:w="2300" w:type="dxa"/>
            <w:tcBorders>
              <w:top w:val="single" w:sz="4" w:space="0" w:color="auto"/>
              <w:left w:val="single" w:sz="4" w:space="0" w:color="auto"/>
              <w:bottom w:val="single" w:sz="4" w:space="0" w:color="auto"/>
              <w:right w:val="single" w:sz="4" w:space="0" w:color="auto"/>
            </w:tcBorders>
            <w:shd w:val="clear" w:color="auto" w:fill="auto"/>
            <w:hideMark/>
          </w:tcPr>
          <w:p w:rsidR="00FE5CDF" w:rsidRDefault="00FE5CDF" w:rsidP="00FE5CDF">
            <w:pPr>
              <w:rPr>
                <w:rFonts w:asciiTheme="minorHAnsi" w:hAnsiTheme="minorHAnsi" w:cstheme="minorHAnsi"/>
                <w:b w:val="0"/>
                <w:color w:val="000000"/>
                <w:sz w:val="20"/>
                <w:szCs w:val="20"/>
                <w:lang w:eastAsia="nl-NL"/>
              </w:rPr>
            </w:pPr>
            <w:r w:rsidRPr="003A281A">
              <w:rPr>
                <w:rFonts w:asciiTheme="minorHAnsi" w:hAnsiTheme="minorHAnsi" w:cstheme="minorHAnsi"/>
                <w:b w:val="0"/>
                <w:color w:val="000000"/>
                <w:sz w:val="20"/>
                <w:szCs w:val="20"/>
                <w:lang w:eastAsia="nl-NL"/>
              </w:rPr>
              <w:t xml:space="preserve">1. Overheid heeft te hoge verwachting zelfredzaamheid              </w:t>
            </w:r>
          </w:p>
          <w:p w:rsidR="00FE5CDF" w:rsidRPr="003A281A" w:rsidRDefault="00FE5CDF" w:rsidP="00FE5CDF">
            <w:pPr>
              <w:rPr>
                <w:rFonts w:asciiTheme="minorHAnsi" w:hAnsiTheme="minorHAnsi" w:cstheme="minorHAnsi"/>
                <w:b w:val="0"/>
                <w:color w:val="000000"/>
                <w:sz w:val="20"/>
                <w:szCs w:val="20"/>
                <w:lang w:eastAsia="nl-NL"/>
              </w:rPr>
            </w:pPr>
            <w:r w:rsidRPr="003A281A">
              <w:rPr>
                <w:rFonts w:asciiTheme="minorHAnsi" w:hAnsiTheme="minorHAnsi" w:cstheme="minorHAnsi"/>
                <w:b w:val="0"/>
                <w:color w:val="000000"/>
                <w:sz w:val="20"/>
                <w:szCs w:val="20"/>
                <w:lang w:eastAsia="nl-NL"/>
              </w:rPr>
              <w:t>2. Er worden geen mogelijkheden gecreëerd voor vergemakkelijking</w:t>
            </w:r>
          </w:p>
        </w:tc>
      </w:tr>
      <w:tr w:rsidR="00FE5CDF" w:rsidRPr="003A281A" w:rsidTr="00FE5CDF">
        <w:trPr>
          <w:trHeight w:val="315"/>
        </w:trPr>
        <w:tc>
          <w:tcPr>
            <w:tcW w:w="5480" w:type="dxa"/>
            <w:tcBorders>
              <w:top w:val="nil"/>
              <w:left w:val="single" w:sz="8" w:space="0" w:color="000000"/>
              <w:bottom w:val="single" w:sz="8" w:space="0" w:color="000000"/>
              <w:right w:val="single" w:sz="4" w:space="0" w:color="auto"/>
            </w:tcBorders>
            <w:shd w:val="clear" w:color="auto" w:fill="auto"/>
            <w:hideMark/>
          </w:tcPr>
          <w:p w:rsidR="00FE5CDF" w:rsidRPr="003A281A" w:rsidRDefault="00FE5CDF" w:rsidP="00FE5CDF">
            <w:pPr>
              <w:pStyle w:val="Lijstalinea"/>
              <w:numPr>
                <w:ilvl w:val="0"/>
                <w:numId w:val="23"/>
              </w:numPr>
              <w:spacing w:after="0" w:line="240" w:lineRule="auto"/>
              <w:rPr>
                <w:rFonts w:asciiTheme="minorHAnsi" w:hAnsiTheme="minorHAnsi" w:cstheme="minorHAnsi"/>
                <w:color w:val="000000"/>
                <w:sz w:val="20"/>
                <w:szCs w:val="20"/>
              </w:rPr>
            </w:pPr>
          </w:p>
        </w:tc>
        <w:tc>
          <w:tcPr>
            <w:tcW w:w="2300" w:type="dxa"/>
            <w:tcBorders>
              <w:top w:val="single" w:sz="4" w:space="0" w:color="auto"/>
              <w:left w:val="single" w:sz="4" w:space="0" w:color="auto"/>
              <w:bottom w:val="single" w:sz="4" w:space="0" w:color="auto"/>
              <w:right w:val="single" w:sz="4" w:space="0" w:color="auto"/>
            </w:tcBorders>
            <w:shd w:val="clear" w:color="auto" w:fill="auto"/>
            <w:hideMark/>
          </w:tcPr>
          <w:p w:rsidR="00FE5CDF" w:rsidRPr="003A281A" w:rsidRDefault="00FE5CDF" w:rsidP="00FE5CDF">
            <w:pPr>
              <w:rPr>
                <w:rFonts w:asciiTheme="minorHAnsi" w:hAnsiTheme="minorHAnsi" w:cstheme="minorHAnsi"/>
                <w:b w:val="0"/>
                <w:color w:val="000000"/>
                <w:sz w:val="20"/>
                <w:szCs w:val="20"/>
                <w:lang w:eastAsia="nl-NL"/>
              </w:rPr>
            </w:pPr>
          </w:p>
        </w:tc>
      </w:tr>
      <w:tr w:rsidR="00FE5CDF" w:rsidRPr="003A281A" w:rsidTr="00FE5CDF">
        <w:trPr>
          <w:trHeight w:val="315"/>
        </w:trPr>
        <w:tc>
          <w:tcPr>
            <w:tcW w:w="5480" w:type="dxa"/>
            <w:tcBorders>
              <w:top w:val="nil"/>
              <w:left w:val="single" w:sz="8" w:space="0" w:color="000000"/>
              <w:bottom w:val="single" w:sz="8" w:space="0" w:color="000000"/>
              <w:right w:val="single" w:sz="4" w:space="0" w:color="auto"/>
            </w:tcBorders>
            <w:shd w:val="clear" w:color="auto" w:fill="auto"/>
            <w:hideMark/>
          </w:tcPr>
          <w:p w:rsidR="00FE5CDF" w:rsidRPr="003A281A" w:rsidRDefault="00FE5CDF" w:rsidP="00FE5CDF">
            <w:pPr>
              <w:pStyle w:val="Lijstalinea"/>
              <w:numPr>
                <w:ilvl w:val="0"/>
                <w:numId w:val="23"/>
              </w:numPr>
              <w:spacing w:after="0" w:line="240" w:lineRule="auto"/>
              <w:rPr>
                <w:rFonts w:asciiTheme="minorHAnsi" w:hAnsiTheme="minorHAnsi" w:cstheme="minorHAnsi"/>
                <w:color w:val="000000"/>
                <w:sz w:val="20"/>
                <w:szCs w:val="20"/>
              </w:rPr>
            </w:pPr>
            <w:r w:rsidRPr="003A281A">
              <w:rPr>
                <w:rFonts w:asciiTheme="minorHAnsi" w:hAnsiTheme="minorHAnsi" w:cstheme="minorHAnsi"/>
                <w:color w:val="000000"/>
                <w:sz w:val="20"/>
                <w:szCs w:val="20"/>
              </w:rPr>
              <w:t xml:space="preserve">Najoua: Ok. </w:t>
            </w:r>
          </w:p>
        </w:tc>
        <w:tc>
          <w:tcPr>
            <w:tcW w:w="2300" w:type="dxa"/>
            <w:tcBorders>
              <w:top w:val="single" w:sz="4" w:space="0" w:color="auto"/>
              <w:left w:val="single" w:sz="4" w:space="0" w:color="auto"/>
              <w:bottom w:val="single" w:sz="4" w:space="0" w:color="auto"/>
              <w:right w:val="single" w:sz="4" w:space="0" w:color="auto"/>
            </w:tcBorders>
            <w:shd w:val="clear" w:color="auto" w:fill="auto"/>
            <w:hideMark/>
          </w:tcPr>
          <w:p w:rsidR="00FE5CDF" w:rsidRPr="003A281A" w:rsidRDefault="00FE5CDF" w:rsidP="00FE5CDF">
            <w:pPr>
              <w:rPr>
                <w:rFonts w:asciiTheme="minorHAnsi" w:hAnsiTheme="minorHAnsi" w:cstheme="minorHAnsi"/>
                <w:b w:val="0"/>
                <w:color w:val="000000"/>
                <w:sz w:val="20"/>
                <w:szCs w:val="20"/>
                <w:lang w:eastAsia="nl-NL"/>
              </w:rPr>
            </w:pPr>
          </w:p>
        </w:tc>
      </w:tr>
      <w:tr w:rsidR="00FE5CDF" w:rsidRPr="003A281A" w:rsidTr="00FE5CDF">
        <w:trPr>
          <w:trHeight w:val="315"/>
        </w:trPr>
        <w:tc>
          <w:tcPr>
            <w:tcW w:w="5480" w:type="dxa"/>
            <w:tcBorders>
              <w:top w:val="nil"/>
              <w:left w:val="single" w:sz="8" w:space="0" w:color="000000"/>
              <w:bottom w:val="single" w:sz="8" w:space="0" w:color="000000"/>
              <w:right w:val="single" w:sz="4" w:space="0" w:color="auto"/>
            </w:tcBorders>
            <w:shd w:val="clear" w:color="auto" w:fill="auto"/>
            <w:hideMark/>
          </w:tcPr>
          <w:p w:rsidR="00FE5CDF" w:rsidRPr="003A281A" w:rsidRDefault="00FE5CDF" w:rsidP="00FE5CDF">
            <w:pPr>
              <w:pStyle w:val="Lijstalinea"/>
              <w:numPr>
                <w:ilvl w:val="0"/>
                <w:numId w:val="23"/>
              </w:numPr>
              <w:spacing w:after="0" w:line="240" w:lineRule="auto"/>
              <w:rPr>
                <w:rFonts w:asciiTheme="minorHAnsi" w:hAnsiTheme="minorHAnsi" w:cstheme="minorHAnsi"/>
                <w:color w:val="000000"/>
                <w:sz w:val="20"/>
                <w:szCs w:val="20"/>
              </w:rPr>
            </w:pPr>
          </w:p>
        </w:tc>
        <w:tc>
          <w:tcPr>
            <w:tcW w:w="2300" w:type="dxa"/>
            <w:tcBorders>
              <w:top w:val="single" w:sz="4" w:space="0" w:color="auto"/>
              <w:left w:val="single" w:sz="4" w:space="0" w:color="auto"/>
              <w:bottom w:val="single" w:sz="4" w:space="0" w:color="auto"/>
              <w:right w:val="single" w:sz="4" w:space="0" w:color="auto"/>
            </w:tcBorders>
            <w:shd w:val="clear" w:color="auto" w:fill="auto"/>
            <w:hideMark/>
          </w:tcPr>
          <w:p w:rsidR="00FE5CDF" w:rsidRPr="003A281A" w:rsidRDefault="00FE5CDF" w:rsidP="00FE5CDF">
            <w:pPr>
              <w:rPr>
                <w:rFonts w:asciiTheme="minorHAnsi" w:hAnsiTheme="minorHAnsi" w:cstheme="minorHAnsi"/>
                <w:b w:val="0"/>
                <w:color w:val="000000"/>
                <w:sz w:val="20"/>
                <w:szCs w:val="20"/>
                <w:lang w:eastAsia="nl-NL"/>
              </w:rPr>
            </w:pPr>
          </w:p>
        </w:tc>
      </w:tr>
      <w:tr w:rsidR="00FE5CDF" w:rsidRPr="003A281A" w:rsidTr="00FE5CDF">
        <w:trPr>
          <w:trHeight w:val="915"/>
        </w:trPr>
        <w:tc>
          <w:tcPr>
            <w:tcW w:w="5480" w:type="dxa"/>
            <w:tcBorders>
              <w:top w:val="nil"/>
              <w:left w:val="single" w:sz="8" w:space="0" w:color="000000"/>
              <w:bottom w:val="single" w:sz="8" w:space="0" w:color="000000"/>
              <w:right w:val="single" w:sz="4" w:space="0" w:color="auto"/>
            </w:tcBorders>
            <w:shd w:val="clear" w:color="auto" w:fill="auto"/>
            <w:hideMark/>
          </w:tcPr>
          <w:p w:rsidR="00FE5CDF" w:rsidRPr="003A281A" w:rsidRDefault="00FE5CDF" w:rsidP="00FE5CDF">
            <w:pPr>
              <w:pStyle w:val="Lijstalinea"/>
              <w:numPr>
                <w:ilvl w:val="0"/>
                <w:numId w:val="23"/>
              </w:numPr>
              <w:spacing w:after="0" w:line="240" w:lineRule="auto"/>
              <w:rPr>
                <w:rFonts w:asciiTheme="minorHAnsi" w:hAnsiTheme="minorHAnsi" w:cstheme="minorHAnsi"/>
                <w:color w:val="000000"/>
                <w:sz w:val="20"/>
                <w:szCs w:val="20"/>
              </w:rPr>
            </w:pPr>
            <w:r w:rsidRPr="003A281A">
              <w:rPr>
                <w:rFonts w:asciiTheme="minorHAnsi" w:hAnsiTheme="minorHAnsi" w:cstheme="minorHAnsi"/>
                <w:color w:val="000000"/>
                <w:sz w:val="20"/>
                <w:szCs w:val="20"/>
              </w:rPr>
              <w:t>SJD'er 1: Als je bijvoorbeeld inlogt op toeslagen.nl, ja waar moet je zijn. Voor de cliënt is dat heel ingewikkeld. De termen, maar ook waar moet je zijn.</w:t>
            </w:r>
          </w:p>
        </w:tc>
        <w:tc>
          <w:tcPr>
            <w:tcW w:w="2300" w:type="dxa"/>
            <w:tcBorders>
              <w:top w:val="single" w:sz="4" w:space="0" w:color="auto"/>
              <w:left w:val="single" w:sz="4" w:space="0" w:color="auto"/>
              <w:bottom w:val="single" w:sz="4" w:space="0" w:color="auto"/>
              <w:right w:val="single" w:sz="4" w:space="0" w:color="auto"/>
            </w:tcBorders>
            <w:shd w:val="clear" w:color="auto" w:fill="auto"/>
            <w:hideMark/>
          </w:tcPr>
          <w:p w:rsidR="00FE5CDF" w:rsidRDefault="00FE5CDF" w:rsidP="00FE5CDF">
            <w:pPr>
              <w:rPr>
                <w:rFonts w:asciiTheme="minorHAnsi" w:hAnsiTheme="minorHAnsi" w:cstheme="minorHAnsi"/>
                <w:b w:val="0"/>
                <w:color w:val="000000"/>
                <w:sz w:val="20"/>
                <w:szCs w:val="20"/>
                <w:lang w:eastAsia="nl-NL"/>
              </w:rPr>
            </w:pPr>
            <w:r w:rsidRPr="003A281A">
              <w:rPr>
                <w:rFonts w:asciiTheme="minorHAnsi" w:hAnsiTheme="minorHAnsi" w:cstheme="minorHAnsi"/>
                <w:b w:val="0"/>
                <w:color w:val="000000"/>
                <w:sz w:val="20"/>
                <w:szCs w:val="20"/>
                <w:lang w:eastAsia="nl-NL"/>
              </w:rPr>
              <w:t xml:space="preserve">1. Te veel ingewikkelde regels </w:t>
            </w:r>
          </w:p>
          <w:p w:rsidR="00FE5CDF" w:rsidRPr="003A281A" w:rsidRDefault="00FE5CDF" w:rsidP="00FE5CDF">
            <w:pPr>
              <w:rPr>
                <w:rFonts w:asciiTheme="minorHAnsi" w:hAnsiTheme="minorHAnsi" w:cstheme="minorHAnsi"/>
                <w:b w:val="0"/>
                <w:color w:val="000000"/>
                <w:sz w:val="20"/>
                <w:szCs w:val="20"/>
                <w:lang w:eastAsia="nl-NL"/>
              </w:rPr>
            </w:pPr>
            <w:r w:rsidRPr="003A281A">
              <w:rPr>
                <w:rFonts w:asciiTheme="minorHAnsi" w:hAnsiTheme="minorHAnsi" w:cstheme="minorHAnsi"/>
                <w:b w:val="0"/>
                <w:color w:val="000000"/>
                <w:sz w:val="20"/>
                <w:szCs w:val="20"/>
                <w:lang w:eastAsia="nl-NL"/>
              </w:rPr>
              <w:t>2. Moeilijke termen</w:t>
            </w:r>
          </w:p>
        </w:tc>
      </w:tr>
      <w:tr w:rsidR="00FE5CDF" w:rsidRPr="003A281A" w:rsidTr="00FE5CDF">
        <w:trPr>
          <w:trHeight w:val="315"/>
        </w:trPr>
        <w:tc>
          <w:tcPr>
            <w:tcW w:w="5480" w:type="dxa"/>
            <w:tcBorders>
              <w:top w:val="nil"/>
              <w:left w:val="single" w:sz="8" w:space="0" w:color="000000"/>
              <w:bottom w:val="single" w:sz="8" w:space="0" w:color="000000"/>
              <w:right w:val="single" w:sz="4" w:space="0" w:color="auto"/>
            </w:tcBorders>
            <w:shd w:val="clear" w:color="auto" w:fill="auto"/>
            <w:hideMark/>
          </w:tcPr>
          <w:p w:rsidR="00FE5CDF" w:rsidRPr="003A281A" w:rsidRDefault="00FE5CDF" w:rsidP="00FE5CDF">
            <w:pPr>
              <w:pStyle w:val="Lijstalinea"/>
              <w:numPr>
                <w:ilvl w:val="0"/>
                <w:numId w:val="23"/>
              </w:numPr>
              <w:spacing w:after="0" w:line="240" w:lineRule="auto"/>
              <w:rPr>
                <w:rFonts w:asciiTheme="minorHAnsi" w:hAnsiTheme="minorHAnsi" w:cstheme="minorHAnsi"/>
                <w:color w:val="000000"/>
                <w:sz w:val="20"/>
                <w:szCs w:val="20"/>
              </w:rPr>
            </w:pPr>
          </w:p>
        </w:tc>
        <w:tc>
          <w:tcPr>
            <w:tcW w:w="2300" w:type="dxa"/>
            <w:tcBorders>
              <w:top w:val="single" w:sz="4" w:space="0" w:color="auto"/>
              <w:left w:val="single" w:sz="4" w:space="0" w:color="auto"/>
              <w:bottom w:val="single" w:sz="4" w:space="0" w:color="auto"/>
              <w:right w:val="single" w:sz="4" w:space="0" w:color="auto"/>
            </w:tcBorders>
            <w:shd w:val="clear" w:color="auto" w:fill="auto"/>
            <w:hideMark/>
          </w:tcPr>
          <w:p w:rsidR="00FE5CDF" w:rsidRPr="003A281A" w:rsidRDefault="00FE5CDF" w:rsidP="00FE5CDF">
            <w:pPr>
              <w:rPr>
                <w:rFonts w:asciiTheme="minorHAnsi" w:hAnsiTheme="minorHAnsi" w:cstheme="minorHAnsi"/>
                <w:b w:val="0"/>
                <w:color w:val="000000"/>
                <w:sz w:val="20"/>
                <w:szCs w:val="20"/>
                <w:lang w:eastAsia="nl-NL"/>
              </w:rPr>
            </w:pPr>
          </w:p>
        </w:tc>
      </w:tr>
      <w:tr w:rsidR="00FE5CDF" w:rsidRPr="003A281A" w:rsidTr="00FE5CDF">
        <w:trPr>
          <w:trHeight w:val="315"/>
        </w:trPr>
        <w:tc>
          <w:tcPr>
            <w:tcW w:w="5480" w:type="dxa"/>
            <w:tcBorders>
              <w:top w:val="nil"/>
              <w:left w:val="single" w:sz="8" w:space="0" w:color="000000"/>
              <w:bottom w:val="single" w:sz="8" w:space="0" w:color="000000"/>
              <w:right w:val="single" w:sz="4" w:space="0" w:color="auto"/>
            </w:tcBorders>
            <w:shd w:val="clear" w:color="auto" w:fill="auto"/>
            <w:hideMark/>
          </w:tcPr>
          <w:p w:rsidR="00FE5CDF" w:rsidRPr="003A281A" w:rsidRDefault="00FE5CDF" w:rsidP="00FE5CDF">
            <w:pPr>
              <w:pStyle w:val="Lijstalinea"/>
              <w:numPr>
                <w:ilvl w:val="0"/>
                <w:numId w:val="23"/>
              </w:numPr>
              <w:spacing w:after="0" w:line="240" w:lineRule="auto"/>
              <w:rPr>
                <w:rFonts w:asciiTheme="minorHAnsi" w:hAnsiTheme="minorHAnsi" w:cstheme="minorHAnsi"/>
                <w:color w:val="000000"/>
                <w:sz w:val="20"/>
                <w:szCs w:val="20"/>
              </w:rPr>
            </w:pPr>
            <w:r w:rsidRPr="003A281A">
              <w:rPr>
                <w:rFonts w:asciiTheme="minorHAnsi" w:hAnsiTheme="minorHAnsi" w:cstheme="minorHAnsi"/>
                <w:color w:val="000000"/>
                <w:sz w:val="20"/>
                <w:szCs w:val="20"/>
              </w:rPr>
              <w:lastRenderedPageBreak/>
              <w:t>Najoua: Dat kan ook makkelijker, vindt u?</w:t>
            </w:r>
          </w:p>
        </w:tc>
        <w:tc>
          <w:tcPr>
            <w:tcW w:w="2300" w:type="dxa"/>
            <w:tcBorders>
              <w:top w:val="single" w:sz="4" w:space="0" w:color="auto"/>
              <w:left w:val="single" w:sz="4" w:space="0" w:color="auto"/>
              <w:bottom w:val="single" w:sz="4" w:space="0" w:color="auto"/>
              <w:right w:val="single" w:sz="4" w:space="0" w:color="auto"/>
            </w:tcBorders>
            <w:shd w:val="clear" w:color="auto" w:fill="auto"/>
            <w:hideMark/>
          </w:tcPr>
          <w:p w:rsidR="00FE5CDF" w:rsidRPr="003A281A" w:rsidRDefault="00FE5CDF" w:rsidP="00FE5CDF">
            <w:pPr>
              <w:rPr>
                <w:rFonts w:asciiTheme="minorHAnsi" w:hAnsiTheme="minorHAnsi" w:cstheme="minorHAnsi"/>
                <w:b w:val="0"/>
                <w:color w:val="000000"/>
                <w:sz w:val="20"/>
                <w:szCs w:val="20"/>
                <w:lang w:eastAsia="nl-NL"/>
              </w:rPr>
            </w:pPr>
          </w:p>
        </w:tc>
      </w:tr>
      <w:tr w:rsidR="00FE5CDF" w:rsidRPr="003A281A" w:rsidTr="00FE5CDF">
        <w:trPr>
          <w:trHeight w:val="315"/>
        </w:trPr>
        <w:tc>
          <w:tcPr>
            <w:tcW w:w="5480" w:type="dxa"/>
            <w:tcBorders>
              <w:top w:val="nil"/>
              <w:left w:val="single" w:sz="8" w:space="0" w:color="000000"/>
              <w:bottom w:val="single" w:sz="8" w:space="0" w:color="000000"/>
              <w:right w:val="single" w:sz="4" w:space="0" w:color="auto"/>
            </w:tcBorders>
            <w:shd w:val="clear" w:color="auto" w:fill="auto"/>
            <w:hideMark/>
          </w:tcPr>
          <w:p w:rsidR="00FE5CDF" w:rsidRPr="003A281A" w:rsidRDefault="00FE5CDF" w:rsidP="00FE5CDF">
            <w:pPr>
              <w:pStyle w:val="Lijstalinea"/>
              <w:numPr>
                <w:ilvl w:val="0"/>
                <w:numId w:val="23"/>
              </w:numPr>
              <w:spacing w:after="0" w:line="240" w:lineRule="auto"/>
              <w:rPr>
                <w:rFonts w:asciiTheme="minorHAnsi" w:hAnsiTheme="minorHAnsi" w:cstheme="minorHAnsi"/>
                <w:color w:val="000000"/>
                <w:sz w:val="20"/>
                <w:szCs w:val="20"/>
              </w:rPr>
            </w:pPr>
          </w:p>
        </w:tc>
        <w:tc>
          <w:tcPr>
            <w:tcW w:w="2300" w:type="dxa"/>
            <w:tcBorders>
              <w:top w:val="single" w:sz="4" w:space="0" w:color="auto"/>
              <w:left w:val="single" w:sz="4" w:space="0" w:color="auto"/>
              <w:bottom w:val="single" w:sz="4" w:space="0" w:color="auto"/>
              <w:right w:val="single" w:sz="4" w:space="0" w:color="auto"/>
            </w:tcBorders>
            <w:shd w:val="clear" w:color="auto" w:fill="auto"/>
            <w:hideMark/>
          </w:tcPr>
          <w:p w:rsidR="00FE5CDF" w:rsidRPr="003A281A" w:rsidRDefault="00FE5CDF" w:rsidP="00FE5CDF">
            <w:pPr>
              <w:rPr>
                <w:rFonts w:asciiTheme="minorHAnsi" w:hAnsiTheme="minorHAnsi" w:cstheme="minorHAnsi"/>
                <w:b w:val="0"/>
                <w:color w:val="000000"/>
                <w:sz w:val="20"/>
                <w:szCs w:val="20"/>
                <w:lang w:eastAsia="nl-NL"/>
              </w:rPr>
            </w:pPr>
          </w:p>
        </w:tc>
      </w:tr>
      <w:tr w:rsidR="00FE5CDF" w:rsidRPr="003A281A" w:rsidTr="00FE5CDF">
        <w:trPr>
          <w:trHeight w:val="1515"/>
        </w:trPr>
        <w:tc>
          <w:tcPr>
            <w:tcW w:w="5480" w:type="dxa"/>
            <w:tcBorders>
              <w:top w:val="nil"/>
              <w:left w:val="single" w:sz="8" w:space="0" w:color="000000"/>
              <w:bottom w:val="single" w:sz="8" w:space="0" w:color="000000"/>
              <w:right w:val="single" w:sz="4" w:space="0" w:color="auto"/>
            </w:tcBorders>
            <w:shd w:val="clear" w:color="auto" w:fill="auto"/>
            <w:hideMark/>
          </w:tcPr>
          <w:p w:rsidR="00FE5CDF" w:rsidRPr="003A281A" w:rsidRDefault="00FE5CDF" w:rsidP="00FE5CDF">
            <w:pPr>
              <w:pStyle w:val="Lijstalinea"/>
              <w:numPr>
                <w:ilvl w:val="0"/>
                <w:numId w:val="23"/>
              </w:numPr>
              <w:spacing w:after="0" w:line="240" w:lineRule="auto"/>
              <w:rPr>
                <w:rFonts w:asciiTheme="minorHAnsi" w:hAnsiTheme="minorHAnsi" w:cstheme="minorHAnsi"/>
                <w:color w:val="000000"/>
                <w:sz w:val="20"/>
                <w:szCs w:val="20"/>
              </w:rPr>
            </w:pPr>
            <w:r w:rsidRPr="003A281A">
              <w:rPr>
                <w:rFonts w:asciiTheme="minorHAnsi" w:hAnsiTheme="minorHAnsi" w:cstheme="minorHAnsi"/>
                <w:color w:val="000000"/>
                <w:sz w:val="20"/>
                <w:szCs w:val="20"/>
              </w:rPr>
              <w:t>SJD'er 1: Ja, dat kan ook makkelijker. En misschien meer investeren, niet vrijblijvend doen zoals cursussen en dat soort dingen. Dus ik heb zelfs moeite om in een website iets uit te zoeken.</w:t>
            </w:r>
          </w:p>
        </w:tc>
        <w:tc>
          <w:tcPr>
            <w:tcW w:w="2300" w:type="dxa"/>
            <w:tcBorders>
              <w:top w:val="single" w:sz="4" w:space="0" w:color="auto"/>
              <w:left w:val="single" w:sz="4" w:space="0" w:color="auto"/>
              <w:bottom w:val="single" w:sz="4" w:space="0" w:color="auto"/>
              <w:right w:val="single" w:sz="4" w:space="0" w:color="auto"/>
            </w:tcBorders>
            <w:shd w:val="clear" w:color="auto" w:fill="auto"/>
            <w:hideMark/>
          </w:tcPr>
          <w:p w:rsidR="00FE5CDF" w:rsidRPr="003A281A" w:rsidRDefault="00FE5CDF" w:rsidP="00FE5CDF">
            <w:pPr>
              <w:rPr>
                <w:rFonts w:asciiTheme="minorHAnsi" w:hAnsiTheme="minorHAnsi" w:cstheme="minorHAnsi"/>
                <w:b w:val="0"/>
                <w:color w:val="000000"/>
                <w:sz w:val="20"/>
                <w:szCs w:val="20"/>
                <w:lang w:eastAsia="nl-NL"/>
              </w:rPr>
            </w:pPr>
            <w:r w:rsidRPr="003A281A">
              <w:rPr>
                <w:rFonts w:asciiTheme="minorHAnsi" w:hAnsiTheme="minorHAnsi" w:cstheme="minorHAnsi"/>
                <w:b w:val="0"/>
                <w:color w:val="000000"/>
                <w:sz w:val="20"/>
                <w:szCs w:val="20"/>
                <w:lang w:eastAsia="nl-NL"/>
              </w:rPr>
              <w:t>1. Makkelijker maken website                               2. SJD'er 1 moeite uitzoeken, laat staan een cliënt</w:t>
            </w:r>
          </w:p>
        </w:tc>
      </w:tr>
      <w:tr w:rsidR="00FE5CDF" w:rsidRPr="003A281A" w:rsidTr="00FE5CDF">
        <w:trPr>
          <w:trHeight w:val="315"/>
        </w:trPr>
        <w:tc>
          <w:tcPr>
            <w:tcW w:w="5480" w:type="dxa"/>
            <w:tcBorders>
              <w:top w:val="nil"/>
              <w:left w:val="single" w:sz="8" w:space="0" w:color="000000"/>
              <w:bottom w:val="single" w:sz="8" w:space="0" w:color="000000"/>
              <w:right w:val="single" w:sz="4" w:space="0" w:color="auto"/>
            </w:tcBorders>
            <w:shd w:val="clear" w:color="auto" w:fill="auto"/>
            <w:hideMark/>
          </w:tcPr>
          <w:p w:rsidR="00FE5CDF" w:rsidRPr="003A281A" w:rsidRDefault="00FE5CDF" w:rsidP="00FE5CDF">
            <w:pPr>
              <w:pStyle w:val="Lijstalinea"/>
              <w:numPr>
                <w:ilvl w:val="0"/>
                <w:numId w:val="23"/>
              </w:numPr>
              <w:spacing w:after="0" w:line="240" w:lineRule="auto"/>
              <w:rPr>
                <w:rFonts w:asciiTheme="minorHAnsi" w:hAnsiTheme="minorHAnsi" w:cstheme="minorHAnsi"/>
                <w:color w:val="000000"/>
                <w:sz w:val="20"/>
                <w:szCs w:val="20"/>
              </w:rPr>
            </w:pPr>
          </w:p>
        </w:tc>
        <w:tc>
          <w:tcPr>
            <w:tcW w:w="2300" w:type="dxa"/>
            <w:tcBorders>
              <w:top w:val="single" w:sz="4" w:space="0" w:color="auto"/>
              <w:left w:val="single" w:sz="4" w:space="0" w:color="auto"/>
              <w:bottom w:val="single" w:sz="4" w:space="0" w:color="auto"/>
              <w:right w:val="single" w:sz="4" w:space="0" w:color="auto"/>
            </w:tcBorders>
            <w:shd w:val="clear" w:color="auto" w:fill="auto"/>
            <w:hideMark/>
          </w:tcPr>
          <w:p w:rsidR="00FE5CDF" w:rsidRPr="003A281A" w:rsidRDefault="00FE5CDF" w:rsidP="00FE5CDF">
            <w:pPr>
              <w:rPr>
                <w:rFonts w:asciiTheme="minorHAnsi" w:hAnsiTheme="minorHAnsi" w:cstheme="minorHAnsi"/>
                <w:b w:val="0"/>
                <w:color w:val="000000"/>
                <w:sz w:val="20"/>
                <w:szCs w:val="20"/>
                <w:lang w:eastAsia="nl-NL"/>
              </w:rPr>
            </w:pPr>
          </w:p>
        </w:tc>
      </w:tr>
      <w:tr w:rsidR="00FE5CDF" w:rsidRPr="003A281A" w:rsidTr="00FE5CDF">
        <w:trPr>
          <w:trHeight w:val="315"/>
        </w:trPr>
        <w:tc>
          <w:tcPr>
            <w:tcW w:w="5480" w:type="dxa"/>
            <w:tcBorders>
              <w:top w:val="nil"/>
              <w:left w:val="single" w:sz="8" w:space="0" w:color="000000"/>
              <w:bottom w:val="single" w:sz="8" w:space="0" w:color="000000"/>
              <w:right w:val="single" w:sz="4" w:space="0" w:color="auto"/>
            </w:tcBorders>
            <w:shd w:val="clear" w:color="auto" w:fill="auto"/>
            <w:hideMark/>
          </w:tcPr>
          <w:p w:rsidR="00FE5CDF" w:rsidRPr="003A281A" w:rsidRDefault="00FE5CDF" w:rsidP="00FE5CDF">
            <w:pPr>
              <w:pStyle w:val="Lijstalinea"/>
              <w:numPr>
                <w:ilvl w:val="0"/>
                <w:numId w:val="23"/>
              </w:numPr>
              <w:spacing w:after="0" w:line="240" w:lineRule="auto"/>
              <w:rPr>
                <w:rFonts w:asciiTheme="minorHAnsi" w:hAnsiTheme="minorHAnsi" w:cstheme="minorHAnsi"/>
                <w:color w:val="000000"/>
                <w:sz w:val="20"/>
                <w:szCs w:val="20"/>
              </w:rPr>
            </w:pPr>
            <w:r w:rsidRPr="003A281A">
              <w:rPr>
                <w:rFonts w:asciiTheme="minorHAnsi" w:hAnsiTheme="minorHAnsi" w:cstheme="minorHAnsi"/>
                <w:color w:val="000000"/>
                <w:sz w:val="20"/>
                <w:szCs w:val="20"/>
              </w:rPr>
              <w:t xml:space="preserve">Najoua: Ja, als professional laat staan een cliënt. </w:t>
            </w:r>
          </w:p>
        </w:tc>
        <w:tc>
          <w:tcPr>
            <w:tcW w:w="2300" w:type="dxa"/>
            <w:tcBorders>
              <w:top w:val="single" w:sz="4" w:space="0" w:color="auto"/>
              <w:left w:val="single" w:sz="4" w:space="0" w:color="auto"/>
              <w:bottom w:val="single" w:sz="4" w:space="0" w:color="auto"/>
              <w:right w:val="single" w:sz="4" w:space="0" w:color="auto"/>
            </w:tcBorders>
            <w:shd w:val="clear" w:color="auto" w:fill="auto"/>
            <w:hideMark/>
          </w:tcPr>
          <w:p w:rsidR="00FE5CDF" w:rsidRPr="003A281A" w:rsidRDefault="00FE5CDF" w:rsidP="00FE5CDF">
            <w:pPr>
              <w:rPr>
                <w:rFonts w:asciiTheme="minorHAnsi" w:hAnsiTheme="minorHAnsi" w:cstheme="minorHAnsi"/>
                <w:b w:val="0"/>
                <w:color w:val="000000"/>
                <w:sz w:val="20"/>
                <w:szCs w:val="20"/>
                <w:lang w:eastAsia="nl-NL"/>
              </w:rPr>
            </w:pPr>
          </w:p>
        </w:tc>
      </w:tr>
      <w:tr w:rsidR="00FE5CDF" w:rsidRPr="003A281A" w:rsidTr="00FE5CDF">
        <w:trPr>
          <w:trHeight w:val="315"/>
        </w:trPr>
        <w:tc>
          <w:tcPr>
            <w:tcW w:w="5480" w:type="dxa"/>
            <w:tcBorders>
              <w:top w:val="nil"/>
              <w:left w:val="single" w:sz="8" w:space="0" w:color="000000"/>
              <w:bottom w:val="single" w:sz="8" w:space="0" w:color="000000"/>
              <w:right w:val="single" w:sz="4" w:space="0" w:color="auto"/>
            </w:tcBorders>
            <w:shd w:val="clear" w:color="auto" w:fill="auto"/>
            <w:hideMark/>
          </w:tcPr>
          <w:p w:rsidR="00FE5CDF" w:rsidRPr="003A281A" w:rsidRDefault="00FE5CDF" w:rsidP="00FE5CDF">
            <w:pPr>
              <w:pStyle w:val="Lijstalinea"/>
              <w:numPr>
                <w:ilvl w:val="0"/>
                <w:numId w:val="23"/>
              </w:numPr>
              <w:spacing w:after="0" w:line="240" w:lineRule="auto"/>
              <w:rPr>
                <w:rFonts w:asciiTheme="minorHAnsi" w:hAnsiTheme="minorHAnsi" w:cstheme="minorHAnsi"/>
                <w:color w:val="000000"/>
                <w:sz w:val="20"/>
                <w:szCs w:val="20"/>
              </w:rPr>
            </w:pPr>
          </w:p>
        </w:tc>
        <w:tc>
          <w:tcPr>
            <w:tcW w:w="2300" w:type="dxa"/>
            <w:tcBorders>
              <w:top w:val="single" w:sz="4" w:space="0" w:color="auto"/>
              <w:left w:val="single" w:sz="4" w:space="0" w:color="auto"/>
              <w:bottom w:val="single" w:sz="4" w:space="0" w:color="auto"/>
              <w:right w:val="single" w:sz="4" w:space="0" w:color="auto"/>
            </w:tcBorders>
            <w:shd w:val="clear" w:color="auto" w:fill="auto"/>
            <w:hideMark/>
          </w:tcPr>
          <w:p w:rsidR="00FE5CDF" w:rsidRPr="003A281A" w:rsidRDefault="00FE5CDF" w:rsidP="00FE5CDF">
            <w:pPr>
              <w:rPr>
                <w:rFonts w:asciiTheme="minorHAnsi" w:hAnsiTheme="minorHAnsi" w:cstheme="minorHAnsi"/>
                <w:b w:val="0"/>
                <w:color w:val="000000"/>
                <w:sz w:val="20"/>
                <w:szCs w:val="20"/>
                <w:lang w:eastAsia="nl-NL"/>
              </w:rPr>
            </w:pPr>
          </w:p>
        </w:tc>
      </w:tr>
      <w:tr w:rsidR="00FE5CDF" w:rsidRPr="003A281A" w:rsidTr="00FE5CDF">
        <w:trPr>
          <w:trHeight w:val="1815"/>
        </w:trPr>
        <w:tc>
          <w:tcPr>
            <w:tcW w:w="5480" w:type="dxa"/>
            <w:tcBorders>
              <w:top w:val="nil"/>
              <w:left w:val="single" w:sz="8" w:space="0" w:color="000000"/>
              <w:bottom w:val="single" w:sz="8" w:space="0" w:color="000000"/>
              <w:right w:val="single" w:sz="4" w:space="0" w:color="auto"/>
            </w:tcBorders>
            <w:shd w:val="clear" w:color="auto" w:fill="auto"/>
            <w:hideMark/>
          </w:tcPr>
          <w:p w:rsidR="00FE5CDF" w:rsidRPr="003A281A" w:rsidRDefault="00FE5CDF" w:rsidP="00FE5CDF">
            <w:pPr>
              <w:pStyle w:val="Lijstalinea"/>
              <w:numPr>
                <w:ilvl w:val="0"/>
                <w:numId w:val="23"/>
              </w:numPr>
              <w:spacing w:after="0" w:line="240" w:lineRule="auto"/>
              <w:rPr>
                <w:rFonts w:asciiTheme="minorHAnsi" w:hAnsiTheme="minorHAnsi" w:cstheme="minorHAnsi"/>
                <w:color w:val="000000"/>
                <w:sz w:val="20"/>
                <w:szCs w:val="20"/>
              </w:rPr>
            </w:pPr>
            <w:r w:rsidRPr="003A281A">
              <w:rPr>
                <w:rFonts w:asciiTheme="minorHAnsi" w:hAnsiTheme="minorHAnsi" w:cstheme="minorHAnsi"/>
                <w:color w:val="000000"/>
                <w:sz w:val="20"/>
                <w:szCs w:val="20"/>
              </w:rPr>
              <w:t>SJD'er 1: Laat staan een cliënt, snap je. Dan probeer je via verschillende manieren. Ik denk dat heel veel mensen natuurlijk gewoon op prijs stellen als ze dingen zelf kunnen. Maar vanwege de omstandigheden mensen die bijvoorbeeld een beperking hebben dan moet je niet verwachten dat.</w:t>
            </w:r>
          </w:p>
        </w:tc>
        <w:tc>
          <w:tcPr>
            <w:tcW w:w="2300" w:type="dxa"/>
            <w:tcBorders>
              <w:top w:val="single" w:sz="4" w:space="0" w:color="auto"/>
              <w:left w:val="single" w:sz="4" w:space="0" w:color="auto"/>
              <w:bottom w:val="single" w:sz="4" w:space="0" w:color="auto"/>
              <w:right w:val="single" w:sz="4" w:space="0" w:color="auto"/>
            </w:tcBorders>
            <w:shd w:val="clear" w:color="auto" w:fill="auto"/>
            <w:hideMark/>
          </w:tcPr>
          <w:p w:rsidR="00FE5CDF" w:rsidRPr="003A281A" w:rsidRDefault="00FE5CDF" w:rsidP="00FE5CDF">
            <w:pPr>
              <w:rPr>
                <w:rFonts w:asciiTheme="minorHAnsi" w:hAnsiTheme="minorHAnsi" w:cstheme="minorHAnsi"/>
                <w:b w:val="0"/>
                <w:color w:val="000000"/>
                <w:sz w:val="20"/>
                <w:szCs w:val="20"/>
                <w:lang w:eastAsia="nl-NL"/>
              </w:rPr>
            </w:pPr>
          </w:p>
        </w:tc>
      </w:tr>
      <w:tr w:rsidR="00FE5CDF" w:rsidRPr="003A281A" w:rsidTr="00FE5CDF">
        <w:trPr>
          <w:trHeight w:val="315"/>
        </w:trPr>
        <w:tc>
          <w:tcPr>
            <w:tcW w:w="5480" w:type="dxa"/>
            <w:tcBorders>
              <w:top w:val="nil"/>
              <w:left w:val="single" w:sz="8" w:space="0" w:color="000000"/>
              <w:bottom w:val="single" w:sz="8" w:space="0" w:color="000000"/>
              <w:right w:val="single" w:sz="4" w:space="0" w:color="auto"/>
            </w:tcBorders>
            <w:shd w:val="clear" w:color="auto" w:fill="auto"/>
            <w:hideMark/>
          </w:tcPr>
          <w:p w:rsidR="00FE5CDF" w:rsidRPr="003A281A" w:rsidRDefault="00FE5CDF" w:rsidP="00FE5CDF">
            <w:pPr>
              <w:pStyle w:val="Lijstalinea"/>
              <w:numPr>
                <w:ilvl w:val="0"/>
                <w:numId w:val="23"/>
              </w:numPr>
              <w:spacing w:after="0" w:line="240" w:lineRule="auto"/>
              <w:rPr>
                <w:rFonts w:asciiTheme="minorHAnsi" w:hAnsiTheme="minorHAnsi" w:cstheme="minorHAnsi"/>
                <w:color w:val="000000"/>
                <w:sz w:val="20"/>
                <w:szCs w:val="20"/>
              </w:rPr>
            </w:pPr>
          </w:p>
        </w:tc>
        <w:tc>
          <w:tcPr>
            <w:tcW w:w="2300" w:type="dxa"/>
            <w:tcBorders>
              <w:top w:val="single" w:sz="4" w:space="0" w:color="auto"/>
              <w:left w:val="single" w:sz="4" w:space="0" w:color="auto"/>
              <w:bottom w:val="single" w:sz="4" w:space="0" w:color="auto"/>
              <w:right w:val="single" w:sz="4" w:space="0" w:color="auto"/>
            </w:tcBorders>
            <w:shd w:val="clear" w:color="auto" w:fill="auto"/>
            <w:hideMark/>
          </w:tcPr>
          <w:p w:rsidR="00FE5CDF" w:rsidRPr="003A281A" w:rsidRDefault="00FE5CDF" w:rsidP="00FE5CDF">
            <w:pPr>
              <w:rPr>
                <w:rFonts w:asciiTheme="minorHAnsi" w:hAnsiTheme="minorHAnsi" w:cstheme="minorHAnsi"/>
                <w:b w:val="0"/>
                <w:color w:val="000000"/>
                <w:sz w:val="20"/>
                <w:szCs w:val="20"/>
                <w:lang w:eastAsia="nl-NL"/>
              </w:rPr>
            </w:pPr>
          </w:p>
        </w:tc>
      </w:tr>
      <w:tr w:rsidR="00FE5CDF" w:rsidRPr="003A281A" w:rsidTr="00FE5CDF">
        <w:trPr>
          <w:trHeight w:val="315"/>
        </w:trPr>
        <w:tc>
          <w:tcPr>
            <w:tcW w:w="5480" w:type="dxa"/>
            <w:tcBorders>
              <w:top w:val="nil"/>
              <w:left w:val="single" w:sz="8" w:space="0" w:color="000000"/>
              <w:bottom w:val="single" w:sz="8" w:space="0" w:color="000000"/>
              <w:right w:val="single" w:sz="4" w:space="0" w:color="auto"/>
            </w:tcBorders>
            <w:shd w:val="clear" w:color="auto" w:fill="auto"/>
            <w:hideMark/>
          </w:tcPr>
          <w:p w:rsidR="00FE5CDF" w:rsidRPr="003A281A" w:rsidRDefault="00FE5CDF" w:rsidP="00FE5CDF">
            <w:pPr>
              <w:pStyle w:val="Lijstalinea"/>
              <w:numPr>
                <w:ilvl w:val="0"/>
                <w:numId w:val="23"/>
              </w:numPr>
              <w:spacing w:after="0" w:line="240" w:lineRule="auto"/>
              <w:rPr>
                <w:rFonts w:asciiTheme="minorHAnsi" w:hAnsiTheme="minorHAnsi" w:cstheme="minorHAnsi"/>
                <w:color w:val="000000"/>
                <w:sz w:val="20"/>
                <w:szCs w:val="20"/>
              </w:rPr>
            </w:pPr>
            <w:r w:rsidRPr="003A281A">
              <w:rPr>
                <w:rFonts w:asciiTheme="minorHAnsi" w:hAnsiTheme="minorHAnsi" w:cstheme="minorHAnsi"/>
                <w:color w:val="000000"/>
                <w:sz w:val="20"/>
                <w:szCs w:val="20"/>
              </w:rPr>
              <w:t>Najoua: Dat ze alles zelf kunnen?</w:t>
            </w:r>
          </w:p>
        </w:tc>
        <w:tc>
          <w:tcPr>
            <w:tcW w:w="2300" w:type="dxa"/>
            <w:tcBorders>
              <w:top w:val="single" w:sz="4" w:space="0" w:color="auto"/>
              <w:left w:val="single" w:sz="4" w:space="0" w:color="auto"/>
              <w:bottom w:val="single" w:sz="4" w:space="0" w:color="auto"/>
              <w:right w:val="single" w:sz="4" w:space="0" w:color="auto"/>
            </w:tcBorders>
            <w:shd w:val="clear" w:color="auto" w:fill="auto"/>
            <w:hideMark/>
          </w:tcPr>
          <w:p w:rsidR="00FE5CDF" w:rsidRPr="003A281A" w:rsidRDefault="00FE5CDF" w:rsidP="00FE5CDF">
            <w:pPr>
              <w:rPr>
                <w:rFonts w:asciiTheme="minorHAnsi" w:hAnsiTheme="minorHAnsi" w:cstheme="minorHAnsi"/>
                <w:b w:val="0"/>
                <w:color w:val="000000"/>
                <w:sz w:val="20"/>
                <w:szCs w:val="20"/>
                <w:lang w:eastAsia="nl-NL"/>
              </w:rPr>
            </w:pPr>
          </w:p>
        </w:tc>
      </w:tr>
      <w:tr w:rsidR="00FE5CDF" w:rsidRPr="003A281A" w:rsidTr="00FE5CDF">
        <w:trPr>
          <w:trHeight w:val="315"/>
        </w:trPr>
        <w:tc>
          <w:tcPr>
            <w:tcW w:w="5480" w:type="dxa"/>
            <w:tcBorders>
              <w:top w:val="nil"/>
              <w:left w:val="single" w:sz="8" w:space="0" w:color="000000"/>
              <w:bottom w:val="single" w:sz="8" w:space="0" w:color="000000"/>
              <w:right w:val="single" w:sz="4" w:space="0" w:color="auto"/>
            </w:tcBorders>
            <w:shd w:val="clear" w:color="auto" w:fill="auto"/>
            <w:hideMark/>
          </w:tcPr>
          <w:p w:rsidR="00FE5CDF" w:rsidRPr="003A281A" w:rsidRDefault="00FE5CDF" w:rsidP="00FE5CDF">
            <w:pPr>
              <w:pStyle w:val="Lijstalinea"/>
              <w:numPr>
                <w:ilvl w:val="0"/>
                <w:numId w:val="23"/>
              </w:numPr>
              <w:spacing w:after="0" w:line="240" w:lineRule="auto"/>
              <w:rPr>
                <w:rFonts w:asciiTheme="minorHAnsi" w:hAnsiTheme="minorHAnsi" w:cstheme="minorHAnsi"/>
                <w:color w:val="000000"/>
                <w:sz w:val="20"/>
                <w:szCs w:val="20"/>
              </w:rPr>
            </w:pPr>
          </w:p>
        </w:tc>
        <w:tc>
          <w:tcPr>
            <w:tcW w:w="2300" w:type="dxa"/>
            <w:tcBorders>
              <w:top w:val="single" w:sz="4" w:space="0" w:color="auto"/>
              <w:left w:val="single" w:sz="4" w:space="0" w:color="auto"/>
              <w:bottom w:val="single" w:sz="4" w:space="0" w:color="auto"/>
              <w:right w:val="single" w:sz="4" w:space="0" w:color="auto"/>
            </w:tcBorders>
            <w:shd w:val="clear" w:color="auto" w:fill="auto"/>
            <w:hideMark/>
          </w:tcPr>
          <w:p w:rsidR="00FE5CDF" w:rsidRPr="003A281A" w:rsidRDefault="00FE5CDF" w:rsidP="00FE5CDF">
            <w:pPr>
              <w:rPr>
                <w:rFonts w:asciiTheme="minorHAnsi" w:hAnsiTheme="minorHAnsi" w:cstheme="minorHAnsi"/>
                <w:b w:val="0"/>
                <w:color w:val="000000"/>
                <w:sz w:val="20"/>
                <w:szCs w:val="20"/>
                <w:lang w:eastAsia="nl-NL"/>
              </w:rPr>
            </w:pPr>
          </w:p>
        </w:tc>
      </w:tr>
      <w:tr w:rsidR="00FE5CDF" w:rsidRPr="003A281A" w:rsidTr="00FE5CDF">
        <w:trPr>
          <w:trHeight w:val="615"/>
        </w:trPr>
        <w:tc>
          <w:tcPr>
            <w:tcW w:w="5480" w:type="dxa"/>
            <w:tcBorders>
              <w:top w:val="nil"/>
              <w:left w:val="single" w:sz="8" w:space="0" w:color="000000"/>
              <w:bottom w:val="single" w:sz="8" w:space="0" w:color="000000"/>
              <w:right w:val="single" w:sz="4" w:space="0" w:color="auto"/>
            </w:tcBorders>
            <w:shd w:val="clear" w:color="auto" w:fill="auto"/>
            <w:hideMark/>
          </w:tcPr>
          <w:p w:rsidR="00FE5CDF" w:rsidRPr="003A281A" w:rsidRDefault="00FE5CDF" w:rsidP="00FE5CDF">
            <w:pPr>
              <w:pStyle w:val="Lijstalinea"/>
              <w:numPr>
                <w:ilvl w:val="0"/>
                <w:numId w:val="23"/>
              </w:numPr>
              <w:spacing w:after="0" w:line="240" w:lineRule="auto"/>
              <w:rPr>
                <w:rFonts w:asciiTheme="minorHAnsi" w:hAnsiTheme="minorHAnsi" w:cstheme="minorHAnsi"/>
                <w:color w:val="000000"/>
                <w:sz w:val="20"/>
                <w:szCs w:val="20"/>
              </w:rPr>
            </w:pPr>
            <w:r w:rsidRPr="003A281A">
              <w:rPr>
                <w:rFonts w:asciiTheme="minorHAnsi" w:hAnsiTheme="minorHAnsi" w:cstheme="minorHAnsi"/>
                <w:color w:val="000000"/>
                <w:sz w:val="20"/>
                <w:szCs w:val="20"/>
              </w:rPr>
              <w:t>SJD'er 1: Ja precies. Je moet mij even beperken he, anders ga ik me teveel uitweiden. Het is duidelijk, toch?</w:t>
            </w:r>
          </w:p>
        </w:tc>
        <w:tc>
          <w:tcPr>
            <w:tcW w:w="2300" w:type="dxa"/>
            <w:tcBorders>
              <w:top w:val="single" w:sz="4" w:space="0" w:color="auto"/>
              <w:left w:val="single" w:sz="4" w:space="0" w:color="auto"/>
              <w:bottom w:val="single" w:sz="4" w:space="0" w:color="auto"/>
              <w:right w:val="single" w:sz="4" w:space="0" w:color="auto"/>
            </w:tcBorders>
            <w:shd w:val="clear" w:color="auto" w:fill="auto"/>
            <w:hideMark/>
          </w:tcPr>
          <w:p w:rsidR="00FE5CDF" w:rsidRPr="003A281A" w:rsidRDefault="00FE5CDF" w:rsidP="00FE5CDF">
            <w:pPr>
              <w:rPr>
                <w:rFonts w:asciiTheme="minorHAnsi" w:hAnsiTheme="minorHAnsi" w:cstheme="minorHAnsi"/>
                <w:b w:val="0"/>
                <w:color w:val="000000"/>
                <w:sz w:val="20"/>
                <w:szCs w:val="20"/>
                <w:lang w:eastAsia="nl-NL"/>
              </w:rPr>
            </w:pPr>
          </w:p>
        </w:tc>
      </w:tr>
      <w:tr w:rsidR="00FE5CDF" w:rsidRPr="003A281A" w:rsidTr="00FE5CDF">
        <w:trPr>
          <w:trHeight w:val="315"/>
        </w:trPr>
        <w:tc>
          <w:tcPr>
            <w:tcW w:w="5480" w:type="dxa"/>
            <w:tcBorders>
              <w:top w:val="nil"/>
              <w:left w:val="single" w:sz="8" w:space="0" w:color="000000"/>
              <w:bottom w:val="single" w:sz="8" w:space="0" w:color="000000"/>
              <w:right w:val="single" w:sz="4" w:space="0" w:color="auto"/>
            </w:tcBorders>
            <w:shd w:val="clear" w:color="auto" w:fill="auto"/>
            <w:hideMark/>
          </w:tcPr>
          <w:p w:rsidR="00FE5CDF" w:rsidRPr="003A281A" w:rsidRDefault="00FE5CDF" w:rsidP="00FE5CDF">
            <w:pPr>
              <w:pStyle w:val="Lijstalinea"/>
              <w:numPr>
                <w:ilvl w:val="0"/>
                <w:numId w:val="23"/>
              </w:numPr>
              <w:spacing w:after="0" w:line="240" w:lineRule="auto"/>
              <w:rPr>
                <w:rFonts w:asciiTheme="minorHAnsi" w:hAnsiTheme="minorHAnsi" w:cstheme="minorHAnsi"/>
                <w:color w:val="000000"/>
                <w:sz w:val="20"/>
                <w:szCs w:val="20"/>
              </w:rPr>
            </w:pPr>
          </w:p>
        </w:tc>
        <w:tc>
          <w:tcPr>
            <w:tcW w:w="2300" w:type="dxa"/>
            <w:tcBorders>
              <w:top w:val="single" w:sz="4" w:space="0" w:color="auto"/>
              <w:left w:val="single" w:sz="4" w:space="0" w:color="auto"/>
              <w:bottom w:val="single" w:sz="4" w:space="0" w:color="auto"/>
              <w:right w:val="single" w:sz="4" w:space="0" w:color="auto"/>
            </w:tcBorders>
            <w:shd w:val="clear" w:color="auto" w:fill="auto"/>
            <w:hideMark/>
          </w:tcPr>
          <w:p w:rsidR="00FE5CDF" w:rsidRPr="003A281A" w:rsidRDefault="00FE5CDF" w:rsidP="00FE5CDF">
            <w:pPr>
              <w:rPr>
                <w:rFonts w:asciiTheme="minorHAnsi" w:hAnsiTheme="minorHAnsi" w:cstheme="minorHAnsi"/>
                <w:b w:val="0"/>
                <w:color w:val="000000"/>
                <w:sz w:val="20"/>
                <w:szCs w:val="20"/>
                <w:lang w:eastAsia="nl-NL"/>
              </w:rPr>
            </w:pPr>
          </w:p>
        </w:tc>
      </w:tr>
      <w:tr w:rsidR="00FE5CDF" w:rsidRPr="003A281A" w:rsidTr="00FE5CDF">
        <w:trPr>
          <w:trHeight w:val="5415"/>
        </w:trPr>
        <w:tc>
          <w:tcPr>
            <w:tcW w:w="5480" w:type="dxa"/>
            <w:tcBorders>
              <w:top w:val="nil"/>
              <w:left w:val="single" w:sz="8" w:space="0" w:color="000000"/>
              <w:bottom w:val="single" w:sz="8" w:space="0" w:color="000000"/>
              <w:right w:val="single" w:sz="4" w:space="0" w:color="auto"/>
            </w:tcBorders>
            <w:shd w:val="clear" w:color="auto" w:fill="auto"/>
            <w:hideMark/>
          </w:tcPr>
          <w:p w:rsidR="00FE5CDF" w:rsidRPr="003A281A" w:rsidRDefault="00FE5CDF" w:rsidP="00FE5CDF">
            <w:pPr>
              <w:pStyle w:val="Lijstalinea"/>
              <w:numPr>
                <w:ilvl w:val="0"/>
                <w:numId w:val="23"/>
              </w:numPr>
              <w:spacing w:after="0" w:line="240" w:lineRule="auto"/>
              <w:rPr>
                <w:rFonts w:asciiTheme="minorHAnsi" w:hAnsiTheme="minorHAnsi" w:cstheme="minorHAnsi"/>
                <w:color w:val="000000"/>
                <w:sz w:val="20"/>
                <w:szCs w:val="20"/>
              </w:rPr>
            </w:pPr>
            <w:r w:rsidRPr="003A281A">
              <w:rPr>
                <w:rFonts w:asciiTheme="minorHAnsi" w:hAnsiTheme="minorHAnsi" w:cstheme="minorHAnsi"/>
                <w:color w:val="000000"/>
                <w:sz w:val="20"/>
                <w:szCs w:val="20"/>
              </w:rPr>
              <w:t>Najoua: Ja, het is duidelijk dank u wel. Ik heb 3 casussen gemaakt met een hulpvraag erin gewerkt op het gebied van de financiën. En ik ben benieuwd hoe je er tegenaan kijkt en wat je zou doen in deze situatie. Dan begin ik bij casus 1. Een alleenstaande moeder met 2 jonge kinderen, heeft een Wajong uitkering. Zij kampt met mentale problemen zoals een depressie en stress. En de vader van haar kinderen die draagt niets bij op financieel vlak. Ze heeft schulden bij meerdere instanties. En haar financiën zijn ook overgenomen door de Kredietbank, dus die regelt al haar inkomsten en uitgaven. En ze heeft verder ook niet veel kennis over financiën en nou ja ze wil wel weer een poging doen om aan het werk te gaan zodat ze financieel sterk staat maar ze heeft geen idee waar ze moet beginnen en wat ze moet doen omdat ze er heel lang uit is geweest. Dus stel dat zij dan hier naartoe komt met deze vraag, wat kan ze doen?</w:t>
            </w:r>
          </w:p>
        </w:tc>
        <w:tc>
          <w:tcPr>
            <w:tcW w:w="2300" w:type="dxa"/>
            <w:tcBorders>
              <w:top w:val="single" w:sz="4" w:space="0" w:color="auto"/>
              <w:left w:val="single" w:sz="4" w:space="0" w:color="auto"/>
              <w:bottom w:val="single" w:sz="4" w:space="0" w:color="auto"/>
              <w:right w:val="single" w:sz="4" w:space="0" w:color="auto"/>
            </w:tcBorders>
            <w:shd w:val="clear" w:color="auto" w:fill="auto"/>
            <w:hideMark/>
          </w:tcPr>
          <w:p w:rsidR="00FE5CDF" w:rsidRPr="003A281A" w:rsidRDefault="00FE5CDF" w:rsidP="00FE5CDF">
            <w:pPr>
              <w:rPr>
                <w:rFonts w:asciiTheme="minorHAnsi" w:hAnsiTheme="minorHAnsi" w:cstheme="minorHAnsi"/>
                <w:b w:val="0"/>
                <w:color w:val="000000"/>
                <w:sz w:val="20"/>
                <w:szCs w:val="20"/>
                <w:lang w:eastAsia="nl-NL"/>
              </w:rPr>
            </w:pPr>
          </w:p>
        </w:tc>
      </w:tr>
      <w:tr w:rsidR="00FE5CDF" w:rsidRPr="003A281A" w:rsidTr="00FE5CDF">
        <w:trPr>
          <w:trHeight w:val="315"/>
        </w:trPr>
        <w:tc>
          <w:tcPr>
            <w:tcW w:w="5480" w:type="dxa"/>
            <w:tcBorders>
              <w:top w:val="nil"/>
              <w:left w:val="single" w:sz="8" w:space="0" w:color="000000"/>
              <w:bottom w:val="single" w:sz="8" w:space="0" w:color="000000"/>
              <w:right w:val="single" w:sz="4" w:space="0" w:color="auto"/>
            </w:tcBorders>
            <w:shd w:val="clear" w:color="auto" w:fill="auto"/>
            <w:hideMark/>
          </w:tcPr>
          <w:p w:rsidR="00FE5CDF" w:rsidRPr="003A281A" w:rsidRDefault="00FE5CDF" w:rsidP="00FE5CDF">
            <w:pPr>
              <w:pStyle w:val="Lijstalinea"/>
              <w:numPr>
                <w:ilvl w:val="0"/>
                <w:numId w:val="23"/>
              </w:numPr>
              <w:spacing w:after="0" w:line="240" w:lineRule="auto"/>
              <w:rPr>
                <w:rFonts w:asciiTheme="minorHAnsi" w:hAnsiTheme="minorHAnsi" w:cstheme="minorHAnsi"/>
                <w:color w:val="000000"/>
                <w:sz w:val="20"/>
                <w:szCs w:val="20"/>
              </w:rPr>
            </w:pPr>
          </w:p>
        </w:tc>
        <w:tc>
          <w:tcPr>
            <w:tcW w:w="2300" w:type="dxa"/>
            <w:tcBorders>
              <w:top w:val="single" w:sz="4" w:space="0" w:color="auto"/>
              <w:left w:val="single" w:sz="4" w:space="0" w:color="auto"/>
              <w:bottom w:val="single" w:sz="4" w:space="0" w:color="auto"/>
              <w:right w:val="single" w:sz="4" w:space="0" w:color="auto"/>
            </w:tcBorders>
            <w:shd w:val="clear" w:color="auto" w:fill="auto"/>
            <w:hideMark/>
          </w:tcPr>
          <w:p w:rsidR="00FE5CDF" w:rsidRPr="003A281A" w:rsidRDefault="00FE5CDF" w:rsidP="00FE5CDF">
            <w:pPr>
              <w:rPr>
                <w:rFonts w:asciiTheme="minorHAnsi" w:hAnsiTheme="minorHAnsi" w:cstheme="minorHAnsi"/>
                <w:b w:val="0"/>
                <w:color w:val="000000"/>
                <w:sz w:val="20"/>
                <w:szCs w:val="20"/>
                <w:lang w:eastAsia="nl-NL"/>
              </w:rPr>
            </w:pPr>
          </w:p>
        </w:tc>
      </w:tr>
      <w:tr w:rsidR="00FE5CDF" w:rsidRPr="003A281A" w:rsidTr="00FE5CDF">
        <w:trPr>
          <w:trHeight w:val="315"/>
        </w:trPr>
        <w:tc>
          <w:tcPr>
            <w:tcW w:w="5480" w:type="dxa"/>
            <w:tcBorders>
              <w:top w:val="nil"/>
              <w:left w:val="single" w:sz="8" w:space="0" w:color="000000"/>
              <w:bottom w:val="single" w:sz="8" w:space="0" w:color="000000"/>
              <w:right w:val="single" w:sz="4" w:space="0" w:color="auto"/>
            </w:tcBorders>
            <w:shd w:val="clear" w:color="auto" w:fill="auto"/>
            <w:hideMark/>
          </w:tcPr>
          <w:p w:rsidR="00FE5CDF" w:rsidRPr="003A281A" w:rsidRDefault="00FE5CDF" w:rsidP="00FE5CDF">
            <w:pPr>
              <w:pStyle w:val="Lijstalinea"/>
              <w:numPr>
                <w:ilvl w:val="0"/>
                <w:numId w:val="23"/>
              </w:numPr>
              <w:spacing w:after="0" w:line="240" w:lineRule="auto"/>
              <w:rPr>
                <w:rFonts w:asciiTheme="minorHAnsi" w:hAnsiTheme="minorHAnsi" w:cstheme="minorHAnsi"/>
                <w:color w:val="000000"/>
                <w:sz w:val="20"/>
                <w:szCs w:val="20"/>
              </w:rPr>
            </w:pPr>
            <w:r w:rsidRPr="003A281A">
              <w:rPr>
                <w:rFonts w:asciiTheme="minorHAnsi" w:hAnsiTheme="minorHAnsi" w:cstheme="minorHAnsi"/>
                <w:color w:val="000000"/>
                <w:sz w:val="20"/>
                <w:szCs w:val="20"/>
              </w:rPr>
              <w:t>SJD'er 1: Ja, maar ze wil dus aan het werk gaan?</w:t>
            </w:r>
          </w:p>
        </w:tc>
        <w:tc>
          <w:tcPr>
            <w:tcW w:w="2300" w:type="dxa"/>
            <w:tcBorders>
              <w:top w:val="single" w:sz="4" w:space="0" w:color="auto"/>
              <w:left w:val="single" w:sz="4" w:space="0" w:color="auto"/>
              <w:bottom w:val="single" w:sz="4" w:space="0" w:color="auto"/>
              <w:right w:val="single" w:sz="4" w:space="0" w:color="auto"/>
            </w:tcBorders>
            <w:shd w:val="clear" w:color="auto" w:fill="auto"/>
            <w:hideMark/>
          </w:tcPr>
          <w:p w:rsidR="00FE5CDF" w:rsidRPr="003A281A" w:rsidRDefault="00FE5CDF" w:rsidP="00FE5CDF">
            <w:pPr>
              <w:rPr>
                <w:rFonts w:asciiTheme="minorHAnsi" w:hAnsiTheme="minorHAnsi" w:cstheme="minorHAnsi"/>
                <w:b w:val="0"/>
                <w:color w:val="000000"/>
                <w:sz w:val="20"/>
                <w:szCs w:val="20"/>
                <w:lang w:eastAsia="nl-NL"/>
              </w:rPr>
            </w:pPr>
          </w:p>
        </w:tc>
      </w:tr>
      <w:tr w:rsidR="00FE5CDF" w:rsidRPr="003A281A" w:rsidTr="00FE5CDF">
        <w:trPr>
          <w:trHeight w:val="315"/>
        </w:trPr>
        <w:tc>
          <w:tcPr>
            <w:tcW w:w="5480" w:type="dxa"/>
            <w:tcBorders>
              <w:top w:val="nil"/>
              <w:left w:val="single" w:sz="8" w:space="0" w:color="000000"/>
              <w:bottom w:val="single" w:sz="8" w:space="0" w:color="000000"/>
              <w:right w:val="single" w:sz="4" w:space="0" w:color="auto"/>
            </w:tcBorders>
            <w:shd w:val="clear" w:color="auto" w:fill="auto"/>
            <w:hideMark/>
          </w:tcPr>
          <w:p w:rsidR="00FE5CDF" w:rsidRPr="003A281A" w:rsidRDefault="00FE5CDF" w:rsidP="00FE5CDF">
            <w:pPr>
              <w:pStyle w:val="Lijstalinea"/>
              <w:numPr>
                <w:ilvl w:val="0"/>
                <w:numId w:val="23"/>
              </w:numPr>
              <w:spacing w:after="0" w:line="240" w:lineRule="auto"/>
              <w:rPr>
                <w:rFonts w:asciiTheme="minorHAnsi" w:hAnsiTheme="minorHAnsi" w:cstheme="minorHAnsi"/>
                <w:color w:val="000000"/>
                <w:sz w:val="20"/>
                <w:szCs w:val="20"/>
              </w:rPr>
            </w:pPr>
          </w:p>
        </w:tc>
        <w:tc>
          <w:tcPr>
            <w:tcW w:w="2300" w:type="dxa"/>
            <w:tcBorders>
              <w:top w:val="single" w:sz="4" w:space="0" w:color="auto"/>
              <w:left w:val="single" w:sz="4" w:space="0" w:color="auto"/>
              <w:bottom w:val="single" w:sz="4" w:space="0" w:color="auto"/>
              <w:right w:val="single" w:sz="4" w:space="0" w:color="auto"/>
            </w:tcBorders>
            <w:shd w:val="clear" w:color="auto" w:fill="auto"/>
            <w:hideMark/>
          </w:tcPr>
          <w:p w:rsidR="00FE5CDF" w:rsidRPr="003A281A" w:rsidRDefault="00FE5CDF" w:rsidP="00FE5CDF">
            <w:pPr>
              <w:rPr>
                <w:rFonts w:asciiTheme="minorHAnsi" w:hAnsiTheme="minorHAnsi" w:cstheme="minorHAnsi"/>
                <w:b w:val="0"/>
                <w:color w:val="000000"/>
                <w:sz w:val="20"/>
                <w:szCs w:val="20"/>
                <w:lang w:eastAsia="nl-NL"/>
              </w:rPr>
            </w:pPr>
          </w:p>
        </w:tc>
      </w:tr>
      <w:tr w:rsidR="00FE5CDF" w:rsidRPr="003A281A" w:rsidTr="00FE5CDF">
        <w:trPr>
          <w:trHeight w:val="315"/>
        </w:trPr>
        <w:tc>
          <w:tcPr>
            <w:tcW w:w="5480" w:type="dxa"/>
            <w:tcBorders>
              <w:top w:val="nil"/>
              <w:left w:val="single" w:sz="8" w:space="0" w:color="000000"/>
              <w:bottom w:val="single" w:sz="8" w:space="0" w:color="000000"/>
              <w:right w:val="single" w:sz="4" w:space="0" w:color="auto"/>
            </w:tcBorders>
            <w:shd w:val="clear" w:color="auto" w:fill="auto"/>
            <w:hideMark/>
          </w:tcPr>
          <w:p w:rsidR="00FE5CDF" w:rsidRPr="003A281A" w:rsidRDefault="00FE5CDF" w:rsidP="00FE5CDF">
            <w:pPr>
              <w:pStyle w:val="Lijstalinea"/>
              <w:numPr>
                <w:ilvl w:val="0"/>
                <w:numId w:val="23"/>
              </w:numPr>
              <w:spacing w:after="0" w:line="240" w:lineRule="auto"/>
              <w:rPr>
                <w:rFonts w:asciiTheme="minorHAnsi" w:hAnsiTheme="minorHAnsi" w:cstheme="minorHAnsi"/>
                <w:color w:val="000000"/>
                <w:sz w:val="20"/>
                <w:szCs w:val="20"/>
              </w:rPr>
            </w:pPr>
            <w:r w:rsidRPr="003A281A">
              <w:rPr>
                <w:rFonts w:asciiTheme="minorHAnsi" w:hAnsiTheme="minorHAnsi" w:cstheme="minorHAnsi"/>
                <w:color w:val="000000"/>
                <w:sz w:val="20"/>
                <w:szCs w:val="20"/>
              </w:rPr>
              <w:t xml:space="preserve">Najoua: Ja. </w:t>
            </w:r>
          </w:p>
        </w:tc>
        <w:tc>
          <w:tcPr>
            <w:tcW w:w="2300" w:type="dxa"/>
            <w:tcBorders>
              <w:top w:val="single" w:sz="4" w:space="0" w:color="auto"/>
              <w:left w:val="single" w:sz="4" w:space="0" w:color="auto"/>
              <w:bottom w:val="single" w:sz="4" w:space="0" w:color="auto"/>
              <w:right w:val="single" w:sz="4" w:space="0" w:color="auto"/>
            </w:tcBorders>
            <w:shd w:val="clear" w:color="auto" w:fill="auto"/>
            <w:hideMark/>
          </w:tcPr>
          <w:p w:rsidR="00FE5CDF" w:rsidRPr="003A281A" w:rsidRDefault="00FE5CDF" w:rsidP="00FE5CDF">
            <w:pPr>
              <w:rPr>
                <w:rFonts w:asciiTheme="minorHAnsi" w:hAnsiTheme="minorHAnsi" w:cstheme="minorHAnsi"/>
                <w:b w:val="0"/>
                <w:color w:val="000000"/>
                <w:sz w:val="20"/>
                <w:szCs w:val="20"/>
                <w:lang w:eastAsia="nl-NL"/>
              </w:rPr>
            </w:pPr>
          </w:p>
        </w:tc>
      </w:tr>
      <w:tr w:rsidR="00FE5CDF" w:rsidRPr="003A281A" w:rsidTr="00FE5CDF">
        <w:trPr>
          <w:trHeight w:val="315"/>
        </w:trPr>
        <w:tc>
          <w:tcPr>
            <w:tcW w:w="5480" w:type="dxa"/>
            <w:tcBorders>
              <w:top w:val="nil"/>
              <w:left w:val="single" w:sz="8" w:space="0" w:color="000000"/>
              <w:bottom w:val="single" w:sz="8" w:space="0" w:color="000000"/>
              <w:right w:val="single" w:sz="4" w:space="0" w:color="auto"/>
            </w:tcBorders>
            <w:shd w:val="clear" w:color="auto" w:fill="auto"/>
            <w:hideMark/>
          </w:tcPr>
          <w:p w:rsidR="00FE5CDF" w:rsidRPr="003A281A" w:rsidRDefault="00FE5CDF" w:rsidP="00FE5CDF">
            <w:pPr>
              <w:pStyle w:val="Lijstalinea"/>
              <w:numPr>
                <w:ilvl w:val="0"/>
                <w:numId w:val="23"/>
              </w:numPr>
              <w:spacing w:after="0" w:line="240" w:lineRule="auto"/>
              <w:rPr>
                <w:rFonts w:asciiTheme="minorHAnsi" w:hAnsiTheme="minorHAnsi" w:cstheme="minorHAnsi"/>
                <w:color w:val="000000"/>
                <w:sz w:val="20"/>
                <w:szCs w:val="20"/>
              </w:rPr>
            </w:pPr>
          </w:p>
        </w:tc>
        <w:tc>
          <w:tcPr>
            <w:tcW w:w="2300" w:type="dxa"/>
            <w:tcBorders>
              <w:top w:val="single" w:sz="4" w:space="0" w:color="auto"/>
              <w:left w:val="single" w:sz="4" w:space="0" w:color="auto"/>
              <w:bottom w:val="single" w:sz="4" w:space="0" w:color="auto"/>
              <w:right w:val="single" w:sz="4" w:space="0" w:color="auto"/>
            </w:tcBorders>
            <w:shd w:val="clear" w:color="auto" w:fill="auto"/>
            <w:hideMark/>
          </w:tcPr>
          <w:p w:rsidR="00FE5CDF" w:rsidRPr="003A281A" w:rsidRDefault="00FE5CDF" w:rsidP="00FE5CDF">
            <w:pPr>
              <w:rPr>
                <w:rFonts w:asciiTheme="minorHAnsi" w:hAnsiTheme="minorHAnsi" w:cstheme="minorHAnsi"/>
                <w:b w:val="0"/>
                <w:color w:val="000000"/>
                <w:sz w:val="20"/>
                <w:szCs w:val="20"/>
                <w:lang w:eastAsia="nl-NL"/>
              </w:rPr>
            </w:pPr>
          </w:p>
        </w:tc>
      </w:tr>
      <w:tr w:rsidR="00FE5CDF" w:rsidRPr="003A281A" w:rsidTr="00FE5CDF">
        <w:trPr>
          <w:trHeight w:val="615"/>
        </w:trPr>
        <w:tc>
          <w:tcPr>
            <w:tcW w:w="5480" w:type="dxa"/>
            <w:tcBorders>
              <w:top w:val="nil"/>
              <w:left w:val="single" w:sz="8" w:space="0" w:color="000000"/>
              <w:bottom w:val="single" w:sz="8" w:space="0" w:color="000000"/>
              <w:right w:val="single" w:sz="4" w:space="0" w:color="auto"/>
            </w:tcBorders>
            <w:shd w:val="clear" w:color="auto" w:fill="auto"/>
            <w:hideMark/>
          </w:tcPr>
          <w:p w:rsidR="00FE5CDF" w:rsidRPr="003A281A" w:rsidRDefault="00FE5CDF" w:rsidP="00FE5CDF">
            <w:pPr>
              <w:pStyle w:val="Lijstalinea"/>
              <w:numPr>
                <w:ilvl w:val="0"/>
                <w:numId w:val="23"/>
              </w:numPr>
              <w:spacing w:after="0" w:line="240" w:lineRule="auto"/>
              <w:rPr>
                <w:rFonts w:asciiTheme="minorHAnsi" w:hAnsiTheme="minorHAnsi" w:cstheme="minorHAnsi"/>
                <w:color w:val="000000"/>
                <w:sz w:val="20"/>
                <w:szCs w:val="20"/>
              </w:rPr>
            </w:pPr>
            <w:r w:rsidRPr="003A281A">
              <w:rPr>
                <w:rFonts w:asciiTheme="minorHAnsi" w:hAnsiTheme="minorHAnsi" w:cstheme="minorHAnsi"/>
                <w:color w:val="000000"/>
                <w:sz w:val="20"/>
                <w:szCs w:val="20"/>
              </w:rPr>
              <w:t>SJD'er 1: Ja. Maar je zei net ze heeft ook wat psychische klachten toch?</w:t>
            </w:r>
          </w:p>
        </w:tc>
        <w:tc>
          <w:tcPr>
            <w:tcW w:w="2300" w:type="dxa"/>
            <w:tcBorders>
              <w:top w:val="single" w:sz="4" w:space="0" w:color="auto"/>
              <w:left w:val="single" w:sz="4" w:space="0" w:color="auto"/>
              <w:bottom w:val="single" w:sz="4" w:space="0" w:color="auto"/>
              <w:right w:val="single" w:sz="4" w:space="0" w:color="auto"/>
            </w:tcBorders>
            <w:shd w:val="clear" w:color="auto" w:fill="auto"/>
            <w:hideMark/>
          </w:tcPr>
          <w:p w:rsidR="00FE5CDF" w:rsidRPr="003A281A" w:rsidRDefault="00FE5CDF" w:rsidP="00FE5CDF">
            <w:pPr>
              <w:rPr>
                <w:rFonts w:asciiTheme="minorHAnsi" w:hAnsiTheme="minorHAnsi" w:cstheme="minorHAnsi"/>
                <w:b w:val="0"/>
                <w:color w:val="000000"/>
                <w:sz w:val="20"/>
                <w:szCs w:val="20"/>
                <w:lang w:eastAsia="nl-NL"/>
              </w:rPr>
            </w:pPr>
          </w:p>
        </w:tc>
      </w:tr>
      <w:tr w:rsidR="00FE5CDF" w:rsidRPr="003A281A" w:rsidTr="00FE5CDF">
        <w:trPr>
          <w:trHeight w:val="315"/>
        </w:trPr>
        <w:tc>
          <w:tcPr>
            <w:tcW w:w="5480" w:type="dxa"/>
            <w:tcBorders>
              <w:top w:val="nil"/>
              <w:left w:val="single" w:sz="8" w:space="0" w:color="000000"/>
              <w:bottom w:val="single" w:sz="8" w:space="0" w:color="000000"/>
              <w:right w:val="single" w:sz="4" w:space="0" w:color="auto"/>
            </w:tcBorders>
            <w:shd w:val="clear" w:color="auto" w:fill="auto"/>
            <w:hideMark/>
          </w:tcPr>
          <w:p w:rsidR="00FE5CDF" w:rsidRPr="003A281A" w:rsidRDefault="00FE5CDF" w:rsidP="00FE5CDF">
            <w:pPr>
              <w:pStyle w:val="Lijstalinea"/>
              <w:numPr>
                <w:ilvl w:val="0"/>
                <w:numId w:val="23"/>
              </w:numPr>
              <w:spacing w:after="0" w:line="240" w:lineRule="auto"/>
              <w:rPr>
                <w:rFonts w:asciiTheme="minorHAnsi" w:hAnsiTheme="minorHAnsi" w:cstheme="minorHAnsi"/>
                <w:color w:val="000000"/>
                <w:sz w:val="20"/>
                <w:szCs w:val="20"/>
              </w:rPr>
            </w:pPr>
          </w:p>
        </w:tc>
        <w:tc>
          <w:tcPr>
            <w:tcW w:w="2300" w:type="dxa"/>
            <w:tcBorders>
              <w:top w:val="single" w:sz="4" w:space="0" w:color="auto"/>
              <w:left w:val="single" w:sz="4" w:space="0" w:color="auto"/>
              <w:bottom w:val="single" w:sz="4" w:space="0" w:color="auto"/>
              <w:right w:val="single" w:sz="4" w:space="0" w:color="auto"/>
            </w:tcBorders>
            <w:shd w:val="clear" w:color="auto" w:fill="auto"/>
            <w:hideMark/>
          </w:tcPr>
          <w:p w:rsidR="00FE5CDF" w:rsidRPr="003A281A" w:rsidRDefault="00FE5CDF" w:rsidP="00FE5CDF">
            <w:pPr>
              <w:rPr>
                <w:rFonts w:asciiTheme="minorHAnsi" w:hAnsiTheme="minorHAnsi" w:cstheme="minorHAnsi"/>
                <w:b w:val="0"/>
                <w:color w:val="000000"/>
                <w:sz w:val="20"/>
                <w:szCs w:val="20"/>
                <w:lang w:eastAsia="nl-NL"/>
              </w:rPr>
            </w:pPr>
          </w:p>
        </w:tc>
      </w:tr>
      <w:tr w:rsidR="00FE5CDF" w:rsidRPr="003A281A" w:rsidTr="00FE5CDF">
        <w:trPr>
          <w:trHeight w:val="315"/>
        </w:trPr>
        <w:tc>
          <w:tcPr>
            <w:tcW w:w="5480" w:type="dxa"/>
            <w:tcBorders>
              <w:top w:val="nil"/>
              <w:left w:val="single" w:sz="8" w:space="0" w:color="000000"/>
              <w:bottom w:val="single" w:sz="8" w:space="0" w:color="000000"/>
              <w:right w:val="single" w:sz="4" w:space="0" w:color="auto"/>
            </w:tcBorders>
            <w:shd w:val="clear" w:color="auto" w:fill="auto"/>
            <w:hideMark/>
          </w:tcPr>
          <w:p w:rsidR="00FE5CDF" w:rsidRPr="003A281A" w:rsidRDefault="00FE5CDF" w:rsidP="00FE5CDF">
            <w:pPr>
              <w:pStyle w:val="Lijstalinea"/>
              <w:numPr>
                <w:ilvl w:val="0"/>
                <w:numId w:val="23"/>
              </w:numPr>
              <w:spacing w:after="0" w:line="240" w:lineRule="auto"/>
              <w:rPr>
                <w:rFonts w:asciiTheme="minorHAnsi" w:hAnsiTheme="minorHAnsi" w:cstheme="minorHAnsi"/>
                <w:color w:val="000000"/>
                <w:sz w:val="20"/>
                <w:szCs w:val="20"/>
              </w:rPr>
            </w:pPr>
            <w:r w:rsidRPr="003A281A">
              <w:rPr>
                <w:rFonts w:asciiTheme="minorHAnsi" w:hAnsiTheme="minorHAnsi" w:cstheme="minorHAnsi"/>
                <w:color w:val="000000"/>
                <w:sz w:val="20"/>
                <w:szCs w:val="20"/>
              </w:rPr>
              <w:t xml:space="preserve">Najoua: Ja. </w:t>
            </w:r>
          </w:p>
        </w:tc>
        <w:tc>
          <w:tcPr>
            <w:tcW w:w="2300" w:type="dxa"/>
            <w:tcBorders>
              <w:top w:val="single" w:sz="4" w:space="0" w:color="auto"/>
              <w:left w:val="single" w:sz="4" w:space="0" w:color="auto"/>
              <w:bottom w:val="single" w:sz="4" w:space="0" w:color="auto"/>
              <w:right w:val="single" w:sz="4" w:space="0" w:color="auto"/>
            </w:tcBorders>
            <w:shd w:val="clear" w:color="auto" w:fill="auto"/>
            <w:hideMark/>
          </w:tcPr>
          <w:p w:rsidR="00FE5CDF" w:rsidRPr="003A281A" w:rsidRDefault="00FE5CDF" w:rsidP="00FE5CDF">
            <w:pPr>
              <w:rPr>
                <w:rFonts w:asciiTheme="minorHAnsi" w:hAnsiTheme="minorHAnsi" w:cstheme="minorHAnsi"/>
                <w:b w:val="0"/>
                <w:color w:val="000000"/>
                <w:sz w:val="20"/>
                <w:szCs w:val="20"/>
                <w:lang w:eastAsia="nl-NL"/>
              </w:rPr>
            </w:pPr>
          </w:p>
        </w:tc>
      </w:tr>
      <w:tr w:rsidR="00FE5CDF" w:rsidRPr="003A281A" w:rsidTr="00FE5CDF">
        <w:trPr>
          <w:trHeight w:val="315"/>
        </w:trPr>
        <w:tc>
          <w:tcPr>
            <w:tcW w:w="5480" w:type="dxa"/>
            <w:tcBorders>
              <w:top w:val="nil"/>
              <w:left w:val="single" w:sz="8" w:space="0" w:color="000000"/>
              <w:bottom w:val="single" w:sz="8" w:space="0" w:color="000000"/>
              <w:right w:val="single" w:sz="4" w:space="0" w:color="auto"/>
            </w:tcBorders>
            <w:shd w:val="clear" w:color="auto" w:fill="auto"/>
            <w:hideMark/>
          </w:tcPr>
          <w:p w:rsidR="00FE5CDF" w:rsidRPr="003A281A" w:rsidRDefault="00FE5CDF" w:rsidP="00FE5CDF">
            <w:pPr>
              <w:pStyle w:val="Lijstalinea"/>
              <w:numPr>
                <w:ilvl w:val="0"/>
                <w:numId w:val="23"/>
              </w:numPr>
              <w:spacing w:after="0" w:line="240" w:lineRule="auto"/>
              <w:rPr>
                <w:rFonts w:asciiTheme="minorHAnsi" w:hAnsiTheme="minorHAnsi" w:cstheme="minorHAnsi"/>
                <w:color w:val="000000"/>
                <w:sz w:val="20"/>
                <w:szCs w:val="20"/>
              </w:rPr>
            </w:pPr>
          </w:p>
        </w:tc>
        <w:tc>
          <w:tcPr>
            <w:tcW w:w="2300" w:type="dxa"/>
            <w:tcBorders>
              <w:top w:val="single" w:sz="4" w:space="0" w:color="auto"/>
              <w:left w:val="single" w:sz="4" w:space="0" w:color="auto"/>
              <w:bottom w:val="single" w:sz="4" w:space="0" w:color="auto"/>
              <w:right w:val="single" w:sz="4" w:space="0" w:color="auto"/>
            </w:tcBorders>
            <w:shd w:val="clear" w:color="auto" w:fill="auto"/>
            <w:hideMark/>
          </w:tcPr>
          <w:p w:rsidR="00FE5CDF" w:rsidRPr="003A281A" w:rsidRDefault="00FE5CDF" w:rsidP="00FE5CDF">
            <w:pPr>
              <w:rPr>
                <w:rFonts w:asciiTheme="minorHAnsi" w:hAnsiTheme="minorHAnsi" w:cstheme="minorHAnsi"/>
                <w:b w:val="0"/>
                <w:color w:val="000000"/>
                <w:sz w:val="20"/>
                <w:szCs w:val="20"/>
                <w:lang w:eastAsia="nl-NL"/>
              </w:rPr>
            </w:pPr>
          </w:p>
        </w:tc>
      </w:tr>
      <w:tr w:rsidR="00FE5CDF" w:rsidRPr="003A281A" w:rsidTr="00FE5CDF">
        <w:trPr>
          <w:trHeight w:val="315"/>
        </w:trPr>
        <w:tc>
          <w:tcPr>
            <w:tcW w:w="5480" w:type="dxa"/>
            <w:tcBorders>
              <w:top w:val="nil"/>
              <w:left w:val="single" w:sz="8" w:space="0" w:color="000000"/>
              <w:bottom w:val="single" w:sz="8" w:space="0" w:color="000000"/>
              <w:right w:val="single" w:sz="4" w:space="0" w:color="auto"/>
            </w:tcBorders>
            <w:shd w:val="clear" w:color="auto" w:fill="auto"/>
            <w:hideMark/>
          </w:tcPr>
          <w:p w:rsidR="00FE5CDF" w:rsidRPr="003A281A" w:rsidRDefault="00FE5CDF" w:rsidP="00FE5CDF">
            <w:pPr>
              <w:pStyle w:val="Lijstalinea"/>
              <w:numPr>
                <w:ilvl w:val="0"/>
                <w:numId w:val="23"/>
              </w:numPr>
              <w:spacing w:after="0" w:line="240" w:lineRule="auto"/>
              <w:rPr>
                <w:rFonts w:asciiTheme="minorHAnsi" w:hAnsiTheme="minorHAnsi" w:cstheme="minorHAnsi"/>
                <w:color w:val="000000"/>
                <w:sz w:val="20"/>
                <w:szCs w:val="20"/>
              </w:rPr>
            </w:pPr>
            <w:r w:rsidRPr="003A281A">
              <w:rPr>
                <w:rFonts w:asciiTheme="minorHAnsi" w:hAnsiTheme="minorHAnsi" w:cstheme="minorHAnsi"/>
                <w:color w:val="000000"/>
                <w:sz w:val="20"/>
                <w:szCs w:val="20"/>
              </w:rPr>
              <w:t>SJD'er 1: Ze heeft niemand die haar begeleidt of ?</w:t>
            </w:r>
          </w:p>
        </w:tc>
        <w:tc>
          <w:tcPr>
            <w:tcW w:w="2300" w:type="dxa"/>
            <w:tcBorders>
              <w:top w:val="single" w:sz="4" w:space="0" w:color="auto"/>
              <w:left w:val="single" w:sz="4" w:space="0" w:color="auto"/>
              <w:bottom w:val="single" w:sz="4" w:space="0" w:color="auto"/>
              <w:right w:val="single" w:sz="4" w:space="0" w:color="auto"/>
            </w:tcBorders>
            <w:shd w:val="clear" w:color="auto" w:fill="auto"/>
            <w:hideMark/>
          </w:tcPr>
          <w:p w:rsidR="00FE5CDF" w:rsidRPr="003A281A" w:rsidRDefault="00FE5CDF" w:rsidP="00FE5CDF">
            <w:pPr>
              <w:rPr>
                <w:rFonts w:asciiTheme="minorHAnsi" w:hAnsiTheme="minorHAnsi" w:cstheme="minorHAnsi"/>
                <w:b w:val="0"/>
                <w:color w:val="000000"/>
                <w:sz w:val="20"/>
                <w:szCs w:val="20"/>
                <w:lang w:eastAsia="nl-NL"/>
              </w:rPr>
            </w:pPr>
          </w:p>
        </w:tc>
      </w:tr>
      <w:tr w:rsidR="00FE5CDF" w:rsidRPr="003A281A" w:rsidTr="00FE5CDF">
        <w:trPr>
          <w:trHeight w:val="315"/>
        </w:trPr>
        <w:tc>
          <w:tcPr>
            <w:tcW w:w="5480" w:type="dxa"/>
            <w:tcBorders>
              <w:top w:val="nil"/>
              <w:left w:val="single" w:sz="8" w:space="0" w:color="000000"/>
              <w:bottom w:val="single" w:sz="8" w:space="0" w:color="000000"/>
              <w:right w:val="single" w:sz="4" w:space="0" w:color="auto"/>
            </w:tcBorders>
            <w:shd w:val="clear" w:color="auto" w:fill="auto"/>
            <w:hideMark/>
          </w:tcPr>
          <w:p w:rsidR="00FE5CDF" w:rsidRPr="003A281A" w:rsidRDefault="00FE5CDF" w:rsidP="00FE5CDF">
            <w:pPr>
              <w:pStyle w:val="Lijstalinea"/>
              <w:numPr>
                <w:ilvl w:val="0"/>
                <w:numId w:val="23"/>
              </w:numPr>
              <w:spacing w:after="0" w:line="240" w:lineRule="auto"/>
              <w:rPr>
                <w:rFonts w:asciiTheme="minorHAnsi" w:hAnsiTheme="minorHAnsi" w:cstheme="minorHAnsi"/>
                <w:color w:val="000000"/>
                <w:sz w:val="20"/>
                <w:szCs w:val="20"/>
              </w:rPr>
            </w:pPr>
          </w:p>
        </w:tc>
        <w:tc>
          <w:tcPr>
            <w:tcW w:w="2300" w:type="dxa"/>
            <w:tcBorders>
              <w:top w:val="single" w:sz="4" w:space="0" w:color="auto"/>
              <w:left w:val="single" w:sz="4" w:space="0" w:color="auto"/>
              <w:bottom w:val="single" w:sz="4" w:space="0" w:color="auto"/>
              <w:right w:val="single" w:sz="4" w:space="0" w:color="auto"/>
            </w:tcBorders>
            <w:shd w:val="clear" w:color="auto" w:fill="auto"/>
            <w:hideMark/>
          </w:tcPr>
          <w:p w:rsidR="00FE5CDF" w:rsidRPr="003A281A" w:rsidRDefault="00FE5CDF" w:rsidP="00FE5CDF">
            <w:pPr>
              <w:rPr>
                <w:rFonts w:asciiTheme="minorHAnsi" w:hAnsiTheme="minorHAnsi" w:cstheme="minorHAnsi"/>
                <w:b w:val="0"/>
                <w:color w:val="000000"/>
                <w:sz w:val="20"/>
                <w:szCs w:val="20"/>
                <w:lang w:eastAsia="nl-NL"/>
              </w:rPr>
            </w:pPr>
          </w:p>
        </w:tc>
      </w:tr>
      <w:tr w:rsidR="00FE5CDF" w:rsidRPr="003A281A" w:rsidTr="00FE5CDF">
        <w:trPr>
          <w:trHeight w:val="615"/>
        </w:trPr>
        <w:tc>
          <w:tcPr>
            <w:tcW w:w="5480" w:type="dxa"/>
            <w:tcBorders>
              <w:top w:val="nil"/>
              <w:left w:val="single" w:sz="8" w:space="0" w:color="000000"/>
              <w:bottom w:val="single" w:sz="8" w:space="0" w:color="000000"/>
              <w:right w:val="single" w:sz="4" w:space="0" w:color="auto"/>
            </w:tcBorders>
            <w:shd w:val="clear" w:color="auto" w:fill="auto"/>
            <w:hideMark/>
          </w:tcPr>
          <w:p w:rsidR="00FE5CDF" w:rsidRPr="003A281A" w:rsidRDefault="00FE5CDF" w:rsidP="00FE5CDF">
            <w:pPr>
              <w:pStyle w:val="Lijstalinea"/>
              <w:numPr>
                <w:ilvl w:val="0"/>
                <w:numId w:val="23"/>
              </w:numPr>
              <w:spacing w:after="0" w:line="240" w:lineRule="auto"/>
              <w:rPr>
                <w:rFonts w:asciiTheme="minorHAnsi" w:hAnsiTheme="minorHAnsi" w:cstheme="minorHAnsi"/>
                <w:color w:val="000000"/>
                <w:sz w:val="20"/>
                <w:szCs w:val="20"/>
              </w:rPr>
            </w:pPr>
            <w:r w:rsidRPr="003A281A">
              <w:rPr>
                <w:rFonts w:asciiTheme="minorHAnsi" w:hAnsiTheme="minorHAnsi" w:cstheme="minorHAnsi"/>
                <w:color w:val="000000"/>
                <w:sz w:val="20"/>
                <w:szCs w:val="20"/>
              </w:rPr>
              <w:t>Najoua: Ze heeft wel begeleiding, een ambulante begeleiding.</w:t>
            </w:r>
          </w:p>
        </w:tc>
        <w:tc>
          <w:tcPr>
            <w:tcW w:w="2300" w:type="dxa"/>
            <w:tcBorders>
              <w:top w:val="single" w:sz="4" w:space="0" w:color="auto"/>
              <w:left w:val="single" w:sz="4" w:space="0" w:color="auto"/>
              <w:bottom w:val="single" w:sz="4" w:space="0" w:color="auto"/>
              <w:right w:val="single" w:sz="4" w:space="0" w:color="auto"/>
            </w:tcBorders>
            <w:shd w:val="clear" w:color="auto" w:fill="auto"/>
            <w:hideMark/>
          </w:tcPr>
          <w:p w:rsidR="00FE5CDF" w:rsidRPr="003A281A" w:rsidRDefault="00FE5CDF" w:rsidP="00FE5CDF">
            <w:pPr>
              <w:rPr>
                <w:rFonts w:asciiTheme="minorHAnsi" w:hAnsiTheme="minorHAnsi" w:cstheme="minorHAnsi"/>
                <w:b w:val="0"/>
                <w:color w:val="000000"/>
                <w:sz w:val="20"/>
                <w:szCs w:val="20"/>
                <w:lang w:eastAsia="nl-NL"/>
              </w:rPr>
            </w:pPr>
          </w:p>
        </w:tc>
      </w:tr>
      <w:tr w:rsidR="00FE5CDF" w:rsidRPr="003A281A" w:rsidTr="00FE5CDF">
        <w:trPr>
          <w:trHeight w:val="315"/>
        </w:trPr>
        <w:tc>
          <w:tcPr>
            <w:tcW w:w="5480" w:type="dxa"/>
            <w:tcBorders>
              <w:top w:val="nil"/>
              <w:left w:val="single" w:sz="8" w:space="0" w:color="000000"/>
              <w:bottom w:val="single" w:sz="8" w:space="0" w:color="000000"/>
              <w:right w:val="single" w:sz="4" w:space="0" w:color="auto"/>
            </w:tcBorders>
            <w:shd w:val="clear" w:color="auto" w:fill="auto"/>
            <w:hideMark/>
          </w:tcPr>
          <w:p w:rsidR="00FE5CDF" w:rsidRPr="003A281A" w:rsidRDefault="00FE5CDF" w:rsidP="00FE5CDF">
            <w:pPr>
              <w:pStyle w:val="Lijstalinea"/>
              <w:numPr>
                <w:ilvl w:val="0"/>
                <w:numId w:val="23"/>
              </w:numPr>
              <w:spacing w:after="0" w:line="240" w:lineRule="auto"/>
              <w:rPr>
                <w:rFonts w:asciiTheme="minorHAnsi" w:hAnsiTheme="minorHAnsi" w:cstheme="minorHAnsi"/>
                <w:color w:val="000000"/>
                <w:sz w:val="20"/>
                <w:szCs w:val="20"/>
              </w:rPr>
            </w:pPr>
          </w:p>
        </w:tc>
        <w:tc>
          <w:tcPr>
            <w:tcW w:w="2300" w:type="dxa"/>
            <w:tcBorders>
              <w:top w:val="single" w:sz="4" w:space="0" w:color="auto"/>
              <w:left w:val="single" w:sz="4" w:space="0" w:color="auto"/>
              <w:bottom w:val="single" w:sz="4" w:space="0" w:color="auto"/>
              <w:right w:val="single" w:sz="4" w:space="0" w:color="auto"/>
            </w:tcBorders>
            <w:shd w:val="clear" w:color="auto" w:fill="auto"/>
            <w:hideMark/>
          </w:tcPr>
          <w:p w:rsidR="00FE5CDF" w:rsidRPr="003A281A" w:rsidRDefault="00FE5CDF" w:rsidP="00FE5CDF">
            <w:pPr>
              <w:rPr>
                <w:rFonts w:asciiTheme="minorHAnsi" w:hAnsiTheme="minorHAnsi" w:cstheme="minorHAnsi"/>
                <w:b w:val="0"/>
                <w:color w:val="000000"/>
                <w:sz w:val="20"/>
                <w:szCs w:val="20"/>
                <w:lang w:eastAsia="nl-NL"/>
              </w:rPr>
            </w:pPr>
          </w:p>
        </w:tc>
      </w:tr>
      <w:tr w:rsidR="00FE5CDF" w:rsidRPr="003A281A" w:rsidTr="00FE5CDF">
        <w:trPr>
          <w:trHeight w:val="315"/>
        </w:trPr>
        <w:tc>
          <w:tcPr>
            <w:tcW w:w="5480" w:type="dxa"/>
            <w:tcBorders>
              <w:top w:val="nil"/>
              <w:left w:val="single" w:sz="8" w:space="0" w:color="000000"/>
              <w:bottom w:val="single" w:sz="8" w:space="0" w:color="000000"/>
              <w:right w:val="single" w:sz="4" w:space="0" w:color="auto"/>
            </w:tcBorders>
            <w:shd w:val="clear" w:color="auto" w:fill="auto"/>
            <w:hideMark/>
          </w:tcPr>
          <w:p w:rsidR="00FE5CDF" w:rsidRPr="003A281A" w:rsidRDefault="00FE5CDF" w:rsidP="00FE5CDF">
            <w:pPr>
              <w:pStyle w:val="Lijstalinea"/>
              <w:numPr>
                <w:ilvl w:val="0"/>
                <w:numId w:val="23"/>
              </w:numPr>
              <w:spacing w:after="0" w:line="240" w:lineRule="auto"/>
              <w:rPr>
                <w:rFonts w:asciiTheme="minorHAnsi" w:hAnsiTheme="minorHAnsi" w:cstheme="minorHAnsi"/>
                <w:color w:val="000000"/>
                <w:sz w:val="20"/>
                <w:szCs w:val="20"/>
              </w:rPr>
            </w:pPr>
            <w:r w:rsidRPr="003A281A">
              <w:rPr>
                <w:rFonts w:asciiTheme="minorHAnsi" w:hAnsiTheme="minorHAnsi" w:cstheme="minorHAnsi"/>
                <w:color w:val="000000"/>
                <w:sz w:val="20"/>
                <w:szCs w:val="20"/>
              </w:rPr>
              <w:t>SJD'er 1: Ja. Ok. Van?</w:t>
            </w:r>
          </w:p>
        </w:tc>
        <w:tc>
          <w:tcPr>
            <w:tcW w:w="2300" w:type="dxa"/>
            <w:tcBorders>
              <w:top w:val="single" w:sz="4" w:space="0" w:color="auto"/>
              <w:left w:val="single" w:sz="4" w:space="0" w:color="auto"/>
              <w:bottom w:val="single" w:sz="4" w:space="0" w:color="auto"/>
              <w:right w:val="single" w:sz="4" w:space="0" w:color="auto"/>
            </w:tcBorders>
            <w:shd w:val="clear" w:color="auto" w:fill="auto"/>
            <w:hideMark/>
          </w:tcPr>
          <w:p w:rsidR="00FE5CDF" w:rsidRPr="003A281A" w:rsidRDefault="00FE5CDF" w:rsidP="00FE5CDF">
            <w:pPr>
              <w:rPr>
                <w:rFonts w:asciiTheme="minorHAnsi" w:hAnsiTheme="minorHAnsi" w:cstheme="minorHAnsi"/>
                <w:b w:val="0"/>
                <w:color w:val="000000"/>
                <w:sz w:val="20"/>
                <w:szCs w:val="20"/>
                <w:lang w:eastAsia="nl-NL"/>
              </w:rPr>
            </w:pPr>
          </w:p>
        </w:tc>
      </w:tr>
      <w:tr w:rsidR="00FE5CDF" w:rsidRPr="003A281A" w:rsidTr="00FE5CDF">
        <w:trPr>
          <w:trHeight w:val="315"/>
        </w:trPr>
        <w:tc>
          <w:tcPr>
            <w:tcW w:w="5480" w:type="dxa"/>
            <w:tcBorders>
              <w:top w:val="nil"/>
              <w:left w:val="single" w:sz="8" w:space="0" w:color="000000"/>
              <w:bottom w:val="single" w:sz="8" w:space="0" w:color="000000"/>
              <w:right w:val="single" w:sz="4" w:space="0" w:color="auto"/>
            </w:tcBorders>
            <w:shd w:val="clear" w:color="auto" w:fill="auto"/>
            <w:hideMark/>
          </w:tcPr>
          <w:p w:rsidR="00FE5CDF" w:rsidRPr="003A281A" w:rsidRDefault="00FE5CDF" w:rsidP="00FE5CDF">
            <w:pPr>
              <w:pStyle w:val="Lijstalinea"/>
              <w:numPr>
                <w:ilvl w:val="0"/>
                <w:numId w:val="23"/>
              </w:numPr>
              <w:spacing w:after="0" w:line="240" w:lineRule="auto"/>
              <w:rPr>
                <w:rFonts w:asciiTheme="minorHAnsi" w:hAnsiTheme="minorHAnsi" w:cstheme="minorHAnsi"/>
                <w:color w:val="000000"/>
                <w:sz w:val="20"/>
                <w:szCs w:val="20"/>
              </w:rPr>
            </w:pPr>
          </w:p>
        </w:tc>
        <w:tc>
          <w:tcPr>
            <w:tcW w:w="2300" w:type="dxa"/>
            <w:tcBorders>
              <w:top w:val="single" w:sz="4" w:space="0" w:color="auto"/>
              <w:left w:val="single" w:sz="4" w:space="0" w:color="auto"/>
              <w:bottom w:val="single" w:sz="4" w:space="0" w:color="auto"/>
              <w:right w:val="single" w:sz="4" w:space="0" w:color="auto"/>
            </w:tcBorders>
            <w:shd w:val="clear" w:color="auto" w:fill="auto"/>
            <w:hideMark/>
          </w:tcPr>
          <w:p w:rsidR="00FE5CDF" w:rsidRPr="003A281A" w:rsidRDefault="00FE5CDF" w:rsidP="00FE5CDF">
            <w:pPr>
              <w:rPr>
                <w:rFonts w:asciiTheme="minorHAnsi" w:hAnsiTheme="minorHAnsi" w:cstheme="minorHAnsi"/>
                <w:b w:val="0"/>
                <w:color w:val="000000"/>
                <w:sz w:val="20"/>
                <w:szCs w:val="20"/>
                <w:lang w:eastAsia="nl-NL"/>
              </w:rPr>
            </w:pPr>
          </w:p>
        </w:tc>
      </w:tr>
      <w:tr w:rsidR="00FE5CDF" w:rsidRPr="003A281A" w:rsidTr="00FE5CDF">
        <w:trPr>
          <w:trHeight w:val="915"/>
        </w:trPr>
        <w:tc>
          <w:tcPr>
            <w:tcW w:w="5480" w:type="dxa"/>
            <w:tcBorders>
              <w:top w:val="nil"/>
              <w:left w:val="single" w:sz="8" w:space="0" w:color="000000"/>
              <w:bottom w:val="single" w:sz="8" w:space="0" w:color="000000"/>
              <w:right w:val="single" w:sz="4" w:space="0" w:color="auto"/>
            </w:tcBorders>
            <w:shd w:val="clear" w:color="auto" w:fill="auto"/>
            <w:hideMark/>
          </w:tcPr>
          <w:p w:rsidR="00FE5CDF" w:rsidRPr="003A281A" w:rsidRDefault="00FE5CDF" w:rsidP="00FE5CDF">
            <w:pPr>
              <w:pStyle w:val="Lijstalinea"/>
              <w:numPr>
                <w:ilvl w:val="0"/>
                <w:numId w:val="23"/>
              </w:numPr>
              <w:spacing w:after="0" w:line="240" w:lineRule="auto"/>
              <w:rPr>
                <w:rFonts w:asciiTheme="minorHAnsi" w:hAnsiTheme="minorHAnsi" w:cstheme="minorHAnsi"/>
                <w:color w:val="000000"/>
                <w:sz w:val="20"/>
                <w:szCs w:val="20"/>
              </w:rPr>
            </w:pPr>
            <w:r w:rsidRPr="003A281A">
              <w:rPr>
                <w:rFonts w:asciiTheme="minorHAnsi" w:hAnsiTheme="minorHAnsi" w:cstheme="minorHAnsi"/>
                <w:color w:val="000000"/>
                <w:sz w:val="20"/>
                <w:szCs w:val="20"/>
              </w:rPr>
              <w:t xml:space="preserve">Najoua: Ja, ik weet de instantie niet maar die helpt haar zeg maar met haar financiën ook en die geeft haar ook advies ook over opvoeding. </w:t>
            </w:r>
          </w:p>
        </w:tc>
        <w:tc>
          <w:tcPr>
            <w:tcW w:w="2300" w:type="dxa"/>
            <w:tcBorders>
              <w:top w:val="single" w:sz="4" w:space="0" w:color="auto"/>
              <w:left w:val="single" w:sz="4" w:space="0" w:color="auto"/>
              <w:bottom w:val="single" w:sz="4" w:space="0" w:color="auto"/>
              <w:right w:val="single" w:sz="4" w:space="0" w:color="auto"/>
            </w:tcBorders>
            <w:shd w:val="clear" w:color="auto" w:fill="auto"/>
            <w:hideMark/>
          </w:tcPr>
          <w:p w:rsidR="00FE5CDF" w:rsidRPr="003A281A" w:rsidRDefault="00FE5CDF" w:rsidP="00FE5CDF">
            <w:pPr>
              <w:rPr>
                <w:rFonts w:asciiTheme="minorHAnsi" w:hAnsiTheme="minorHAnsi" w:cstheme="minorHAnsi"/>
                <w:b w:val="0"/>
                <w:color w:val="000000"/>
                <w:sz w:val="20"/>
                <w:szCs w:val="20"/>
                <w:lang w:eastAsia="nl-NL"/>
              </w:rPr>
            </w:pPr>
          </w:p>
        </w:tc>
      </w:tr>
      <w:tr w:rsidR="00FE5CDF" w:rsidRPr="003A281A" w:rsidTr="00FE5CDF">
        <w:trPr>
          <w:trHeight w:val="315"/>
        </w:trPr>
        <w:tc>
          <w:tcPr>
            <w:tcW w:w="5480" w:type="dxa"/>
            <w:tcBorders>
              <w:top w:val="nil"/>
              <w:left w:val="single" w:sz="8" w:space="0" w:color="000000"/>
              <w:bottom w:val="single" w:sz="8" w:space="0" w:color="000000"/>
              <w:right w:val="single" w:sz="4" w:space="0" w:color="auto"/>
            </w:tcBorders>
            <w:shd w:val="clear" w:color="auto" w:fill="auto"/>
            <w:hideMark/>
          </w:tcPr>
          <w:p w:rsidR="00FE5CDF" w:rsidRPr="003A281A" w:rsidRDefault="00FE5CDF" w:rsidP="00FE5CDF">
            <w:pPr>
              <w:pStyle w:val="Lijstalinea"/>
              <w:numPr>
                <w:ilvl w:val="0"/>
                <w:numId w:val="23"/>
              </w:numPr>
              <w:spacing w:after="0" w:line="240" w:lineRule="auto"/>
              <w:rPr>
                <w:rFonts w:asciiTheme="minorHAnsi" w:hAnsiTheme="minorHAnsi" w:cstheme="minorHAnsi"/>
                <w:color w:val="000000"/>
                <w:sz w:val="20"/>
                <w:szCs w:val="20"/>
              </w:rPr>
            </w:pPr>
          </w:p>
        </w:tc>
        <w:tc>
          <w:tcPr>
            <w:tcW w:w="2300" w:type="dxa"/>
            <w:tcBorders>
              <w:top w:val="single" w:sz="4" w:space="0" w:color="auto"/>
              <w:left w:val="single" w:sz="4" w:space="0" w:color="auto"/>
              <w:bottom w:val="single" w:sz="4" w:space="0" w:color="auto"/>
              <w:right w:val="single" w:sz="4" w:space="0" w:color="auto"/>
            </w:tcBorders>
            <w:shd w:val="clear" w:color="auto" w:fill="auto"/>
            <w:hideMark/>
          </w:tcPr>
          <w:p w:rsidR="00FE5CDF" w:rsidRPr="003A281A" w:rsidRDefault="00FE5CDF" w:rsidP="00FE5CDF">
            <w:pPr>
              <w:rPr>
                <w:rFonts w:asciiTheme="minorHAnsi" w:hAnsiTheme="minorHAnsi" w:cstheme="minorHAnsi"/>
                <w:b w:val="0"/>
                <w:color w:val="000000"/>
                <w:sz w:val="20"/>
                <w:szCs w:val="20"/>
                <w:lang w:eastAsia="nl-NL"/>
              </w:rPr>
            </w:pPr>
          </w:p>
        </w:tc>
      </w:tr>
      <w:tr w:rsidR="00FE5CDF" w:rsidRPr="003A281A" w:rsidTr="00FE5CDF">
        <w:trPr>
          <w:trHeight w:val="2715"/>
        </w:trPr>
        <w:tc>
          <w:tcPr>
            <w:tcW w:w="5480" w:type="dxa"/>
            <w:tcBorders>
              <w:top w:val="nil"/>
              <w:left w:val="single" w:sz="8" w:space="0" w:color="000000"/>
              <w:bottom w:val="single" w:sz="8" w:space="0" w:color="000000"/>
              <w:right w:val="single" w:sz="4" w:space="0" w:color="auto"/>
            </w:tcBorders>
            <w:shd w:val="clear" w:color="auto" w:fill="auto"/>
            <w:hideMark/>
          </w:tcPr>
          <w:p w:rsidR="00FE5CDF" w:rsidRPr="003A281A" w:rsidRDefault="00FE5CDF" w:rsidP="00FE5CDF">
            <w:pPr>
              <w:pStyle w:val="Lijstalinea"/>
              <w:numPr>
                <w:ilvl w:val="0"/>
                <w:numId w:val="23"/>
              </w:numPr>
              <w:spacing w:after="0" w:line="240" w:lineRule="auto"/>
              <w:rPr>
                <w:rFonts w:asciiTheme="minorHAnsi" w:hAnsiTheme="minorHAnsi" w:cstheme="minorHAnsi"/>
                <w:color w:val="000000"/>
                <w:sz w:val="20"/>
                <w:szCs w:val="20"/>
              </w:rPr>
            </w:pPr>
            <w:r w:rsidRPr="003A281A">
              <w:rPr>
                <w:rFonts w:asciiTheme="minorHAnsi" w:hAnsiTheme="minorHAnsi" w:cstheme="minorHAnsi"/>
                <w:color w:val="000000"/>
                <w:sz w:val="20"/>
                <w:szCs w:val="20"/>
              </w:rPr>
              <w:t xml:space="preserve">SJD'er 1: Wat je zou kunnen doen is kijken met diegene als ze het goed vindt in contact treedt met deze persoon. Want je moet natuurlijk niet opnieuw gaan vinden. Iemand die haar begeleidt die kent haar beter dan wij. Dus als ze het goed vindt kan je zeggen van joh, je wil toch op een gegeven moment aan het werk en je hebt geen zicht in je financiën, toch. Is het niet misschien slim dat ik even hierin in contact ga met je begeleider. </w:t>
            </w:r>
          </w:p>
        </w:tc>
        <w:tc>
          <w:tcPr>
            <w:tcW w:w="2300" w:type="dxa"/>
            <w:tcBorders>
              <w:top w:val="single" w:sz="4" w:space="0" w:color="auto"/>
              <w:left w:val="single" w:sz="4" w:space="0" w:color="auto"/>
              <w:bottom w:val="single" w:sz="4" w:space="0" w:color="auto"/>
              <w:right w:val="single" w:sz="4" w:space="0" w:color="auto"/>
            </w:tcBorders>
            <w:shd w:val="clear" w:color="auto" w:fill="auto"/>
            <w:hideMark/>
          </w:tcPr>
          <w:p w:rsidR="00FE5CDF" w:rsidRPr="003A281A" w:rsidRDefault="00FE5CDF" w:rsidP="00FE5CDF">
            <w:pPr>
              <w:rPr>
                <w:rFonts w:asciiTheme="minorHAnsi" w:hAnsiTheme="minorHAnsi" w:cstheme="minorHAnsi"/>
                <w:b w:val="0"/>
                <w:color w:val="000000"/>
                <w:sz w:val="20"/>
                <w:szCs w:val="20"/>
                <w:lang w:eastAsia="nl-NL"/>
              </w:rPr>
            </w:pPr>
            <w:r w:rsidRPr="003A281A">
              <w:rPr>
                <w:rFonts w:asciiTheme="minorHAnsi" w:hAnsiTheme="minorHAnsi" w:cstheme="minorHAnsi"/>
                <w:b w:val="0"/>
                <w:color w:val="000000"/>
                <w:sz w:val="20"/>
                <w:szCs w:val="20"/>
                <w:lang w:eastAsia="nl-NL"/>
              </w:rPr>
              <w:t>Casus 1; Contacteren behandelaar</w:t>
            </w:r>
          </w:p>
        </w:tc>
      </w:tr>
      <w:tr w:rsidR="00FE5CDF" w:rsidRPr="003A281A" w:rsidTr="00FE5CDF">
        <w:trPr>
          <w:trHeight w:val="315"/>
        </w:trPr>
        <w:tc>
          <w:tcPr>
            <w:tcW w:w="5480" w:type="dxa"/>
            <w:tcBorders>
              <w:top w:val="nil"/>
              <w:left w:val="single" w:sz="8" w:space="0" w:color="000000"/>
              <w:bottom w:val="single" w:sz="8" w:space="0" w:color="000000"/>
              <w:right w:val="single" w:sz="4" w:space="0" w:color="auto"/>
            </w:tcBorders>
            <w:shd w:val="clear" w:color="auto" w:fill="auto"/>
            <w:hideMark/>
          </w:tcPr>
          <w:p w:rsidR="00FE5CDF" w:rsidRPr="003A281A" w:rsidRDefault="00FE5CDF" w:rsidP="00FE5CDF">
            <w:pPr>
              <w:pStyle w:val="Lijstalinea"/>
              <w:numPr>
                <w:ilvl w:val="0"/>
                <w:numId w:val="23"/>
              </w:numPr>
              <w:spacing w:after="0" w:line="240" w:lineRule="auto"/>
              <w:rPr>
                <w:rFonts w:asciiTheme="minorHAnsi" w:hAnsiTheme="minorHAnsi" w:cstheme="minorHAnsi"/>
                <w:color w:val="000000"/>
                <w:sz w:val="20"/>
                <w:szCs w:val="20"/>
              </w:rPr>
            </w:pPr>
          </w:p>
        </w:tc>
        <w:tc>
          <w:tcPr>
            <w:tcW w:w="2300" w:type="dxa"/>
            <w:tcBorders>
              <w:top w:val="single" w:sz="4" w:space="0" w:color="auto"/>
              <w:left w:val="single" w:sz="4" w:space="0" w:color="auto"/>
              <w:bottom w:val="single" w:sz="4" w:space="0" w:color="auto"/>
              <w:right w:val="single" w:sz="4" w:space="0" w:color="auto"/>
            </w:tcBorders>
            <w:shd w:val="clear" w:color="auto" w:fill="auto"/>
            <w:hideMark/>
          </w:tcPr>
          <w:p w:rsidR="00FE5CDF" w:rsidRPr="003A281A" w:rsidRDefault="00FE5CDF" w:rsidP="00FE5CDF">
            <w:pPr>
              <w:rPr>
                <w:rFonts w:asciiTheme="minorHAnsi" w:hAnsiTheme="minorHAnsi" w:cstheme="minorHAnsi"/>
                <w:b w:val="0"/>
                <w:color w:val="000000"/>
                <w:sz w:val="20"/>
                <w:szCs w:val="20"/>
                <w:lang w:eastAsia="nl-NL"/>
              </w:rPr>
            </w:pPr>
          </w:p>
        </w:tc>
      </w:tr>
      <w:tr w:rsidR="00FE5CDF" w:rsidRPr="003A281A" w:rsidTr="00FE5CDF">
        <w:trPr>
          <w:trHeight w:val="315"/>
        </w:trPr>
        <w:tc>
          <w:tcPr>
            <w:tcW w:w="5480" w:type="dxa"/>
            <w:tcBorders>
              <w:top w:val="nil"/>
              <w:left w:val="single" w:sz="8" w:space="0" w:color="000000"/>
              <w:bottom w:val="single" w:sz="8" w:space="0" w:color="000000"/>
              <w:right w:val="single" w:sz="4" w:space="0" w:color="auto"/>
            </w:tcBorders>
            <w:shd w:val="clear" w:color="auto" w:fill="auto"/>
            <w:hideMark/>
          </w:tcPr>
          <w:p w:rsidR="00FE5CDF" w:rsidRPr="003A281A" w:rsidRDefault="00FE5CDF" w:rsidP="00FE5CDF">
            <w:pPr>
              <w:pStyle w:val="Lijstalinea"/>
              <w:numPr>
                <w:ilvl w:val="0"/>
                <w:numId w:val="23"/>
              </w:numPr>
              <w:spacing w:after="0" w:line="240" w:lineRule="auto"/>
              <w:rPr>
                <w:rFonts w:asciiTheme="minorHAnsi" w:hAnsiTheme="minorHAnsi" w:cstheme="minorHAnsi"/>
                <w:color w:val="000000"/>
                <w:sz w:val="20"/>
                <w:szCs w:val="20"/>
              </w:rPr>
            </w:pPr>
            <w:r w:rsidRPr="003A281A">
              <w:rPr>
                <w:rFonts w:asciiTheme="minorHAnsi" w:hAnsiTheme="minorHAnsi" w:cstheme="minorHAnsi"/>
                <w:color w:val="000000"/>
                <w:sz w:val="20"/>
                <w:szCs w:val="20"/>
              </w:rPr>
              <w:t xml:space="preserve">Najoua: Ambulante begeleider. </w:t>
            </w:r>
          </w:p>
        </w:tc>
        <w:tc>
          <w:tcPr>
            <w:tcW w:w="2300" w:type="dxa"/>
            <w:tcBorders>
              <w:top w:val="single" w:sz="4" w:space="0" w:color="auto"/>
              <w:left w:val="single" w:sz="4" w:space="0" w:color="auto"/>
              <w:bottom w:val="single" w:sz="4" w:space="0" w:color="auto"/>
              <w:right w:val="single" w:sz="4" w:space="0" w:color="auto"/>
            </w:tcBorders>
            <w:shd w:val="clear" w:color="auto" w:fill="auto"/>
            <w:hideMark/>
          </w:tcPr>
          <w:p w:rsidR="00FE5CDF" w:rsidRPr="003A281A" w:rsidRDefault="00FE5CDF" w:rsidP="00FE5CDF">
            <w:pPr>
              <w:rPr>
                <w:rFonts w:asciiTheme="minorHAnsi" w:hAnsiTheme="minorHAnsi" w:cstheme="minorHAnsi"/>
                <w:b w:val="0"/>
                <w:color w:val="000000"/>
                <w:sz w:val="20"/>
                <w:szCs w:val="20"/>
                <w:lang w:eastAsia="nl-NL"/>
              </w:rPr>
            </w:pPr>
          </w:p>
        </w:tc>
      </w:tr>
      <w:tr w:rsidR="00FE5CDF" w:rsidRPr="003A281A" w:rsidTr="00FE5CDF">
        <w:trPr>
          <w:trHeight w:val="315"/>
        </w:trPr>
        <w:tc>
          <w:tcPr>
            <w:tcW w:w="5480" w:type="dxa"/>
            <w:tcBorders>
              <w:top w:val="nil"/>
              <w:left w:val="single" w:sz="8" w:space="0" w:color="000000"/>
              <w:bottom w:val="single" w:sz="8" w:space="0" w:color="000000"/>
              <w:right w:val="single" w:sz="4" w:space="0" w:color="auto"/>
            </w:tcBorders>
            <w:shd w:val="clear" w:color="auto" w:fill="auto"/>
            <w:hideMark/>
          </w:tcPr>
          <w:p w:rsidR="00FE5CDF" w:rsidRPr="003A281A" w:rsidRDefault="00FE5CDF" w:rsidP="00FE5CDF">
            <w:pPr>
              <w:pStyle w:val="Lijstalinea"/>
              <w:numPr>
                <w:ilvl w:val="0"/>
                <w:numId w:val="23"/>
              </w:numPr>
              <w:spacing w:after="0" w:line="240" w:lineRule="auto"/>
              <w:rPr>
                <w:rFonts w:asciiTheme="minorHAnsi" w:hAnsiTheme="minorHAnsi" w:cstheme="minorHAnsi"/>
                <w:color w:val="000000"/>
                <w:sz w:val="20"/>
                <w:szCs w:val="20"/>
              </w:rPr>
            </w:pPr>
          </w:p>
        </w:tc>
        <w:tc>
          <w:tcPr>
            <w:tcW w:w="2300" w:type="dxa"/>
            <w:tcBorders>
              <w:top w:val="single" w:sz="4" w:space="0" w:color="auto"/>
              <w:left w:val="single" w:sz="4" w:space="0" w:color="auto"/>
              <w:bottom w:val="single" w:sz="4" w:space="0" w:color="auto"/>
              <w:right w:val="single" w:sz="4" w:space="0" w:color="auto"/>
            </w:tcBorders>
            <w:shd w:val="clear" w:color="auto" w:fill="auto"/>
            <w:hideMark/>
          </w:tcPr>
          <w:p w:rsidR="00FE5CDF" w:rsidRPr="003A281A" w:rsidRDefault="00FE5CDF" w:rsidP="00FE5CDF">
            <w:pPr>
              <w:rPr>
                <w:rFonts w:asciiTheme="minorHAnsi" w:hAnsiTheme="minorHAnsi" w:cstheme="minorHAnsi"/>
                <w:b w:val="0"/>
                <w:color w:val="000000"/>
                <w:sz w:val="20"/>
                <w:szCs w:val="20"/>
                <w:lang w:eastAsia="nl-NL"/>
              </w:rPr>
            </w:pPr>
          </w:p>
        </w:tc>
      </w:tr>
      <w:tr w:rsidR="00FE5CDF" w:rsidRPr="003A281A" w:rsidTr="00FE5CDF">
        <w:trPr>
          <w:trHeight w:val="4215"/>
        </w:trPr>
        <w:tc>
          <w:tcPr>
            <w:tcW w:w="5480" w:type="dxa"/>
            <w:tcBorders>
              <w:top w:val="nil"/>
              <w:left w:val="single" w:sz="8" w:space="0" w:color="000000"/>
              <w:bottom w:val="single" w:sz="8" w:space="0" w:color="000000"/>
              <w:right w:val="single" w:sz="4" w:space="0" w:color="auto"/>
            </w:tcBorders>
            <w:shd w:val="clear" w:color="auto" w:fill="auto"/>
            <w:hideMark/>
          </w:tcPr>
          <w:p w:rsidR="00FE5CDF" w:rsidRPr="003A281A" w:rsidRDefault="00FE5CDF" w:rsidP="00FE5CDF">
            <w:pPr>
              <w:pStyle w:val="Lijstalinea"/>
              <w:numPr>
                <w:ilvl w:val="0"/>
                <w:numId w:val="23"/>
              </w:numPr>
              <w:spacing w:after="0" w:line="240" w:lineRule="auto"/>
              <w:rPr>
                <w:rFonts w:asciiTheme="minorHAnsi" w:hAnsiTheme="minorHAnsi" w:cstheme="minorHAnsi"/>
                <w:color w:val="000000"/>
                <w:sz w:val="20"/>
                <w:szCs w:val="20"/>
              </w:rPr>
            </w:pPr>
            <w:r w:rsidRPr="003A281A">
              <w:rPr>
                <w:rFonts w:asciiTheme="minorHAnsi" w:hAnsiTheme="minorHAnsi" w:cstheme="minorHAnsi"/>
                <w:color w:val="000000"/>
                <w:sz w:val="20"/>
                <w:szCs w:val="20"/>
              </w:rPr>
              <w:t xml:space="preserve">SJD'er 1: Om te kijken wat voor hulp je kan krijgen. Ik zou denken dat ze dan misschien een maatschappelijk werker kan begeleiden want het is natuurlijk ja ook voor die misschien zijn er ook dingen die persoonlijk met haar persoonlijkheid te maken hebben. Dus het is misschien handig als er 1 persoon is die haar begeleidt. Het is ook belangrijk om te weten dat je het scheidt, wat doet die andere en wat doet de maatschappelijk werker. En daarnaast heb je natuurlijk de cursus Inkomen met uitkomen, daar zou je haar ook voor in aanmerking kunnen laten komen. Je hebt bijvoorbeeld cursussen Digitale overheid bij de bieb, is ook een van de mogelijkheden. Ik heb hier bijvoorbeeld een folder geef ik ook af en toe mee. </w:t>
            </w:r>
          </w:p>
        </w:tc>
        <w:tc>
          <w:tcPr>
            <w:tcW w:w="2300" w:type="dxa"/>
            <w:tcBorders>
              <w:top w:val="single" w:sz="4" w:space="0" w:color="auto"/>
              <w:left w:val="single" w:sz="4" w:space="0" w:color="auto"/>
              <w:bottom w:val="single" w:sz="4" w:space="0" w:color="auto"/>
              <w:right w:val="single" w:sz="4" w:space="0" w:color="auto"/>
            </w:tcBorders>
            <w:shd w:val="clear" w:color="auto" w:fill="auto"/>
            <w:hideMark/>
          </w:tcPr>
          <w:p w:rsidR="00FE5CDF" w:rsidRDefault="00FE5CDF" w:rsidP="00FE5CDF">
            <w:pPr>
              <w:rPr>
                <w:rFonts w:asciiTheme="minorHAnsi" w:hAnsiTheme="minorHAnsi" w:cstheme="minorHAnsi"/>
                <w:b w:val="0"/>
                <w:color w:val="000000"/>
                <w:sz w:val="20"/>
                <w:szCs w:val="20"/>
                <w:lang w:eastAsia="nl-NL"/>
              </w:rPr>
            </w:pPr>
            <w:r w:rsidRPr="003A281A">
              <w:rPr>
                <w:rFonts w:asciiTheme="minorHAnsi" w:hAnsiTheme="minorHAnsi" w:cstheme="minorHAnsi"/>
                <w:b w:val="0"/>
                <w:color w:val="000000"/>
                <w:sz w:val="20"/>
                <w:szCs w:val="20"/>
                <w:lang w:eastAsia="nl-NL"/>
              </w:rPr>
              <w:t xml:space="preserve">Casus 1;                           </w:t>
            </w:r>
          </w:p>
          <w:p w:rsidR="00FE5CDF" w:rsidRPr="003A281A" w:rsidRDefault="00FE5CDF" w:rsidP="00FE5CDF">
            <w:pPr>
              <w:rPr>
                <w:rFonts w:asciiTheme="minorHAnsi" w:hAnsiTheme="minorHAnsi" w:cstheme="minorHAnsi"/>
                <w:b w:val="0"/>
                <w:color w:val="000000"/>
                <w:sz w:val="20"/>
                <w:szCs w:val="20"/>
                <w:lang w:eastAsia="nl-NL"/>
              </w:rPr>
            </w:pPr>
            <w:r w:rsidRPr="003A281A">
              <w:rPr>
                <w:rFonts w:asciiTheme="minorHAnsi" w:hAnsiTheme="minorHAnsi" w:cstheme="minorHAnsi"/>
                <w:b w:val="0"/>
                <w:color w:val="000000"/>
                <w:sz w:val="20"/>
                <w:szCs w:val="20"/>
                <w:lang w:eastAsia="nl-NL"/>
              </w:rPr>
              <w:t>1. 1 begeleider, doorverwijzen MW.          2. Cursus aanbieden Uitkomen met inkomen  en Digitale Overheid                            3. Geeft cliënten af en toe folder mee</w:t>
            </w:r>
          </w:p>
        </w:tc>
      </w:tr>
      <w:tr w:rsidR="00FE5CDF" w:rsidRPr="003A281A" w:rsidTr="00FE5CDF">
        <w:trPr>
          <w:trHeight w:val="315"/>
        </w:trPr>
        <w:tc>
          <w:tcPr>
            <w:tcW w:w="5480" w:type="dxa"/>
            <w:tcBorders>
              <w:top w:val="nil"/>
              <w:left w:val="single" w:sz="8" w:space="0" w:color="000000"/>
              <w:bottom w:val="single" w:sz="8" w:space="0" w:color="000000"/>
              <w:right w:val="single" w:sz="4" w:space="0" w:color="auto"/>
            </w:tcBorders>
            <w:shd w:val="clear" w:color="auto" w:fill="auto"/>
            <w:hideMark/>
          </w:tcPr>
          <w:p w:rsidR="00FE5CDF" w:rsidRPr="003A281A" w:rsidRDefault="00FE5CDF" w:rsidP="00FE5CDF">
            <w:pPr>
              <w:pStyle w:val="Lijstalinea"/>
              <w:numPr>
                <w:ilvl w:val="0"/>
                <w:numId w:val="23"/>
              </w:numPr>
              <w:spacing w:after="0" w:line="240" w:lineRule="auto"/>
              <w:rPr>
                <w:rFonts w:asciiTheme="minorHAnsi" w:hAnsiTheme="minorHAnsi" w:cstheme="minorHAnsi"/>
                <w:color w:val="000000"/>
                <w:sz w:val="20"/>
                <w:szCs w:val="20"/>
              </w:rPr>
            </w:pPr>
          </w:p>
        </w:tc>
        <w:tc>
          <w:tcPr>
            <w:tcW w:w="2300" w:type="dxa"/>
            <w:tcBorders>
              <w:top w:val="single" w:sz="4" w:space="0" w:color="auto"/>
              <w:left w:val="single" w:sz="4" w:space="0" w:color="auto"/>
              <w:bottom w:val="single" w:sz="4" w:space="0" w:color="auto"/>
              <w:right w:val="single" w:sz="4" w:space="0" w:color="auto"/>
            </w:tcBorders>
            <w:shd w:val="clear" w:color="auto" w:fill="auto"/>
            <w:hideMark/>
          </w:tcPr>
          <w:p w:rsidR="00FE5CDF" w:rsidRPr="003A281A" w:rsidRDefault="00FE5CDF" w:rsidP="00FE5CDF">
            <w:pPr>
              <w:rPr>
                <w:rFonts w:asciiTheme="minorHAnsi" w:hAnsiTheme="minorHAnsi" w:cstheme="minorHAnsi"/>
                <w:b w:val="0"/>
                <w:color w:val="000000"/>
                <w:sz w:val="20"/>
                <w:szCs w:val="20"/>
                <w:lang w:eastAsia="nl-NL"/>
              </w:rPr>
            </w:pPr>
          </w:p>
        </w:tc>
      </w:tr>
      <w:tr w:rsidR="00FE5CDF" w:rsidRPr="003A281A" w:rsidTr="00FE5CDF">
        <w:trPr>
          <w:trHeight w:val="315"/>
        </w:trPr>
        <w:tc>
          <w:tcPr>
            <w:tcW w:w="5480" w:type="dxa"/>
            <w:tcBorders>
              <w:top w:val="nil"/>
              <w:left w:val="single" w:sz="8" w:space="0" w:color="000000"/>
              <w:bottom w:val="single" w:sz="8" w:space="0" w:color="000000"/>
              <w:right w:val="single" w:sz="4" w:space="0" w:color="auto"/>
            </w:tcBorders>
            <w:shd w:val="clear" w:color="auto" w:fill="auto"/>
            <w:hideMark/>
          </w:tcPr>
          <w:p w:rsidR="00FE5CDF" w:rsidRPr="003A281A" w:rsidRDefault="00FE5CDF" w:rsidP="00FE5CDF">
            <w:pPr>
              <w:pStyle w:val="Lijstalinea"/>
              <w:numPr>
                <w:ilvl w:val="0"/>
                <w:numId w:val="23"/>
              </w:numPr>
              <w:spacing w:after="0" w:line="240" w:lineRule="auto"/>
              <w:rPr>
                <w:rFonts w:asciiTheme="minorHAnsi" w:hAnsiTheme="minorHAnsi" w:cstheme="minorHAnsi"/>
                <w:color w:val="000000"/>
                <w:sz w:val="20"/>
                <w:szCs w:val="20"/>
              </w:rPr>
            </w:pPr>
            <w:r w:rsidRPr="003A281A">
              <w:rPr>
                <w:rFonts w:asciiTheme="minorHAnsi" w:hAnsiTheme="minorHAnsi" w:cstheme="minorHAnsi"/>
                <w:color w:val="000000"/>
                <w:sz w:val="20"/>
                <w:szCs w:val="20"/>
              </w:rPr>
              <w:lastRenderedPageBreak/>
              <w:t>Najoua: Ok</w:t>
            </w:r>
          </w:p>
        </w:tc>
        <w:tc>
          <w:tcPr>
            <w:tcW w:w="2300" w:type="dxa"/>
            <w:tcBorders>
              <w:top w:val="single" w:sz="4" w:space="0" w:color="auto"/>
              <w:left w:val="single" w:sz="4" w:space="0" w:color="auto"/>
              <w:bottom w:val="single" w:sz="4" w:space="0" w:color="auto"/>
              <w:right w:val="single" w:sz="4" w:space="0" w:color="auto"/>
            </w:tcBorders>
            <w:shd w:val="clear" w:color="auto" w:fill="auto"/>
            <w:hideMark/>
          </w:tcPr>
          <w:p w:rsidR="00FE5CDF" w:rsidRPr="003A281A" w:rsidRDefault="00FE5CDF" w:rsidP="00FE5CDF">
            <w:pPr>
              <w:rPr>
                <w:rFonts w:asciiTheme="minorHAnsi" w:hAnsiTheme="minorHAnsi" w:cstheme="minorHAnsi"/>
                <w:b w:val="0"/>
                <w:color w:val="000000"/>
                <w:sz w:val="20"/>
                <w:szCs w:val="20"/>
                <w:lang w:eastAsia="nl-NL"/>
              </w:rPr>
            </w:pPr>
          </w:p>
        </w:tc>
      </w:tr>
      <w:tr w:rsidR="00FE5CDF" w:rsidRPr="003A281A" w:rsidTr="00FE5CDF">
        <w:trPr>
          <w:trHeight w:val="315"/>
        </w:trPr>
        <w:tc>
          <w:tcPr>
            <w:tcW w:w="5480" w:type="dxa"/>
            <w:tcBorders>
              <w:top w:val="nil"/>
              <w:left w:val="single" w:sz="8" w:space="0" w:color="000000"/>
              <w:bottom w:val="single" w:sz="8" w:space="0" w:color="000000"/>
              <w:right w:val="single" w:sz="4" w:space="0" w:color="auto"/>
            </w:tcBorders>
            <w:shd w:val="clear" w:color="auto" w:fill="auto"/>
            <w:hideMark/>
          </w:tcPr>
          <w:p w:rsidR="00FE5CDF" w:rsidRPr="003A281A" w:rsidRDefault="00FE5CDF" w:rsidP="00FE5CDF">
            <w:pPr>
              <w:pStyle w:val="Lijstalinea"/>
              <w:numPr>
                <w:ilvl w:val="0"/>
                <w:numId w:val="23"/>
              </w:numPr>
              <w:spacing w:after="0" w:line="240" w:lineRule="auto"/>
              <w:rPr>
                <w:rFonts w:asciiTheme="minorHAnsi" w:hAnsiTheme="minorHAnsi" w:cstheme="minorHAnsi"/>
                <w:color w:val="000000"/>
                <w:sz w:val="20"/>
                <w:szCs w:val="20"/>
              </w:rPr>
            </w:pPr>
          </w:p>
        </w:tc>
        <w:tc>
          <w:tcPr>
            <w:tcW w:w="2300" w:type="dxa"/>
            <w:tcBorders>
              <w:top w:val="single" w:sz="4" w:space="0" w:color="auto"/>
              <w:left w:val="single" w:sz="4" w:space="0" w:color="auto"/>
              <w:bottom w:val="single" w:sz="4" w:space="0" w:color="auto"/>
              <w:right w:val="single" w:sz="4" w:space="0" w:color="auto"/>
            </w:tcBorders>
            <w:shd w:val="clear" w:color="auto" w:fill="auto"/>
            <w:hideMark/>
          </w:tcPr>
          <w:p w:rsidR="00FE5CDF" w:rsidRPr="003A281A" w:rsidRDefault="00FE5CDF" w:rsidP="00FE5CDF">
            <w:pPr>
              <w:rPr>
                <w:rFonts w:asciiTheme="minorHAnsi" w:hAnsiTheme="minorHAnsi" w:cstheme="minorHAnsi"/>
                <w:b w:val="0"/>
                <w:color w:val="000000"/>
                <w:sz w:val="20"/>
                <w:szCs w:val="20"/>
                <w:lang w:eastAsia="nl-NL"/>
              </w:rPr>
            </w:pPr>
          </w:p>
        </w:tc>
      </w:tr>
      <w:tr w:rsidR="00FE5CDF" w:rsidRPr="003A281A" w:rsidTr="00FE5CDF">
        <w:trPr>
          <w:trHeight w:val="2415"/>
        </w:trPr>
        <w:tc>
          <w:tcPr>
            <w:tcW w:w="5480" w:type="dxa"/>
            <w:tcBorders>
              <w:top w:val="nil"/>
              <w:left w:val="single" w:sz="8" w:space="0" w:color="000000"/>
              <w:bottom w:val="single" w:sz="8" w:space="0" w:color="000000"/>
              <w:right w:val="single" w:sz="4" w:space="0" w:color="auto"/>
            </w:tcBorders>
            <w:shd w:val="clear" w:color="auto" w:fill="auto"/>
            <w:hideMark/>
          </w:tcPr>
          <w:p w:rsidR="00FE5CDF" w:rsidRPr="003A281A" w:rsidRDefault="00FE5CDF" w:rsidP="00FE5CDF">
            <w:pPr>
              <w:pStyle w:val="Lijstalinea"/>
              <w:numPr>
                <w:ilvl w:val="0"/>
                <w:numId w:val="23"/>
              </w:numPr>
              <w:spacing w:after="0" w:line="240" w:lineRule="auto"/>
              <w:rPr>
                <w:rFonts w:asciiTheme="minorHAnsi" w:hAnsiTheme="minorHAnsi" w:cstheme="minorHAnsi"/>
                <w:color w:val="000000"/>
                <w:sz w:val="20"/>
                <w:szCs w:val="20"/>
              </w:rPr>
            </w:pPr>
            <w:r w:rsidRPr="003A281A">
              <w:rPr>
                <w:rFonts w:asciiTheme="minorHAnsi" w:hAnsiTheme="minorHAnsi" w:cstheme="minorHAnsi"/>
                <w:color w:val="000000"/>
                <w:sz w:val="20"/>
                <w:szCs w:val="20"/>
              </w:rPr>
              <w:t xml:space="preserve">SJD'er 1: Wat betreft Nederlandse taal, ik weet niet wat haar niveau is. Maar dan zou je ook kunnen kijken of ze niet iets vrijwilligs of via een buurthuis of een cursus bijvoorbeeld. En dat ze natuurlijk ook iets gaat doen, want met Wajong zeg maar niks doen en thuis zitten en geen inzicht hebben in je financiën en noem maar op is ook niet goed voor haar. Vrijwilligerswerk bijvoorbeeld kan ze doen. </w:t>
            </w:r>
          </w:p>
        </w:tc>
        <w:tc>
          <w:tcPr>
            <w:tcW w:w="2300" w:type="dxa"/>
            <w:tcBorders>
              <w:top w:val="single" w:sz="4" w:space="0" w:color="auto"/>
              <w:left w:val="single" w:sz="4" w:space="0" w:color="auto"/>
              <w:bottom w:val="single" w:sz="4" w:space="0" w:color="auto"/>
              <w:right w:val="single" w:sz="4" w:space="0" w:color="auto"/>
            </w:tcBorders>
            <w:shd w:val="clear" w:color="auto" w:fill="auto"/>
            <w:hideMark/>
          </w:tcPr>
          <w:p w:rsidR="00FE5CDF" w:rsidRPr="003A281A" w:rsidRDefault="00FE5CDF" w:rsidP="00FE5CDF">
            <w:pPr>
              <w:rPr>
                <w:rFonts w:asciiTheme="minorHAnsi" w:hAnsiTheme="minorHAnsi" w:cstheme="minorHAnsi"/>
                <w:b w:val="0"/>
                <w:color w:val="000000"/>
                <w:sz w:val="20"/>
                <w:szCs w:val="20"/>
                <w:lang w:eastAsia="nl-NL"/>
              </w:rPr>
            </w:pPr>
            <w:r w:rsidRPr="003A281A">
              <w:rPr>
                <w:rFonts w:asciiTheme="minorHAnsi" w:hAnsiTheme="minorHAnsi" w:cstheme="minorHAnsi"/>
                <w:b w:val="0"/>
                <w:color w:val="000000"/>
                <w:sz w:val="20"/>
                <w:szCs w:val="20"/>
                <w:lang w:eastAsia="nl-NL"/>
              </w:rPr>
              <w:t>Casus 1; Vrijwilligerswerk of cursus</w:t>
            </w:r>
          </w:p>
        </w:tc>
      </w:tr>
      <w:tr w:rsidR="00FE5CDF" w:rsidRPr="003A281A" w:rsidTr="00FE5CDF">
        <w:trPr>
          <w:trHeight w:val="315"/>
        </w:trPr>
        <w:tc>
          <w:tcPr>
            <w:tcW w:w="5480" w:type="dxa"/>
            <w:tcBorders>
              <w:top w:val="nil"/>
              <w:left w:val="single" w:sz="8" w:space="0" w:color="000000"/>
              <w:bottom w:val="single" w:sz="8" w:space="0" w:color="000000"/>
              <w:right w:val="single" w:sz="4" w:space="0" w:color="auto"/>
            </w:tcBorders>
            <w:shd w:val="clear" w:color="auto" w:fill="auto"/>
            <w:hideMark/>
          </w:tcPr>
          <w:p w:rsidR="00FE5CDF" w:rsidRPr="003A281A" w:rsidRDefault="00FE5CDF" w:rsidP="00FE5CDF">
            <w:pPr>
              <w:pStyle w:val="Lijstalinea"/>
              <w:numPr>
                <w:ilvl w:val="0"/>
                <w:numId w:val="23"/>
              </w:numPr>
              <w:spacing w:after="0" w:line="240" w:lineRule="auto"/>
              <w:rPr>
                <w:rFonts w:asciiTheme="minorHAnsi" w:hAnsiTheme="minorHAnsi" w:cstheme="minorHAnsi"/>
                <w:color w:val="000000"/>
                <w:sz w:val="20"/>
                <w:szCs w:val="20"/>
              </w:rPr>
            </w:pPr>
          </w:p>
        </w:tc>
        <w:tc>
          <w:tcPr>
            <w:tcW w:w="2300" w:type="dxa"/>
            <w:tcBorders>
              <w:top w:val="single" w:sz="4" w:space="0" w:color="auto"/>
              <w:left w:val="single" w:sz="4" w:space="0" w:color="auto"/>
              <w:bottom w:val="single" w:sz="4" w:space="0" w:color="auto"/>
              <w:right w:val="single" w:sz="4" w:space="0" w:color="auto"/>
            </w:tcBorders>
            <w:shd w:val="clear" w:color="auto" w:fill="auto"/>
            <w:hideMark/>
          </w:tcPr>
          <w:p w:rsidR="00FE5CDF" w:rsidRPr="003A281A" w:rsidRDefault="00FE5CDF" w:rsidP="00FE5CDF">
            <w:pPr>
              <w:rPr>
                <w:rFonts w:asciiTheme="minorHAnsi" w:hAnsiTheme="minorHAnsi" w:cstheme="minorHAnsi"/>
                <w:b w:val="0"/>
                <w:color w:val="000000"/>
                <w:sz w:val="20"/>
                <w:szCs w:val="20"/>
                <w:lang w:eastAsia="nl-NL"/>
              </w:rPr>
            </w:pPr>
          </w:p>
        </w:tc>
      </w:tr>
      <w:tr w:rsidR="00FE5CDF" w:rsidRPr="003A281A" w:rsidTr="00FE5CDF">
        <w:trPr>
          <w:trHeight w:val="315"/>
        </w:trPr>
        <w:tc>
          <w:tcPr>
            <w:tcW w:w="5480" w:type="dxa"/>
            <w:tcBorders>
              <w:top w:val="nil"/>
              <w:left w:val="single" w:sz="8" w:space="0" w:color="000000"/>
              <w:bottom w:val="single" w:sz="8" w:space="0" w:color="000000"/>
              <w:right w:val="single" w:sz="4" w:space="0" w:color="auto"/>
            </w:tcBorders>
            <w:shd w:val="clear" w:color="auto" w:fill="auto"/>
            <w:hideMark/>
          </w:tcPr>
          <w:p w:rsidR="00FE5CDF" w:rsidRPr="003A281A" w:rsidRDefault="00FE5CDF" w:rsidP="00FE5CDF">
            <w:pPr>
              <w:pStyle w:val="Lijstalinea"/>
              <w:numPr>
                <w:ilvl w:val="0"/>
                <w:numId w:val="23"/>
              </w:numPr>
              <w:spacing w:after="0" w:line="240" w:lineRule="auto"/>
              <w:rPr>
                <w:rFonts w:asciiTheme="minorHAnsi" w:hAnsiTheme="minorHAnsi" w:cstheme="minorHAnsi"/>
                <w:color w:val="000000"/>
                <w:sz w:val="20"/>
                <w:szCs w:val="20"/>
              </w:rPr>
            </w:pPr>
            <w:r w:rsidRPr="003A281A">
              <w:rPr>
                <w:rFonts w:asciiTheme="minorHAnsi" w:hAnsiTheme="minorHAnsi" w:cstheme="minorHAnsi"/>
                <w:color w:val="000000"/>
                <w:sz w:val="20"/>
                <w:szCs w:val="20"/>
              </w:rPr>
              <w:t xml:space="preserve">Najoua: Ok. </w:t>
            </w:r>
          </w:p>
        </w:tc>
        <w:tc>
          <w:tcPr>
            <w:tcW w:w="2300" w:type="dxa"/>
            <w:tcBorders>
              <w:top w:val="single" w:sz="4" w:space="0" w:color="auto"/>
              <w:left w:val="single" w:sz="4" w:space="0" w:color="auto"/>
              <w:bottom w:val="single" w:sz="4" w:space="0" w:color="auto"/>
              <w:right w:val="single" w:sz="4" w:space="0" w:color="auto"/>
            </w:tcBorders>
            <w:shd w:val="clear" w:color="auto" w:fill="auto"/>
            <w:hideMark/>
          </w:tcPr>
          <w:p w:rsidR="00FE5CDF" w:rsidRPr="003A281A" w:rsidRDefault="00FE5CDF" w:rsidP="00FE5CDF">
            <w:pPr>
              <w:rPr>
                <w:rFonts w:asciiTheme="minorHAnsi" w:hAnsiTheme="minorHAnsi" w:cstheme="minorHAnsi"/>
                <w:b w:val="0"/>
                <w:color w:val="000000"/>
                <w:sz w:val="20"/>
                <w:szCs w:val="20"/>
                <w:lang w:eastAsia="nl-NL"/>
              </w:rPr>
            </w:pPr>
          </w:p>
        </w:tc>
      </w:tr>
      <w:tr w:rsidR="00FE5CDF" w:rsidRPr="003A281A" w:rsidTr="00FE5CDF">
        <w:trPr>
          <w:trHeight w:val="315"/>
        </w:trPr>
        <w:tc>
          <w:tcPr>
            <w:tcW w:w="5480" w:type="dxa"/>
            <w:tcBorders>
              <w:top w:val="nil"/>
              <w:left w:val="single" w:sz="8" w:space="0" w:color="000000"/>
              <w:bottom w:val="single" w:sz="8" w:space="0" w:color="000000"/>
              <w:right w:val="single" w:sz="4" w:space="0" w:color="auto"/>
            </w:tcBorders>
            <w:shd w:val="clear" w:color="auto" w:fill="auto"/>
            <w:hideMark/>
          </w:tcPr>
          <w:p w:rsidR="00FE5CDF" w:rsidRPr="003A281A" w:rsidRDefault="00FE5CDF" w:rsidP="00FE5CDF">
            <w:pPr>
              <w:pStyle w:val="Lijstalinea"/>
              <w:numPr>
                <w:ilvl w:val="0"/>
                <w:numId w:val="23"/>
              </w:numPr>
              <w:spacing w:after="0" w:line="240" w:lineRule="auto"/>
              <w:rPr>
                <w:rFonts w:asciiTheme="minorHAnsi" w:hAnsiTheme="minorHAnsi" w:cstheme="minorHAnsi"/>
                <w:color w:val="000000"/>
                <w:sz w:val="20"/>
                <w:szCs w:val="20"/>
              </w:rPr>
            </w:pPr>
          </w:p>
        </w:tc>
        <w:tc>
          <w:tcPr>
            <w:tcW w:w="2300" w:type="dxa"/>
            <w:tcBorders>
              <w:top w:val="single" w:sz="4" w:space="0" w:color="auto"/>
              <w:left w:val="single" w:sz="4" w:space="0" w:color="auto"/>
              <w:bottom w:val="single" w:sz="4" w:space="0" w:color="auto"/>
              <w:right w:val="single" w:sz="4" w:space="0" w:color="auto"/>
            </w:tcBorders>
            <w:shd w:val="clear" w:color="auto" w:fill="auto"/>
            <w:hideMark/>
          </w:tcPr>
          <w:p w:rsidR="00FE5CDF" w:rsidRPr="003A281A" w:rsidRDefault="00FE5CDF" w:rsidP="00FE5CDF">
            <w:pPr>
              <w:rPr>
                <w:rFonts w:asciiTheme="minorHAnsi" w:hAnsiTheme="minorHAnsi" w:cstheme="minorHAnsi"/>
                <w:b w:val="0"/>
                <w:color w:val="000000"/>
                <w:sz w:val="20"/>
                <w:szCs w:val="20"/>
                <w:lang w:eastAsia="nl-NL"/>
              </w:rPr>
            </w:pPr>
          </w:p>
        </w:tc>
      </w:tr>
      <w:tr w:rsidR="00FE5CDF" w:rsidRPr="003A281A" w:rsidTr="00FE5CDF">
        <w:trPr>
          <w:trHeight w:val="2415"/>
        </w:trPr>
        <w:tc>
          <w:tcPr>
            <w:tcW w:w="5480" w:type="dxa"/>
            <w:tcBorders>
              <w:top w:val="nil"/>
              <w:left w:val="single" w:sz="8" w:space="0" w:color="000000"/>
              <w:bottom w:val="single" w:sz="8" w:space="0" w:color="000000"/>
              <w:right w:val="single" w:sz="4" w:space="0" w:color="auto"/>
            </w:tcBorders>
            <w:shd w:val="clear" w:color="auto" w:fill="auto"/>
            <w:hideMark/>
          </w:tcPr>
          <w:p w:rsidR="00FE5CDF" w:rsidRPr="003A281A" w:rsidRDefault="00FE5CDF" w:rsidP="00FE5CDF">
            <w:pPr>
              <w:pStyle w:val="Lijstalinea"/>
              <w:numPr>
                <w:ilvl w:val="0"/>
                <w:numId w:val="23"/>
              </w:numPr>
              <w:spacing w:after="0" w:line="240" w:lineRule="auto"/>
              <w:rPr>
                <w:rFonts w:asciiTheme="minorHAnsi" w:hAnsiTheme="minorHAnsi" w:cstheme="minorHAnsi"/>
                <w:color w:val="000000"/>
                <w:sz w:val="20"/>
                <w:szCs w:val="20"/>
              </w:rPr>
            </w:pPr>
            <w:r w:rsidRPr="003A281A">
              <w:rPr>
                <w:rFonts w:asciiTheme="minorHAnsi" w:hAnsiTheme="minorHAnsi" w:cstheme="minorHAnsi"/>
                <w:color w:val="000000"/>
                <w:sz w:val="20"/>
                <w:szCs w:val="20"/>
              </w:rPr>
              <w:t xml:space="preserve">SJD'er 1: Nogmaals ik ben natuurlijk geen begeleider, maar ik voel me moreel natuurlijk ook verantwoordelijk dat als je iets signaleert dat ik iets mee doet. Soms zeg ik ook tegen cliënten van, dat en dat vind ik maar wat vindt u. Je hebt natuurlijk ook mensen die zeggen van nou maatschappelijk werk ik denk er nog over na. Dus ik wil het natuurlijk niet afdwingen, maar ik zeg wel een aantal mogelijkheden snap je. </w:t>
            </w:r>
          </w:p>
        </w:tc>
        <w:tc>
          <w:tcPr>
            <w:tcW w:w="2300" w:type="dxa"/>
            <w:tcBorders>
              <w:top w:val="single" w:sz="4" w:space="0" w:color="auto"/>
              <w:left w:val="single" w:sz="4" w:space="0" w:color="auto"/>
              <w:bottom w:val="single" w:sz="4" w:space="0" w:color="auto"/>
              <w:right w:val="single" w:sz="4" w:space="0" w:color="auto"/>
            </w:tcBorders>
            <w:shd w:val="clear" w:color="auto" w:fill="auto"/>
            <w:hideMark/>
          </w:tcPr>
          <w:p w:rsidR="00FE5CDF" w:rsidRPr="003A281A" w:rsidRDefault="00FE5CDF" w:rsidP="00FE5CDF">
            <w:pPr>
              <w:rPr>
                <w:rFonts w:asciiTheme="minorHAnsi" w:hAnsiTheme="minorHAnsi" w:cstheme="minorHAnsi"/>
                <w:b w:val="0"/>
                <w:color w:val="000000"/>
                <w:sz w:val="20"/>
                <w:szCs w:val="20"/>
                <w:lang w:eastAsia="nl-NL"/>
              </w:rPr>
            </w:pPr>
            <w:r w:rsidRPr="003A281A">
              <w:rPr>
                <w:rFonts w:asciiTheme="minorHAnsi" w:hAnsiTheme="minorHAnsi" w:cstheme="minorHAnsi"/>
                <w:b w:val="0"/>
                <w:color w:val="000000"/>
                <w:sz w:val="20"/>
                <w:szCs w:val="20"/>
                <w:lang w:eastAsia="nl-NL"/>
              </w:rPr>
              <w:t>1. Morele verantwoordelijkheid bij signalering problemen                           2. Geeft advies over mogelijkheden maar keus is aan cliënt</w:t>
            </w:r>
          </w:p>
        </w:tc>
      </w:tr>
      <w:tr w:rsidR="00FE5CDF" w:rsidRPr="003A281A" w:rsidTr="00FE5CDF">
        <w:trPr>
          <w:trHeight w:val="315"/>
        </w:trPr>
        <w:tc>
          <w:tcPr>
            <w:tcW w:w="5480" w:type="dxa"/>
            <w:tcBorders>
              <w:top w:val="nil"/>
              <w:left w:val="single" w:sz="8" w:space="0" w:color="000000"/>
              <w:bottom w:val="single" w:sz="8" w:space="0" w:color="000000"/>
              <w:right w:val="single" w:sz="4" w:space="0" w:color="auto"/>
            </w:tcBorders>
            <w:shd w:val="clear" w:color="auto" w:fill="auto"/>
            <w:hideMark/>
          </w:tcPr>
          <w:p w:rsidR="00FE5CDF" w:rsidRPr="003A281A" w:rsidRDefault="00FE5CDF" w:rsidP="00FE5CDF">
            <w:pPr>
              <w:pStyle w:val="Lijstalinea"/>
              <w:numPr>
                <w:ilvl w:val="0"/>
                <w:numId w:val="23"/>
              </w:numPr>
              <w:spacing w:after="0" w:line="240" w:lineRule="auto"/>
              <w:rPr>
                <w:rFonts w:asciiTheme="minorHAnsi" w:hAnsiTheme="minorHAnsi" w:cstheme="minorHAnsi"/>
                <w:color w:val="000000"/>
                <w:sz w:val="20"/>
                <w:szCs w:val="20"/>
              </w:rPr>
            </w:pPr>
          </w:p>
        </w:tc>
        <w:tc>
          <w:tcPr>
            <w:tcW w:w="2300" w:type="dxa"/>
            <w:tcBorders>
              <w:top w:val="single" w:sz="4" w:space="0" w:color="auto"/>
              <w:left w:val="single" w:sz="4" w:space="0" w:color="auto"/>
              <w:bottom w:val="single" w:sz="4" w:space="0" w:color="auto"/>
              <w:right w:val="single" w:sz="4" w:space="0" w:color="auto"/>
            </w:tcBorders>
            <w:shd w:val="clear" w:color="auto" w:fill="auto"/>
            <w:hideMark/>
          </w:tcPr>
          <w:p w:rsidR="00FE5CDF" w:rsidRPr="003A281A" w:rsidRDefault="00FE5CDF" w:rsidP="00FE5CDF">
            <w:pPr>
              <w:rPr>
                <w:rFonts w:asciiTheme="minorHAnsi" w:hAnsiTheme="minorHAnsi" w:cstheme="minorHAnsi"/>
                <w:b w:val="0"/>
                <w:color w:val="000000"/>
                <w:sz w:val="20"/>
                <w:szCs w:val="20"/>
                <w:lang w:eastAsia="nl-NL"/>
              </w:rPr>
            </w:pPr>
          </w:p>
        </w:tc>
      </w:tr>
      <w:tr w:rsidR="00FE5CDF" w:rsidRPr="003A281A" w:rsidTr="00FE5CDF">
        <w:trPr>
          <w:trHeight w:val="915"/>
        </w:trPr>
        <w:tc>
          <w:tcPr>
            <w:tcW w:w="5480" w:type="dxa"/>
            <w:tcBorders>
              <w:top w:val="nil"/>
              <w:left w:val="single" w:sz="8" w:space="0" w:color="000000"/>
              <w:bottom w:val="single" w:sz="8" w:space="0" w:color="000000"/>
              <w:right w:val="single" w:sz="4" w:space="0" w:color="auto"/>
            </w:tcBorders>
            <w:shd w:val="clear" w:color="auto" w:fill="auto"/>
            <w:hideMark/>
          </w:tcPr>
          <w:p w:rsidR="00FE5CDF" w:rsidRPr="003A281A" w:rsidRDefault="00FE5CDF" w:rsidP="00FE5CDF">
            <w:pPr>
              <w:pStyle w:val="Lijstalinea"/>
              <w:numPr>
                <w:ilvl w:val="0"/>
                <w:numId w:val="23"/>
              </w:numPr>
              <w:spacing w:after="0" w:line="240" w:lineRule="auto"/>
              <w:rPr>
                <w:rFonts w:asciiTheme="minorHAnsi" w:hAnsiTheme="minorHAnsi" w:cstheme="minorHAnsi"/>
                <w:color w:val="000000"/>
                <w:sz w:val="20"/>
                <w:szCs w:val="20"/>
              </w:rPr>
            </w:pPr>
            <w:r w:rsidRPr="003A281A">
              <w:rPr>
                <w:rFonts w:asciiTheme="minorHAnsi" w:hAnsiTheme="minorHAnsi" w:cstheme="minorHAnsi"/>
                <w:color w:val="000000"/>
                <w:sz w:val="20"/>
                <w:szCs w:val="20"/>
              </w:rPr>
              <w:t>Najoua: Ja. Dus als ik het goed begrijp hou je het meer bij advies? Adviseren en de keus en de afweging is aan de cliënt.</w:t>
            </w:r>
          </w:p>
        </w:tc>
        <w:tc>
          <w:tcPr>
            <w:tcW w:w="2300" w:type="dxa"/>
            <w:tcBorders>
              <w:top w:val="single" w:sz="4" w:space="0" w:color="auto"/>
              <w:left w:val="single" w:sz="4" w:space="0" w:color="auto"/>
              <w:bottom w:val="single" w:sz="4" w:space="0" w:color="auto"/>
              <w:right w:val="single" w:sz="4" w:space="0" w:color="auto"/>
            </w:tcBorders>
            <w:shd w:val="clear" w:color="auto" w:fill="auto"/>
            <w:hideMark/>
          </w:tcPr>
          <w:p w:rsidR="00FE5CDF" w:rsidRPr="003A281A" w:rsidRDefault="00FE5CDF" w:rsidP="00FE5CDF">
            <w:pPr>
              <w:rPr>
                <w:rFonts w:asciiTheme="minorHAnsi" w:hAnsiTheme="minorHAnsi" w:cstheme="minorHAnsi"/>
                <w:b w:val="0"/>
                <w:color w:val="000000"/>
                <w:sz w:val="20"/>
                <w:szCs w:val="20"/>
                <w:lang w:eastAsia="nl-NL"/>
              </w:rPr>
            </w:pPr>
          </w:p>
        </w:tc>
      </w:tr>
      <w:tr w:rsidR="00FE5CDF" w:rsidRPr="003A281A" w:rsidTr="00FE5CDF">
        <w:trPr>
          <w:trHeight w:val="315"/>
        </w:trPr>
        <w:tc>
          <w:tcPr>
            <w:tcW w:w="5480" w:type="dxa"/>
            <w:tcBorders>
              <w:top w:val="nil"/>
              <w:left w:val="single" w:sz="8" w:space="0" w:color="000000"/>
              <w:bottom w:val="single" w:sz="8" w:space="0" w:color="000000"/>
              <w:right w:val="single" w:sz="4" w:space="0" w:color="auto"/>
            </w:tcBorders>
            <w:shd w:val="clear" w:color="auto" w:fill="auto"/>
            <w:hideMark/>
          </w:tcPr>
          <w:p w:rsidR="00FE5CDF" w:rsidRPr="003A281A" w:rsidRDefault="00FE5CDF" w:rsidP="00FE5CDF">
            <w:pPr>
              <w:pStyle w:val="Lijstalinea"/>
              <w:numPr>
                <w:ilvl w:val="0"/>
                <w:numId w:val="23"/>
              </w:numPr>
              <w:spacing w:after="0" w:line="240" w:lineRule="auto"/>
              <w:rPr>
                <w:rFonts w:asciiTheme="minorHAnsi" w:hAnsiTheme="minorHAnsi" w:cstheme="minorHAnsi"/>
                <w:color w:val="000000"/>
                <w:sz w:val="20"/>
                <w:szCs w:val="20"/>
              </w:rPr>
            </w:pPr>
          </w:p>
        </w:tc>
        <w:tc>
          <w:tcPr>
            <w:tcW w:w="2300" w:type="dxa"/>
            <w:tcBorders>
              <w:top w:val="single" w:sz="4" w:space="0" w:color="auto"/>
              <w:left w:val="single" w:sz="4" w:space="0" w:color="auto"/>
              <w:bottom w:val="single" w:sz="4" w:space="0" w:color="auto"/>
              <w:right w:val="single" w:sz="4" w:space="0" w:color="auto"/>
            </w:tcBorders>
            <w:shd w:val="clear" w:color="auto" w:fill="auto"/>
            <w:hideMark/>
          </w:tcPr>
          <w:p w:rsidR="00FE5CDF" w:rsidRPr="003A281A" w:rsidRDefault="00FE5CDF" w:rsidP="00FE5CDF">
            <w:pPr>
              <w:rPr>
                <w:rFonts w:asciiTheme="minorHAnsi" w:hAnsiTheme="minorHAnsi" w:cstheme="minorHAnsi"/>
                <w:b w:val="0"/>
                <w:color w:val="000000"/>
                <w:sz w:val="20"/>
                <w:szCs w:val="20"/>
                <w:lang w:eastAsia="nl-NL"/>
              </w:rPr>
            </w:pPr>
          </w:p>
        </w:tc>
      </w:tr>
      <w:tr w:rsidR="00FE5CDF" w:rsidRPr="003A281A" w:rsidTr="00FE5CDF">
        <w:trPr>
          <w:trHeight w:val="315"/>
        </w:trPr>
        <w:tc>
          <w:tcPr>
            <w:tcW w:w="5480" w:type="dxa"/>
            <w:tcBorders>
              <w:top w:val="nil"/>
              <w:left w:val="single" w:sz="8" w:space="0" w:color="000000"/>
              <w:bottom w:val="single" w:sz="8" w:space="0" w:color="000000"/>
              <w:right w:val="single" w:sz="4" w:space="0" w:color="auto"/>
            </w:tcBorders>
            <w:shd w:val="clear" w:color="auto" w:fill="auto"/>
            <w:hideMark/>
          </w:tcPr>
          <w:p w:rsidR="00FE5CDF" w:rsidRPr="003A281A" w:rsidRDefault="00FE5CDF" w:rsidP="00FE5CDF">
            <w:pPr>
              <w:pStyle w:val="Lijstalinea"/>
              <w:numPr>
                <w:ilvl w:val="0"/>
                <w:numId w:val="23"/>
              </w:numPr>
              <w:spacing w:after="0" w:line="240" w:lineRule="auto"/>
              <w:rPr>
                <w:rFonts w:asciiTheme="minorHAnsi" w:hAnsiTheme="minorHAnsi" w:cstheme="minorHAnsi"/>
                <w:color w:val="000000"/>
                <w:sz w:val="20"/>
                <w:szCs w:val="20"/>
              </w:rPr>
            </w:pPr>
            <w:r w:rsidRPr="003A281A">
              <w:rPr>
                <w:rFonts w:asciiTheme="minorHAnsi" w:hAnsiTheme="minorHAnsi" w:cstheme="minorHAnsi"/>
                <w:color w:val="000000"/>
                <w:sz w:val="20"/>
                <w:szCs w:val="20"/>
              </w:rPr>
              <w:t xml:space="preserve">SJD'er 1: Ja, natuurlijk. </w:t>
            </w:r>
          </w:p>
        </w:tc>
        <w:tc>
          <w:tcPr>
            <w:tcW w:w="2300" w:type="dxa"/>
            <w:tcBorders>
              <w:top w:val="single" w:sz="4" w:space="0" w:color="auto"/>
              <w:left w:val="single" w:sz="4" w:space="0" w:color="auto"/>
              <w:bottom w:val="single" w:sz="4" w:space="0" w:color="auto"/>
              <w:right w:val="single" w:sz="4" w:space="0" w:color="auto"/>
            </w:tcBorders>
            <w:shd w:val="clear" w:color="auto" w:fill="auto"/>
            <w:hideMark/>
          </w:tcPr>
          <w:p w:rsidR="00FE5CDF" w:rsidRPr="003A281A" w:rsidRDefault="00FE5CDF" w:rsidP="00FE5CDF">
            <w:pPr>
              <w:rPr>
                <w:rFonts w:asciiTheme="minorHAnsi" w:hAnsiTheme="minorHAnsi" w:cstheme="minorHAnsi"/>
                <w:b w:val="0"/>
                <w:color w:val="000000"/>
                <w:sz w:val="20"/>
                <w:szCs w:val="20"/>
                <w:lang w:eastAsia="nl-NL"/>
              </w:rPr>
            </w:pPr>
          </w:p>
        </w:tc>
      </w:tr>
      <w:tr w:rsidR="00FE5CDF" w:rsidRPr="003A281A" w:rsidTr="00FE5CDF">
        <w:trPr>
          <w:trHeight w:val="315"/>
        </w:trPr>
        <w:tc>
          <w:tcPr>
            <w:tcW w:w="5480" w:type="dxa"/>
            <w:tcBorders>
              <w:top w:val="nil"/>
              <w:left w:val="single" w:sz="8" w:space="0" w:color="000000"/>
              <w:bottom w:val="single" w:sz="8" w:space="0" w:color="000000"/>
              <w:right w:val="single" w:sz="4" w:space="0" w:color="auto"/>
            </w:tcBorders>
            <w:shd w:val="clear" w:color="auto" w:fill="auto"/>
            <w:hideMark/>
          </w:tcPr>
          <w:p w:rsidR="00FE5CDF" w:rsidRPr="003A281A" w:rsidRDefault="00FE5CDF" w:rsidP="00FE5CDF">
            <w:pPr>
              <w:pStyle w:val="Lijstalinea"/>
              <w:numPr>
                <w:ilvl w:val="0"/>
                <w:numId w:val="23"/>
              </w:numPr>
              <w:spacing w:after="0" w:line="240" w:lineRule="auto"/>
              <w:rPr>
                <w:rFonts w:asciiTheme="minorHAnsi" w:hAnsiTheme="minorHAnsi" w:cstheme="minorHAnsi"/>
                <w:color w:val="000000"/>
                <w:sz w:val="20"/>
                <w:szCs w:val="20"/>
              </w:rPr>
            </w:pPr>
          </w:p>
        </w:tc>
        <w:tc>
          <w:tcPr>
            <w:tcW w:w="2300" w:type="dxa"/>
            <w:tcBorders>
              <w:top w:val="single" w:sz="4" w:space="0" w:color="auto"/>
              <w:left w:val="single" w:sz="4" w:space="0" w:color="auto"/>
              <w:bottom w:val="single" w:sz="4" w:space="0" w:color="auto"/>
              <w:right w:val="single" w:sz="4" w:space="0" w:color="auto"/>
            </w:tcBorders>
            <w:shd w:val="clear" w:color="auto" w:fill="auto"/>
            <w:hideMark/>
          </w:tcPr>
          <w:p w:rsidR="00FE5CDF" w:rsidRPr="003A281A" w:rsidRDefault="00FE5CDF" w:rsidP="00FE5CDF">
            <w:pPr>
              <w:rPr>
                <w:rFonts w:asciiTheme="minorHAnsi" w:hAnsiTheme="minorHAnsi" w:cstheme="minorHAnsi"/>
                <w:b w:val="0"/>
                <w:color w:val="000000"/>
                <w:sz w:val="20"/>
                <w:szCs w:val="20"/>
                <w:lang w:eastAsia="nl-NL"/>
              </w:rPr>
            </w:pPr>
          </w:p>
        </w:tc>
      </w:tr>
      <w:tr w:rsidR="00FE5CDF" w:rsidRPr="003A281A" w:rsidTr="00FE5CDF">
        <w:trPr>
          <w:trHeight w:val="615"/>
        </w:trPr>
        <w:tc>
          <w:tcPr>
            <w:tcW w:w="5480" w:type="dxa"/>
            <w:tcBorders>
              <w:top w:val="nil"/>
              <w:left w:val="single" w:sz="8" w:space="0" w:color="000000"/>
              <w:bottom w:val="single" w:sz="8" w:space="0" w:color="000000"/>
              <w:right w:val="single" w:sz="4" w:space="0" w:color="auto"/>
            </w:tcBorders>
            <w:shd w:val="clear" w:color="auto" w:fill="auto"/>
            <w:hideMark/>
          </w:tcPr>
          <w:p w:rsidR="00FE5CDF" w:rsidRPr="003A281A" w:rsidRDefault="00FE5CDF" w:rsidP="00FE5CDF">
            <w:pPr>
              <w:pStyle w:val="Lijstalinea"/>
              <w:numPr>
                <w:ilvl w:val="0"/>
                <w:numId w:val="23"/>
              </w:numPr>
              <w:spacing w:after="0" w:line="240" w:lineRule="auto"/>
              <w:rPr>
                <w:rFonts w:asciiTheme="minorHAnsi" w:hAnsiTheme="minorHAnsi" w:cstheme="minorHAnsi"/>
                <w:color w:val="000000"/>
                <w:sz w:val="20"/>
                <w:szCs w:val="20"/>
              </w:rPr>
            </w:pPr>
            <w:r w:rsidRPr="003A281A">
              <w:rPr>
                <w:rFonts w:asciiTheme="minorHAnsi" w:hAnsiTheme="minorHAnsi" w:cstheme="minorHAnsi"/>
                <w:color w:val="000000"/>
                <w:sz w:val="20"/>
                <w:szCs w:val="20"/>
              </w:rPr>
              <w:t>Najoua: En waarom zou u dan kiezen voor deze aanpak, of werkwijze eigenlijk?</w:t>
            </w:r>
          </w:p>
        </w:tc>
        <w:tc>
          <w:tcPr>
            <w:tcW w:w="2300" w:type="dxa"/>
            <w:tcBorders>
              <w:top w:val="single" w:sz="4" w:space="0" w:color="auto"/>
              <w:left w:val="single" w:sz="4" w:space="0" w:color="auto"/>
              <w:bottom w:val="single" w:sz="4" w:space="0" w:color="auto"/>
              <w:right w:val="single" w:sz="4" w:space="0" w:color="auto"/>
            </w:tcBorders>
            <w:shd w:val="clear" w:color="auto" w:fill="auto"/>
            <w:hideMark/>
          </w:tcPr>
          <w:p w:rsidR="00FE5CDF" w:rsidRPr="003A281A" w:rsidRDefault="00FE5CDF" w:rsidP="00FE5CDF">
            <w:pPr>
              <w:rPr>
                <w:rFonts w:asciiTheme="minorHAnsi" w:hAnsiTheme="minorHAnsi" w:cstheme="minorHAnsi"/>
                <w:b w:val="0"/>
                <w:color w:val="000000"/>
                <w:sz w:val="20"/>
                <w:szCs w:val="20"/>
                <w:lang w:eastAsia="nl-NL"/>
              </w:rPr>
            </w:pPr>
          </w:p>
        </w:tc>
      </w:tr>
      <w:tr w:rsidR="00FE5CDF" w:rsidRPr="003A281A" w:rsidTr="00FE5CDF">
        <w:trPr>
          <w:trHeight w:val="315"/>
        </w:trPr>
        <w:tc>
          <w:tcPr>
            <w:tcW w:w="5480" w:type="dxa"/>
            <w:tcBorders>
              <w:top w:val="nil"/>
              <w:left w:val="single" w:sz="8" w:space="0" w:color="000000"/>
              <w:bottom w:val="single" w:sz="8" w:space="0" w:color="000000"/>
              <w:right w:val="single" w:sz="4" w:space="0" w:color="auto"/>
            </w:tcBorders>
            <w:shd w:val="clear" w:color="auto" w:fill="auto"/>
            <w:hideMark/>
          </w:tcPr>
          <w:p w:rsidR="00FE5CDF" w:rsidRPr="003A281A" w:rsidRDefault="00FE5CDF" w:rsidP="00FE5CDF">
            <w:pPr>
              <w:pStyle w:val="Lijstalinea"/>
              <w:numPr>
                <w:ilvl w:val="0"/>
                <w:numId w:val="23"/>
              </w:numPr>
              <w:spacing w:after="0" w:line="240" w:lineRule="auto"/>
              <w:rPr>
                <w:rFonts w:asciiTheme="minorHAnsi" w:hAnsiTheme="minorHAnsi" w:cstheme="minorHAnsi"/>
                <w:color w:val="000000"/>
                <w:sz w:val="20"/>
                <w:szCs w:val="20"/>
              </w:rPr>
            </w:pPr>
          </w:p>
        </w:tc>
        <w:tc>
          <w:tcPr>
            <w:tcW w:w="2300" w:type="dxa"/>
            <w:tcBorders>
              <w:top w:val="single" w:sz="4" w:space="0" w:color="auto"/>
              <w:left w:val="single" w:sz="4" w:space="0" w:color="auto"/>
              <w:bottom w:val="single" w:sz="4" w:space="0" w:color="auto"/>
              <w:right w:val="single" w:sz="4" w:space="0" w:color="auto"/>
            </w:tcBorders>
            <w:shd w:val="clear" w:color="auto" w:fill="auto"/>
            <w:hideMark/>
          </w:tcPr>
          <w:p w:rsidR="00FE5CDF" w:rsidRPr="003A281A" w:rsidRDefault="00FE5CDF" w:rsidP="00FE5CDF">
            <w:pPr>
              <w:rPr>
                <w:rFonts w:asciiTheme="minorHAnsi" w:hAnsiTheme="minorHAnsi" w:cstheme="minorHAnsi"/>
                <w:b w:val="0"/>
                <w:color w:val="000000"/>
                <w:sz w:val="20"/>
                <w:szCs w:val="20"/>
                <w:lang w:eastAsia="nl-NL"/>
              </w:rPr>
            </w:pPr>
          </w:p>
        </w:tc>
      </w:tr>
      <w:tr w:rsidR="00FE5CDF" w:rsidRPr="003A281A" w:rsidTr="00FE5CDF">
        <w:trPr>
          <w:trHeight w:val="1215"/>
        </w:trPr>
        <w:tc>
          <w:tcPr>
            <w:tcW w:w="5480" w:type="dxa"/>
            <w:tcBorders>
              <w:top w:val="nil"/>
              <w:left w:val="single" w:sz="8" w:space="0" w:color="000000"/>
              <w:bottom w:val="single" w:sz="8" w:space="0" w:color="000000"/>
              <w:right w:val="single" w:sz="4" w:space="0" w:color="auto"/>
            </w:tcBorders>
            <w:shd w:val="clear" w:color="auto" w:fill="auto"/>
            <w:hideMark/>
          </w:tcPr>
          <w:p w:rsidR="00FE5CDF" w:rsidRPr="003A281A" w:rsidRDefault="00FE5CDF" w:rsidP="00FE5CDF">
            <w:pPr>
              <w:pStyle w:val="Lijstalinea"/>
              <w:numPr>
                <w:ilvl w:val="0"/>
                <w:numId w:val="23"/>
              </w:numPr>
              <w:spacing w:after="0" w:line="240" w:lineRule="auto"/>
              <w:rPr>
                <w:rFonts w:asciiTheme="minorHAnsi" w:hAnsiTheme="minorHAnsi" w:cstheme="minorHAnsi"/>
                <w:color w:val="000000"/>
                <w:sz w:val="20"/>
                <w:szCs w:val="20"/>
              </w:rPr>
            </w:pPr>
            <w:r w:rsidRPr="003A281A">
              <w:rPr>
                <w:rFonts w:asciiTheme="minorHAnsi" w:hAnsiTheme="minorHAnsi" w:cstheme="minorHAnsi"/>
                <w:color w:val="000000"/>
                <w:sz w:val="20"/>
                <w:szCs w:val="20"/>
              </w:rPr>
              <w:t xml:space="preserve">SJD'er 1: Ze komen natuurlijk bij mij met een andere vraag op het gebied van financiën of wat dan ook. Op een gegeven moment kom je er achter dat er toch wat dingen aan de hand zijn. </w:t>
            </w:r>
          </w:p>
        </w:tc>
        <w:tc>
          <w:tcPr>
            <w:tcW w:w="2300" w:type="dxa"/>
            <w:tcBorders>
              <w:top w:val="single" w:sz="4" w:space="0" w:color="auto"/>
              <w:left w:val="single" w:sz="4" w:space="0" w:color="auto"/>
              <w:bottom w:val="single" w:sz="4" w:space="0" w:color="auto"/>
              <w:right w:val="single" w:sz="4" w:space="0" w:color="auto"/>
            </w:tcBorders>
            <w:shd w:val="clear" w:color="auto" w:fill="auto"/>
            <w:hideMark/>
          </w:tcPr>
          <w:p w:rsidR="00FE5CDF" w:rsidRPr="003A281A" w:rsidRDefault="00FE5CDF" w:rsidP="00FE5CDF">
            <w:pPr>
              <w:rPr>
                <w:rFonts w:asciiTheme="minorHAnsi" w:hAnsiTheme="minorHAnsi" w:cstheme="minorHAnsi"/>
                <w:b w:val="0"/>
                <w:color w:val="000000"/>
                <w:sz w:val="20"/>
                <w:szCs w:val="20"/>
                <w:lang w:eastAsia="nl-NL"/>
              </w:rPr>
            </w:pPr>
          </w:p>
        </w:tc>
      </w:tr>
      <w:tr w:rsidR="00FE5CDF" w:rsidRPr="003A281A" w:rsidTr="00FE5CDF">
        <w:trPr>
          <w:trHeight w:val="315"/>
        </w:trPr>
        <w:tc>
          <w:tcPr>
            <w:tcW w:w="5480" w:type="dxa"/>
            <w:tcBorders>
              <w:top w:val="nil"/>
              <w:left w:val="single" w:sz="8" w:space="0" w:color="000000"/>
              <w:bottom w:val="single" w:sz="8" w:space="0" w:color="000000"/>
              <w:right w:val="single" w:sz="4" w:space="0" w:color="auto"/>
            </w:tcBorders>
            <w:shd w:val="clear" w:color="auto" w:fill="auto"/>
            <w:hideMark/>
          </w:tcPr>
          <w:p w:rsidR="00FE5CDF" w:rsidRPr="003A281A" w:rsidRDefault="00FE5CDF" w:rsidP="00FE5CDF">
            <w:pPr>
              <w:pStyle w:val="Lijstalinea"/>
              <w:numPr>
                <w:ilvl w:val="0"/>
                <w:numId w:val="23"/>
              </w:numPr>
              <w:spacing w:after="0" w:line="240" w:lineRule="auto"/>
              <w:rPr>
                <w:rFonts w:asciiTheme="minorHAnsi" w:hAnsiTheme="minorHAnsi" w:cstheme="minorHAnsi"/>
                <w:color w:val="000000"/>
                <w:sz w:val="20"/>
                <w:szCs w:val="20"/>
              </w:rPr>
            </w:pPr>
          </w:p>
        </w:tc>
        <w:tc>
          <w:tcPr>
            <w:tcW w:w="2300" w:type="dxa"/>
            <w:tcBorders>
              <w:top w:val="single" w:sz="4" w:space="0" w:color="auto"/>
              <w:left w:val="single" w:sz="4" w:space="0" w:color="auto"/>
              <w:bottom w:val="single" w:sz="4" w:space="0" w:color="auto"/>
              <w:right w:val="single" w:sz="4" w:space="0" w:color="auto"/>
            </w:tcBorders>
            <w:shd w:val="clear" w:color="auto" w:fill="auto"/>
            <w:hideMark/>
          </w:tcPr>
          <w:p w:rsidR="00FE5CDF" w:rsidRPr="003A281A" w:rsidRDefault="00FE5CDF" w:rsidP="00FE5CDF">
            <w:pPr>
              <w:rPr>
                <w:rFonts w:asciiTheme="minorHAnsi" w:hAnsiTheme="minorHAnsi" w:cstheme="minorHAnsi"/>
                <w:b w:val="0"/>
                <w:color w:val="000000"/>
                <w:sz w:val="20"/>
                <w:szCs w:val="20"/>
                <w:lang w:eastAsia="nl-NL"/>
              </w:rPr>
            </w:pPr>
          </w:p>
        </w:tc>
      </w:tr>
      <w:tr w:rsidR="00FE5CDF" w:rsidRPr="003A281A" w:rsidTr="00FE5CDF">
        <w:trPr>
          <w:trHeight w:val="315"/>
        </w:trPr>
        <w:tc>
          <w:tcPr>
            <w:tcW w:w="5480" w:type="dxa"/>
            <w:tcBorders>
              <w:top w:val="nil"/>
              <w:left w:val="single" w:sz="8" w:space="0" w:color="000000"/>
              <w:bottom w:val="single" w:sz="8" w:space="0" w:color="000000"/>
              <w:right w:val="single" w:sz="4" w:space="0" w:color="auto"/>
            </w:tcBorders>
            <w:shd w:val="clear" w:color="auto" w:fill="auto"/>
            <w:hideMark/>
          </w:tcPr>
          <w:p w:rsidR="00FE5CDF" w:rsidRPr="003A281A" w:rsidRDefault="00FE5CDF" w:rsidP="00FE5CDF">
            <w:pPr>
              <w:pStyle w:val="Lijstalinea"/>
              <w:numPr>
                <w:ilvl w:val="0"/>
                <w:numId w:val="23"/>
              </w:numPr>
              <w:spacing w:after="0" w:line="240" w:lineRule="auto"/>
              <w:rPr>
                <w:rFonts w:asciiTheme="minorHAnsi" w:hAnsiTheme="minorHAnsi" w:cstheme="minorHAnsi"/>
                <w:color w:val="000000"/>
                <w:sz w:val="20"/>
                <w:szCs w:val="20"/>
              </w:rPr>
            </w:pPr>
            <w:r w:rsidRPr="003A281A">
              <w:rPr>
                <w:rFonts w:asciiTheme="minorHAnsi" w:hAnsiTheme="minorHAnsi" w:cstheme="minorHAnsi"/>
                <w:color w:val="000000"/>
                <w:sz w:val="20"/>
                <w:szCs w:val="20"/>
              </w:rPr>
              <w:t xml:space="preserve">Najoua: Ok. </w:t>
            </w:r>
          </w:p>
        </w:tc>
        <w:tc>
          <w:tcPr>
            <w:tcW w:w="2300" w:type="dxa"/>
            <w:tcBorders>
              <w:top w:val="single" w:sz="4" w:space="0" w:color="auto"/>
              <w:left w:val="single" w:sz="4" w:space="0" w:color="auto"/>
              <w:bottom w:val="single" w:sz="4" w:space="0" w:color="auto"/>
              <w:right w:val="single" w:sz="4" w:space="0" w:color="auto"/>
            </w:tcBorders>
            <w:shd w:val="clear" w:color="auto" w:fill="auto"/>
            <w:hideMark/>
          </w:tcPr>
          <w:p w:rsidR="00FE5CDF" w:rsidRPr="003A281A" w:rsidRDefault="00FE5CDF" w:rsidP="00FE5CDF">
            <w:pPr>
              <w:rPr>
                <w:rFonts w:asciiTheme="minorHAnsi" w:hAnsiTheme="minorHAnsi" w:cstheme="minorHAnsi"/>
                <w:b w:val="0"/>
                <w:color w:val="000000"/>
                <w:sz w:val="20"/>
                <w:szCs w:val="20"/>
                <w:lang w:eastAsia="nl-NL"/>
              </w:rPr>
            </w:pPr>
          </w:p>
        </w:tc>
      </w:tr>
      <w:tr w:rsidR="00FE5CDF" w:rsidRPr="003A281A" w:rsidTr="00FE5CDF">
        <w:trPr>
          <w:trHeight w:val="315"/>
        </w:trPr>
        <w:tc>
          <w:tcPr>
            <w:tcW w:w="5480" w:type="dxa"/>
            <w:tcBorders>
              <w:top w:val="nil"/>
              <w:left w:val="single" w:sz="8" w:space="0" w:color="000000"/>
              <w:bottom w:val="single" w:sz="8" w:space="0" w:color="000000"/>
              <w:right w:val="single" w:sz="4" w:space="0" w:color="auto"/>
            </w:tcBorders>
            <w:shd w:val="clear" w:color="auto" w:fill="auto"/>
            <w:hideMark/>
          </w:tcPr>
          <w:p w:rsidR="00FE5CDF" w:rsidRPr="003A281A" w:rsidRDefault="00FE5CDF" w:rsidP="00FE5CDF">
            <w:pPr>
              <w:pStyle w:val="Lijstalinea"/>
              <w:numPr>
                <w:ilvl w:val="0"/>
                <w:numId w:val="23"/>
              </w:numPr>
              <w:spacing w:after="0" w:line="240" w:lineRule="auto"/>
              <w:rPr>
                <w:rFonts w:asciiTheme="minorHAnsi" w:hAnsiTheme="minorHAnsi" w:cstheme="minorHAnsi"/>
                <w:color w:val="000000"/>
                <w:sz w:val="20"/>
                <w:szCs w:val="20"/>
              </w:rPr>
            </w:pPr>
          </w:p>
        </w:tc>
        <w:tc>
          <w:tcPr>
            <w:tcW w:w="2300" w:type="dxa"/>
            <w:tcBorders>
              <w:top w:val="single" w:sz="4" w:space="0" w:color="auto"/>
              <w:left w:val="single" w:sz="4" w:space="0" w:color="auto"/>
              <w:bottom w:val="single" w:sz="4" w:space="0" w:color="auto"/>
              <w:right w:val="single" w:sz="4" w:space="0" w:color="auto"/>
            </w:tcBorders>
            <w:shd w:val="clear" w:color="auto" w:fill="auto"/>
            <w:hideMark/>
          </w:tcPr>
          <w:p w:rsidR="00FE5CDF" w:rsidRPr="003A281A" w:rsidRDefault="00FE5CDF" w:rsidP="00FE5CDF">
            <w:pPr>
              <w:rPr>
                <w:rFonts w:asciiTheme="minorHAnsi" w:hAnsiTheme="minorHAnsi" w:cstheme="minorHAnsi"/>
                <w:b w:val="0"/>
                <w:color w:val="000000"/>
                <w:sz w:val="20"/>
                <w:szCs w:val="20"/>
                <w:lang w:eastAsia="nl-NL"/>
              </w:rPr>
            </w:pPr>
          </w:p>
        </w:tc>
      </w:tr>
      <w:tr w:rsidR="00FE5CDF" w:rsidRPr="003A281A" w:rsidTr="00FE5CDF">
        <w:trPr>
          <w:trHeight w:val="1815"/>
        </w:trPr>
        <w:tc>
          <w:tcPr>
            <w:tcW w:w="5480" w:type="dxa"/>
            <w:tcBorders>
              <w:top w:val="nil"/>
              <w:left w:val="single" w:sz="8" w:space="0" w:color="000000"/>
              <w:bottom w:val="single" w:sz="8" w:space="0" w:color="000000"/>
              <w:right w:val="single" w:sz="4" w:space="0" w:color="auto"/>
            </w:tcBorders>
            <w:shd w:val="clear" w:color="auto" w:fill="auto"/>
            <w:hideMark/>
          </w:tcPr>
          <w:p w:rsidR="00FE5CDF" w:rsidRPr="003A281A" w:rsidRDefault="00FE5CDF" w:rsidP="00FE5CDF">
            <w:pPr>
              <w:pStyle w:val="Lijstalinea"/>
              <w:numPr>
                <w:ilvl w:val="0"/>
                <w:numId w:val="23"/>
              </w:numPr>
              <w:spacing w:after="0" w:line="240" w:lineRule="auto"/>
              <w:rPr>
                <w:rFonts w:asciiTheme="minorHAnsi" w:hAnsiTheme="minorHAnsi" w:cstheme="minorHAnsi"/>
                <w:color w:val="000000"/>
                <w:sz w:val="20"/>
                <w:szCs w:val="20"/>
              </w:rPr>
            </w:pPr>
            <w:r w:rsidRPr="003A281A">
              <w:rPr>
                <w:rFonts w:asciiTheme="minorHAnsi" w:hAnsiTheme="minorHAnsi" w:cstheme="minorHAnsi"/>
                <w:color w:val="000000"/>
                <w:sz w:val="20"/>
                <w:szCs w:val="20"/>
              </w:rPr>
              <w:t xml:space="preserve">SJD'er 1: En dan denk ik ja daar moet je ook iets mee doen. Ze wil ook aan het werk gaan, als ze niet een beetje hulp krijgt bij haar psychische klachten bijvoorbeeld dan als ze ook niet een beetje netwerk gaat creëren dan kan het zijn dat ze ook moeilijk aan het werk gaat op den duur snap je wat ik bedoel. </w:t>
            </w:r>
          </w:p>
        </w:tc>
        <w:tc>
          <w:tcPr>
            <w:tcW w:w="2300" w:type="dxa"/>
            <w:tcBorders>
              <w:top w:val="single" w:sz="4" w:space="0" w:color="auto"/>
              <w:left w:val="single" w:sz="4" w:space="0" w:color="auto"/>
              <w:bottom w:val="single" w:sz="4" w:space="0" w:color="auto"/>
              <w:right w:val="single" w:sz="4" w:space="0" w:color="auto"/>
            </w:tcBorders>
            <w:shd w:val="clear" w:color="auto" w:fill="auto"/>
            <w:hideMark/>
          </w:tcPr>
          <w:p w:rsidR="00FE5CDF" w:rsidRPr="003A281A" w:rsidRDefault="00FE5CDF" w:rsidP="00FE5CDF">
            <w:pPr>
              <w:rPr>
                <w:rFonts w:asciiTheme="minorHAnsi" w:hAnsiTheme="minorHAnsi" w:cstheme="minorHAnsi"/>
                <w:b w:val="0"/>
                <w:color w:val="000000"/>
                <w:sz w:val="20"/>
                <w:szCs w:val="20"/>
                <w:lang w:eastAsia="nl-NL"/>
              </w:rPr>
            </w:pPr>
            <w:r w:rsidRPr="003A281A">
              <w:rPr>
                <w:rFonts w:asciiTheme="minorHAnsi" w:hAnsiTheme="minorHAnsi" w:cstheme="minorHAnsi"/>
                <w:b w:val="0"/>
                <w:color w:val="000000"/>
                <w:sz w:val="20"/>
                <w:szCs w:val="20"/>
                <w:lang w:eastAsia="nl-NL"/>
              </w:rPr>
              <w:t xml:space="preserve">1. Hulp bij psychische klachten zoeken                2. Netwerk creëren          </w:t>
            </w:r>
          </w:p>
        </w:tc>
      </w:tr>
      <w:tr w:rsidR="00FE5CDF" w:rsidRPr="003A281A" w:rsidTr="00FE5CDF">
        <w:trPr>
          <w:trHeight w:val="315"/>
        </w:trPr>
        <w:tc>
          <w:tcPr>
            <w:tcW w:w="5480" w:type="dxa"/>
            <w:tcBorders>
              <w:top w:val="nil"/>
              <w:left w:val="single" w:sz="8" w:space="0" w:color="000000"/>
              <w:bottom w:val="single" w:sz="8" w:space="0" w:color="000000"/>
              <w:right w:val="single" w:sz="4" w:space="0" w:color="auto"/>
            </w:tcBorders>
            <w:shd w:val="clear" w:color="auto" w:fill="auto"/>
            <w:hideMark/>
          </w:tcPr>
          <w:p w:rsidR="00FE5CDF" w:rsidRPr="003A281A" w:rsidRDefault="00FE5CDF" w:rsidP="00FE5CDF">
            <w:pPr>
              <w:pStyle w:val="Lijstalinea"/>
              <w:numPr>
                <w:ilvl w:val="0"/>
                <w:numId w:val="23"/>
              </w:numPr>
              <w:spacing w:after="0" w:line="240" w:lineRule="auto"/>
              <w:rPr>
                <w:rFonts w:asciiTheme="minorHAnsi" w:hAnsiTheme="minorHAnsi" w:cstheme="minorHAnsi"/>
                <w:color w:val="000000"/>
                <w:sz w:val="20"/>
                <w:szCs w:val="20"/>
              </w:rPr>
            </w:pPr>
          </w:p>
        </w:tc>
        <w:tc>
          <w:tcPr>
            <w:tcW w:w="2300" w:type="dxa"/>
            <w:tcBorders>
              <w:top w:val="single" w:sz="4" w:space="0" w:color="auto"/>
              <w:left w:val="single" w:sz="4" w:space="0" w:color="auto"/>
              <w:bottom w:val="single" w:sz="4" w:space="0" w:color="auto"/>
              <w:right w:val="single" w:sz="4" w:space="0" w:color="auto"/>
            </w:tcBorders>
            <w:shd w:val="clear" w:color="auto" w:fill="auto"/>
            <w:hideMark/>
          </w:tcPr>
          <w:p w:rsidR="00FE5CDF" w:rsidRPr="003A281A" w:rsidRDefault="00FE5CDF" w:rsidP="00FE5CDF">
            <w:pPr>
              <w:rPr>
                <w:rFonts w:asciiTheme="minorHAnsi" w:hAnsiTheme="minorHAnsi" w:cstheme="minorHAnsi"/>
                <w:b w:val="0"/>
                <w:color w:val="000000"/>
                <w:sz w:val="20"/>
                <w:szCs w:val="20"/>
                <w:lang w:eastAsia="nl-NL"/>
              </w:rPr>
            </w:pPr>
          </w:p>
        </w:tc>
      </w:tr>
      <w:tr w:rsidR="00FE5CDF" w:rsidRPr="003A281A" w:rsidTr="00FE5CDF">
        <w:trPr>
          <w:trHeight w:val="915"/>
        </w:trPr>
        <w:tc>
          <w:tcPr>
            <w:tcW w:w="5480" w:type="dxa"/>
            <w:tcBorders>
              <w:top w:val="nil"/>
              <w:left w:val="single" w:sz="8" w:space="0" w:color="000000"/>
              <w:bottom w:val="single" w:sz="8" w:space="0" w:color="000000"/>
              <w:right w:val="single" w:sz="4" w:space="0" w:color="auto"/>
            </w:tcBorders>
            <w:shd w:val="clear" w:color="auto" w:fill="auto"/>
            <w:hideMark/>
          </w:tcPr>
          <w:p w:rsidR="00FE5CDF" w:rsidRPr="003A281A" w:rsidRDefault="00FE5CDF" w:rsidP="00FE5CDF">
            <w:pPr>
              <w:pStyle w:val="Lijstalinea"/>
              <w:numPr>
                <w:ilvl w:val="0"/>
                <w:numId w:val="23"/>
              </w:numPr>
              <w:spacing w:after="0" w:line="240" w:lineRule="auto"/>
              <w:rPr>
                <w:rFonts w:asciiTheme="minorHAnsi" w:hAnsiTheme="minorHAnsi" w:cstheme="minorHAnsi"/>
                <w:color w:val="000000"/>
                <w:sz w:val="20"/>
                <w:szCs w:val="20"/>
              </w:rPr>
            </w:pPr>
            <w:r w:rsidRPr="003A281A">
              <w:rPr>
                <w:rFonts w:asciiTheme="minorHAnsi" w:hAnsiTheme="minorHAnsi" w:cstheme="minorHAnsi"/>
                <w:color w:val="000000"/>
                <w:sz w:val="20"/>
                <w:szCs w:val="20"/>
              </w:rPr>
              <w:t xml:space="preserve">Najoua: Ja, dus als ik het goed begrijp adviseer je haar niet om gelijk aan het werk te gaan maar eerst om haar persoonlijke situatie op orde te brengen. </w:t>
            </w:r>
          </w:p>
        </w:tc>
        <w:tc>
          <w:tcPr>
            <w:tcW w:w="2300" w:type="dxa"/>
            <w:tcBorders>
              <w:top w:val="single" w:sz="4" w:space="0" w:color="auto"/>
              <w:left w:val="single" w:sz="4" w:space="0" w:color="auto"/>
              <w:bottom w:val="single" w:sz="4" w:space="0" w:color="auto"/>
              <w:right w:val="single" w:sz="4" w:space="0" w:color="auto"/>
            </w:tcBorders>
            <w:shd w:val="clear" w:color="auto" w:fill="auto"/>
            <w:hideMark/>
          </w:tcPr>
          <w:p w:rsidR="00FE5CDF" w:rsidRPr="003A281A" w:rsidRDefault="00FE5CDF" w:rsidP="00FE5CDF">
            <w:pPr>
              <w:rPr>
                <w:rFonts w:asciiTheme="minorHAnsi" w:hAnsiTheme="minorHAnsi" w:cstheme="minorHAnsi"/>
                <w:b w:val="0"/>
                <w:color w:val="000000"/>
                <w:sz w:val="20"/>
                <w:szCs w:val="20"/>
                <w:lang w:eastAsia="nl-NL"/>
              </w:rPr>
            </w:pPr>
          </w:p>
        </w:tc>
      </w:tr>
      <w:tr w:rsidR="00FE5CDF" w:rsidRPr="003A281A" w:rsidTr="00FE5CDF">
        <w:trPr>
          <w:trHeight w:val="315"/>
        </w:trPr>
        <w:tc>
          <w:tcPr>
            <w:tcW w:w="5480" w:type="dxa"/>
            <w:tcBorders>
              <w:top w:val="nil"/>
              <w:left w:val="single" w:sz="8" w:space="0" w:color="000000"/>
              <w:bottom w:val="single" w:sz="8" w:space="0" w:color="000000"/>
              <w:right w:val="single" w:sz="4" w:space="0" w:color="auto"/>
            </w:tcBorders>
            <w:shd w:val="clear" w:color="auto" w:fill="auto"/>
            <w:hideMark/>
          </w:tcPr>
          <w:p w:rsidR="00FE5CDF" w:rsidRPr="003A281A" w:rsidRDefault="00FE5CDF" w:rsidP="00FE5CDF">
            <w:pPr>
              <w:pStyle w:val="Lijstalinea"/>
              <w:numPr>
                <w:ilvl w:val="0"/>
                <w:numId w:val="23"/>
              </w:numPr>
              <w:spacing w:after="0" w:line="240" w:lineRule="auto"/>
              <w:rPr>
                <w:rFonts w:asciiTheme="minorHAnsi" w:hAnsiTheme="minorHAnsi" w:cstheme="minorHAnsi"/>
                <w:color w:val="000000"/>
                <w:sz w:val="20"/>
                <w:szCs w:val="20"/>
              </w:rPr>
            </w:pPr>
          </w:p>
        </w:tc>
        <w:tc>
          <w:tcPr>
            <w:tcW w:w="2300" w:type="dxa"/>
            <w:tcBorders>
              <w:top w:val="single" w:sz="4" w:space="0" w:color="auto"/>
              <w:left w:val="single" w:sz="4" w:space="0" w:color="auto"/>
              <w:bottom w:val="single" w:sz="4" w:space="0" w:color="auto"/>
              <w:right w:val="single" w:sz="4" w:space="0" w:color="auto"/>
            </w:tcBorders>
            <w:shd w:val="clear" w:color="auto" w:fill="auto"/>
            <w:hideMark/>
          </w:tcPr>
          <w:p w:rsidR="00FE5CDF" w:rsidRPr="003A281A" w:rsidRDefault="00FE5CDF" w:rsidP="00FE5CDF">
            <w:pPr>
              <w:rPr>
                <w:rFonts w:asciiTheme="minorHAnsi" w:hAnsiTheme="minorHAnsi" w:cstheme="minorHAnsi"/>
                <w:b w:val="0"/>
                <w:color w:val="000000"/>
                <w:sz w:val="20"/>
                <w:szCs w:val="20"/>
                <w:lang w:eastAsia="nl-NL"/>
              </w:rPr>
            </w:pPr>
          </w:p>
        </w:tc>
      </w:tr>
      <w:tr w:rsidR="00FE5CDF" w:rsidRPr="003A281A" w:rsidTr="00FE5CDF">
        <w:trPr>
          <w:trHeight w:val="915"/>
        </w:trPr>
        <w:tc>
          <w:tcPr>
            <w:tcW w:w="5480" w:type="dxa"/>
            <w:tcBorders>
              <w:top w:val="nil"/>
              <w:left w:val="single" w:sz="8" w:space="0" w:color="000000"/>
              <w:bottom w:val="single" w:sz="8" w:space="0" w:color="000000"/>
              <w:right w:val="single" w:sz="4" w:space="0" w:color="auto"/>
            </w:tcBorders>
            <w:shd w:val="clear" w:color="auto" w:fill="auto"/>
            <w:hideMark/>
          </w:tcPr>
          <w:p w:rsidR="00FE5CDF" w:rsidRPr="003A281A" w:rsidRDefault="00FE5CDF" w:rsidP="00FE5CDF">
            <w:pPr>
              <w:pStyle w:val="Lijstalinea"/>
              <w:numPr>
                <w:ilvl w:val="0"/>
                <w:numId w:val="23"/>
              </w:numPr>
              <w:spacing w:after="0" w:line="240" w:lineRule="auto"/>
              <w:rPr>
                <w:rFonts w:asciiTheme="minorHAnsi" w:hAnsiTheme="minorHAnsi" w:cstheme="minorHAnsi"/>
                <w:color w:val="000000"/>
                <w:sz w:val="20"/>
                <w:szCs w:val="20"/>
              </w:rPr>
            </w:pPr>
            <w:r w:rsidRPr="003A281A">
              <w:rPr>
                <w:rFonts w:asciiTheme="minorHAnsi" w:hAnsiTheme="minorHAnsi" w:cstheme="minorHAnsi"/>
                <w:color w:val="000000"/>
                <w:sz w:val="20"/>
                <w:szCs w:val="20"/>
              </w:rPr>
              <w:t xml:space="preserve">SJD'er 1: Nee, het is niet aan mij. Want stel dat ze een baan heeft zou ik ook niet zeggen je mag niet aannemen. </w:t>
            </w:r>
          </w:p>
        </w:tc>
        <w:tc>
          <w:tcPr>
            <w:tcW w:w="2300" w:type="dxa"/>
            <w:tcBorders>
              <w:top w:val="single" w:sz="4" w:space="0" w:color="auto"/>
              <w:left w:val="single" w:sz="4" w:space="0" w:color="auto"/>
              <w:bottom w:val="single" w:sz="4" w:space="0" w:color="auto"/>
              <w:right w:val="single" w:sz="4" w:space="0" w:color="auto"/>
            </w:tcBorders>
            <w:shd w:val="clear" w:color="auto" w:fill="auto"/>
            <w:hideMark/>
          </w:tcPr>
          <w:p w:rsidR="00FE5CDF" w:rsidRPr="003A281A" w:rsidRDefault="00FE5CDF" w:rsidP="00FE5CDF">
            <w:pPr>
              <w:rPr>
                <w:rFonts w:asciiTheme="minorHAnsi" w:hAnsiTheme="minorHAnsi" w:cstheme="minorHAnsi"/>
                <w:b w:val="0"/>
                <w:color w:val="000000"/>
                <w:sz w:val="20"/>
                <w:szCs w:val="20"/>
                <w:lang w:eastAsia="nl-NL"/>
              </w:rPr>
            </w:pPr>
          </w:p>
        </w:tc>
      </w:tr>
      <w:tr w:rsidR="00FE5CDF" w:rsidRPr="003A281A" w:rsidTr="00FE5CDF">
        <w:trPr>
          <w:trHeight w:val="315"/>
        </w:trPr>
        <w:tc>
          <w:tcPr>
            <w:tcW w:w="5480" w:type="dxa"/>
            <w:tcBorders>
              <w:top w:val="nil"/>
              <w:left w:val="single" w:sz="8" w:space="0" w:color="000000"/>
              <w:bottom w:val="single" w:sz="8" w:space="0" w:color="000000"/>
              <w:right w:val="single" w:sz="4" w:space="0" w:color="auto"/>
            </w:tcBorders>
            <w:shd w:val="clear" w:color="auto" w:fill="auto"/>
            <w:hideMark/>
          </w:tcPr>
          <w:p w:rsidR="00FE5CDF" w:rsidRPr="003A281A" w:rsidRDefault="00FE5CDF" w:rsidP="00FE5CDF">
            <w:pPr>
              <w:pStyle w:val="Lijstalinea"/>
              <w:numPr>
                <w:ilvl w:val="0"/>
                <w:numId w:val="23"/>
              </w:numPr>
              <w:spacing w:after="0" w:line="240" w:lineRule="auto"/>
              <w:rPr>
                <w:rFonts w:asciiTheme="minorHAnsi" w:hAnsiTheme="minorHAnsi" w:cstheme="minorHAnsi"/>
                <w:color w:val="000000"/>
                <w:sz w:val="20"/>
                <w:szCs w:val="20"/>
              </w:rPr>
            </w:pPr>
          </w:p>
        </w:tc>
        <w:tc>
          <w:tcPr>
            <w:tcW w:w="2300" w:type="dxa"/>
            <w:tcBorders>
              <w:top w:val="single" w:sz="4" w:space="0" w:color="auto"/>
              <w:left w:val="single" w:sz="4" w:space="0" w:color="auto"/>
              <w:bottom w:val="single" w:sz="4" w:space="0" w:color="auto"/>
              <w:right w:val="single" w:sz="4" w:space="0" w:color="auto"/>
            </w:tcBorders>
            <w:shd w:val="clear" w:color="auto" w:fill="auto"/>
            <w:hideMark/>
          </w:tcPr>
          <w:p w:rsidR="00FE5CDF" w:rsidRPr="003A281A" w:rsidRDefault="00FE5CDF" w:rsidP="00FE5CDF">
            <w:pPr>
              <w:rPr>
                <w:rFonts w:asciiTheme="minorHAnsi" w:hAnsiTheme="minorHAnsi" w:cstheme="minorHAnsi"/>
                <w:b w:val="0"/>
                <w:color w:val="000000"/>
                <w:sz w:val="20"/>
                <w:szCs w:val="20"/>
                <w:lang w:eastAsia="nl-NL"/>
              </w:rPr>
            </w:pPr>
          </w:p>
        </w:tc>
      </w:tr>
      <w:tr w:rsidR="00FE5CDF" w:rsidRPr="003A281A" w:rsidTr="00FE5CDF">
        <w:trPr>
          <w:trHeight w:val="315"/>
        </w:trPr>
        <w:tc>
          <w:tcPr>
            <w:tcW w:w="5480" w:type="dxa"/>
            <w:tcBorders>
              <w:top w:val="nil"/>
              <w:left w:val="single" w:sz="8" w:space="0" w:color="000000"/>
              <w:bottom w:val="single" w:sz="8" w:space="0" w:color="000000"/>
              <w:right w:val="single" w:sz="4" w:space="0" w:color="auto"/>
            </w:tcBorders>
            <w:shd w:val="clear" w:color="auto" w:fill="auto"/>
            <w:hideMark/>
          </w:tcPr>
          <w:p w:rsidR="00FE5CDF" w:rsidRPr="003A281A" w:rsidRDefault="00FE5CDF" w:rsidP="00FE5CDF">
            <w:pPr>
              <w:pStyle w:val="Lijstalinea"/>
              <w:numPr>
                <w:ilvl w:val="0"/>
                <w:numId w:val="23"/>
              </w:numPr>
              <w:spacing w:after="0" w:line="240" w:lineRule="auto"/>
              <w:rPr>
                <w:rFonts w:asciiTheme="minorHAnsi" w:hAnsiTheme="minorHAnsi" w:cstheme="minorHAnsi"/>
                <w:color w:val="000000"/>
                <w:sz w:val="20"/>
                <w:szCs w:val="20"/>
              </w:rPr>
            </w:pPr>
            <w:r w:rsidRPr="003A281A">
              <w:rPr>
                <w:rFonts w:asciiTheme="minorHAnsi" w:hAnsiTheme="minorHAnsi" w:cstheme="minorHAnsi"/>
                <w:color w:val="000000"/>
                <w:sz w:val="20"/>
                <w:szCs w:val="20"/>
              </w:rPr>
              <w:t xml:space="preserve">Najoua: Nee, ok. </w:t>
            </w:r>
          </w:p>
        </w:tc>
        <w:tc>
          <w:tcPr>
            <w:tcW w:w="2300" w:type="dxa"/>
            <w:tcBorders>
              <w:top w:val="single" w:sz="4" w:space="0" w:color="auto"/>
              <w:left w:val="single" w:sz="4" w:space="0" w:color="auto"/>
              <w:bottom w:val="single" w:sz="4" w:space="0" w:color="auto"/>
              <w:right w:val="single" w:sz="4" w:space="0" w:color="auto"/>
            </w:tcBorders>
            <w:shd w:val="clear" w:color="auto" w:fill="auto"/>
            <w:hideMark/>
          </w:tcPr>
          <w:p w:rsidR="00FE5CDF" w:rsidRPr="003A281A" w:rsidRDefault="00FE5CDF" w:rsidP="00FE5CDF">
            <w:pPr>
              <w:rPr>
                <w:rFonts w:asciiTheme="minorHAnsi" w:hAnsiTheme="minorHAnsi" w:cstheme="minorHAnsi"/>
                <w:b w:val="0"/>
                <w:color w:val="000000"/>
                <w:sz w:val="20"/>
                <w:szCs w:val="20"/>
                <w:lang w:eastAsia="nl-NL"/>
              </w:rPr>
            </w:pPr>
          </w:p>
        </w:tc>
      </w:tr>
      <w:tr w:rsidR="00FE5CDF" w:rsidRPr="003A281A" w:rsidTr="00FE5CDF">
        <w:trPr>
          <w:trHeight w:val="315"/>
        </w:trPr>
        <w:tc>
          <w:tcPr>
            <w:tcW w:w="5480" w:type="dxa"/>
            <w:tcBorders>
              <w:top w:val="nil"/>
              <w:left w:val="single" w:sz="8" w:space="0" w:color="000000"/>
              <w:bottom w:val="single" w:sz="8" w:space="0" w:color="000000"/>
              <w:right w:val="single" w:sz="4" w:space="0" w:color="auto"/>
            </w:tcBorders>
            <w:shd w:val="clear" w:color="auto" w:fill="auto"/>
            <w:hideMark/>
          </w:tcPr>
          <w:p w:rsidR="00FE5CDF" w:rsidRPr="003A281A" w:rsidRDefault="00FE5CDF" w:rsidP="00FE5CDF">
            <w:pPr>
              <w:pStyle w:val="Lijstalinea"/>
              <w:numPr>
                <w:ilvl w:val="0"/>
                <w:numId w:val="23"/>
              </w:numPr>
              <w:spacing w:after="0" w:line="240" w:lineRule="auto"/>
              <w:rPr>
                <w:rFonts w:asciiTheme="minorHAnsi" w:hAnsiTheme="minorHAnsi" w:cstheme="minorHAnsi"/>
                <w:color w:val="000000"/>
                <w:sz w:val="20"/>
                <w:szCs w:val="20"/>
              </w:rPr>
            </w:pPr>
          </w:p>
        </w:tc>
        <w:tc>
          <w:tcPr>
            <w:tcW w:w="2300" w:type="dxa"/>
            <w:tcBorders>
              <w:top w:val="single" w:sz="4" w:space="0" w:color="auto"/>
              <w:left w:val="single" w:sz="4" w:space="0" w:color="auto"/>
              <w:bottom w:val="single" w:sz="4" w:space="0" w:color="auto"/>
              <w:right w:val="single" w:sz="4" w:space="0" w:color="auto"/>
            </w:tcBorders>
            <w:shd w:val="clear" w:color="auto" w:fill="auto"/>
            <w:hideMark/>
          </w:tcPr>
          <w:p w:rsidR="00FE5CDF" w:rsidRPr="003A281A" w:rsidRDefault="00FE5CDF" w:rsidP="00FE5CDF">
            <w:pPr>
              <w:rPr>
                <w:rFonts w:asciiTheme="minorHAnsi" w:hAnsiTheme="minorHAnsi" w:cstheme="minorHAnsi"/>
                <w:b w:val="0"/>
                <w:color w:val="000000"/>
                <w:sz w:val="20"/>
                <w:szCs w:val="20"/>
                <w:lang w:eastAsia="nl-NL"/>
              </w:rPr>
            </w:pPr>
          </w:p>
        </w:tc>
      </w:tr>
      <w:tr w:rsidR="00FE5CDF" w:rsidRPr="003A281A" w:rsidTr="00FE5CDF">
        <w:trPr>
          <w:trHeight w:val="3615"/>
        </w:trPr>
        <w:tc>
          <w:tcPr>
            <w:tcW w:w="5480" w:type="dxa"/>
            <w:tcBorders>
              <w:top w:val="nil"/>
              <w:left w:val="single" w:sz="8" w:space="0" w:color="000000"/>
              <w:bottom w:val="single" w:sz="8" w:space="0" w:color="000000"/>
              <w:right w:val="single" w:sz="4" w:space="0" w:color="auto"/>
            </w:tcBorders>
            <w:shd w:val="clear" w:color="auto" w:fill="auto"/>
            <w:hideMark/>
          </w:tcPr>
          <w:p w:rsidR="00FE5CDF" w:rsidRPr="003A281A" w:rsidRDefault="00FE5CDF" w:rsidP="00FE5CDF">
            <w:pPr>
              <w:pStyle w:val="Lijstalinea"/>
              <w:numPr>
                <w:ilvl w:val="0"/>
                <w:numId w:val="23"/>
              </w:numPr>
              <w:spacing w:after="0" w:line="240" w:lineRule="auto"/>
              <w:rPr>
                <w:rFonts w:asciiTheme="minorHAnsi" w:hAnsiTheme="minorHAnsi" w:cstheme="minorHAnsi"/>
                <w:color w:val="000000"/>
                <w:sz w:val="20"/>
                <w:szCs w:val="20"/>
              </w:rPr>
            </w:pPr>
            <w:r w:rsidRPr="003A281A">
              <w:rPr>
                <w:rFonts w:asciiTheme="minorHAnsi" w:hAnsiTheme="minorHAnsi" w:cstheme="minorHAnsi"/>
                <w:color w:val="000000"/>
                <w:sz w:val="20"/>
                <w:szCs w:val="20"/>
              </w:rPr>
              <w:t xml:space="preserve">SJD'er 1: Nee, dat is niet aan mij. Najoua, ik bedoel meer ik noem een aantal mogelijkheden en zij moet maar kijken waar ze gebruik van maakt. Maar ik ga dat natuurlijk niet, tuurlijk als ze morgen een leuke baan heeft waarom kan het niet en en. Snap je dus. Maar alleen je isoleren met je klachten en je financiën dat soort is natuurlijk geen oplossing. Snap je dus ik noem een paar mogelijkheden ik leg het uit en dan laat ik het aan cliënt. Of stel dat ze zegt ik wil graag maatschappelijk werk, dan ga ik ter plekke naar de balie met haar dan maak ik een afspraak. Ik laat haar terugbellen. Dat doe ik ook, ter plekke. </w:t>
            </w:r>
          </w:p>
        </w:tc>
        <w:tc>
          <w:tcPr>
            <w:tcW w:w="2300" w:type="dxa"/>
            <w:tcBorders>
              <w:top w:val="single" w:sz="4" w:space="0" w:color="auto"/>
              <w:left w:val="single" w:sz="4" w:space="0" w:color="auto"/>
              <w:bottom w:val="single" w:sz="4" w:space="0" w:color="auto"/>
              <w:right w:val="single" w:sz="4" w:space="0" w:color="auto"/>
            </w:tcBorders>
            <w:shd w:val="clear" w:color="auto" w:fill="auto"/>
            <w:hideMark/>
          </w:tcPr>
          <w:p w:rsidR="00FE5CDF" w:rsidRPr="003A281A" w:rsidRDefault="00FE5CDF" w:rsidP="00FE5CDF">
            <w:pPr>
              <w:rPr>
                <w:rFonts w:asciiTheme="minorHAnsi" w:hAnsiTheme="minorHAnsi" w:cstheme="minorHAnsi"/>
                <w:b w:val="0"/>
                <w:color w:val="000000"/>
                <w:sz w:val="20"/>
                <w:szCs w:val="20"/>
                <w:lang w:eastAsia="nl-NL"/>
              </w:rPr>
            </w:pPr>
            <w:r w:rsidRPr="003A281A">
              <w:rPr>
                <w:rFonts w:asciiTheme="minorHAnsi" w:hAnsiTheme="minorHAnsi" w:cstheme="minorHAnsi"/>
                <w:b w:val="0"/>
                <w:color w:val="000000"/>
                <w:sz w:val="20"/>
                <w:szCs w:val="20"/>
                <w:lang w:eastAsia="nl-NL"/>
              </w:rPr>
              <w:t xml:space="preserve">1. Geeft advies over mogelijkheden maar keus is aan cliënt             </w:t>
            </w:r>
          </w:p>
        </w:tc>
      </w:tr>
      <w:tr w:rsidR="00FE5CDF" w:rsidRPr="003A281A" w:rsidTr="00FE5CDF">
        <w:trPr>
          <w:trHeight w:val="315"/>
        </w:trPr>
        <w:tc>
          <w:tcPr>
            <w:tcW w:w="5480" w:type="dxa"/>
            <w:tcBorders>
              <w:top w:val="nil"/>
              <w:left w:val="single" w:sz="8" w:space="0" w:color="000000"/>
              <w:bottom w:val="single" w:sz="8" w:space="0" w:color="000000"/>
              <w:right w:val="single" w:sz="4" w:space="0" w:color="auto"/>
            </w:tcBorders>
            <w:shd w:val="clear" w:color="auto" w:fill="auto"/>
            <w:hideMark/>
          </w:tcPr>
          <w:p w:rsidR="00FE5CDF" w:rsidRPr="003A281A" w:rsidRDefault="00FE5CDF" w:rsidP="00FE5CDF">
            <w:pPr>
              <w:pStyle w:val="Lijstalinea"/>
              <w:numPr>
                <w:ilvl w:val="0"/>
                <w:numId w:val="23"/>
              </w:numPr>
              <w:spacing w:after="0" w:line="240" w:lineRule="auto"/>
              <w:rPr>
                <w:rFonts w:asciiTheme="minorHAnsi" w:hAnsiTheme="minorHAnsi" w:cstheme="minorHAnsi"/>
                <w:color w:val="000000"/>
                <w:sz w:val="20"/>
                <w:szCs w:val="20"/>
              </w:rPr>
            </w:pPr>
          </w:p>
        </w:tc>
        <w:tc>
          <w:tcPr>
            <w:tcW w:w="2300" w:type="dxa"/>
            <w:tcBorders>
              <w:top w:val="single" w:sz="4" w:space="0" w:color="auto"/>
              <w:left w:val="single" w:sz="4" w:space="0" w:color="auto"/>
              <w:bottom w:val="single" w:sz="4" w:space="0" w:color="auto"/>
              <w:right w:val="single" w:sz="4" w:space="0" w:color="auto"/>
            </w:tcBorders>
            <w:shd w:val="clear" w:color="auto" w:fill="auto"/>
            <w:hideMark/>
          </w:tcPr>
          <w:p w:rsidR="00FE5CDF" w:rsidRPr="003A281A" w:rsidRDefault="00FE5CDF" w:rsidP="00FE5CDF">
            <w:pPr>
              <w:rPr>
                <w:rFonts w:asciiTheme="minorHAnsi" w:hAnsiTheme="minorHAnsi" w:cstheme="minorHAnsi"/>
                <w:b w:val="0"/>
                <w:color w:val="000000"/>
                <w:sz w:val="20"/>
                <w:szCs w:val="20"/>
                <w:lang w:eastAsia="nl-NL"/>
              </w:rPr>
            </w:pPr>
          </w:p>
        </w:tc>
      </w:tr>
      <w:tr w:rsidR="00FE5CDF" w:rsidRPr="003A281A" w:rsidTr="00FE5CDF">
        <w:trPr>
          <w:trHeight w:val="615"/>
        </w:trPr>
        <w:tc>
          <w:tcPr>
            <w:tcW w:w="5480" w:type="dxa"/>
            <w:tcBorders>
              <w:top w:val="nil"/>
              <w:left w:val="single" w:sz="8" w:space="0" w:color="000000"/>
              <w:bottom w:val="single" w:sz="8" w:space="0" w:color="000000"/>
              <w:right w:val="single" w:sz="4" w:space="0" w:color="auto"/>
            </w:tcBorders>
            <w:shd w:val="clear" w:color="auto" w:fill="auto"/>
            <w:hideMark/>
          </w:tcPr>
          <w:p w:rsidR="00FE5CDF" w:rsidRPr="003A281A" w:rsidRDefault="00FE5CDF" w:rsidP="00FE5CDF">
            <w:pPr>
              <w:pStyle w:val="Lijstalinea"/>
              <w:numPr>
                <w:ilvl w:val="0"/>
                <w:numId w:val="23"/>
              </w:numPr>
              <w:spacing w:after="0" w:line="240" w:lineRule="auto"/>
              <w:rPr>
                <w:rFonts w:asciiTheme="minorHAnsi" w:hAnsiTheme="minorHAnsi" w:cstheme="minorHAnsi"/>
                <w:color w:val="000000"/>
                <w:sz w:val="20"/>
                <w:szCs w:val="20"/>
              </w:rPr>
            </w:pPr>
            <w:r w:rsidRPr="003A281A">
              <w:rPr>
                <w:rFonts w:asciiTheme="minorHAnsi" w:hAnsiTheme="minorHAnsi" w:cstheme="minorHAnsi"/>
                <w:color w:val="000000"/>
                <w:sz w:val="20"/>
                <w:szCs w:val="20"/>
              </w:rPr>
              <w:t>Najoua: Ok. En welke afweging maak je hierin om dit zelf te doen, of dat je deze vrouw het laat doen?</w:t>
            </w:r>
          </w:p>
        </w:tc>
        <w:tc>
          <w:tcPr>
            <w:tcW w:w="2300" w:type="dxa"/>
            <w:tcBorders>
              <w:top w:val="single" w:sz="4" w:space="0" w:color="auto"/>
              <w:left w:val="single" w:sz="4" w:space="0" w:color="auto"/>
              <w:bottom w:val="single" w:sz="4" w:space="0" w:color="auto"/>
              <w:right w:val="single" w:sz="4" w:space="0" w:color="auto"/>
            </w:tcBorders>
            <w:shd w:val="clear" w:color="auto" w:fill="auto"/>
            <w:hideMark/>
          </w:tcPr>
          <w:p w:rsidR="00FE5CDF" w:rsidRPr="003A281A" w:rsidRDefault="00FE5CDF" w:rsidP="00FE5CDF">
            <w:pPr>
              <w:rPr>
                <w:rFonts w:asciiTheme="minorHAnsi" w:hAnsiTheme="minorHAnsi" w:cstheme="minorHAnsi"/>
                <w:b w:val="0"/>
                <w:color w:val="000000"/>
                <w:sz w:val="20"/>
                <w:szCs w:val="20"/>
                <w:lang w:eastAsia="nl-NL"/>
              </w:rPr>
            </w:pPr>
          </w:p>
        </w:tc>
      </w:tr>
      <w:tr w:rsidR="00FE5CDF" w:rsidRPr="003A281A" w:rsidTr="00FE5CDF">
        <w:trPr>
          <w:trHeight w:val="315"/>
        </w:trPr>
        <w:tc>
          <w:tcPr>
            <w:tcW w:w="5480" w:type="dxa"/>
            <w:tcBorders>
              <w:top w:val="nil"/>
              <w:left w:val="single" w:sz="8" w:space="0" w:color="000000"/>
              <w:bottom w:val="single" w:sz="8" w:space="0" w:color="000000"/>
              <w:right w:val="single" w:sz="4" w:space="0" w:color="auto"/>
            </w:tcBorders>
            <w:shd w:val="clear" w:color="auto" w:fill="auto"/>
            <w:hideMark/>
          </w:tcPr>
          <w:p w:rsidR="00FE5CDF" w:rsidRPr="003A281A" w:rsidRDefault="00FE5CDF" w:rsidP="00FE5CDF">
            <w:pPr>
              <w:pStyle w:val="Lijstalinea"/>
              <w:numPr>
                <w:ilvl w:val="0"/>
                <w:numId w:val="23"/>
              </w:numPr>
              <w:spacing w:after="0" w:line="240" w:lineRule="auto"/>
              <w:rPr>
                <w:rFonts w:asciiTheme="minorHAnsi" w:hAnsiTheme="minorHAnsi" w:cstheme="minorHAnsi"/>
                <w:color w:val="000000"/>
                <w:sz w:val="20"/>
                <w:szCs w:val="20"/>
              </w:rPr>
            </w:pPr>
          </w:p>
        </w:tc>
        <w:tc>
          <w:tcPr>
            <w:tcW w:w="2300" w:type="dxa"/>
            <w:tcBorders>
              <w:top w:val="single" w:sz="4" w:space="0" w:color="auto"/>
              <w:left w:val="single" w:sz="4" w:space="0" w:color="auto"/>
              <w:bottom w:val="single" w:sz="4" w:space="0" w:color="auto"/>
              <w:right w:val="single" w:sz="4" w:space="0" w:color="auto"/>
            </w:tcBorders>
            <w:shd w:val="clear" w:color="auto" w:fill="auto"/>
            <w:hideMark/>
          </w:tcPr>
          <w:p w:rsidR="00FE5CDF" w:rsidRPr="003A281A" w:rsidRDefault="00FE5CDF" w:rsidP="00FE5CDF">
            <w:pPr>
              <w:rPr>
                <w:rFonts w:asciiTheme="minorHAnsi" w:hAnsiTheme="minorHAnsi" w:cstheme="minorHAnsi"/>
                <w:b w:val="0"/>
                <w:color w:val="000000"/>
                <w:sz w:val="20"/>
                <w:szCs w:val="20"/>
                <w:lang w:eastAsia="nl-NL"/>
              </w:rPr>
            </w:pPr>
          </w:p>
        </w:tc>
      </w:tr>
      <w:tr w:rsidR="00FE5CDF" w:rsidRPr="003A281A" w:rsidTr="00FE5CDF">
        <w:trPr>
          <w:trHeight w:val="3315"/>
        </w:trPr>
        <w:tc>
          <w:tcPr>
            <w:tcW w:w="5480" w:type="dxa"/>
            <w:tcBorders>
              <w:top w:val="nil"/>
              <w:left w:val="single" w:sz="8" w:space="0" w:color="000000"/>
              <w:bottom w:val="single" w:sz="8" w:space="0" w:color="000000"/>
              <w:right w:val="single" w:sz="4" w:space="0" w:color="auto"/>
            </w:tcBorders>
            <w:shd w:val="clear" w:color="auto" w:fill="auto"/>
            <w:hideMark/>
          </w:tcPr>
          <w:p w:rsidR="00FE5CDF" w:rsidRPr="003A281A" w:rsidRDefault="00FE5CDF" w:rsidP="00FE5CDF">
            <w:pPr>
              <w:pStyle w:val="Lijstalinea"/>
              <w:numPr>
                <w:ilvl w:val="0"/>
                <w:numId w:val="23"/>
              </w:numPr>
              <w:spacing w:after="0" w:line="240" w:lineRule="auto"/>
              <w:rPr>
                <w:rFonts w:asciiTheme="minorHAnsi" w:hAnsiTheme="minorHAnsi" w:cstheme="minorHAnsi"/>
                <w:color w:val="000000"/>
                <w:sz w:val="20"/>
                <w:szCs w:val="20"/>
              </w:rPr>
            </w:pPr>
            <w:r w:rsidRPr="003A281A">
              <w:rPr>
                <w:rFonts w:asciiTheme="minorHAnsi" w:hAnsiTheme="minorHAnsi" w:cstheme="minorHAnsi"/>
                <w:color w:val="000000"/>
                <w:sz w:val="20"/>
                <w:szCs w:val="20"/>
              </w:rPr>
              <w:t xml:space="preserve">SJD'er 1: Ja, kijk. Als ze ik kan haar niet bij het handje nemen. Stel dat ze zegt ik wil graag een afspraak met maatschappelijk werk dan zeg ik dan kunnen we nu samen een afspraak regelen bij de balie dus. Maar zoals die cursus of bijvoorbeeld een Nederlandse cursus ik zeg maar wat dat stuur ik een collega een mail en dan neemt ze contact met haar op. Dus op zich kan ik dat wel doen, dat is geen probleem. Anders ga je iemand weg stuur ik met zoveel informatie. Ik zeg bijvoorbeeld bij de bieb dan hier is de folder, ga het even checken. </w:t>
            </w:r>
          </w:p>
        </w:tc>
        <w:tc>
          <w:tcPr>
            <w:tcW w:w="2300" w:type="dxa"/>
            <w:tcBorders>
              <w:top w:val="single" w:sz="4" w:space="0" w:color="auto"/>
              <w:left w:val="single" w:sz="4" w:space="0" w:color="auto"/>
              <w:bottom w:val="single" w:sz="4" w:space="0" w:color="auto"/>
              <w:right w:val="single" w:sz="4" w:space="0" w:color="auto"/>
            </w:tcBorders>
            <w:shd w:val="clear" w:color="auto" w:fill="auto"/>
            <w:hideMark/>
          </w:tcPr>
          <w:p w:rsidR="00FE5CDF" w:rsidRPr="003A281A" w:rsidRDefault="00FE5CDF" w:rsidP="00FE5CDF">
            <w:pPr>
              <w:rPr>
                <w:rFonts w:asciiTheme="minorHAnsi" w:hAnsiTheme="minorHAnsi" w:cstheme="minorHAnsi"/>
                <w:b w:val="0"/>
                <w:color w:val="000000"/>
                <w:sz w:val="20"/>
                <w:szCs w:val="20"/>
                <w:lang w:eastAsia="nl-NL"/>
              </w:rPr>
            </w:pPr>
            <w:r w:rsidRPr="003A281A">
              <w:rPr>
                <w:rFonts w:asciiTheme="minorHAnsi" w:hAnsiTheme="minorHAnsi" w:cstheme="minorHAnsi"/>
                <w:b w:val="0"/>
                <w:color w:val="000000"/>
                <w:sz w:val="20"/>
                <w:szCs w:val="20"/>
                <w:lang w:eastAsia="nl-NL"/>
              </w:rPr>
              <w:t>1. Als cliënt doorverwijzing wil MW dan samen afspraak inplannen bij balie.                                   2. Of bij aanmelding cursus stuurt SJD'er 1 mail en collega neemt contact op met cliënt anders stuur je cliënt weg met te veel informatie.</w:t>
            </w:r>
          </w:p>
        </w:tc>
      </w:tr>
      <w:tr w:rsidR="00FE5CDF" w:rsidRPr="003A281A" w:rsidTr="00FE5CDF">
        <w:trPr>
          <w:trHeight w:val="315"/>
        </w:trPr>
        <w:tc>
          <w:tcPr>
            <w:tcW w:w="5480" w:type="dxa"/>
            <w:tcBorders>
              <w:top w:val="nil"/>
              <w:left w:val="single" w:sz="8" w:space="0" w:color="000000"/>
              <w:bottom w:val="single" w:sz="8" w:space="0" w:color="000000"/>
              <w:right w:val="single" w:sz="4" w:space="0" w:color="auto"/>
            </w:tcBorders>
            <w:shd w:val="clear" w:color="auto" w:fill="auto"/>
            <w:hideMark/>
          </w:tcPr>
          <w:p w:rsidR="00FE5CDF" w:rsidRPr="003A281A" w:rsidRDefault="00FE5CDF" w:rsidP="00FE5CDF">
            <w:pPr>
              <w:pStyle w:val="Lijstalinea"/>
              <w:numPr>
                <w:ilvl w:val="0"/>
                <w:numId w:val="23"/>
              </w:numPr>
              <w:spacing w:after="0" w:line="240" w:lineRule="auto"/>
              <w:rPr>
                <w:rFonts w:asciiTheme="minorHAnsi" w:hAnsiTheme="minorHAnsi" w:cstheme="minorHAnsi"/>
                <w:color w:val="000000"/>
                <w:sz w:val="20"/>
                <w:szCs w:val="20"/>
              </w:rPr>
            </w:pPr>
          </w:p>
        </w:tc>
        <w:tc>
          <w:tcPr>
            <w:tcW w:w="2300" w:type="dxa"/>
            <w:tcBorders>
              <w:top w:val="single" w:sz="4" w:space="0" w:color="auto"/>
              <w:left w:val="single" w:sz="4" w:space="0" w:color="auto"/>
              <w:bottom w:val="single" w:sz="4" w:space="0" w:color="auto"/>
              <w:right w:val="single" w:sz="4" w:space="0" w:color="auto"/>
            </w:tcBorders>
            <w:shd w:val="clear" w:color="auto" w:fill="auto"/>
            <w:hideMark/>
          </w:tcPr>
          <w:p w:rsidR="00FE5CDF" w:rsidRPr="003A281A" w:rsidRDefault="00FE5CDF" w:rsidP="00FE5CDF">
            <w:pPr>
              <w:rPr>
                <w:rFonts w:asciiTheme="minorHAnsi" w:hAnsiTheme="minorHAnsi" w:cstheme="minorHAnsi"/>
                <w:b w:val="0"/>
                <w:color w:val="000000"/>
                <w:sz w:val="20"/>
                <w:szCs w:val="20"/>
                <w:lang w:eastAsia="nl-NL"/>
              </w:rPr>
            </w:pPr>
          </w:p>
        </w:tc>
      </w:tr>
      <w:tr w:rsidR="00FE5CDF" w:rsidRPr="003A281A" w:rsidTr="00FE5CDF">
        <w:trPr>
          <w:trHeight w:val="315"/>
        </w:trPr>
        <w:tc>
          <w:tcPr>
            <w:tcW w:w="5480" w:type="dxa"/>
            <w:tcBorders>
              <w:top w:val="nil"/>
              <w:left w:val="single" w:sz="8" w:space="0" w:color="000000"/>
              <w:bottom w:val="single" w:sz="8" w:space="0" w:color="000000"/>
              <w:right w:val="single" w:sz="4" w:space="0" w:color="auto"/>
            </w:tcBorders>
            <w:shd w:val="clear" w:color="auto" w:fill="auto"/>
            <w:hideMark/>
          </w:tcPr>
          <w:p w:rsidR="00FE5CDF" w:rsidRPr="003A281A" w:rsidRDefault="00FE5CDF" w:rsidP="00FE5CDF">
            <w:pPr>
              <w:pStyle w:val="Lijstalinea"/>
              <w:numPr>
                <w:ilvl w:val="0"/>
                <w:numId w:val="23"/>
              </w:numPr>
              <w:spacing w:after="0" w:line="240" w:lineRule="auto"/>
              <w:rPr>
                <w:rFonts w:asciiTheme="minorHAnsi" w:hAnsiTheme="minorHAnsi" w:cstheme="minorHAnsi"/>
                <w:color w:val="000000"/>
                <w:sz w:val="20"/>
                <w:szCs w:val="20"/>
              </w:rPr>
            </w:pPr>
            <w:r w:rsidRPr="003A281A">
              <w:rPr>
                <w:rFonts w:asciiTheme="minorHAnsi" w:hAnsiTheme="minorHAnsi" w:cstheme="minorHAnsi"/>
                <w:color w:val="000000"/>
                <w:sz w:val="20"/>
                <w:szCs w:val="20"/>
              </w:rPr>
              <w:t>Najoua: Dus u verwijst dan door?</w:t>
            </w:r>
          </w:p>
        </w:tc>
        <w:tc>
          <w:tcPr>
            <w:tcW w:w="2300" w:type="dxa"/>
            <w:tcBorders>
              <w:top w:val="single" w:sz="4" w:space="0" w:color="auto"/>
              <w:left w:val="single" w:sz="4" w:space="0" w:color="auto"/>
              <w:bottom w:val="single" w:sz="4" w:space="0" w:color="auto"/>
              <w:right w:val="single" w:sz="4" w:space="0" w:color="auto"/>
            </w:tcBorders>
            <w:shd w:val="clear" w:color="auto" w:fill="auto"/>
            <w:hideMark/>
          </w:tcPr>
          <w:p w:rsidR="00FE5CDF" w:rsidRPr="003A281A" w:rsidRDefault="00FE5CDF" w:rsidP="00FE5CDF">
            <w:pPr>
              <w:rPr>
                <w:rFonts w:asciiTheme="minorHAnsi" w:hAnsiTheme="minorHAnsi" w:cstheme="minorHAnsi"/>
                <w:b w:val="0"/>
                <w:color w:val="000000"/>
                <w:sz w:val="20"/>
                <w:szCs w:val="20"/>
                <w:lang w:eastAsia="nl-NL"/>
              </w:rPr>
            </w:pPr>
          </w:p>
        </w:tc>
      </w:tr>
      <w:tr w:rsidR="00FE5CDF" w:rsidRPr="003A281A" w:rsidTr="00FE5CDF">
        <w:trPr>
          <w:trHeight w:val="315"/>
        </w:trPr>
        <w:tc>
          <w:tcPr>
            <w:tcW w:w="5480" w:type="dxa"/>
            <w:tcBorders>
              <w:top w:val="nil"/>
              <w:left w:val="single" w:sz="8" w:space="0" w:color="000000"/>
              <w:bottom w:val="single" w:sz="8" w:space="0" w:color="000000"/>
              <w:right w:val="single" w:sz="4" w:space="0" w:color="auto"/>
            </w:tcBorders>
            <w:shd w:val="clear" w:color="auto" w:fill="auto"/>
            <w:hideMark/>
          </w:tcPr>
          <w:p w:rsidR="00FE5CDF" w:rsidRPr="003A281A" w:rsidRDefault="00FE5CDF" w:rsidP="00FE5CDF">
            <w:pPr>
              <w:pStyle w:val="Lijstalinea"/>
              <w:numPr>
                <w:ilvl w:val="0"/>
                <w:numId w:val="23"/>
              </w:numPr>
              <w:spacing w:after="0" w:line="240" w:lineRule="auto"/>
              <w:rPr>
                <w:rFonts w:asciiTheme="minorHAnsi" w:hAnsiTheme="minorHAnsi" w:cstheme="minorHAnsi"/>
                <w:color w:val="000000"/>
                <w:sz w:val="20"/>
                <w:szCs w:val="20"/>
              </w:rPr>
            </w:pPr>
          </w:p>
        </w:tc>
        <w:tc>
          <w:tcPr>
            <w:tcW w:w="2300" w:type="dxa"/>
            <w:tcBorders>
              <w:top w:val="single" w:sz="4" w:space="0" w:color="auto"/>
              <w:left w:val="single" w:sz="4" w:space="0" w:color="auto"/>
              <w:bottom w:val="single" w:sz="4" w:space="0" w:color="auto"/>
              <w:right w:val="single" w:sz="4" w:space="0" w:color="auto"/>
            </w:tcBorders>
            <w:shd w:val="clear" w:color="auto" w:fill="auto"/>
            <w:hideMark/>
          </w:tcPr>
          <w:p w:rsidR="00FE5CDF" w:rsidRPr="003A281A" w:rsidRDefault="00FE5CDF" w:rsidP="00FE5CDF">
            <w:pPr>
              <w:rPr>
                <w:rFonts w:asciiTheme="minorHAnsi" w:hAnsiTheme="minorHAnsi" w:cstheme="minorHAnsi"/>
                <w:b w:val="0"/>
                <w:color w:val="000000"/>
                <w:sz w:val="20"/>
                <w:szCs w:val="20"/>
                <w:lang w:eastAsia="nl-NL"/>
              </w:rPr>
            </w:pPr>
          </w:p>
        </w:tc>
      </w:tr>
      <w:tr w:rsidR="00FE5CDF" w:rsidRPr="003A281A" w:rsidTr="00FE5CDF">
        <w:trPr>
          <w:trHeight w:val="615"/>
        </w:trPr>
        <w:tc>
          <w:tcPr>
            <w:tcW w:w="5480" w:type="dxa"/>
            <w:tcBorders>
              <w:top w:val="nil"/>
              <w:left w:val="single" w:sz="8" w:space="0" w:color="000000"/>
              <w:bottom w:val="single" w:sz="8" w:space="0" w:color="000000"/>
              <w:right w:val="single" w:sz="4" w:space="0" w:color="auto"/>
            </w:tcBorders>
            <w:shd w:val="clear" w:color="auto" w:fill="auto"/>
            <w:hideMark/>
          </w:tcPr>
          <w:p w:rsidR="00FE5CDF" w:rsidRPr="003A281A" w:rsidRDefault="00FE5CDF" w:rsidP="00FE5CDF">
            <w:pPr>
              <w:pStyle w:val="Lijstalinea"/>
              <w:numPr>
                <w:ilvl w:val="0"/>
                <w:numId w:val="23"/>
              </w:numPr>
              <w:spacing w:after="0" w:line="240" w:lineRule="auto"/>
              <w:rPr>
                <w:rFonts w:asciiTheme="minorHAnsi" w:hAnsiTheme="minorHAnsi" w:cstheme="minorHAnsi"/>
                <w:color w:val="000000"/>
                <w:sz w:val="20"/>
                <w:szCs w:val="20"/>
              </w:rPr>
            </w:pPr>
            <w:r w:rsidRPr="003A281A">
              <w:rPr>
                <w:rFonts w:asciiTheme="minorHAnsi" w:hAnsiTheme="minorHAnsi" w:cstheme="minorHAnsi"/>
                <w:color w:val="000000"/>
                <w:sz w:val="20"/>
                <w:szCs w:val="20"/>
              </w:rPr>
              <w:t xml:space="preserve">SJD'er 1: Ja, ik verwijs door. Maar dan op een goede manier he. </w:t>
            </w:r>
          </w:p>
        </w:tc>
        <w:tc>
          <w:tcPr>
            <w:tcW w:w="2300" w:type="dxa"/>
            <w:tcBorders>
              <w:top w:val="single" w:sz="4" w:space="0" w:color="auto"/>
              <w:left w:val="single" w:sz="4" w:space="0" w:color="auto"/>
              <w:bottom w:val="single" w:sz="4" w:space="0" w:color="auto"/>
              <w:right w:val="single" w:sz="4" w:space="0" w:color="auto"/>
            </w:tcBorders>
            <w:shd w:val="clear" w:color="auto" w:fill="auto"/>
            <w:hideMark/>
          </w:tcPr>
          <w:p w:rsidR="00FE5CDF" w:rsidRPr="003A281A" w:rsidRDefault="00FE5CDF" w:rsidP="00FE5CDF">
            <w:pPr>
              <w:rPr>
                <w:rFonts w:asciiTheme="minorHAnsi" w:hAnsiTheme="minorHAnsi" w:cstheme="minorHAnsi"/>
                <w:b w:val="0"/>
                <w:color w:val="000000"/>
                <w:sz w:val="20"/>
                <w:szCs w:val="20"/>
                <w:lang w:eastAsia="nl-NL"/>
              </w:rPr>
            </w:pPr>
          </w:p>
        </w:tc>
      </w:tr>
      <w:tr w:rsidR="00FE5CDF" w:rsidRPr="003A281A" w:rsidTr="00FE5CDF">
        <w:trPr>
          <w:trHeight w:val="315"/>
        </w:trPr>
        <w:tc>
          <w:tcPr>
            <w:tcW w:w="5480" w:type="dxa"/>
            <w:tcBorders>
              <w:top w:val="nil"/>
              <w:left w:val="single" w:sz="8" w:space="0" w:color="000000"/>
              <w:bottom w:val="single" w:sz="8" w:space="0" w:color="000000"/>
              <w:right w:val="single" w:sz="4" w:space="0" w:color="auto"/>
            </w:tcBorders>
            <w:shd w:val="clear" w:color="auto" w:fill="auto"/>
            <w:hideMark/>
          </w:tcPr>
          <w:p w:rsidR="00FE5CDF" w:rsidRPr="003A281A" w:rsidRDefault="00FE5CDF" w:rsidP="00FE5CDF">
            <w:pPr>
              <w:pStyle w:val="Lijstalinea"/>
              <w:numPr>
                <w:ilvl w:val="0"/>
                <w:numId w:val="23"/>
              </w:numPr>
              <w:spacing w:after="0" w:line="240" w:lineRule="auto"/>
              <w:rPr>
                <w:rFonts w:asciiTheme="minorHAnsi" w:hAnsiTheme="minorHAnsi" w:cstheme="minorHAnsi"/>
                <w:color w:val="000000"/>
                <w:sz w:val="20"/>
                <w:szCs w:val="20"/>
              </w:rPr>
            </w:pPr>
          </w:p>
        </w:tc>
        <w:tc>
          <w:tcPr>
            <w:tcW w:w="2300" w:type="dxa"/>
            <w:tcBorders>
              <w:top w:val="single" w:sz="4" w:space="0" w:color="auto"/>
              <w:left w:val="single" w:sz="4" w:space="0" w:color="auto"/>
              <w:bottom w:val="single" w:sz="4" w:space="0" w:color="auto"/>
              <w:right w:val="single" w:sz="4" w:space="0" w:color="auto"/>
            </w:tcBorders>
            <w:shd w:val="clear" w:color="auto" w:fill="auto"/>
            <w:hideMark/>
          </w:tcPr>
          <w:p w:rsidR="00FE5CDF" w:rsidRPr="003A281A" w:rsidRDefault="00FE5CDF" w:rsidP="00FE5CDF">
            <w:pPr>
              <w:rPr>
                <w:rFonts w:asciiTheme="minorHAnsi" w:hAnsiTheme="minorHAnsi" w:cstheme="minorHAnsi"/>
                <w:b w:val="0"/>
                <w:color w:val="000000"/>
                <w:sz w:val="20"/>
                <w:szCs w:val="20"/>
                <w:lang w:eastAsia="nl-NL"/>
              </w:rPr>
            </w:pPr>
          </w:p>
        </w:tc>
      </w:tr>
      <w:tr w:rsidR="00FE5CDF" w:rsidRPr="003A281A" w:rsidTr="00FE5CDF">
        <w:trPr>
          <w:trHeight w:val="615"/>
        </w:trPr>
        <w:tc>
          <w:tcPr>
            <w:tcW w:w="5480" w:type="dxa"/>
            <w:tcBorders>
              <w:top w:val="nil"/>
              <w:left w:val="single" w:sz="8" w:space="0" w:color="000000"/>
              <w:bottom w:val="single" w:sz="8" w:space="0" w:color="000000"/>
              <w:right w:val="single" w:sz="4" w:space="0" w:color="auto"/>
            </w:tcBorders>
            <w:shd w:val="clear" w:color="auto" w:fill="auto"/>
            <w:hideMark/>
          </w:tcPr>
          <w:p w:rsidR="00FE5CDF" w:rsidRPr="003A281A" w:rsidRDefault="00FE5CDF" w:rsidP="00FE5CDF">
            <w:pPr>
              <w:pStyle w:val="Lijstalinea"/>
              <w:numPr>
                <w:ilvl w:val="0"/>
                <w:numId w:val="23"/>
              </w:numPr>
              <w:spacing w:after="0" w:line="240" w:lineRule="auto"/>
              <w:rPr>
                <w:rFonts w:asciiTheme="minorHAnsi" w:hAnsiTheme="minorHAnsi" w:cstheme="minorHAnsi"/>
                <w:color w:val="000000"/>
                <w:sz w:val="20"/>
                <w:szCs w:val="20"/>
              </w:rPr>
            </w:pPr>
            <w:r w:rsidRPr="003A281A">
              <w:rPr>
                <w:rFonts w:asciiTheme="minorHAnsi" w:hAnsiTheme="minorHAnsi" w:cstheme="minorHAnsi"/>
                <w:color w:val="000000"/>
                <w:sz w:val="20"/>
                <w:szCs w:val="20"/>
              </w:rPr>
              <w:lastRenderedPageBreak/>
              <w:t>Najoua: Ja, ja. Ok en hoe zou je dan beoordelen in deze kwestie of ze zelfredzaam is?</w:t>
            </w:r>
          </w:p>
        </w:tc>
        <w:tc>
          <w:tcPr>
            <w:tcW w:w="2300" w:type="dxa"/>
            <w:tcBorders>
              <w:top w:val="single" w:sz="4" w:space="0" w:color="auto"/>
              <w:left w:val="single" w:sz="4" w:space="0" w:color="auto"/>
              <w:bottom w:val="single" w:sz="4" w:space="0" w:color="auto"/>
              <w:right w:val="single" w:sz="4" w:space="0" w:color="auto"/>
            </w:tcBorders>
            <w:shd w:val="clear" w:color="auto" w:fill="auto"/>
            <w:hideMark/>
          </w:tcPr>
          <w:p w:rsidR="00FE5CDF" w:rsidRPr="003A281A" w:rsidRDefault="00FE5CDF" w:rsidP="00FE5CDF">
            <w:pPr>
              <w:rPr>
                <w:rFonts w:asciiTheme="minorHAnsi" w:hAnsiTheme="minorHAnsi" w:cstheme="minorHAnsi"/>
                <w:b w:val="0"/>
                <w:color w:val="000000"/>
                <w:sz w:val="20"/>
                <w:szCs w:val="20"/>
                <w:lang w:eastAsia="nl-NL"/>
              </w:rPr>
            </w:pPr>
          </w:p>
        </w:tc>
      </w:tr>
      <w:tr w:rsidR="00FE5CDF" w:rsidRPr="003A281A" w:rsidTr="00FE5CDF">
        <w:trPr>
          <w:trHeight w:val="315"/>
        </w:trPr>
        <w:tc>
          <w:tcPr>
            <w:tcW w:w="5480" w:type="dxa"/>
            <w:tcBorders>
              <w:top w:val="nil"/>
              <w:left w:val="single" w:sz="8" w:space="0" w:color="000000"/>
              <w:bottom w:val="single" w:sz="8" w:space="0" w:color="000000"/>
              <w:right w:val="single" w:sz="4" w:space="0" w:color="auto"/>
            </w:tcBorders>
            <w:shd w:val="clear" w:color="auto" w:fill="auto"/>
            <w:hideMark/>
          </w:tcPr>
          <w:p w:rsidR="00FE5CDF" w:rsidRPr="003A281A" w:rsidRDefault="00FE5CDF" w:rsidP="00FE5CDF">
            <w:pPr>
              <w:pStyle w:val="Lijstalinea"/>
              <w:numPr>
                <w:ilvl w:val="0"/>
                <w:numId w:val="23"/>
              </w:numPr>
              <w:spacing w:after="0" w:line="240" w:lineRule="auto"/>
              <w:rPr>
                <w:rFonts w:asciiTheme="minorHAnsi" w:hAnsiTheme="minorHAnsi" w:cstheme="minorHAnsi"/>
                <w:color w:val="000000"/>
                <w:sz w:val="20"/>
                <w:szCs w:val="20"/>
              </w:rPr>
            </w:pPr>
          </w:p>
        </w:tc>
        <w:tc>
          <w:tcPr>
            <w:tcW w:w="2300" w:type="dxa"/>
            <w:tcBorders>
              <w:top w:val="single" w:sz="4" w:space="0" w:color="auto"/>
              <w:left w:val="single" w:sz="4" w:space="0" w:color="auto"/>
              <w:bottom w:val="single" w:sz="4" w:space="0" w:color="auto"/>
              <w:right w:val="single" w:sz="4" w:space="0" w:color="auto"/>
            </w:tcBorders>
            <w:shd w:val="clear" w:color="auto" w:fill="auto"/>
            <w:hideMark/>
          </w:tcPr>
          <w:p w:rsidR="00FE5CDF" w:rsidRPr="003A281A" w:rsidRDefault="00FE5CDF" w:rsidP="00FE5CDF">
            <w:pPr>
              <w:rPr>
                <w:rFonts w:asciiTheme="minorHAnsi" w:hAnsiTheme="minorHAnsi" w:cstheme="minorHAnsi"/>
                <w:b w:val="0"/>
                <w:color w:val="000000"/>
                <w:sz w:val="20"/>
                <w:szCs w:val="20"/>
                <w:lang w:eastAsia="nl-NL"/>
              </w:rPr>
            </w:pPr>
          </w:p>
        </w:tc>
      </w:tr>
      <w:tr w:rsidR="00FE5CDF" w:rsidRPr="003A281A" w:rsidTr="00FE5CDF">
        <w:trPr>
          <w:trHeight w:val="615"/>
        </w:trPr>
        <w:tc>
          <w:tcPr>
            <w:tcW w:w="5480" w:type="dxa"/>
            <w:tcBorders>
              <w:top w:val="nil"/>
              <w:left w:val="single" w:sz="8" w:space="0" w:color="000000"/>
              <w:bottom w:val="single" w:sz="8" w:space="0" w:color="000000"/>
              <w:right w:val="single" w:sz="4" w:space="0" w:color="auto"/>
            </w:tcBorders>
            <w:shd w:val="clear" w:color="auto" w:fill="auto"/>
            <w:hideMark/>
          </w:tcPr>
          <w:p w:rsidR="00FE5CDF" w:rsidRPr="003A281A" w:rsidRDefault="00FE5CDF" w:rsidP="00FE5CDF">
            <w:pPr>
              <w:pStyle w:val="Lijstalinea"/>
              <w:numPr>
                <w:ilvl w:val="0"/>
                <w:numId w:val="23"/>
              </w:numPr>
              <w:spacing w:after="0" w:line="240" w:lineRule="auto"/>
              <w:rPr>
                <w:rFonts w:asciiTheme="minorHAnsi" w:hAnsiTheme="minorHAnsi" w:cstheme="minorHAnsi"/>
                <w:color w:val="000000"/>
                <w:sz w:val="20"/>
                <w:szCs w:val="20"/>
              </w:rPr>
            </w:pPr>
            <w:r w:rsidRPr="003A281A">
              <w:rPr>
                <w:rFonts w:asciiTheme="minorHAnsi" w:hAnsiTheme="minorHAnsi" w:cstheme="minorHAnsi"/>
                <w:color w:val="000000"/>
                <w:sz w:val="20"/>
                <w:szCs w:val="20"/>
              </w:rPr>
              <w:t xml:space="preserve">SJD'er 1: Het feit dat ze een bewindvoerder heeft is ze natuurlijk niet zelfredzaam. </w:t>
            </w:r>
          </w:p>
        </w:tc>
        <w:tc>
          <w:tcPr>
            <w:tcW w:w="2300" w:type="dxa"/>
            <w:tcBorders>
              <w:top w:val="single" w:sz="4" w:space="0" w:color="auto"/>
              <w:left w:val="single" w:sz="4" w:space="0" w:color="auto"/>
              <w:bottom w:val="single" w:sz="4" w:space="0" w:color="auto"/>
              <w:right w:val="single" w:sz="4" w:space="0" w:color="auto"/>
            </w:tcBorders>
            <w:shd w:val="clear" w:color="auto" w:fill="auto"/>
            <w:hideMark/>
          </w:tcPr>
          <w:p w:rsidR="00FE5CDF" w:rsidRPr="003A281A" w:rsidRDefault="00FE5CDF" w:rsidP="00FE5CDF">
            <w:pPr>
              <w:rPr>
                <w:rFonts w:asciiTheme="minorHAnsi" w:hAnsiTheme="minorHAnsi" w:cstheme="minorHAnsi"/>
                <w:b w:val="0"/>
                <w:color w:val="000000"/>
                <w:sz w:val="20"/>
                <w:szCs w:val="20"/>
                <w:lang w:eastAsia="nl-NL"/>
              </w:rPr>
            </w:pPr>
            <w:r w:rsidRPr="003A281A">
              <w:rPr>
                <w:rFonts w:asciiTheme="minorHAnsi" w:hAnsiTheme="minorHAnsi" w:cstheme="minorHAnsi"/>
                <w:b w:val="0"/>
                <w:color w:val="000000"/>
                <w:sz w:val="20"/>
                <w:szCs w:val="20"/>
                <w:lang w:eastAsia="nl-NL"/>
              </w:rPr>
              <w:t xml:space="preserve">Onder bewind niet zelfredzaam </w:t>
            </w:r>
          </w:p>
        </w:tc>
      </w:tr>
      <w:tr w:rsidR="00FE5CDF" w:rsidRPr="003A281A" w:rsidTr="00FE5CDF">
        <w:trPr>
          <w:trHeight w:val="315"/>
        </w:trPr>
        <w:tc>
          <w:tcPr>
            <w:tcW w:w="5480" w:type="dxa"/>
            <w:tcBorders>
              <w:top w:val="nil"/>
              <w:left w:val="single" w:sz="8" w:space="0" w:color="000000"/>
              <w:bottom w:val="single" w:sz="8" w:space="0" w:color="000000"/>
              <w:right w:val="single" w:sz="4" w:space="0" w:color="auto"/>
            </w:tcBorders>
            <w:shd w:val="clear" w:color="auto" w:fill="auto"/>
            <w:hideMark/>
          </w:tcPr>
          <w:p w:rsidR="00FE5CDF" w:rsidRPr="003A281A" w:rsidRDefault="00FE5CDF" w:rsidP="00FE5CDF">
            <w:pPr>
              <w:pStyle w:val="Lijstalinea"/>
              <w:numPr>
                <w:ilvl w:val="0"/>
                <w:numId w:val="23"/>
              </w:numPr>
              <w:spacing w:after="0" w:line="240" w:lineRule="auto"/>
              <w:rPr>
                <w:rFonts w:asciiTheme="minorHAnsi" w:hAnsiTheme="minorHAnsi" w:cstheme="minorHAnsi"/>
                <w:color w:val="000000"/>
                <w:sz w:val="20"/>
                <w:szCs w:val="20"/>
              </w:rPr>
            </w:pPr>
          </w:p>
        </w:tc>
        <w:tc>
          <w:tcPr>
            <w:tcW w:w="2300" w:type="dxa"/>
            <w:tcBorders>
              <w:top w:val="single" w:sz="4" w:space="0" w:color="auto"/>
              <w:left w:val="single" w:sz="4" w:space="0" w:color="auto"/>
              <w:bottom w:val="single" w:sz="4" w:space="0" w:color="auto"/>
              <w:right w:val="single" w:sz="4" w:space="0" w:color="auto"/>
            </w:tcBorders>
            <w:shd w:val="clear" w:color="auto" w:fill="auto"/>
            <w:hideMark/>
          </w:tcPr>
          <w:p w:rsidR="00FE5CDF" w:rsidRPr="003A281A" w:rsidRDefault="00FE5CDF" w:rsidP="00FE5CDF">
            <w:pPr>
              <w:rPr>
                <w:rFonts w:asciiTheme="minorHAnsi" w:hAnsiTheme="minorHAnsi" w:cstheme="minorHAnsi"/>
                <w:b w:val="0"/>
                <w:color w:val="000000"/>
                <w:sz w:val="20"/>
                <w:szCs w:val="20"/>
                <w:lang w:eastAsia="nl-NL"/>
              </w:rPr>
            </w:pPr>
          </w:p>
        </w:tc>
      </w:tr>
      <w:tr w:rsidR="00FE5CDF" w:rsidRPr="003A281A" w:rsidTr="00FE5CDF">
        <w:trPr>
          <w:trHeight w:val="315"/>
        </w:trPr>
        <w:tc>
          <w:tcPr>
            <w:tcW w:w="5480" w:type="dxa"/>
            <w:tcBorders>
              <w:top w:val="nil"/>
              <w:left w:val="single" w:sz="8" w:space="0" w:color="000000"/>
              <w:bottom w:val="single" w:sz="8" w:space="0" w:color="000000"/>
              <w:right w:val="single" w:sz="4" w:space="0" w:color="auto"/>
            </w:tcBorders>
            <w:shd w:val="clear" w:color="auto" w:fill="auto"/>
            <w:hideMark/>
          </w:tcPr>
          <w:p w:rsidR="00FE5CDF" w:rsidRPr="003A281A" w:rsidRDefault="00FE5CDF" w:rsidP="00FE5CDF">
            <w:pPr>
              <w:pStyle w:val="Lijstalinea"/>
              <w:numPr>
                <w:ilvl w:val="0"/>
                <w:numId w:val="23"/>
              </w:numPr>
              <w:spacing w:after="0" w:line="240" w:lineRule="auto"/>
              <w:rPr>
                <w:rFonts w:asciiTheme="minorHAnsi" w:hAnsiTheme="minorHAnsi" w:cstheme="minorHAnsi"/>
                <w:color w:val="000000"/>
                <w:sz w:val="20"/>
                <w:szCs w:val="20"/>
              </w:rPr>
            </w:pPr>
            <w:r w:rsidRPr="003A281A">
              <w:rPr>
                <w:rFonts w:asciiTheme="minorHAnsi" w:hAnsiTheme="minorHAnsi" w:cstheme="minorHAnsi"/>
                <w:color w:val="000000"/>
                <w:sz w:val="20"/>
                <w:szCs w:val="20"/>
              </w:rPr>
              <w:t xml:space="preserve">Najoua: Ok. </w:t>
            </w:r>
          </w:p>
        </w:tc>
        <w:tc>
          <w:tcPr>
            <w:tcW w:w="2300" w:type="dxa"/>
            <w:tcBorders>
              <w:top w:val="single" w:sz="4" w:space="0" w:color="auto"/>
              <w:left w:val="single" w:sz="4" w:space="0" w:color="auto"/>
              <w:bottom w:val="single" w:sz="4" w:space="0" w:color="auto"/>
              <w:right w:val="single" w:sz="4" w:space="0" w:color="auto"/>
            </w:tcBorders>
            <w:shd w:val="clear" w:color="auto" w:fill="auto"/>
            <w:hideMark/>
          </w:tcPr>
          <w:p w:rsidR="00FE5CDF" w:rsidRPr="003A281A" w:rsidRDefault="00FE5CDF" w:rsidP="00FE5CDF">
            <w:pPr>
              <w:rPr>
                <w:rFonts w:asciiTheme="minorHAnsi" w:hAnsiTheme="minorHAnsi" w:cstheme="minorHAnsi"/>
                <w:b w:val="0"/>
                <w:color w:val="000000"/>
                <w:sz w:val="20"/>
                <w:szCs w:val="20"/>
                <w:lang w:eastAsia="nl-NL"/>
              </w:rPr>
            </w:pPr>
          </w:p>
        </w:tc>
      </w:tr>
      <w:tr w:rsidR="00FE5CDF" w:rsidRPr="003A281A" w:rsidTr="00FE5CDF">
        <w:trPr>
          <w:trHeight w:val="315"/>
        </w:trPr>
        <w:tc>
          <w:tcPr>
            <w:tcW w:w="5480" w:type="dxa"/>
            <w:tcBorders>
              <w:top w:val="nil"/>
              <w:left w:val="single" w:sz="8" w:space="0" w:color="000000"/>
              <w:bottom w:val="single" w:sz="8" w:space="0" w:color="000000"/>
              <w:right w:val="single" w:sz="4" w:space="0" w:color="auto"/>
            </w:tcBorders>
            <w:shd w:val="clear" w:color="auto" w:fill="auto"/>
            <w:hideMark/>
          </w:tcPr>
          <w:p w:rsidR="00FE5CDF" w:rsidRPr="003A281A" w:rsidRDefault="00FE5CDF" w:rsidP="00FE5CDF">
            <w:pPr>
              <w:pStyle w:val="Lijstalinea"/>
              <w:numPr>
                <w:ilvl w:val="0"/>
                <w:numId w:val="23"/>
              </w:numPr>
              <w:spacing w:after="0" w:line="240" w:lineRule="auto"/>
              <w:rPr>
                <w:rFonts w:asciiTheme="minorHAnsi" w:hAnsiTheme="minorHAnsi" w:cstheme="minorHAnsi"/>
                <w:color w:val="000000"/>
                <w:sz w:val="20"/>
                <w:szCs w:val="20"/>
              </w:rPr>
            </w:pPr>
          </w:p>
        </w:tc>
        <w:tc>
          <w:tcPr>
            <w:tcW w:w="2300" w:type="dxa"/>
            <w:tcBorders>
              <w:top w:val="single" w:sz="4" w:space="0" w:color="auto"/>
              <w:left w:val="single" w:sz="4" w:space="0" w:color="auto"/>
              <w:bottom w:val="single" w:sz="4" w:space="0" w:color="auto"/>
              <w:right w:val="single" w:sz="4" w:space="0" w:color="auto"/>
            </w:tcBorders>
            <w:shd w:val="clear" w:color="auto" w:fill="auto"/>
            <w:hideMark/>
          </w:tcPr>
          <w:p w:rsidR="00FE5CDF" w:rsidRPr="003A281A" w:rsidRDefault="00FE5CDF" w:rsidP="00FE5CDF">
            <w:pPr>
              <w:rPr>
                <w:rFonts w:asciiTheme="minorHAnsi" w:hAnsiTheme="minorHAnsi" w:cstheme="minorHAnsi"/>
                <w:b w:val="0"/>
                <w:color w:val="000000"/>
                <w:sz w:val="20"/>
                <w:szCs w:val="20"/>
                <w:lang w:eastAsia="nl-NL"/>
              </w:rPr>
            </w:pPr>
          </w:p>
        </w:tc>
      </w:tr>
      <w:tr w:rsidR="00FE5CDF" w:rsidRPr="003A281A" w:rsidTr="00FE5CDF">
        <w:trPr>
          <w:trHeight w:val="3915"/>
        </w:trPr>
        <w:tc>
          <w:tcPr>
            <w:tcW w:w="5480" w:type="dxa"/>
            <w:tcBorders>
              <w:top w:val="nil"/>
              <w:left w:val="single" w:sz="8" w:space="0" w:color="000000"/>
              <w:bottom w:val="single" w:sz="8" w:space="0" w:color="000000"/>
              <w:right w:val="single" w:sz="4" w:space="0" w:color="auto"/>
            </w:tcBorders>
            <w:shd w:val="clear" w:color="auto" w:fill="auto"/>
            <w:hideMark/>
          </w:tcPr>
          <w:p w:rsidR="00FE5CDF" w:rsidRPr="003A281A" w:rsidRDefault="00FE5CDF" w:rsidP="00FE5CDF">
            <w:pPr>
              <w:pStyle w:val="Lijstalinea"/>
              <w:numPr>
                <w:ilvl w:val="0"/>
                <w:numId w:val="23"/>
              </w:numPr>
              <w:spacing w:after="0" w:line="240" w:lineRule="auto"/>
              <w:rPr>
                <w:rFonts w:asciiTheme="minorHAnsi" w:hAnsiTheme="minorHAnsi" w:cstheme="minorHAnsi"/>
                <w:color w:val="000000"/>
                <w:sz w:val="20"/>
                <w:szCs w:val="20"/>
              </w:rPr>
            </w:pPr>
            <w:r w:rsidRPr="003A281A">
              <w:rPr>
                <w:rFonts w:asciiTheme="minorHAnsi" w:hAnsiTheme="minorHAnsi" w:cstheme="minorHAnsi"/>
                <w:color w:val="000000"/>
                <w:sz w:val="20"/>
                <w:szCs w:val="20"/>
              </w:rPr>
              <w:t xml:space="preserve">SJD'er 1: Kijk, als een cliënt hier komt en ik ken haar niet en ze zegt dat ze onder bewind is dan weet je genoeg toch. Maar ja ik vind wel natuurlijk dat deze mensen recht hebben op een nieuwe kans snap je dus. Het is een traject en als zij stel dat ze zeg maar dingen oppakt en toch probeert om wat van haar leven te maken dan kan het zijn dat dat traject op een gegeven moment afgerond word en dat ze zelf dingen oppakt. Daarom zeg ik misschien is het ook handig als ze iemand heeft die haar echt begeleidt. Dat is toch makkelijker ook qua vertrouwensrelatie snap je. Wij doen natuurlijk niet begeleiding he. Dat zijn vaak, mensen kunnen wel terugkomen maar wij doen geen begeleiding. </w:t>
            </w:r>
          </w:p>
        </w:tc>
        <w:tc>
          <w:tcPr>
            <w:tcW w:w="2300" w:type="dxa"/>
            <w:tcBorders>
              <w:top w:val="single" w:sz="4" w:space="0" w:color="auto"/>
              <w:left w:val="single" w:sz="4" w:space="0" w:color="auto"/>
              <w:bottom w:val="single" w:sz="4" w:space="0" w:color="auto"/>
              <w:right w:val="single" w:sz="4" w:space="0" w:color="auto"/>
            </w:tcBorders>
            <w:shd w:val="clear" w:color="auto" w:fill="auto"/>
            <w:hideMark/>
          </w:tcPr>
          <w:p w:rsidR="00FE5CDF" w:rsidRPr="003A281A" w:rsidRDefault="00FE5CDF" w:rsidP="00FE5CDF">
            <w:pPr>
              <w:rPr>
                <w:rFonts w:asciiTheme="minorHAnsi" w:hAnsiTheme="minorHAnsi" w:cstheme="minorHAnsi"/>
                <w:b w:val="0"/>
                <w:color w:val="000000"/>
                <w:sz w:val="20"/>
                <w:szCs w:val="20"/>
                <w:lang w:eastAsia="nl-NL"/>
              </w:rPr>
            </w:pPr>
            <w:r w:rsidRPr="003A281A">
              <w:rPr>
                <w:rFonts w:asciiTheme="minorHAnsi" w:hAnsiTheme="minorHAnsi" w:cstheme="minorHAnsi"/>
                <w:b w:val="0"/>
                <w:color w:val="000000"/>
                <w:sz w:val="20"/>
                <w:szCs w:val="20"/>
                <w:lang w:eastAsia="nl-NL"/>
              </w:rPr>
              <w:t>Bij afronding schuld kan mate van zelfredzaamheid groeien</w:t>
            </w:r>
          </w:p>
        </w:tc>
      </w:tr>
      <w:tr w:rsidR="00FE5CDF" w:rsidRPr="003A281A" w:rsidTr="00FE5CDF">
        <w:trPr>
          <w:trHeight w:val="315"/>
        </w:trPr>
        <w:tc>
          <w:tcPr>
            <w:tcW w:w="5480" w:type="dxa"/>
            <w:tcBorders>
              <w:top w:val="nil"/>
              <w:left w:val="single" w:sz="8" w:space="0" w:color="000000"/>
              <w:bottom w:val="single" w:sz="8" w:space="0" w:color="000000"/>
              <w:right w:val="single" w:sz="4" w:space="0" w:color="auto"/>
            </w:tcBorders>
            <w:shd w:val="clear" w:color="auto" w:fill="auto"/>
            <w:hideMark/>
          </w:tcPr>
          <w:p w:rsidR="00FE5CDF" w:rsidRPr="003A281A" w:rsidRDefault="00FE5CDF" w:rsidP="00FE5CDF">
            <w:pPr>
              <w:pStyle w:val="Lijstalinea"/>
              <w:numPr>
                <w:ilvl w:val="0"/>
                <w:numId w:val="23"/>
              </w:numPr>
              <w:spacing w:after="0" w:line="240" w:lineRule="auto"/>
              <w:rPr>
                <w:rFonts w:asciiTheme="minorHAnsi" w:hAnsiTheme="minorHAnsi" w:cstheme="minorHAnsi"/>
                <w:color w:val="000000"/>
                <w:sz w:val="20"/>
                <w:szCs w:val="20"/>
              </w:rPr>
            </w:pPr>
          </w:p>
        </w:tc>
        <w:tc>
          <w:tcPr>
            <w:tcW w:w="2300" w:type="dxa"/>
            <w:tcBorders>
              <w:top w:val="single" w:sz="4" w:space="0" w:color="auto"/>
              <w:left w:val="single" w:sz="4" w:space="0" w:color="auto"/>
              <w:bottom w:val="single" w:sz="4" w:space="0" w:color="auto"/>
              <w:right w:val="single" w:sz="4" w:space="0" w:color="auto"/>
            </w:tcBorders>
            <w:shd w:val="clear" w:color="auto" w:fill="auto"/>
            <w:hideMark/>
          </w:tcPr>
          <w:p w:rsidR="00FE5CDF" w:rsidRPr="003A281A" w:rsidRDefault="00FE5CDF" w:rsidP="00FE5CDF">
            <w:pPr>
              <w:rPr>
                <w:rFonts w:asciiTheme="minorHAnsi" w:hAnsiTheme="minorHAnsi" w:cstheme="minorHAnsi"/>
                <w:b w:val="0"/>
                <w:color w:val="000000"/>
                <w:sz w:val="20"/>
                <w:szCs w:val="20"/>
                <w:lang w:eastAsia="nl-NL"/>
              </w:rPr>
            </w:pPr>
          </w:p>
        </w:tc>
      </w:tr>
      <w:tr w:rsidR="00FE5CDF" w:rsidRPr="003A281A" w:rsidTr="00FE5CDF">
        <w:trPr>
          <w:trHeight w:val="315"/>
        </w:trPr>
        <w:tc>
          <w:tcPr>
            <w:tcW w:w="5480" w:type="dxa"/>
            <w:tcBorders>
              <w:top w:val="nil"/>
              <w:left w:val="single" w:sz="8" w:space="0" w:color="000000"/>
              <w:bottom w:val="single" w:sz="8" w:space="0" w:color="000000"/>
              <w:right w:val="single" w:sz="4" w:space="0" w:color="auto"/>
            </w:tcBorders>
            <w:shd w:val="clear" w:color="auto" w:fill="auto"/>
            <w:hideMark/>
          </w:tcPr>
          <w:p w:rsidR="00FE5CDF" w:rsidRPr="003A281A" w:rsidRDefault="00FE5CDF" w:rsidP="00FE5CDF">
            <w:pPr>
              <w:pStyle w:val="Lijstalinea"/>
              <w:numPr>
                <w:ilvl w:val="0"/>
                <w:numId w:val="23"/>
              </w:numPr>
              <w:spacing w:after="0" w:line="240" w:lineRule="auto"/>
              <w:rPr>
                <w:rFonts w:asciiTheme="minorHAnsi" w:hAnsiTheme="minorHAnsi" w:cstheme="minorHAnsi"/>
                <w:color w:val="000000"/>
                <w:sz w:val="20"/>
                <w:szCs w:val="20"/>
              </w:rPr>
            </w:pPr>
            <w:r w:rsidRPr="003A281A">
              <w:rPr>
                <w:rFonts w:asciiTheme="minorHAnsi" w:hAnsiTheme="minorHAnsi" w:cstheme="minorHAnsi"/>
                <w:color w:val="000000"/>
                <w:sz w:val="20"/>
                <w:szCs w:val="20"/>
              </w:rPr>
              <w:t xml:space="preserve">Najoua: Ok. </w:t>
            </w:r>
          </w:p>
        </w:tc>
        <w:tc>
          <w:tcPr>
            <w:tcW w:w="2300" w:type="dxa"/>
            <w:tcBorders>
              <w:top w:val="single" w:sz="4" w:space="0" w:color="auto"/>
              <w:left w:val="single" w:sz="4" w:space="0" w:color="auto"/>
              <w:bottom w:val="single" w:sz="4" w:space="0" w:color="auto"/>
              <w:right w:val="single" w:sz="4" w:space="0" w:color="auto"/>
            </w:tcBorders>
            <w:shd w:val="clear" w:color="auto" w:fill="auto"/>
            <w:hideMark/>
          </w:tcPr>
          <w:p w:rsidR="00FE5CDF" w:rsidRPr="003A281A" w:rsidRDefault="00FE5CDF" w:rsidP="00FE5CDF">
            <w:pPr>
              <w:rPr>
                <w:rFonts w:asciiTheme="minorHAnsi" w:hAnsiTheme="minorHAnsi" w:cstheme="minorHAnsi"/>
                <w:b w:val="0"/>
                <w:color w:val="000000"/>
                <w:sz w:val="20"/>
                <w:szCs w:val="20"/>
                <w:lang w:eastAsia="nl-NL"/>
              </w:rPr>
            </w:pPr>
          </w:p>
        </w:tc>
      </w:tr>
      <w:tr w:rsidR="00FE5CDF" w:rsidRPr="003A281A" w:rsidTr="00FE5CDF">
        <w:trPr>
          <w:trHeight w:val="315"/>
        </w:trPr>
        <w:tc>
          <w:tcPr>
            <w:tcW w:w="5480" w:type="dxa"/>
            <w:tcBorders>
              <w:top w:val="nil"/>
              <w:left w:val="single" w:sz="8" w:space="0" w:color="000000"/>
              <w:bottom w:val="single" w:sz="8" w:space="0" w:color="000000"/>
              <w:right w:val="single" w:sz="4" w:space="0" w:color="auto"/>
            </w:tcBorders>
            <w:shd w:val="clear" w:color="auto" w:fill="auto"/>
            <w:hideMark/>
          </w:tcPr>
          <w:p w:rsidR="00FE5CDF" w:rsidRPr="003A281A" w:rsidRDefault="00FE5CDF" w:rsidP="00FE5CDF">
            <w:pPr>
              <w:pStyle w:val="Lijstalinea"/>
              <w:numPr>
                <w:ilvl w:val="0"/>
                <w:numId w:val="23"/>
              </w:numPr>
              <w:spacing w:after="0" w:line="240" w:lineRule="auto"/>
              <w:rPr>
                <w:rFonts w:asciiTheme="minorHAnsi" w:hAnsiTheme="minorHAnsi" w:cstheme="minorHAnsi"/>
                <w:color w:val="000000"/>
                <w:sz w:val="20"/>
                <w:szCs w:val="20"/>
              </w:rPr>
            </w:pPr>
          </w:p>
        </w:tc>
        <w:tc>
          <w:tcPr>
            <w:tcW w:w="2300" w:type="dxa"/>
            <w:tcBorders>
              <w:top w:val="single" w:sz="4" w:space="0" w:color="auto"/>
              <w:left w:val="single" w:sz="4" w:space="0" w:color="auto"/>
              <w:bottom w:val="single" w:sz="4" w:space="0" w:color="auto"/>
              <w:right w:val="single" w:sz="4" w:space="0" w:color="auto"/>
            </w:tcBorders>
            <w:shd w:val="clear" w:color="auto" w:fill="auto"/>
            <w:hideMark/>
          </w:tcPr>
          <w:p w:rsidR="00FE5CDF" w:rsidRPr="003A281A" w:rsidRDefault="00FE5CDF" w:rsidP="00FE5CDF">
            <w:pPr>
              <w:rPr>
                <w:rFonts w:asciiTheme="minorHAnsi" w:hAnsiTheme="minorHAnsi" w:cstheme="minorHAnsi"/>
                <w:b w:val="0"/>
                <w:color w:val="000000"/>
                <w:sz w:val="20"/>
                <w:szCs w:val="20"/>
                <w:lang w:eastAsia="nl-NL"/>
              </w:rPr>
            </w:pPr>
          </w:p>
        </w:tc>
      </w:tr>
      <w:tr w:rsidR="00FE5CDF" w:rsidRPr="003A281A" w:rsidTr="00FE5CDF">
        <w:trPr>
          <w:trHeight w:val="2415"/>
        </w:trPr>
        <w:tc>
          <w:tcPr>
            <w:tcW w:w="5480" w:type="dxa"/>
            <w:tcBorders>
              <w:top w:val="nil"/>
              <w:left w:val="single" w:sz="8" w:space="0" w:color="000000"/>
              <w:bottom w:val="single" w:sz="8" w:space="0" w:color="000000"/>
              <w:right w:val="single" w:sz="4" w:space="0" w:color="auto"/>
            </w:tcBorders>
            <w:shd w:val="clear" w:color="auto" w:fill="auto"/>
            <w:hideMark/>
          </w:tcPr>
          <w:p w:rsidR="00FE5CDF" w:rsidRPr="003A281A" w:rsidRDefault="00FE5CDF" w:rsidP="00FE5CDF">
            <w:pPr>
              <w:pStyle w:val="Lijstalinea"/>
              <w:numPr>
                <w:ilvl w:val="0"/>
                <w:numId w:val="23"/>
              </w:numPr>
              <w:spacing w:after="0" w:line="240" w:lineRule="auto"/>
              <w:rPr>
                <w:rFonts w:asciiTheme="minorHAnsi" w:hAnsiTheme="minorHAnsi" w:cstheme="minorHAnsi"/>
                <w:color w:val="000000"/>
                <w:sz w:val="20"/>
                <w:szCs w:val="20"/>
              </w:rPr>
            </w:pPr>
            <w:r w:rsidRPr="003A281A">
              <w:rPr>
                <w:rFonts w:asciiTheme="minorHAnsi" w:hAnsiTheme="minorHAnsi" w:cstheme="minorHAnsi"/>
                <w:color w:val="000000"/>
                <w:sz w:val="20"/>
                <w:szCs w:val="20"/>
              </w:rPr>
              <w:t xml:space="preserve">SJD'er 1: Dat is inderdaad zo als je merkt dat er iets aan de hand is zoals bewindvoering of psychische klachten. Gisteren had ik ook zo'n cliënt, dan weet je dat er heel veel aan de hand is. Soms ben ik blij als er iemand bij is kennis of snap je. Anders is het lastig, het kan zijn dat je dingen zegt maar het komt niet over. Dus dat is ook en soms heel simpel maak ik een lijst ter plekke, punt 1 punt 2. </w:t>
            </w:r>
          </w:p>
        </w:tc>
        <w:tc>
          <w:tcPr>
            <w:tcW w:w="2300" w:type="dxa"/>
            <w:tcBorders>
              <w:top w:val="single" w:sz="4" w:space="0" w:color="auto"/>
              <w:left w:val="single" w:sz="4" w:space="0" w:color="auto"/>
              <w:bottom w:val="single" w:sz="4" w:space="0" w:color="auto"/>
              <w:right w:val="single" w:sz="4" w:space="0" w:color="auto"/>
            </w:tcBorders>
            <w:shd w:val="clear" w:color="auto" w:fill="auto"/>
            <w:hideMark/>
          </w:tcPr>
          <w:p w:rsidR="00FE5CDF" w:rsidRPr="003A281A" w:rsidRDefault="00FE5CDF" w:rsidP="00FE5CDF">
            <w:pPr>
              <w:rPr>
                <w:rFonts w:asciiTheme="minorHAnsi" w:hAnsiTheme="minorHAnsi" w:cstheme="minorHAnsi"/>
                <w:b w:val="0"/>
                <w:color w:val="000000"/>
                <w:sz w:val="20"/>
                <w:szCs w:val="20"/>
                <w:lang w:eastAsia="nl-NL"/>
              </w:rPr>
            </w:pPr>
          </w:p>
        </w:tc>
      </w:tr>
      <w:tr w:rsidR="00FE5CDF" w:rsidRPr="003A281A" w:rsidTr="00FE5CDF">
        <w:trPr>
          <w:trHeight w:val="315"/>
        </w:trPr>
        <w:tc>
          <w:tcPr>
            <w:tcW w:w="5480" w:type="dxa"/>
            <w:tcBorders>
              <w:top w:val="nil"/>
              <w:left w:val="single" w:sz="8" w:space="0" w:color="000000"/>
              <w:bottom w:val="single" w:sz="8" w:space="0" w:color="000000"/>
              <w:right w:val="single" w:sz="4" w:space="0" w:color="auto"/>
            </w:tcBorders>
            <w:shd w:val="clear" w:color="auto" w:fill="auto"/>
            <w:hideMark/>
          </w:tcPr>
          <w:p w:rsidR="00FE5CDF" w:rsidRPr="003A281A" w:rsidRDefault="00FE5CDF" w:rsidP="00FE5CDF">
            <w:pPr>
              <w:pStyle w:val="Lijstalinea"/>
              <w:numPr>
                <w:ilvl w:val="0"/>
                <w:numId w:val="23"/>
              </w:numPr>
              <w:spacing w:after="0" w:line="240" w:lineRule="auto"/>
              <w:rPr>
                <w:rFonts w:asciiTheme="minorHAnsi" w:hAnsiTheme="minorHAnsi" w:cstheme="minorHAnsi"/>
                <w:color w:val="000000"/>
                <w:sz w:val="20"/>
                <w:szCs w:val="20"/>
              </w:rPr>
            </w:pPr>
          </w:p>
        </w:tc>
        <w:tc>
          <w:tcPr>
            <w:tcW w:w="2300" w:type="dxa"/>
            <w:tcBorders>
              <w:top w:val="single" w:sz="4" w:space="0" w:color="auto"/>
              <w:left w:val="single" w:sz="4" w:space="0" w:color="auto"/>
              <w:bottom w:val="single" w:sz="4" w:space="0" w:color="auto"/>
              <w:right w:val="single" w:sz="4" w:space="0" w:color="auto"/>
            </w:tcBorders>
            <w:shd w:val="clear" w:color="auto" w:fill="auto"/>
            <w:hideMark/>
          </w:tcPr>
          <w:p w:rsidR="00FE5CDF" w:rsidRPr="003A281A" w:rsidRDefault="00FE5CDF" w:rsidP="00FE5CDF">
            <w:pPr>
              <w:rPr>
                <w:rFonts w:asciiTheme="minorHAnsi" w:hAnsiTheme="minorHAnsi" w:cstheme="minorHAnsi"/>
                <w:b w:val="0"/>
                <w:color w:val="000000"/>
                <w:sz w:val="20"/>
                <w:szCs w:val="20"/>
                <w:lang w:eastAsia="nl-NL"/>
              </w:rPr>
            </w:pPr>
          </w:p>
        </w:tc>
      </w:tr>
      <w:tr w:rsidR="00FE5CDF" w:rsidRPr="003A281A" w:rsidTr="00FE5CDF">
        <w:trPr>
          <w:trHeight w:val="315"/>
        </w:trPr>
        <w:tc>
          <w:tcPr>
            <w:tcW w:w="5480" w:type="dxa"/>
            <w:tcBorders>
              <w:top w:val="nil"/>
              <w:left w:val="single" w:sz="8" w:space="0" w:color="000000"/>
              <w:bottom w:val="single" w:sz="8" w:space="0" w:color="000000"/>
              <w:right w:val="single" w:sz="4" w:space="0" w:color="auto"/>
            </w:tcBorders>
            <w:shd w:val="clear" w:color="auto" w:fill="auto"/>
            <w:hideMark/>
          </w:tcPr>
          <w:p w:rsidR="00FE5CDF" w:rsidRPr="003A281A" w:rsidRDefault="00FE5CDF" w:rsidP="00FE5CDF">
            <w:pPr>
              <w:pStyle w:val="Lijstalinea"/>
              <w:numPr>
                <w:ilvl w:val="0"/>
                <w:numId w:val="23"/>
              </w:numPr>
              <w:spacing w:after="0" w:line="240" w:lineRule="auto"/>
              <w:rPr>
                <w:rFonts w:asciiTheme="minorHAnsi" w:hAnsiTheme="minorHAnsi" w:cstheme="minorHAnsi"/>
                <w:color w:val="000000"/>
                <w:sz w:val="20"/>
                <w:szCs w:val="20"/>
              </w:rPr>
            </w:pPr>
            <w:r w:rsidRPr="003A281A">
              <w:rPr>
                <w:rFonts w:asciiTheme="minorHAnsi" w:hAnsiTheme="minorHAnsi" w:cstheme="minorHAnsi"/>
                <w:color w:val="000000"/>
                <w:sz w:val="20"/>
                <w:szCs w:val="20"/>
              </w:rPr>
              <w:t>Najoua: Om het overzichtelijk te maken?</w:t>
            </w:r>
          </w:p>
        </w:tc>
        <w:tc>
          <w:tcPr>
            <w:tcW w:w="2300" w:type="dxa"/>
            <w:tcBorders>
              <w:top w:val="single" w:sz="4" w:space="0" w:color="auto"/>
              <w:left w:val="single" w:sz="4" w:space="0" w:color="auto"/>
              <w:bottom w:val="single" w:sz="4" w:space="0" w:color="auto"/>
              <w:right w:val="single" w:sz="4" w:space="0" w:color="auto"/>
            </w:tcBorders>
            <w:shd w:val="clear" w:color="auto" w:fill="auto"/>
            <w:hideMark/>
          </w:tcPr>
          <w:p w:rsidR="00FE5CDF" w:rsidRPr="003A281A" w:rsidRDefault="00FE5CDF" w:rsidP="00FE5CDF">
            <w:pPr>
              <w:rPr>
                <w:rFonts w:asciiTheme="minorHAnsi" w:hAnsiTheme="minorHAnsi" w:cstheme="minorHAnsi"/>
                <w:b w:val="0"/>
                <w:color w:val="000000"/>
                <w:sz w:val="20"/>
                <w:szCs w:val="20"/>
                <w:lang w:eastAsia="nl-NL"/>
              </w:rPr>
            </w:pPr>
          </w:p>
        </w:tc>
      </w:tr>
      <w:tr w:rsidR="00FE5CDF" w:rsidRPr="003A281A" w:rsidTr="00FE5CDF">
        <w:trPr>
          <w:trHeight w:val="315"/>
        </w:trPr>
        <w:tc>
          <w:tcPr>
            <w:tcW w:w="5480" w:type="dxa"/>
            <w:tcBorders>
              <w:top w:val="nil"/>
              <w:left w:val="single" w:sz="8" w:space="0" w:color="000000"/>
              <w:bottom w:val="single" w:sz="8" w:space="0" w:color="000000"/>
              <w:right w:val="single" w:sz="4" w:space="0" w:color="auto"/>
            </w:tcBorders>
            <w:shd w:val="clear" w:color="auto" w:fill="auto"/>
            <w:hideMark/>
          </w:tcPr>
          <w:p w:rsidR="00FE5CDF" w:rsidRPr="003A281A" w:rsidRDefault="00FE5CDF" w:rsidP="00FE5CDF">
            <w:pPr>
              <w:pStyle w:val="Lijstalinea"/>
              <w:numPr>
                <w:ilvl w:val="0"/>
                <w:numId w:val="23"/>
              </w:numPr>
              <w:spacing w:after="0" w:line="240" w:lineRule="auto"/>
              <w:rPr>
                <w:rFonts w:asciiTheme="minorHAnsi" w:hAnsiTheme="minorHAnsi" w:cstheme="minorHAnsi"/>
                <w:color w:val="000000"/>
                <w:sz w:val="20"/>
                <w:szCs w:val="20"/>
              </w:rPr>
            </w:pPr>
          </w:p>
        </w:tc>
        <w:tc>
          <w:tcPr>
            <w:tcW w:w="2300" w:type="dxa"/>
            <w:tcBorders>
              <w:top w:val="single" w:sz="4" w:space="0" w:color="auto"/>
              <w:left w:val="single" w:sz="4" w:space="0" w:color="auto"/>
              <w:bottom w:val="single" w:sz="4" w:space="0" w:color="auto"/>
              <w:right w:val="single" w:sz="4" w:space="0" w:color="auto"/>
            </w:tcBorders>
            <w:shd w:val="clear" w:color="auto" w:fill="auto"/>
            <w:hideMark/>
          </w:tcPr>
          <w:p w:rsidR="00FE5CDF" w:rsidRPr="003A281A" w:rsidRDefault="00FE5CDF" w:rsidP="00FE5CDF">
            <w:pPr>
              <w:rPr>
                <w:rFonts w:asciiTheme="minorHAnsi" w:hAnsiTheme="minorHAnsi" w:cstheme="minorHAnsi"/>
                <w:b w:val="0"/>
                <w:color w:val="000000"/>
                <w:sz w:val="20"/>
                <w:szCs w:val="20"/>
                <w:lang w:eastAsia="nl-NL"/>
              </w:rPr>
            </w:pPr>
          </w:p>
        </w:tc>
      </w:tr>
      <w:tr w:rsidR="00FE5CDF" w:rsidRPr="003A281A" w:rsidTr="00FE5CDF">
        <w:trPr>
          <w:trHeight w:val="915"/>
        </w:trPr>
        <w:tc>
          <w:tcPr>
            <w:tcW w:w="5480" w:type="dxa"/>
            <w:tcBorders>
              <w:top w:val="nil"/>
              <w:left w:val="single" w:sz="8" w:space="0" w:color="000000"/>
              <w:bottom w:val="single" w:sz="8" w:space="0" w:color="000000"/>
              <w:right w:val="single" w:sz="4" w:space="0" w:color="auto"/>
            </w:tcBorders>
            <w:shd w:val="clear" w:color="auto" w:fill="auto"/>
            <w:hideMark/>
          </w:tcPr>
          <w:p w:rsidR="00FE5CDF" w:rsidRPr="003A281A" w:rsidRDefault="00FE5CDF" w:rsidP="00FE5CDF">
            <w:pPr>
              <w:pStyle w:val="Lijstalinea"/>
              <w:numPr>
                <w:ilvl w:val="0"/>
                <w:numId w:val="23"/>
              </w:numPr>
              <w:spacing w:after="0" w:line="240" w:lineRule="auto"/>
              <w:rPr>
                <w:rFonts w:asciiTheme="minorHAnsi" w:hAnsiTheme="minorHAnsi" w:cstheme="minorHAnsi"/>
                <w:color w:val="000000"/>
                <w:sz w:val="20"/>
                <w:szCs w:val="20"/>
              </w:rPr>
            </w:pPr>
            <w:r w:rsidRPr="003A281A">
              <w:rPr>
                <w:rFonts w:asciiTheme="minorHAnsi" w:hAnsiTheme="minorHAnsi" w:cstheme="minorHAnsi"/>
                <w:color w:val="000000"/>
                <w:sz w:val="20"/>
                <w:szCs w:val="20"/>
              </w:rPr>
              <w:t xml:space="preserve">SJD'er 1: Ja, overzichtelijk en dat geef ik mee. </w:t>
            </w:r>
          </w:p>
        </w:tc>
        <w:tc>
          <w:tcPr>
            <w:tcW w:w="2300" w:type="dxa"/>
            <w:tcBorders>
              <w:top w:val="single" w:sz="4" w:space="0" w:color="auto"/>
              <w:left w:val="single" w:sz="4" w:space="0" w:color="auto"/>
              <w:bottom w:val="single" w:sz="4" w:space="0" w:color="auto"/>
              <w:right w:val="single" w:sz="4" w:space="0" w:color="auto"/>
            </w:tcBorders>
            <w:shd w:val="clear" w:color="auto" w:fill="auto"/>
            <w:hideMark/>
          </w:tcPr>
          <w:p w:rsidR="00FE5CDF" w:rsidRPr="003A281A" w:rsidRDefault="00FE5CDF" w:rsidP="00FE5CDF">
            <w:pPr>
              <w:rPr>
                <w:rFonts w:asciiTheme="minorHAnsi" w:hAnsiTheme="minorHAnsi" w:cstheme="minorHAnsi"/>
                <w:b w:val="0"/>
                <w:color w:val="000000"/>
                <w:sz w:val="20"/>
                <w:szCs w:val="20"/>
                <w:lang w:eastAsia="nl-NL"/>
              </w:rPr>
            </w:pPr>
            <w:r w:rsidRPr="003A281A">
              <w:rPr>
                <w:rFonts w:asciiTheme="minorHAnsi" w:hAnsiTheme="minorHAnsi" w:cstheme="minorHAnsi"/>
                <w:b w:val="0"/>
                <w:color w:val="000000"/>
                <w:sz w:val="20"/>
                <w:szCs w:val="20"/>
                <w:lang w:eastAsia="nl-NL"/>
              </w:rPr>
              <w:t>Overzichtelijke lijst van de mogelijkheden meegeven aan cliënt</w:t>
            </w:r>
          </w:p>
        </w:tc>
      </w:tr>
      <w:tr w:rsidR="00FE5CDF" w:rsidRPr="003A281A" w:rsidTr="00FE5CDF">
        <w:trPr>
          <w:trHeight w:val="315"/>
        </w:trPr>
        <w:tc>
          <w:tcPr>
            <w:tcW w:w="5480" w:type="dxa"/>
            <w:tcBorders>
              <w:top w:val="nil"/>
              <w:left w:val="single" w:sz="8" w:space="0" w:color="000000"/>
              <w:bottom w:val="single" w:sz="8" w:space="0" w:color="000000"/>
              <w:right w:val="single" w:sz="4" w:space="0" w:color="auto"/>
            </w:tcBorders>
            <w:shd w:val="clear" w:color="auto" w:fill="auto"/>
            <w:hideMark/>
          </w:tcPr>
          <w:p w:rsidR="00FE5CDF" w:rsidRPr="003A281A" w:rsidRDefault="00FE5CDF" w:rsidP="00FE5CDF">
            <w:pPr>
              <w:pStyle w:val="Lijstalinea"/>
              <w:numPr>
                <w:ilvl w:val="0"/>
                <w:numId w:val="23"/>
              </w:numPr>
              <w:spacing w:after="0" w:line="240" w:lineRule="auto"/>
              <w:rPr>
                <w:rFonts w:asciiTheme="minorHAnsi" w:hAnsiTheme="minorHAnsi" w:cstheme="minorHAnsi"/>
                <w:color w:val="000000"/>
                <w:sz w:val="20"/>
                <w:szCs w:val="20"/>
              </w:rPr>
            </w:pPr>
          </w:p>
        </w:tc>
        <w:tc>
          <w:tcPr>
            <w:tcW w:w="2300" w:type="dxa"/>
            <w:tcBorders>
              <w:top w:val="single" w:sz="4" w:space="0" w:color="auto"/>
              <w:left w:val="single" w:sz="4" w:space="0" w:color="auto"/>
              <w:bottom w:val="single" w:sz="4" w:space="0" w:color="auto"/>
              <w:right w:val="single" w:sz="4" w:space="0" w:color="auto"/>
            </w:tcBorders>
            <w:shd w:val="clear" w:color="auto" w:fill="auto"/>
            <w:hideMark/>
          </w:tcPr>
          <w:p w:rsidR="00FE5CDF" w:rsidRPr="003A281A" w:rsidRDefault="00FE5CDF" w:rsidP="00FE5CDF">
            <w:pPr>
              <w:rPr>
                <w:rFonts w:asciiTheme="minorHAnsi" w:hAnsiTheme="minorHAnsi" w:cstheme="minorHAnsi"/>
                <w:b w:val="0"/>
                <w:color w:val="000000"/>
                <w:sz w:val="20"/>
                <w:szCs w:val="20"/>
                <w:lang w:eastAsia="nl-NL"/>
              </w:rPr>
            </w:pPr>
          </w:p>
        </w:tc>
      </w:tr>
      <w:tr w:rsidR="00FE5CDF" w:rsidRPr="003A281A" w:rsidTr="00FE5CDF">
        <w:trPr>
          <w:trHeight w:val="315"/>
        </w:trPr>
        <w:tc>
          <w:tcPr>
            <w:tcW w:w="5480" w:type="dxa"/>
            <w:tcBorders>
              <w:top w:val="nil"/>
              <w:left w:val="single" w:sz="8" w:space="0" w:color="000000"/>
              <w:bottom w:val="single" w:sz="8" w:space="0" w:color="000000"/>
              <w:right w:val="single" w:sz="4" w:space="0" w:color="auto"/>
            </w:tcBorders>
            <w:shd w:val="clear" w:color="auto" w:fill="auto"/>
            <w:hideMark/>
          </w:tcPr>
          <w:p w:rsidR="00FE5CDF" w:rsidRPr="003A281A" w:rsidRDefault="00FE5CDF" w:rsidP="00FE5CDF">
            <w:pPr>
              <w:pStyle w:val="Lijstalinea"/>
              <w:numPr>
                <w:ilvl w:val="0"/>
                <w:numId w:val="23"/>
              </w:numPr>
              <w:spacing w:after="0" w:line="240" w:lineRule="auto"/>
              <w:rPr>
                <w:rFonts w:asciiTheme="minorHAnsi" w:hAnsiTheme="minorHAnsi" w:cstheme="minorHAnsi"/>
                <w:color w:val="000000"/>
                <w:sz w:val="20"/>
                <w:szCs w:val="20"/>
              </w:rPr>
            </w:pPr>
            <w:r w:rsidRPr="003A281A">
              <w:rPr>
                <w:rFonts w:asciiTheme="minorHAnsi" w:hAnsiTheme="minorHAnsi" w:cstheme="minorHAnsi"/>
                <w:color w:val="000000"/>
                <w:sz w:val="20"/>
                <w:szCs w:val="20"/>
              </w:rPr>
              <w:t xml:space="preserve">Najoua: Ja, ok. </w:t>
            </w:r>
          </w:p>
        </w:tc>
        <w:tc>
          <w:tcPr>
            <w:tcW w:w="2300" w:type="dxa"/>
            <w:tcBorders>
              <w:top w:val="single" w:sz="4" w:space="0" w:color="auto"/>
              <w:left w:val="single" w:sz="4" w:space="0" w:color="auto"/>
              <w:bottom w:val="single" w:sz="4" w:space="0" w:color="auto"/>
              <w:right w:val="single" w:sz="4" w:space="0" w:color="auto"/>
            </w:tcBorders>
            <w:shd w:val="clear" w:color="auto" w:fill="auto"/>
            <w:hideMark/>
          </w:tcPr>
          <w:p w:rsidR="00FE5CDF" w:rsidRPr="003A281A" w:rsidRDefault="00FE5CDF" w:rsidP="00FE5CDF">
            <w:pPr>
              <w:rPr>
                <w:rFonts w:asciiTheme="minorHAnsi" w:hAnsiTheme="minorHAnsi" w:cstheme="minorHAnsi"/>
                <w:b w:val="0"/>
                <w:color w:val="000000"/>
                <w:sz w:val="20"/>
                <w:szCs w:val="20"/>
                <w:lang w:eastAsia="nl-NL"/>
              </w:rPr>
            </w:pPr>
          </w:p>
        </w:tc>
      </w:tr>
      <w:tr w:rsidR="00FE5CDF" w:rsidRPr="003A281A" w:rsidTr="00FE5CDF">
        <w:trPr>
          <w:trHeight w:val="315"/>
        </w:trPr>
        <w:tc>
          <w:tcPr>
            <w:tcW w:w="5480" w:type="dxa"/>
            <w:tcBorders>
              <w:top w:val="nil"/>
              <w:left w:val="single" w:sz="8" w:space="0" w:color="000000"/>
              <w:bottom w:val="single" w:sz="8" w:space="0" w:color="000000"/>
              <w:right w:val="single" w:sz="4" w:space="0" w:color="auto"/>
            </w:tcBorders>
            <w:shd w:val="clear" w:color="auto" w:fill="auto"/>
            <w:hideMark/>
          </w:tcPr>
          <w:p w:rsidR="00FE5CDF" w:rsidRPr="003A281A" w:rsidRDefault="00FE5CDF" w:rsidP="00FE5CDF">
            <w:pPr>
              <w:pStyle w:val="Lijstalinea"/>
              <w:numPr>
                <w:ilvl w:val="0"/>
                <w:numId w:val="23"/>
              </w:numPr>
              <w:spacing w:after="0" w:line="240" w:lineRule="auto"/>
              <w:rPr>
                <w:rFonts w:asciiTheme="minorHAnsi" w:hAnsiTheme="minorHAnsi" w:cstheme="minorHAnsi"/>
                <w:color w:val="000000"/>
                <w:sz w:val="20"/>
                <w:szCs w:val="20"/>
              </w:rPr>
            </w:pPr>
          </w:p>
        </w:tc>
        <w:tc>
          <w:tcPr>
            <w:tcW w:w="2300" w:type="dxa"/>
            <w:tcBorders>
              <w:top w:val="single" w:sz="4" w:space="0" w:color="auto"/>
              <w:left w:val="single" w:sz="4" w:space="0" w:color="auto"/>
              <w:bottom w:val="single" w:sz="4" w:space="0" w:color="auto"/>
              <w:right w:val="single" w:sz="4" w:space="0" w:color="auto"/>
            </w:tcBorders>
            <w:shd w:val="clear" w:color="auto" w:fill="auto"/>
            <w:hideMark/>
          </w:tcPr>
          <w:p w:rsidR="00FE5CDF" w:rsidRPr="003A281A" w:rsidRDefault="00FE5CDF" w:rsidP="00FE5CDF">
            <w:pPr>
              <w:rPr>
                <w:rFonts w:asciiTheme="minorHAnsi" w:hAnsiTheme="minorHAnsi" w:cstheme="minorHAnsi"/>
                <w:b w:val="0"/>
                <w:color w:val="000000"/>
                <w:sz w:val="20"/>
                <w:szCs w:val="20"/>
                <w:lang w:eastAsia="nl-NL"/>
              </w:rPr>
            </w:pPr>
          </w:p>
        </w:tc>
      </w:tr>
      <w:tr w:rsidR="00FE5CDF" w:rsidRPr="003A281A" w:rsidTr="00FE5CDF">
        <w:trPr>
          <w:trHeight w:val="915"/>
        </w:trPr>
        <w:tc>
          <w:tcPr>
            <w:tcW w:w="5480" w:type="dxa"/>
            <w:tcBorders>
              <w:top w:val="nil"/>
              <w:left w:val="single" w:sz="8" w:space="0" w:color="000000"/>
              <w:bottom w:val="single" w:sz="8" w:space="0" w:color="000000"/>
              <w:right w:val="single" w:sz="4" w:space="0" w:color="auto"/>
            </w:tcBorders>
            <w:shd w:val="clear" w:color="auto" w:fill="auto"/>
            <w:hideMark/>
          </w:tcPr>
          <w:p w:rsidR="00FE5CDF" w:rsidRPr="003A281A" w:rsidRDefault="00FE5CDF" w:rsidP="00FE5CDF">
            <w:pPr>
              <w:pStyle w:val="Lijstalinea"/>
              <w:numPr>
                <w:ilvl w:val="0"/>
                <w:numId w:val="23"/>
              </w:numPr>
              <w:spacing w:after="0" w:line="240" w:lineRule="auto"/>
              <w:rPr>
                <w:rFonts w:asciiTheme="minorHAnsi" w:hAnsiTheme="minorHAnsi" w:cstheme="minorHAnsi"/>
                <w:color w:val="000000"/>
                <w:sz w:val="20"/>
                <w:szCs w:val="20"/>
              </w:rPr>
            </w:pPr>
            <w:r w:rsidRPr="003A281A">
              <w:rPr>
                <w:rFonts w:asciiTheme="minorHAnsi" w:hAnsiTheme="minorHAnsi" w:cstheme="minorHAnsi"/>
                <w:color w:val="000000"/>
                <w:sz w:val="20"/>
                <w:szCs w:val="20"/>
              </w:rPr>
              <w:t xml:space="preserve">SJD'er 1: Dat is voor mensen anders is het te veel informatie dan kunnen ze het niet volgen. </w:t>
            </w:r>
          </w:p>
        </w:tc>
        <w:tc>
          <w:tcPr>
            <w:tcW w:w="2300" w:type="dxa"/>
            <w:tcBorders>
              <w:top w:val="single" w:sz="4" w:space="0" w:color="auto"/>
              <w:left w:val="single" w:sz="4" w:space="0" w:color="auto"/>
              <w:bottom w:val="single" w:sz="4" w:space="0" w:color="auto"/>
              <w:right w:val="single" w:sz="4" w:space="0" w:color="auto"/>
            </w:tcBorders>
            <w:shd w:val="clear" w:color="auto" w:fill="auto"/>
            <w:hideMark/>
          </w:tcPr>
          <w:p w:rsidR="00FE5CDF" w:rsidRPr="003A281A" w:rsidRDefault="00FE5CDF" w:rsidP="00FE5CDF">
            <w:pPr>
              <w:rPr>
                <w:rFonts w:asciiTheme="minorHAnsi" w:hAnsiTheme="minorHAnsi" w:cstheme="minorHAnsi"/>
                <w:b w:val="0"/>
                <w:color w:val="000000"/>
                <w:sz w:val="20"/>
                <w:szCs w:val="20"/>
                <w:lang w:eastAsia="nl-NL"/>
              </w:rPr>
            </w:pPr>
            <w:r w:rsidRPr="003A281A">
              <w:rPr>
                <w:rFonts w:asciiTheme="minorHAnsi" w:hAnsiTheme="minorHAnsi" w:cstheme="minorHAnsi"/>
                <w:b w:val="0"/>
                <w:color w:val="000000"/>
                <w:sz w:val="20"/>
                <w:szCs w:val="20"/>
                <w:lang w:eastAsia="nl-NL"/>
              </w:rPr>
              <w:t>Gevaar cliënt wegsturen met te veel informatie</w:t>
            </w:r>
          </w:p>
        </w:tc>
      </w:tr>
      <w:tr w:rsidR="00FE5CDF" w:rsidRPr="003A281A" w:rsidTr="00FE5CDF">
        <w:trPr>
          <w:trHeight w:val="315"/>
        </w:trPr>
        <w:tc>
          <w:tcPr>
            <w:tcW w:w="5480" w:type="dxa"/>
            <w:tcBorders>
              <w:top w:val="nil"/>
              <w:left w:val="single" w:sz="8" w:space="0" w:color="000000"/>
              <w:bottom w:val="single" w:sz="8" w:space="0" w:color="000000"/>
              <w:right w:val="single" w:sz="4" w:space="0" w:color="auto"/>
            </w:tcBorders>
            <w:shd w:val="clear" w:color="auto" w:fill="auto"/>
            <w:hideMark/>
          </w:tcPr>
          <w:p w:rsidR="00FE5CDF" w:rsidRPr="003A281A" w:rsidRDefault="00FE5CDF" w:rsidP="00FE5CDF">
            <w:pPr>
              <w:pStyle w:val="Lijstalinea"/>
              <w:numPr>
                <w:ilvl w:val="0"/>
                <w:numId w:val="23"/>
              </w:numPr>
              <w:spacing w:after="0" w:line="240" w:lineRule="auto"/>
              <w:rPr>
                <w:rFonts w:asciiTheme="minorHAnsi" w:hAnsiTheme="minorHAnsi" w:cstheme="minorHAnsi"/>
                <w:color w:val="000000"/>
                <w:sz w:val="20"/>
                <w:szCs w:val="20"/>
              </w:rPr>
            </w:pPr>
          </w:p>
        </w:tc>
        <w:tc>
          <w:tcPr>
            <w:tcW w:w="2300" w:type="dxa"/>
            <w:tcBorders>
              <w:top w:val="single" w:sz="4" w:space="0" w:color="auto"/>
              <w:left w:val="single" w:sz="4" w:space="0" w:color="auto"/>
              <w:bottom w:val="single" w:sz="4" w:space="0" w:color="auto"/>
              <w:right w:val="single" w:sz="4" w:space="0" w:color="auto"/>
            </w:tcBorders>
            <w:shd w:val="clear" w:color="auto" w:fill="auto"/>
            <w:hideMark/>
          </w:tcPr>
          <w:p w:rsidR="00FE5CDF" w:rsidRPr="003A281A" w:rsidRDefault="00FE5CDF" w:rsidP="00FE5CDF">
            <w:pPr>
              <w:rPr>
                <w:rFonts w:asciiTheme="minorHAnsi" w:hAnsiTheme="minorHAnsi" w:cstheme="minorHAnsi"/>
                <w:b w:val="0"/>
                <w:color w:val="000000"/>
                <w:sz w:val="20"/>
                <w:szCs w:val="20"/>
                <w:lang w:eastAsia="nl-NL"/>
              </w:rPr>
            </w:pPr>
          </w:p>
        </w:tc>
      </w:tr>
      <w:tr w:rsidR="00FE5CDF" w:rsidRPr="003A281A" w:rsidTr="00FE5CDF">
        <w:trPr>
          <w:trHeight w:val="3015"/>
        </w:trPr>
        <w:tc>
          <w:tcPr>
            <w:tcW w:w="5480" w:type="dxa"/>
            <w:tcBorders>
              <w:top w:val="nil"/>
              <w:left w:val="single" w:sz="8" w:space="0" w:color="000000"/>
              <w:bottom w:val="single" w:sz="8" w:space="0" w:color="000000"/>
              <w:right w:val="single" w:sz="4" w:space="0" w:color="auto"/>
            </w:tcBorders>
            <w:shd w:val="clear" w:color="auto" w:fill="auto"/>
            <w:hideMark/>
          </w:tcPr>
          <w:p w:rsidR="00FE5CDF" w:rsidRPr="003A281A" w:rsidRDefault="00FE5CDF" w:rsidP="00FE5CDF">
            <w:pPr>
              <w:pStyle w:val="Lijstalinea"/>
              <w:numPr>
                <w:ilvl w:val="0"/>
                <w:numId w:val="23"/>
              </w:numPr>
              <w:spacing w:after="0" w:line="240" w:lineRule="auto"/>
              <w:rPr>
                <w:rFonts w:asciiTheme="minorHAnsi" w:hAnsiTheme="minorHAnsi" w:cstheme="minorHAnsi"/>
                <w:color w:val="000000"/>
                <w:sz w:val="20"/>
                <w:szCs w:val="20"/>
              </w:rPr>
            </w:pPr>
            <w:r w:rsidRPr="003A281A">
              <w:rPr>
                <w:rFonts w:asciiTheme="minorHAnsi" w:hAnsiTheme="minorHAnsi" w:cstheme="minorHAnsi"/>
                <w:color w:val="000000"/>
                <w:sz w:val="20"/>
                <w:szCs w:val="20"/>
              </w:rPr>
              <w:t xml:space="preserve">Najoua: Ok, nou duidelijk. Dan ga ik even naar casus 2. Een vrouw van middelbare leeftijd met 3 kinderen heeft een bijstandsuitkering en ze spreekt de Nederlandse taal heel slecht. De vader van haar kinderen levert geen financiële bijdrage. Ze kan wel goed Arabisch en ze weet verder niet veel over wetten en regels en al dat soort zaken. Ze heeft een gat in de hand en ze denkt niet goed na over haar uitgaven. Ze maakt ook geen afweging daarin. Soms leent ze van een vriendin als ze er niet uitkomt. </w:t>
            </w:r>
          </w:p>
        </w:tc>
        <w:tc>
          <w:tcPr>
            <w:tcW w:w="2300" w:type="dxa"/>
            <w:tcBorders>
              <w:top w:val="single" w:sz="4" w:space="0" w:color="auto"/>
              <w:left w:val="single" w:sz="4" w:space="0" w:color="auto"/>
              <w:bottom w:val="single" w:sz="4" w:space="0" w:color="auto"/>
              <w:right w:val="single" w:sz="4" w:space="0" w:color="auto"/>
            </w:tcBorders>
            <w:shd w:val="clear" w:color="auto" w:fill="auto"/>
            <w:hideMark/>
          </w:tcPr>
          <w:p w:rsidR="00FE5CDF" w:rsidRPr="003A281A" w:rsidRDefault="00FE5CDF" w:rsidP="00FE5CDF">
            <w:pPr>
              <w:rPr>
                <w:rFonts w:asciiTheme="minorHAnsi" w:hAnsiTheme="minorHAnsi" w:cstheme="minorHAnsi"/>
                <w:b w:val="0"/>
                <w:color w:val="000000"/>
                <w:sz w:val="20"/>
                <w:szCs w:val="20"/>
                <w:lang w:eastAsia="nl-NL"/>
              </w:rPr>
            </w:pPr>
          </w:p>
        </w:tc>
      </w:tr>
      <w:tr w:rsidR="00FE5CDF" w:rsidRPr="003A281A" w:rsidTr="00FE5CDF">
        <w:trPr>
          <w:trHeight w:val="315"/>
        </w:trPr>
        <w:tc>
          <w:tcPr>
            <w:tcW w:w="5480" w:type="dxa"/>
            <w:tcBorders>
              <w:top w:val="nil"/>
              <w:left w:val="single" w:sz="8" w:space="0" w:color="000000"/>
              <w:bottom w:val="single" w:sz="8" w:space="0" w:color="000000"/>
              <w:right w:val="single" w:sz="4" w:space="0" w:color="auto"/>
            </w:tcBorders>
            <w:shd w:val="clear" w:color="auto" w:fill="auto"/>
            <w:hideMark/>
          </w:tcPr>
          <w:p w:rsidR="00FE5CDF" w:rsidRPr="003A281A" w:rsidRDefault="00FE5CDF" w:rsidP="00FE5CDF">
            <w:pPr>
              <w:pStyle w:val="Lijstalinea"/>
              <w:numPr>
                <w:ilvl w:val="0"/>
                <w:numId w:val="23"/>
              </w:numPr>
              <w:spacing w:after="0" w:line="240" w:lineRule="auto"/>
              <w:rPr>
                <w:rFonts w:asciiTheme="minorHAnsi" w:hAnsiTheme="minorHAnsi" w:cstheme="minorHAnsi"/>
                <w:color w:val="000000"/>
                <w:sz w:val="20"/>
                <w:szCs w:val="20"/>
              </w:rPr>
            </w:pPr>
          </w:p>
        </w:tc>
        <w:tc>
          <w:tcPr>
            <w:tcW w:w="2300" w:type="dxa"/>
            <w:tcBorders>
              <w:top w:val="single" w:sz="4" w:space="0" w:color="auto"/>
              <w:left w:val="single" w:sz="4" w:space="0" w:color="auto"/>
              <w:bottom w:val="single" w:sz="4" w:space="0" w:color="auto"/>
              <w:right w:val="single" w:sz="4" w:space="0" w:color="auto"/>
            </w:tcBorders>
            <w:shd w:val="clear" w:color="auto" w:fill="auto"/>
            <w:hideMark/>
          </w:tcPr>
          <w:p w:rsidR="00FE5CDF" w:rsidRPr="003A281A" w:rsidRDefault="00FE5CDF" w:rsidP="00FE5CDF">
            <w:pPr>
              <w:rPr>
                <w:rFonts w:asciiTheme="minorHAnsi" w:hAnsiTheme="minorHAnsi" w:cstheme="minorHAnsi"/>
                <w:b w:val="0"/>
                <w:color w:val="000000"/>
                <w:sz w:val="20"/>
                <w:szCs w:val="20"/>
                <w:lang w:eastAsia="nl-NL"/>
              </w:rPr>
            </w:pPr>
          </w:p>
        </w:tc>
      </w:tr>
      <w:tr w:rsidR="00FE5CDF" w:rsidRPr="003A281A" w:rsidTr="00FE5CDF">
        <w:trPr>
          <w:trHeight w:val="315"/>
        </w:trPr>
        <w:tc>
          <w:tcPr>
            <w:tcW w:w="5480" w:type="dxa"/>
            <w:tcBorders>
              <w:top w:val="nil"/>
              <w:left w:val="single" w:sz="8" w:space="0" w:color="000000"/>
              <w:bottom w:val="single" w:sz="8" w:space="0" w:color="000000"/>
              <w:right w:val="single" w:sz="4" w:space="0" w:color="auto"/>
            </w:tcBorders>
            <w:shd w:val="clear" w:color="auto" w:fill="auto"/>
            <w:hideMark/>
          </w:tcPr>
          <w:p w:rsidR="00FE5CDF" w:rsidRPr="003A281A" w:rsidRDefault="00FE5CDF" w:rsidP="00FE5CDF">
            <w:pPr>
              <w:pStyle w:val="Lijstalinea"/>
              <w:numPr>
                <w:ilvl w:val="0"/>
                <w:numId w:val="23"/>
              </w:numPr>
              <w:spacing w:after="0" w:line="240" w:lineRule="auto"/>
              <w:rPr>
                <w:rFonts w:asciiTheme="minorHAnsi" w:hAnsiTheme="minorHAnsi" w:cstheme="minorHAnsi"/>
                <w:color w:val="000000"/>
                <w:sz w:val="20"/>
                <w:szCs w:val="20"/>
              </w:rPr>
            </w:pPr>
            <w:r w:rsidRPr="003A281A">
              <w:rPr>
                <w:rFonts w:asciiTheme="minorHAnsi" w:hAnsiTheme="minorHAnsi" w:cstheme="minorHAnsi"/>
                <w:color w:val="000000"/>
                <w:sz w:val="20"/>
                <w:szCs w:val="20"/>
              </w:rPr>
              <w:t>SJD'er 1: Is dat de casus van de vorige keer?</w:t>
            </w:r>
          </w:p>
        </w:tc>
        <w:tc>
          <w:tcPr>
            <w:tcW w:w="2300" w:type="dxa"/>
            <w:tcBorders>
              <w:top w:val="single" w:sz="4" w:space="0" w:color="auto"/>
              <w:left w:val="single" w:sz="4" w:space="0" w:color="auto"/>
              <w:bottom w:val="single" w:sz="4" w:space="0" w:color="auto"/>
              <w:right w:val="single" w:sz="4" w:space="0" w:color="auto"/>
            </w:tcBorders>
            <w:shd w:val="clear" w:color="auto" w:fill="auto"/>
            <w:hideMark/>
          </w:tcPr>
          <w:p w:rsidR="00FE5CDF" w:rsidRPr="003A281A" w:rsidRDefault="00FE5CDF" w:rsidP="00FE5CDF">
            <w:pPr>
              <w:rPr>
                <w:rFonts w:asciiTheme="minorHAnsi" w:hAnsiTheme="minorHAnsi" w:cstheme="minorHAnsi"/>
                <w:b w:val="0"/>
                <w:color w:val="000000"/>
                <w:sz w:val="20"/>
                <w:szCs w:val="20"/>
                <w:lang w:eastAsia="nl-NL"/>
              </w:rPr>
            </w:pPr>
          </w:p>
        </w:tc>
      </w:tr>
      <w:tr w:rsidR="00FE5CDF" w:rsidRPr="003A281A" w:rsidTr="00FE5CDF">
        <w:trPr>
          <w:trHeight w:val="315"/>
        </w:trPr>
        <w:tc>
          <w:tcPr>
            <w:tcW w:w="5480" w:type="dxa"/>
            <w:tcBorders>
              <w:top w:val="nil"/>
              <w:left w:val="single" w:sz="8" w:space="0" w:color="000000"/>
              <w:bottom w:val="single" w:sz="8" w:space="0" w:color="000000"/>
              <w:right w:val="single" w:sz="4" w:space="0" w:color="auto"/>
            </w:tcBorders>
            <w:shd w:val="clear" w:color="auto" w:fill="auto"/>
            <w:hideMark/>
          </w:tcPr>
          <w:p w:rsidR="00FE5CDF" w:rsidRPr="003A281A" w:rsidRDefault="00FE5CDF" w:rsidP="00FE5CDF">
            <w:pPr>
              <w:pStyle w:val="Lijstalinea"/>
              <w:numPr>
                <w:ilvl w:val="0"/>
                <w:numId w:val="23"/>
              </w:numPr>
              <w:spacing w:after="0" w:line="240" w:lineRule="auto"/>
              <w:rPr>
                <w:rFonts w:asciiTheme="minorHAnsi" w:hAnsiTheme="minorHAnsi" w:cstheme="minorHAnsi"/>
                <w:color w:val="000000"/>
                <w:sz w:val="20"/>
                <w:szCs w:val="20"/>
              </w:rPr>
            </w:pPr>
          </w:p>
        </w:tc>
        <w:tc>
          <w:tcPr>
            <w:tcW w:w="2300" w:type="dxa"/>
            <w:tcBorders>
              <w:top w:val="single" w:sz="4" w:space="0" w:color="auto"/>
              <w:left w:val="single" w:sz="4" w:space="0" w:color="auto"/>
              <w:bottom w:val="single" w:sz="4" w:space="0" w:color="auto"/>
              <w:right w:val="single" w:sz="4" w:space="0" w:color="auto"/>
            </w:tcBorders>
            <w:shd w:val="clear" w:color="auto" w:fill="auto"/>
            <w:hideMark/>
          </w:tcPr>
          <w:p w:rsidR="00FE5CDF" w:rsidRPr="003A281A" w:rsidRDefault="00FE5CDF" w:rsidP="00FE5CDF">
            <w:pPr>
              <w:rPr>
                <w:rFonts w:asciiTheme="minorHAnsi" w:hAnsiTheme="minorHAnsi" w:cstheme="minorHAnsi"/>
                <w:b w:val="0"/>
                <w:color w:val="000000"/>
                <w:sz w:val="20"/>
                <w:szCs w:val="20"/>
                <w:lang w:eastAsia="nl-NL"/>
              </w:rPr>
            </w:pPr>
          </w:p>
        </w:tc>
      </w:tr>
      <w:tr w:rsidR="00FE5CDF" w:rsidRPr="003A281A" w:rsidTr="00FE5CDF">
        <w:trPr>
          <w:trHeight w:val="315"/>
        </w:trPr>
        <w:tc>
          <w:tcPr>
            <w:tcW w:w="5480" w:type="dxa"/>
            <w:tcBorders>
              <w:top w:val="nil"/>
              <w:left w:val="single" w:sz="8" w:space="0" w:color="000000"/>
              <w:bottom w:val="single" w:sz="8" w:space="0" w:color="000000"/>
              <w:right w:val="single" w:sz="4" w:space="0" w:color="auto"/>
            </w:tcBorders>
            <w:shd w:val="clear" w:color="auto" w:fill="auto"/>
            <w:hideMark/>
          </w:tcPr>
          <w:p w:rsidR="00FE5CDF" w:rsidRPr="003A281A" w:rsidRDefault="00FE5CDF" w:rsidP="00FE5CDF">
            <w:pPr>
              <w:pStyle w:val="Lijstalinea"/>
              <w:numPr>
                <w:ilvl w:val="0"/>
                <w:numId w:val="23"/>
              </w:numPr>
              <w:spacing w:after="0" w:line="240" w:lineRule="auto"/>
              <w:rPr>
                <w:rFonts w:asciiTheme="minorHAnsi" w:hAnsiTheme="minorHAnsi" w:cstheme="minorHAnsi"/>
                <w:color w:val="000000"/>
                <w:sz w:val="20"/>
                <w:szCs w:val="20"/>
              </w:rPr>
            </w:pPr>
            <w:r w:rsidRPr="003A281A">
              <w:rPr>
                <w:rFonts w:asciiTheme="minorHAnsi" w:hAnsiTheme="minorHAnsi" w:cstheme="minorHAnsi"/>
                <w:color w:val="000000"/>
                <w:sz w:val="20"/>
                <w:szCs w:val="20"/>
              </w:rPr>
              <w:t xml:space="preserve">Najoua: Ja. </w:t>
            </w:r>
          </w:p>
        </w:tc>
        <w:tc>
          <w:tcPr>
            <w:tcW w:w="2300" w:type="dxa"/>
            <w:tcBorders>
              <w:top w:val="single" w:sz="4" w:space="0" w:color="auto"/>
              <w:left w:val="single" w:sz="4" w:space="0" w:color="auto"/>
              <w:bottom w:val="single" w:sz="4" w:space="0" w:color="auto"/>
              <w:right w:val="single" w:sz="4" w:space="0" w:color="auto"/>
            </w:tcBorders>
            <w:shd w:val="clear" w:color="auto" w:fill="auto"/>
            <w:hideMark/>
          </w:tcPr>
          <w:p w:rsidR="00FE5CDF" w:rsidRPr="003A281A" w:rsidRDefault="00FE5CDF" w:rsidP="00FE5CDF">
            <w:pPr>
              <w:rPr>
                <w:rFonts w:asciiTheme="minorHAnsi" w:hAnsiTheme="minorHAnsi" w:cstheme="minorHAnsi"/>
                <w:b w:val="0"/>
                <w:color w:val="000000"/>
                <w:sz w:val="20"/>
                <w:szCs w:val="20"/>
                <w:lang w:eastAsia="nl-NL"/>
              </w:rPr>
            </w:pPr>
          </w:p>
        </w:tc>
      </w:tr>
      <w:tr w:rsidR="00FE5CDF" w:rsidRPr="003A281A" w:rsidTr="00FE5CDF">
        <w:trPr>
          <w:trHeight w:val="315"/>
        </w:trPr>
        <w:tc>
          <w:tcPr>
            <w:tcW w:w="5480" w:type="dxa"/>
            <w:tcBorders>
              <w:top w:val="nil"/>
              <w:left w:val="single" w:sz="8" w:space="0" w:color="000000"/>
              <w:bottom w:val="single" w:sz="8" w:space="0" w:color="000000"/>
              <w:right w:val="single" w:sz="4" w:space="0" w:color="auto"/>
            </w:tcBorders>
            <w:shd w:val="clear" w:color="auto" w:fill="auto"/>
            <w:hideMark/>
          </w:tcPr>
          <w:p w:rsidR="00FE5CDF" w:rsidRPr="003A281A" w:rsidRDefault="00FE5CDF" w:rsidP="00FE5CDF">
            <w:pPr>
              <w:pStyle w:val="Lijstalinea"/>
              <w:numPr>
                <w:ilvl w:val="0"/>
                <w:numId w:val="23"/>
              </w:numPr>
              <w:spacing w:after="0" w:line="240" w:lineRule="auto"/>
              <w:rPr>
                <w:rFonts w:asciiTheme="minorHAnsi" w:hAnsiTheme="minorHAnsi" w:cstheme="minorHAnsi"/>
                <w:color w:val="000000"/>
                <w:sz w:val="20"/>
                <w:szCs w:val="20"/>
              </w:rPr>
            </w:pPr>
          </w:p>
        </w:tc>
        <w:tc>
          <w:tcPr>
            <w:tcW w:w="2300" w:type="dxa"/>
            <w:tcBorders>
              <w:top w:val="single" w:sz="4" w:space="0" w:color="auto"/>
              <w:left w:val="single" w:sz="4" w:space="0" w:color="auto"/>
              <w:bottom w:val="single" w:sz="4" w:space="0" w:color="auto"/>
              <w:right w:val="single" w:sz="4" w:space="0" w:color="auto"/>
            </w:tcBorders>
            <w:shd w:val="clear" w:color="auto" w:fill="auto"/>
            <w:hideMark/>
          </w:tcPr>
          <w:p w:rsidR="00FE5CDF" w:rsidRPr="003A281A" w:rsidRDefault="00FE5CDF" w:rsidP="00FE5CDF">
            <w:pPr>
              <w:rPr>
                <w:rFonts w:asciiTheme="minorHAnsi" w:hAnsiTheme="minorHAnsi" w:cstheme="minorHAnsi"/>
                <w:b w:val="0"/>
                <w:color w:val="000000"/>
                <w:sz w:val="20"/>
                <w:szCs w:val="20"/>
                <w:lang w:eastAsia="nl-NL"/>
              </w:rPr>
            </w:pPr>
          </w:p>
        </w:tc>
      </w:tr>
      <w:tr w:rsidR="00FE5CDF" w:rsidRPr="003A281A" w:rsidTr="00FE5CDF">
        <w:trPr>
          <w:trHeight w:val="315"/>
        </w:trPr>
        <w:tc>
          <w:tcPr>
            <w:tcW w:w="5480" w:type="dxa"/>
            <w:tcBorders>
              <w:top w:val="nil"/>
              <w:left w:val="single" w:sz="8" w:space="0" w:color="000000"/>
              <w:bottom w:val="single" w:sz="8" w:space="0" w:color="000000"/>
              <w:right w:val="single" w:sz="4" w:space="0" w:color="auto"/>
            </w:tcBorders>
            <w:shd w:val="clear" w:color="auto" w:fill="auto"/>
            <w:hideMark/>
          </w:tcPr>
          <w:p w:rsidR="00FE5CDF" w:rsidRPr="003A281A" w:rsidRDefault="00FE5CDF" w:rsidP="00FE5CDF">
            <w:pPr>
              <w:pStyle w:val="Lijstalinea"/>
              <w:numPr>
                <w:ilvl w:val="0"/>
                <w:numId w:val="23"/>
              </w:numPr>
              <w:spacing w:after="0" w:line="240" w:lineRule="auto"/>
              <w:rPr>
                <w:rFonts w:asciiTheme="minorHAnsi" w:hAnsiTheme="minorHAnsi" w:cstheme="minorHAnsi"/>
                <w:color w:val="000000"/>
                <w:sz w:val="20"/>
                <w:szCs w:val="20"/>
              </w:rPr>
            </w:pPr>
            <w:r w:rsidRPr="003A281A">
              <w:rPr>
                <w:rFonts w:asciiTheme="minorHAnsi" w:hAnsiTheme="minorHAnsi" w:cstheme="minorHAnsi"/>
                <w:color w:val="000000"/>
                <w:sz w:val="20"/>
                <w:szCs w:val="20"/>
              </w:rPr>
              <w:t xml:space="preserve">SJD'er 1: Dat dacht ik. </w:t>
            </w:r>
          </w:p>
        </w:tc>
        <w:tc>
          <w:tcPr>
            <w:tcW w:w="2300" w:type="dxa"/>
            <w:tcBorders>
              <w:top w:val="single" w:sz="4" w:space="0" w:color="auto"/>
              <w:left w:val="single" w:sz="4" w:space="0" w:color="auto"/>
              <w:bottom w:val="single" w:sz="4" w:space="0" w:color="auto"/>
              <w:right w:val="single" w:sz="4" w:space="0" w:color="auto"/>
            </w:tcBorders>
            <w:shd w:val="clear" w:color="auto" w:fill="auto"/>
            <w:hideMark/>
          </w:tcPr>
          <w:p w:rsidR="00FE5CDF" w:rsidRPr="003A281A" w:rsidRDefault="00FE5CDF" w:rsidP="00FE5CDF">
            <w:pPr>
              <w:rPr>
                <w:rFonts w:asciiTheme="minorHAnsi" w:hAnsiTheme="minorHAnsi" w:cstheme="minorHAnsi"/>
                <w:b w:val="0"/>
                <w:color w:val="000000"/>
                <w:sz w:val="20"/>
                <w:szCs w:val="20"/>
                <w:lang w:eastAsia="nl-NL"/>
              </w:rPr>
            </w:pPr>
          </w:p>
        </w:tc>
      </w:tr>
      <w:tr w:rsidR="00FE5CDF" w:rsidRPr="003A281A" w:rsidTr="00FE5CDF">
        <w:trPr>
          <w:trHeight w:val="315"/>
        </w:trPr>
        <w:tc>
          <w:tcPr>
            <w:tcW w:w="5480" w:type="dxa"/>
            <w:tcBorders>
              <w:top w:val="nil"/>
              <w:left w:val="single" w:sz="8" w:space="0" w:color="000000"/>
              <w:bottom w:val="single" w:sz="8" w:space="0" w:color="000000"/>
              <w:right w:val="single" w:sz="4" w:space="0" w:color="auto"/>
            </w:tcBorders>
            <w:shd w:val="clear" w:color="auto" w:fill="auto"/>
            <w:hideMark/>
          </w:tcPr>
          <w:p w:rsidR="00FE5CDF" w:rsidRPr="003A281A" w:rsidRDefault="00FE5CDF" w:rsidP="00FE5CDF">
            <w:pPr>
              <w:pStyle w:val="Lijstalinea"/>
              <w:numPr>
                <w:ilvl w:val="0"/>
                <w:numId w:val="23"/>
              </w:numPr>
              <w:spacing w:after="0" w:line="240" w:lineRule="auto"/>
              <w:rPr>
                <w:rFonts w:asciiTheme="minorHAnsi" w:hAnsiTheme="minorHAnsi" w:cstheme="minorHAnsi"/>
                <w:color w:val="000000"/>
                <w:sz w:val="20"/>
                <w:szCs w:val="20"/>
              </w:rPr>
            </w:pPr>
          </w:p>
        </w:tc>
        <w:tc>
          <w:tcPr>
            <w:tcW w:w="2300" w:type="dxa"/>
            <w:tcBorders>
              <w:top w:val="single" w:sz="4" w:space="0" w:color="auto"/>
              <w:left w:val="single" w:sz="4" w:space="0" w:color="auto"/>
              <w:bottom w:val="single" w:sz="4" w:space="0" w:color="auto"/>
              <w:right w:val="single" w:sz="4" w:space="0" w:color="auto"/>
            </w:tcBorders>
            <w:shd w:val="clear" w:color="auto" w:fill="auto"/>
            <w:hideMark/>
          </w:tcPr>
          <w:p w:rsidR="00FE5CDF" w:rsidRPr="003A281A" w:rsidRDefault="00FE5CDF" w:rsidP="00FE5CDF">
            <w:pPr>
              <w:rPr>
                <w:rFonts w:asciiTheme="minorHAnsi" w:hAnsiTheme="minorHAnsi" w:cstheme="minorHAnsi"/>
                <w:b w:val="0"/>
                <w:color w:val="000000"/>
                <w:sz w:val="20"/>
                <w:szCs w:val="20"/>
                <w:lang w:eastAsia="nl-NL"/>
              </w:rPr>
            </w:pPr>
          </w:p>
        </w:tc>
      </w:tr>
      <w:tr w:rsidR="00FE5CDF" w:rsidRPr="003A281A" w:rsidTr="00FE5CDF">
        <w:trPr>
          <w:trHeight w:val="1815"/>
        </w:trPr>
        <w:tc>
          <w:tcPr>
            <w:tcW w:w="5480" w:type="dxa"/>
            <w:tcBorders>
              <w:top w:val="nil"/>
              <w:left w:val="single" w:sz="8" w:space="0" w:color="000000"/>
              <w:bottom w:val="single" w:sz="8" w:space="0" w:color="000000"/>
              <w:right w:val="single" w:sz="4" w:space="0" w:color="auto"/>
            </w:tcBorders>
            <w:shd w:val="clear" w:color="auto" w:fill="auto"/>
            <w:hideMark/>
          </w:tcPr>
          <w:p w:rsidR="00FE5CDF" w:rsidRPr="003A281A" w:rsidRDefault="00FE5CDF" w:rsidP="00FE5CDF">
            <w:pPr>
              <w:pStyle w:val="Lijstalinea"/>
              <w:numPr>
                <w:ilvl w:val="0"/>
                <w:numId w:val="23"/>
              </w:numPr>
              <w:spacing w:after="0" w:line="240" w:lineRule="auto"/>
              <w:rPr>
                <w:rFonts w:asciiTheme="minorHAnsi" w:hAnsiTheme="minorHAnsi" w:cstheme="minorHAnsi"/>
                <w:color w:val="000000"/>
                <w:sz w:val="20"/>
                <w:szCs w:val="20"/>
              </w:rPr>
            </w:pPr>
            <w:r w:rsidRPr="003A281A">
              <w:rPr>
                <w:rFonts w:asciiTheme="minorHAnsi" w:hAnsiTheme="minorHAnsi" w:cstheme="minorHAnsi"/>
                <w:color w:val="000000"/>
                <w:sz w:val="20"/>
                <w:szCs w:val="20"/>
              </w:rPr>
              <w:t xml:space="preserve">Najoua: Ze heeft verder geen schulden en haar vraag is ze heeft door een plotselinge uitgave heeft ze een huurachterstand van een maand, van een bedrag van 610 en ze wil een betalingsregeling treffen met een woningcorporatie. Ja, wat zou je dan doen voor haar en met haar? </w:t>
            </w:r>
          </w:p>
        </w:tc>
        <w:tc>
          <w:tcPr>
            <w:tcW w:w="2300" w:type="dxa"/>
            <w:tcBorders>
              <w:top w:val="single" w:sz="4" w:space="0" w:color="auto"/>
              <w:left w:val="single" w:sz="4" w:space="0" w:color="auto"/>
              <w:bottom w:val="single" w:sz="4" w:space="0" w:color="auto"/>
              <w:right w:val="single" w:sz="4" w:space="0" w:color="auto"/>
            </w:tcBorders>
            <w:shd w:val="clear" w:color="auto" w:fill="auto"/>
            <w:hideMark/>
          </w:tcPr>
          <w:p w:rsidR="00FE5CDF" w:rsidRPr="003A281A" w:rsidRDefault="00FE5CDF" w:rsidP="00FE5CDF">
            <w:pPr>
              <w:rPr>
                <w:rFonts w:asciiTheme="minorHAnsi" w:hAnsiTheme="minorHAnsi" w:cstheme="minorHAnsi"/>
                <w:b w:val="0"/>
                <w:color w:val="000000"/>
                <w:sz w:val="20"/>
                <w:szCs w:val="20"/>
                <w:lang w:eastAsia="nl-NL"/>
              </w:rPr>
            </w:pPr>
          </w:p>
        </w:tc>
      </w:tr>
      <w:tr w:rsidR="00FE5CDF" w:rsidRPr="003A281A" w:rsidTr="00FE5CDF">
        <w:trPr>
          <w:trHeight w:val="315"/>
        </w:trPr>
        <w:tc>
          <w:tcPr>
            <w:tcW w:w="5480" w:type="dxa"/>
            <w:tcBorders>
              <w:top w:val="nil"/>
              <w:left w:val="single" w:sz="8" w:space="0" w:color="000000"/>
              <w:bottom w:val="single" w:sz="8" w:space="0" w:color="000000"/>
              <w:right w:val="single" w:sz="4" w:space="0" w:color="auto"/>
            </w:tcBorders>
            <w:shd w:val="clear" w:color="auto" w:fill="auto"/>
            <w:hideMark/>
          </w:tcPr>
          <w:p w:rsidR="00FE5CDF" w:rsidRPr="003A281A" w:rsidRDefault="00FE5CDF" w:rsidP="00FE5CDF">
            <w:pPr>
              <w:pStyle w:val="Lijstalinea"/>
              <w:numPr>
                <w:ilvl w:val="0"/>
                <w:numId w:val="23"/>
              </w:numPr>
              <w:spacing w:after="0" w:line="240" w:lineRule="auto"/>
              <w:rPr>
                <w:rFonts w:asciiTheme="minorHAnsi" w:hAnsiTheme="minorHAnsi" w:cstheme="minorHAnsi"/>
                <w:color w:val="000000"/>
                <w:sz w:val="20"/>
                <w:szCs w:val="20"/>
              </w:rPr>
            </w:pPr>
          </w:p>
        </w:tc>
        <w:tc>
          <w:tcPr>
            <w:tcW w:w="2300" w:type="dxa"/>
            <w:tcBorders>
              <w:top w:val="single" w:sz="4" w:space="0" w:color="auto"/>
              <w:left w:val="single" w:sz="4" w:space="0" w:color="auto"/>
              <w:bottom w:val="single" w:sz="4" w:space="0" w:color="auto"/>
              <w:right w:val="single" w:sz="4" w:space="0" w:color="auto"/>
            </w:tcBorders>
            <w:shd w:val="clear" w:color="auto" w:fill="auto"/>
            <w:hideMark/>
          </w:tcPr>
          <w:p w:rsidR="00FE5CDF" w:rsidRPr="003A281A" w:rsidRDefault="00FE5CDF" w:rsidP="00FE5CDF">
            <w:pPr>
              <w:rPr>
                <w:rFonts w:asciiTheme="minorHAnsi" w:hAnsiTheme="minorHAnsi" w:cstheme="minorHAnsi"/>
                <w:b w:val="0"/>
                <w:color w:val="000000"/>
                <w:sz w:val="20"/>
                <w:szCs w:val="20"/>
                <w:lang w:eastAsia="nl-NL"/>
              </w:rPr>
            </w:pPr>
          </w:p>
        </w:tc>
      </w:tr>
      <w:tr w:rsidR="00FE5CDF" w:rsidRPr="003A281A" w:rsidTr="00FE5CDF">
        <w:trPr>
          <w:trHeight w:val="2715"/>
        </w:trPr>
        <w:tc>
          <w:tcPr>
            <w:tcW w:w="5480" w:type="dxa"/>
            <w:tcBorders>
              <w:top w:val="nil"/>
              <w:left w:val="single" w:sz="8" w:space="0" w:color="000000"/>
              <w:bottom w:val="single" w:sz="8" w:space="0" w:color="000000"/>
              <w:right w:val="single" w:sz="4" w:space="0" w:color="auto"/>
            </w:tcBorders>
            <w:shd w:val="clear" w:color="auto" w:fill="auto"/>
            <w:hideMark/>
          </w:tcPr>
          <w:p w:rsidR="00FE5CDF" w:rsidRPr="003A281A" w:rsidRDefault="00FE5CDF" w:rsidP="00FE5CDF">
            <w:pPr>
              <w:pStyle w:val="Lijstalinea"/>
              <w:numPr>
                <w:ilvl w:val="0"/>
                <w:numId w:val="23"/>
              </w:numPr>
              <w:spacing w:after="0" w:line="240" w:lineRule="auto"/>
              <w:rPr>
                <w:rFonts w:asciiTheme="minorHAnsi" w:hAnsiTheme="minorHAnsi" w:cstheme="minorHAnsi"/>
                <w:color w:val="000000"/>
                <w:sz w:val="20"/>
                <w:szCs w:val="20"/>
              </w:rPr>
            </w:pPr>
            <w:r w:rsidRPr="003A281A">
              <w:rPr>
                <w:rFonts w:asciiTheme="minorHAnsi" w:hAnsiTheme="minorHAnsi" w:cstheme="minorHAnsi"/>
                <w:color w:val="000000"/>
                <w:sz w:val="20"/>
                <w:szCs w:val="20"/>
              </w:rPr>
              <w:t xml:space="preserve">SJD'er 1: Ik zou natuurlijk een betalingsregeling treffen. Kijken of ze het zelf kan als ze het niet kan kunnen we ter plekke bellen. Misschien ook vanwege de communicatieprobleem 1. 2 is je zou kunnen kijken van als ze toch een gat heeft en moeilijk vindt om geen inzicht te hebben kijken of je niet intern gaat verwijzen toch. </w:t>
            </w:r>
          </w:p>
        </w:tc>
        <w:tc>
          <w:tcPr>
            <w:tcW w:w="2300" w:type="dxa"/>
            <w:tcBorders>
              <w:top w:val="single" w:sz="4" w:space="0" w:color="auto"/>
              <w:left w:val="single" w:sz="4" w:space="0" w:color="auto"/>
              <w:bottom w:val="single" w:sz="4" w:space="0" w:color="auto"/>
              <w:right w:val="single" w:sz="4" w:space="0" w:color="auto"/>
            </w:tcBorders>
            <w:shd w:val="clear" w:color="auto" w:fill="auto"/>
            <w:hideMark/>
          </w:tcPr>
          <w:p w:rsidR="00FE5CDF" w:rsidRDefault="00FE5CDF" w:rsidP="00FE5CDF">
            <w:pPr>
              <w:rPr>
                <w:rFonts w:asciiTheme="minorHAnsi" w:hAnsiTheme="minorHAnsi" w:cstheme="minorHAnsi"/>
                <w:b w:val="0"/>
                <w:color w:val="000000"/>
                <w:sz w:val="20"/>
                <w:szCs w:val="20"/>
                <w:lang w:eastAsia="nl-NL"/>
              </w:rPr>
            </w:pPr>
            <w:r w:rsidRPr="003A281A">
              <w:rPr>
                <w:rFonts w:asciiTheme="minorHAnsi" w:hAnsiTheme="minorHAnsi" w:cstheme="minorHAnsi"/>
                <w:b w:val="0"/>
                <w:color w:val="000000"/>
                <w:sz w:val="20"/>
                <w:szCs w:val="20"/>
                <w:lang w:eastAsia="nl-NL"/>
              </w:rPr>
              <w:t xml:space="preserve">Casus 2; </w:t>
            </w:r>
          </w:p>
          <w:p w:rsidR="00FE5CDF" w:rsidRDefault="00FE5CDF" w:rsidP="00FE5CDF">
            <w:pPr>
              <w:rPr>
                <w:rFonts w:asciiTheme="minorHAnsi" w:hAnsiTheme="minorHAnsi" w:cstheme="minorHAnsi"/>
                <w:b w:val="0"/>
                <w:color w:val="000000"/>
                <w:sz w:val="20"/>
                <w:szCs w:val="20"/>
                <w:lang w:eastAsia="nl-NL"/>
              </w:rPr>
            </w:pPr>
            <w:r w:rsidRPr="003A281A">
              <w:rPr>
                <w:rFonts w:asciiTheme="minorHAnsi" w:hAnsiTheme="minorHAnsi" w:cstheme="minorHAnsi"/>
                <w:b w:val="0"/>
                <w:color w:val="000000"/>
                <w:sz w:val="20"/>
                <w:szCs w:val="20"/>
                <w:lang w:eastAsia="nl-NL"/>
              </w:rPr>
              <w:t xml:space="preserve">1. betalingsregeling treffen                            </w:t>
            </w:r>
          </w:p>
          <w:p w:rsidR="00FE5CDF" w:rsidRPr="003A281A" w:rsidRDefault="00FE5CDF" w:rsidP="00FE5CDF">
            <w:pPr>
              <w:rPr>
                <w:rFonts w:asciiTheme="minorHAnsi" w:hAnsiTheme="minorHAnsi" w:cstheme="minorHAnsi"/>
                <w:b w:val="0"/>
                <w:color w:val="000000"/>
                <w:sz w:val="20"/>
                <w:szCs w:val="20"/>
                <w:lang w:eastAsia="nl-NL"/>
              </w:rPr>
            </w:pPr>
            <w:r w:rsidRPr="003A281A">
              <w:rPr>
                <w:rFonts w:asciiTheme="minorHAnsi" w:hAnsiTheme="minorHAnsi" w:cstheme="minorHAnsi"/>
                <w:b w:val="0"/>
                <w:color w:val="000000"/>
                <w:sz w:val="20"/>
                <w:szCs w:val="20"/>
                <w:lang w:eastAsia="nl-NL"/>
              </w:rPr>
              <w:t xml:space="preserve">2. Eerst kijken of cliënt het kan                     </w:t>
            </w:r>
          </w:p>
          <w:p w:rsidR="00FE5CDF" w:rsidRPr="003A281A" w:rsidRDefault="00FE5CDF" w:rsidP="00FE5CDF">
            <w:pPr>
              <w:rPr>
                <w:rFonts w:asciiTheme="minorHAnsi" w:hAnsiTheme="minorHAnsi" w:cstheme="minorHAnsi"/>
                <w:b w:val="0"/>
                <w:color w:val="000000"/>
                <w:sz w:val="20"/>
                <w:szCs w:val="20"/>
                <w:lang w:eastAsia="nl-NL"/>
              </w:rPr>
            </w:pPr>
            <w:r w:rsidRPr="003A281A">
              <w:rPr>
                <w:rFonts w:asciiTheme="minorHAnsi" w:hAnsiTheme="minorHAnsi" w:cstheme="minorHAnsi"/>
                <w:b w:val="0"/>
                <w:color w:val="000000"/>
                <w:sz w:val="20"/>
                <w:szCs w:val="20"/>
                <w:lang w:eastAsia="nl-NL"/>
              </w:rPr>
              <w:t xml:space="preserve">3. Mogelijk communicatieprobleem dan grijpt SJD'er 1 in en neemt over               </w:t>
            </w:r>
          </w:p>
        </w:tc>
      </w:tr>
      <w:tr w:rsidR="00FE5CDF" w:rsidRPr="003A281A" w:rsidTr="00FE5CDF">
        <w:trPr>
          <w:trHeight w:val="315"/>
        </w:trPr>
        <w:tc>
          <w:tcPr>
            <w:tcW w:w="5480" w:type="dxa"/>
            <w:tcBorders>
              <w:top w:val="nil"/>
              <w:left w:val="single" w:sz="8" w:space="0" w:color="000000"/>
              <w:bottom w:val="single" w:sz="8" w:space="0" w:color="000000"/>
              <w:right w:val="single" w:sz="4" w:space="0" w:color="auto"/>
            </w:tcBorders>
            <w:shd w:val="clear" w:color="auto" w:fill="auto"/>
            <w:hideMark/>
          </w:tcPr>
          <w:p w:rsidR="00FE5CDF" w:rsidRPr="003A281A" w:rsidRDefault="00FE5CDF" w:rsidP="00FE5CDF">
            <w:pPr>
              <w:pStyle w:val="Lijstalinea"/>
              <w:numPr>
                <w:ilvl w:val="0"/>
                <w:numId w:val="23"/>
              </w:numPr>
              <w:spacing w:after="0" w:line="240" w:lineRule="auto"/>
              <w:rPr>
                <w:rFonts w:asciiTheme="minorHAnsi" w:hAnsiTheme="minorHAnsi" w:cstheme="minorHAnsi"/>
                <w:color w:val="000000"/>
                <w:sz w:val="20"/>
                <w:szCs w:val="20"/>
              </w:rPr>
            </w:pPr>
          </w:p>
        </w:tc>
        <w:tc>
          <w:tcPr>
            <w:tcW w:w="2300" w:type="dxa"/>
            <w:tcBorders>
              <w:top w:val="single" w:sz="4" w:space="0" w:color="auto"/>
              <w:left w:val="single" w:sz="4" w:space="0" w:color="auto"/>
              <w:bottom w:val="single" w:sz="4" w:space="0" w:color="auto"/>
              <w:right w:val="single" w:sz="4" w:space="0" w:color="auto"/>
            </w:tcBorders>
            <w:shd w:val="clear" w:color="auto" w:fill="auto"/>
            <w:hideMark/>
          </w:tcPr>
          <w:p w:rsidR="00FE5CDF" w:rsidRPr="003A281A" w:rsidRDefault="00FE5CDF" w:rsidP="00FE5CDF">
            <w:pPr>
              <w:rPr>
                <w:rFonts w:asciiTheme="minorHAnsi" w:hAnsiTheme="minorHAnsi" w:cstheme="minorHAnsi"/>
                <w:b w:val="0"/>
                <w:color w:val="000000"/>
                <w:sz w:val="20"/>
                <w:szCs w:val="20"/>
                <w:lang w:eastAsia="nl-NL"/>
              </w:rPr>
            </w:pPr>
          </w:p>
        </w:tc>
      </w:tr>
      <w:tr w:rsidR="00FE5CDF" w:rsidRPr="003A281A" w:rsidTr="00FE5CDF">
        <w:trPr>
          <w:trHeight w:val="315"/>
        </w:trPr>
        <w:tc>
          <w:tcPr>
            <w:tcW w:w="5480" w:type="dxa"/>
            <w:tcBorders>
              <w:top w:val="nil"/>
              <w:left w:val="single" w:sz="8" w:space="0" w:color="000000"/>
              <w:bottom w:val="single" w:sz="8" w:space="0" w:color="000000"/>
              <w:right w:val="single" w:sz="4" w:space="0" w:color="auto"/>
            </w:tcBorders>
            <w:shd w:val="clear" w:color="auto" w:fill="auto"/>
            <w:hideMark/>
          </w:tcPr>
          <w:p w:rsidR="00FE5CDF" w:rsidRPr="003A281A" w:rsidRDefault="00FE5CDF" w:rsidP="00FE5CDF">
            <w:pPr>
              <w:pStyle w:val="Lijstalinea"/>
              <w:numPr>
                <w:ilvl w:val="0"/>
                <w:numId w:val="23"/>
              </w:numPr>
              <w:spacing w:after="0" w:line="240" w:lineRule="auto"/>
              <w:rPr>
                <w:rFonts w:asciiTheme="minorHAnsi" w:hAnsiTheme="minorHAnsi" w:cstheme="minorHAnsi"/>
                <w:color w:val="000000"/>
                <w:sz w:val="20"/>
                <w:szCs w:val="20"/>
              </w:rPr>
            </w:pPr>
            <w:r w:rsidRPr="003A281A">
              <w:rPr>
                <w:rFonts w:asciiTheme="minorHAnsi" w:hAnsiTheme="minorHAnsi" w:cstheme="minorHAnsi"/>
                <w:color w:val="000000"/>
                <w:sz w:val="20"/>
                <w:szCs w:val="20"/>
              </w:rPr>
              <w:t>Najoua: En, intern?</w:t>
            </w:r>
          </w:p>
        </w:tc>
        <w:tc>
          <w:tcPr>
            <w:tcW w:w="2300" w:type="dxa"/>
            <w:tcBorders>
              <w:top w:val="single" w:sz="4" w:space="0" w:color="auto"/>
              <w:left w:val="single" w:sz="4" w:space="0" w:color="auto"/>
              <w:bottom w:val="single" w:sz="4" w:space="0" w:color="auto"/>
              <w:right w:val="single" w:sz="4" w:space="0" w:color="auto"/>
            </w:tcBorders>
            <w:shd w:val="clear" w:color="auto" w:fill="auto"/>
            <w:hideMark/>
          </w:tcPr>
          <w:p w:rsidR="00FE5CDF" w:rsidRPr="003A281A" w:rsidRDefault="00FE5CDF" w:rsidP="00FE5CDF">
            <w:pPr>
              <w:rPr>
                <w:rFonts w:asciiTheme="minorHAnsi" w:hAnsiTheme="minorHAnsi" w:cstheme="minorHAnsi"/>
                <w:b w:val="0"/>
                <w:color w:val="000000"/>
                <w:sz w:val="20"/>
                <w:szCs w:val="20"/>
                <w:lang w:eastAsia="nl-NL"/>
              </w:rPr>
            </w:pPr>
          </w:p>
        </w:tc>
      </w:tr>
      <w:tr w:rsidR="00FE5CDF" w:rsidRPr="003A281A" w:rsidTr="00FE5CDF">
        <w:trPr>
          <w:trHeight w:val="315"/>
        </w:trPr>
        <w:tc>
          <w:tcPr>
            <w:tcW w:w="5480" w:type="dxa"/>
            <w:tcBorders>
              <w:top w:val="nil"/>
              <w:left w:val="single" w:sz="8" w:space="0" w:color="000000"/>
              <w:bottom w:val="single" w:sz="8" w:space="0" w:color="000000"/>
              <w:right w:val="single" w:sz="4" w:space="0" w:color="auto"/>
            </w:tcBorders>
            <w:shd w:val="clear" w:color="auto" w:fill="auto"/>
            <w:hideMark/>
          </w:tcPr>
          <w:p w:rsidR="00FE5CDF" w:rsidRPr="003A281A" w:rsidRDefault="00FE5CDF" w:rsidP="00FE5CDF">
            <w:pPr>
              <w:pStyle w:val="Lijstalinea"/>
              <w:numPr>
                <w:ilvl w:val="0"/>
                <w:numId w:val="23"/>
              </w:numPr>
              <w:spacing w:after="0" w:line="240" w:lineRule="auto"/>
              <w:rPr>
                <w:rFonts w:asciiTheme="minorHAnsi" w:hAnsiTheme="minorHAnsi" w:cstheme="minorHAnsi"/>
                <w:color w:val="000000"/>
                <w:sz w:val="20"/>
                <w:szCs w:val="20"/>
              </w:rPr>
            </w:pPr>
          </w:p>
        </w:tc>
        <w:tc>
          <w:tcPr>
            <w:tcW w:w="2300" w:type="dxa"/>
            <w:tcBorders>
              <w:top w:val="single" w:sz="4" w:space="0" w:color="auto"/>
              <w:left w:val="single" w:sz="4" w:space="0" w:color="auto"/>
              <w:bottom w:val="single" w:sz="4" w:space="0" w:color="auto"/>
              <w:right w:val="single" w:sz="4" w:space="0" w:color="auto"/>
            </w:tcBorders>
            <w:shd w:val="clear" w:color="auto" w:fill="auto"/>
            <w:hideMark/>
          </w:tcPr>
          <w:p w:rsidR="00FE5CDF" w:rsidRPr="003A281A" w:rsidRDefault="00FE5CDF" w:rsidP="00FE5CDF">
            <w:pPr>
              <w:rPr>
                <w:rFonts w:asciiTheme="minorHAnsi" w:hAnsiTheme="minorHAnsi" w:cstheme="minorHAnsi"/>
                <w:b w:val="0"/>
                <w:color w:val="000000"/>
                <w:sz w:val="20"/>
                <w:szCs w:val="20"/>
                <w:lang w:eastAsia="nl-NL"/>
              </w:rPr>
            </w:pPr>
          </w:p>
        </w:tc>
      </w:tr>
      <w:tr w:rsidR="00FE5CDF" w:rsidRPr="003A281A" w:rsidTr="00FE5CDF">
        <w:trPr>
          <w:trHeight w:val="1515"/>
        </w:trPr>
        <w:tc>
          <w:tcPr>
            <w:tcW w:w="5480" w:type="dxa"/>
            <w:tcBorders>
              <w:top w:val="nil"/>
              <w:left w:val="single" w:sz="8" w:space="0" w:color="000000"/>
              <w:bottom w:val="single" w:sz="8" w:space="0" w:color="000000"/>
              <w:right w:val="single" w:sz="4" w:space="0" w:color="auto"/>
            </w:tcBorders>
            <w:shd w:val="clear" w:color="auto" w:fill="auto"/>
            <w:hideMark/>
          </w:tcPr>
          <w:p w:rsidR="00FE5CDF" w:rsidRPr="003A281A" w:rsidRDefault="00FE5CDF" w:rsidP="00FE5CDF">
            <w:pPr>
              <w:pStyle w:val="Lijstalinea"/>
              <w:numPr>
                <w:ilvl w:val="0"/>
                <w:numId w:val="23"/>
              </w:numPr>
              <w:spacing w:after="0" w:line="240" w:lineRule="auto"/>
              <w:rPr>
                <w:rFonts w:asciiTheme="minorHAnsi" w:hAnsiTheme="minorHAnsi" w:cstheme="minorHAnsi"/>
                <w:color w:val="000000"/>
                <w:sz w:val="20"/>
                <w:szCs w:val="20"/>
              </w:rPr>
            </w:pPr>
            <w:r w:rsidRPr="003A281A">
              <w:rPr>
                <w:rFonts w:asciiTheme="minorHAnsi" w:hAnsiTheme="minorHAnsi" w:cstheme="minorHAnsi"/>
                <w:color w:val="000000"/>
                <w:sz w:val="20"/>
                <w:szCs w:val="20"/>
              </w:rPr>
              <w:t xml:space="preserve">SJD'er 1: Ja, collega maatschappelijk werk het liefst natuurlijk van Marokkaanse komaf of Turkse komaf. Soms is het handig dat je bijvoorbeeld een Turkse collega hebt snap je. Omdat vanwege taal dan praat het ook wat makkelijker. </w:t>
            </w:r>
          </w:p>
        </w:tc>
        <w:tc>
          <w:tcPr>
            <w:tcW w:w="2300" w:type="dxa"/>
            <w:tcBorders>
              <w:top w:val="single" w:sz="4" w:space="0" w:color="auto"/>
              <w:left w:val="single" w:sz="4" w:space="0" w:color="auto"/>
              <w:bottom w:val="single" w:sz="4" w:space="0" w:color="auto"/>
              <w:right w:val="single" w:sz="4" w:space="0" w:color="auto"/>
            </w:tcBorders>
            <w:shd w:val="clear" w:color="auto" w:fill="auto"/>
            <w:hideMark/>
          </w:tcPr>
          <w:p w:rsidR="00FE5CDF" w:rsidRDefault="00FE5CDF" w:rsidP="00FE5CDF">
            <w:pPr>
              <w:rPr>
                <w:rFonts w:asciiTheme="minorHAnsi" w:hAnsiTheme="minorHAnsi" w:cstheme="minorHAnsi"/>
                <w:b w:val="0"/>
                <w:color w:val="000000"/>
                <w:sz w:val="20"/>
                <w:szCs w:val="20"/>
                <w:lang w:eastAsia="nl-NL"/>
              </w:rPr>
            </w:pPr>
            <w:r w:rsidRPr="003A281A">
              <w:rPr>
                <w:rFonts w:asciiTheme="minorHAnsi" w:hAnsiTheme="minorHAnsi" w:cstheme="minorHAnsi"/>
                <w:b w:val="0"/>
                <w:color w:val="000000"/>
                <w:sz w:val="20"/>
                <w:szCs w:val="20"/>
                <w:lang w:eastAsia="nl-NL"/>
              </w:rPr>
              <w:t xml:space="preserve">1. Doorverwijzing MW  </w:t>
            </w:r>
          </w:p>
          <w:p w:rsidR="00FE5CDF" w:rsidRPr="003A281A" w:rsidRDefault="00FE5CDF" w:rsidP="00FE5CDF">
            <w:pPr>
              <w:rPr>
                <w:rFonts w:asciiTheme="minorHAnsi" w:hAnsiTheme="minorHAnsi" w:cstheme="minorHAnsi"/>
                <w:b w:val="0"/>
                <w:color w:val="000000"/>
                <w:sz w:val="20"/>
                <w:szCs w:val="20"/>
                <w:lang w:eastAsia="nl-NL"/>
              </w:rPr>
            </w:pPr>
            <w:r w:rsidRPr="003A281A">
              <w:rPr>
                <w:rFonts w:asciiTheme="minorHAnsi" w:hAnsiTheme="minorHAnsi" w:cstheme="minorHAnsi"/>
                <w:b w:val="0"/>
                <w:color w:val="000000"/>
                <w:sz w:val="20"/>
                <w:szCs w:val="20"/>
                <w:lang w:eastAsia="nl-NL"/>
              </w:rPr>
              <w:t>2. Collega die de taal van cliënt spreekt i.v.m. taalbarrière</w:t>
            </w:r>
          </w:p>
        </w:tc>
      </w:tr>
      <w:tr w:rsidR="00FE5CDF" w:rsidRPr="003A281A" w:rsidTr="00FE5CDF">
        <w:trPr>
          <w:trHeight w:val="315"/>
        </w:trPr>
        <w:tc>
          <w:tcPr>
            <w:tcW w:w="5480" w:type="dxa"/>
            <w:tcBorders>
              <w:top w:val="nil"/>
              <w:left w:val="single" w:sz="8" w:space="0" w:color="000000"/>
              <w:bottom w:val="single" w:sz="8" w:space="0" w:color="000000"/>
              <w:right w:val="single" w:sz="4" w:space="0" w:color="auto"/>
            </w:tcBorders>
            <w:shd w:val="clear" w:color="auto" w:fill="auto"/>
            <w:hideMark/>
          </w:tcPr>
          <w:p w:rsidR="00FE5CDF" w:rsidRPr="003A281A" w:rsidRDefault="00FE5CDF" w:rsidP="00FE5CDF">
            <w:pPr>
              <w:pStyle w:val="Lijstalinea"/>
              <w:numPr>
                <w:ilvl w:val="0"/>
                <w:numId w:val="23"/>
              </w:numPr>
              <w:spacing w:after="0" w:line="240" w:lineRule="auto"/>
              <w:rPr>
                <w:rFonts w:asciiTheme="minorHAnsi" w:hAnsiTheme="minorHAnsi" w:cstheme="minorHAnsi"/>
                <w:color w:val="000000"/>
                <w:sz w:val="20"/>
                <w:szCs w:val="20"/>
              </w:rPr>
            </w:pPr>
          </w:p>
        </w:tc>
        <w:tc>
          <w:tcPr>
            <w:tcW w:w="2300" w:type="dxa"/>
            <w:tcBorders>
              <w:top w:val="single" w:sz="4" w:space="0" w:color="auto"/>
              <w:left w:val="single" w:sz="4" w:space="0" w:color="auto"/>
              <w:bottom w:val="single" w:sz="4" w:space="0" w:color="auto"/>
              <w:right w:val="single" w:sz="4" w:space="0" w:color="auto"/>
            </w:tcBorders>
            <w:shd w:val="clear" w:color="auto" w:fill="auto"/>
            <w:hideMark/>
          </w:tcPr>
          <w:p w:rsidR="00FE5CDF" w:rsidRPr="003A281A" w:rsidRDefault="00FE5CDF" w:rsidP="00FE5CDF">
            <w:pPr>
              <w:rPr>
                <w:rFonts w:asciiTheme="minorHAnsi" w:hAnsiTheme="minorHAnsi" w:cstheme="minorHAnsi"/>
                <w:b w:val="0"/>
                <w:color w:val="000000"/>
                <w:sz w:val="20"/>
                <w:szCs w:val="20"/>
                <w:lang w:eastAsia="nl-NL"/>
              </w:rPr>
            </w:pPr>
          </w:p>
        </w:tc>
      </w:tr>
      <w:tr w:rsidR="00FE5CDF" w:rsidRPr="003A281A" w:rsidTr="00FE5CDF">
        <w:trPr>
          <w:trHeight w:val="915"/>
        </w:trPr>
        <w:tc>
          <w:tcPr>
            <w:tcW w:w="5480" w:type="dxa"/>
            <w:tcBorders>
              <w:top w:val="nil"/>
              <w:left w:val="single" w:sz="8" w:space="0" w:color="000000"/>
              <w:bottom w:val="single" w:sz="8" w:space="0" w:color="000000"/>
              <w:right w:val="single" w:sz="4" w:space="0" w:color="auto"/>
            </w:tcBorders>
            <w:shd w:val="clear" w:color="auto" w:fill="auto"/>
            <w:hideMark/>
          </w:tcPr>
          <w:p w:rsidR="00FE5CDF" w:rsidRPr="003A281A" w:rsidRDefault="00FE5CDF" w:rsidP="00FE5CDF">
            <w:pPr>
              <w:pStyle w:val="Lijstalinea"/>
              <w:numPr>
                <w:ilvl w:val="0"/>
                <w:numId w:val="23"/>
              </w:numPr>
              <w:spacing w:after="0" w:line="240" w:lineRule="auto"/>
              <w:rPr>
                <w:rFonts w:asciiTheme="minorHAnsi" w:hAnsiTheme="minorHAnsi" w:cstheme="minorHAnsi"/>
                <w:color w:val="000000"/>
                <w:sz w:val="20"/>
                <w:szCs w:val="20"/>
              </w:rPr>
            </w:pPr>
            <w:r w:rsidRPr="003A281A">
              <w:rPr>
                <w:rFonts w:asciiTheme="minorHAnsi" w:hAnsiTheme="minorHAnsi" w:cstheme="minorHAnsi"/>
                <w:color w:val="000000"/>
                <w:sz w:val="20"/>
                <w:szCs w:val="20"/>
              </w:rPr>
              <w:lastRenderedPageBreak/>
              <w:t>Najoua: Ok, dus u zou daarin doorverwijzen naar iemand die Arabisch kan, zodat hij beter met haar kan communiceren?</w:t>
            </w:r>
          </w:p>
        </w:tc>
        <w:tc>
          <w:tcPr>
            <w:tcW w:w="2300" w:type="dxa"/>
            <w:tcBorders>
              <w:top w:val="single" w:sz="4" w:space="0" w:color="auto"/>
              <w:left w:val="single" w:sz="4" w:space="0" w:color="auto"/>
              <w:bottom w:val="single" w:sz="4" w:space="0" w:color="auto"/>
              <w:right w:val="single" w:sz="4" w:space="0" w:color="auto"/>
            </w:tcBorders>
            <w:shd w:val="clear" w:color="auto" w:fill="auto"/>
            <w:hideMark/>
          </w:tcPr>
          <w:p w:rsidR="00FE5CDF" w:rsidRPr="003A281A" w:rsidRDefault="00FE5CDF" w:rsidP="00FE5CDF">
            <w:pPr>
              <w:rPr>
                <w:rFonts w:asciiTheme="minorHAnsi" w:hAnsiTheme="minorHAnsi" w:cstheme="minorHAnsi"/>
                <w:b w:val="0"/>
                <w:color w:val="000000"/>
                <w:sz w:val="20"/>
                <w:szCs w:val="20"/>
                <w:lang w:eastAsia="nl-NL"/>
              </w:rPr>
            </w:pPr>
          </w:p>
        </w:tc>
      </w:tr>
      <w:tr w:rsidR="00FE5CDF" w:rsidRPr="003A281A" w:rsidTr="00FE5CDF">
        <w:trPr>
          <w:trHeight w:val="315"/>
        </w:trPr>
        <w:tc>
          <w:tcPr>
            <w:tcW w:w="5480" w:type="dxa"/>
            <w:tcBorders>
              <w:top w:val="nil"/>
              <w:left w:val="single" w:sz="8" w:space="0" w:color="000000"/>
              <w:bottom w:val="single" w:sz="8" w:space="0" w:color="000000"/>
              <w:right w:val="single" w:sz="4" w:space="0" w:color="auto"/>
            </w:tcBorders>
            <w:shd w:val="clear" w:color="auto" w:fill="auto"/>
            <w:hideMark/>
          </w:tcPr>
          <w:p w:rsidR="00FE5CDF" w:rsidRPr="003A281A" w:rsidRDefault="00FE5CDF" w:rsidP="00FE5CDF">
            <w:pPr>
              <w:pStyle w:val="Lijstalinea"/>
              <w:numPr>
                <w:ilvl w:val="0"/>
                <w:numId w:val="23"/>
              </w:numPr>
              <w:spacing w:after="0" w:line="240" w:lineRule="auto"/>
              <w:rPr>
                <w:rFonts w:asciiTheme="minorHAnsi" w:hAnsiTheme="minorHAnsi" w:cstheme="minorHAnsi"/>
                <w:color w:val="000000"/>
                <w:sz w:val="20"/>
                <w:szCs w:val="20"/>
              </w:rPr>
            </w:pPr>
          </w:p>
        </w:tc>
        <w:tc>
          <w:tcPr>
            <w:tcW w:w="2300" w:type="dxa"/>
            <w:tcBorders>
              <w:top w:val="single" w:sz="4" w:space="0" w:color="auto"/>
              <w:left w:val="single" w:sz="4" w:space="0" w:color="auto"/>
              <w:bottom w:val="single" w:sz="4" w:space="0" w:color="auto"/>
              <w:right w:val="single" w:sz="4" w:space="0" w:color="auto"/>
            </w:tcBorders>
            <w:shd w:val="clear" w:color="auto" w:fill="auto"/>
            <w:hideMark/>
          </w:tcPr>
          <w:p w:rsidR="00FE5CDF" w:rsidRPr="003A281A" w:rsidRDefault="00FE5CDF" w:rsidP="00FE5CDF">
            <w:pPr>
              <w:rPr>
                <w:rFonts w:asciiTheme="minorHAnsi" w:hAnsiTheme="minorHAnsi" w:cstheme="minorHAnsi"/>
                <w:b w:val="0"/>
                <w:color w:val="000000"/>
                <w:sz w:val="20"/>
                <w:szCs w:val="20"/>
                <w:lang w:eastAsia="nl-NL"/>
              </w:rPr>
            </w:pPr>
          </w:p>
        </w:tc>
      </w:tr>
      <w:tr w:rsidR="00FE5CDF" w:rsidRPr="003A281A" w:rsidTr="00FE5CDF">
        <w:trPr>
          <w:trHeight w:val="3015"/>
        </w:trPr>
        <w:tc>
          <w:tcPr>
            <w:tcW w:w="5480" w:type="dxa"/>
            <w:tcBorders>
              <w:top w:val="nil"/>
              <w:left w:val="single" w:sz="8" w:space="0" w:color="000000"/>
              <w:bottom w:val="single" w:sz="8" w:space="0" w:color="000000"/>
              <w:right w:val="single" w:sz="4" w:space="0" w:color="auto"/>
            </w:tcBorders>
            <w:shd w:val="clear" w:color="auto" w:fill="auto"/>
            <w:hideMark/>
          </w:tcPr>
          <w:p w:rsidR="00FE5CDF" w:rsidRPr="003A281A" w:rsidRDefault="00FE5CDF" w:rsidP="00FE5CDF">
            <w:pPr>
              <w:pStyle w:val="Lijstalinea"/>
              <w:numPr>
                <w:ilvl w:val="0"/>
                <w:numId w:val="23"/>
              </w:numPr>
              <w:spacing w:after="0" w:line="240" w:lineRule="auto"/>
              <w:rPr>
                <w:rFonts w:asciiTheme="minorHAnsi" w:hAnsiTheme="minorHAnsi" w:cstheme="minorHAnsi"/>
                <w:color w:val="000000"/>
                <w:sz w:val="20"/>
                <w:szCs w:val="20"/>
              </w:rPr>
            </w:pPr>
            <w:r w:rsidRPr="003A281A">
              <w:rPr>
                <w:rFonts w:asciiTheme="minorHAnsi" w:hAnsiTheme="minorHAnsi" w:cstheme="minorHAnsi"/>
                <w:color w:val="000000"/>
                <w:sz w:val="20"/>
                <w:szCs w:val="20"/>
              </w:rPr>
              <w:t xml:space="preserve">SJD'er 1: Ja, als het gaat meer om begeleiding van haar financiën. Want kijk ik doe bijvoorbeeld wij doen nogmaals geen begeleiding dat je uitgaven gaat doen inkomsten dat je de hele mikmak doorneemt. Dat je zegt tegen je cliënt hierop moet je bezuinigen snap je wat ik bedoel. Want dat is een stukje begeleiding. Dus het beetje leren budgetteren dan zou ik kunnen kijken in hoeverre ze in staat is om daar gebruik van te maken. Dus leren budgetteren maar dan gewoon vrijblijvend via een collega maatschappelijk werk. </w:t>
            </w:r>
          </w:p>
        </w:tc>
        <w:tc>
          <w:tcPr>
            <w:tcW w:w="2300" w:type="dxa"/>
            <w:tcBorders>
              <w:top w:val="single" w:sz="4" w:space="0" w:color="auto"/>
              <w:left w:val="single" w:sz="4" w:space="0" w:color="auto"/>
              <w:bottom w:val="single" w:sz="4" w:space="0" w:color="auto"/>
              <w:right w:val="single" w:sz="4" w:space="0" w:color="auto"/>
            </w:tcBorders>
            <w:shd w:val="clear" w:color="auto" w:fill="auto"/>
            <w:hideMark/>
          </w:tcPr>
          <w:p w:rsidR="00FE5CDF" w:rsidRPr="003A281A" w:rsidRDefault="00FE5CDF" w:rsidP="00FE5CDF">
            <w:pPr>
              <w:rPr>
                <w:rFonts w:asciiTheme="minorHAnsi" w:hAnsiTheme="minorHAnsi" w:cstheme="minorHAnsi"/>
                <w:b w:val="0"/>
                <w:color w:val="000000"/>
                <w:sz w:val="20"/>
                <w:szCs w:val="20"/>
                <w:lang w:eastAsia="nl-NL"/>
              </w:rPr>
            </w:pPr>
          </w:p>
        </w:tc>
      </w:tr>
      <w:tr w:rsidR="00FE5CDF" w:rsidRPr="003A281A" w:rsidTr="00FE5CDF">
        <w:trPr>
          <w:trHeight w:val="315"/>
        </w:trPr>
        <w:tc>
          <w:tcPr>
            <w:tcW w:w="5480" w:type="dxa"/>
            <w:tcBorders>
              <w:top w:val="nil"/>
              <w:left w:val="single" w:sz="8" w:space="0" w:color="000000"/>
              <w:bottom w:val="single" w:sz="8" w:space="0" w:color="000000"/>
              <w:right w:val="single" w:sz="4" w:space="0" w:color="auto"/>
            </w:tcBorders>
            <w:shd w:val="clear" w:color="auto" w:fill="auto"/>
            <w:hideMark/>
          </w:tcPr>
          <w:p w:rsidR="00FE5CDF" w:rsidRPr="003A281A" w:rsidRDefault="00FE5CDF" w:rsidP="00FE5CDF">
            <w:pPr>
              <w:pStyle w:val="Lijstalinea"/>
              <w:numPr>
                <w:ilvl w:val="0"/>
                <w:numId w:val="23"/>
              </w:numPr>
              <w:spacing w:after="0" w:line="240" w:lineRule="auto"/>
              <w:rPr>
                <w:rFonts w:asciiTheme="minorHAnsi" w:hAnsiTheme="minorHAnsi" w:cstheme="minorHAnsi"/>
                <w:color w:val="000000"/>
                <w:sz w:val="20"/>
                <w:szCs w:val="20"/>
              </w:rPr>
            </w:pPr>
          </w:p>
        </w:tc>
        <w:tc>
          <w:tcPr>
            <w:tcW w:w="2300" w:type="dxa"/>
            <w:tcBorders>
              <w:top w:val="single" w:sz="4" w:space="0" w:color="auto"/>
              <w:left w:val="single" w:sz="4" w:space="0" w:color="auto"/>
              <w:bottom w:val="single" w:sz="4" w:space="0" w:color="auto"/>
              <w:right w:val="single" w:sz="4" w:space="0" w:color="auto"/>
            </w:tcBorders>
            <w:shd w:val="clear" w:color="auto" w:fill="auto"/>
            <w:hideMark/>
          </w:tcPr>
          <w:p w:rsidR="00FE5CDF" w:rsidRPr="003A281A" w:rsidRDefault="00FE5CDF" w:rsidP="00FE5CDF">
            <w:pPr>
              <w:rPr>
                <w:rFonts w:asciiTheme="minorHAnsi" w:hAnsiTheme="minorHAnsi" w:cstheme="minorHAnsi"/>
                <w:b w:val="0"/>
                <w:color w:val="000000"/>
                <w:sz w:val="20"/>
                <w:szCs w:val="20"/>
                <w:lang w:eastAsia="nl-NL"/>
              </w:rPr>
            </w:pPr>
          </w:p>
        </w:tc>
      </w:tr>
      <w:tr w:rsidR="00FE5CDF" w:rsidRPr="003A281A" w:rsidTr="00FE5CDF">
        <w:trPr>
          <w:trHeight w:val="315"/>
        </w:trPr>
        <w:tc>
          <w:tcPr>
            <w:tcW w:w="5480" w:type="dxa"/>
            <w:tcBorders>
              <w:top w:val="nil"/>
              <w:left w:val="single" w:sz="8" w:space="0" w:color="000000"/>
              <w:bottom w:val="single" w:sz="8" w:space="0" w:color="000000"/>
              <w:right w:val="single" w:sz="4" w:space="0" w:color="auto"/>
            </w:tcBorders>
            <w:shd w:val="clear" w:color="auto" w:fill="auto"/>
            <w:hideMark/>
          </w:tcPr>
          <w:p w:rsidR="00FE5CDF" w:rsidRPr="003A281A" w:rsidRDefault="00FE5CDF" w:rsidP="00FE5CDF">
            <w:pPr>
              <w:pStyle w:val="Lijstalinea"/>
              <w:numPr>
                <w:ilvl w:val="0"/>
                <w:numId w:val="23"/>
              </w:numPr>
              <w:spacing w:after="0" w:line="240" w:lineRule="auto"/>
              <w:rPr>
                <w:rFonts w:asciiTheme="minorHAnsi" w:hAnsiTheme="minorHAnsi" w:cstheme="minorHAnsi"/>
                <w:color w:val="000000"/>
                <w:sz w:val="20"/>
                <w:szCs w:val="20"/>
              </w:rPr>
            </w:pPr>
            <w:r w:rsidRPr="003A281A">
              <w:rPr>
                <w:rFonts w:asciiTheme="minorHAnsi" w:hAnsiTheme="minorHAnsi" w:cstheme="minorHAnsi"/>
                <w:color w:val="000000"/>
                <w:sz w:val="20"/>
                <w:szCs w:val="20"/>
              </w:rPr>
              <w:t>Najoua: Ok.</w:t>
            </w:r>
          </w:p>
        </w:tc>
        <w:tc>
          <w:tcPr>
            <w:tcW w:w="2300" w:type="dxa"/>
            <w:tcBorders>
              <w:top w:val="single" w:sz="4" w:space="0" w:color="auto"/>
              <w:left w:val="single" w:sz="4" w:space="0" w:color="auto"/>
              <w:bottom w:val="single" w:sz="4" w:space="0" w:color="auto"/>
              <w:right w:val="single" w:sz="4" w:space="0" w:color="auto"/>
            </w:tcBorders>
            <w:shd w:val="clear" w:color="auto" w:fill="auto"/>
            <w:hideMark/>
          </w:tcPr>
          <w:p w:rsidR="00FE5CDF" w:rsidRPr="003A281A" w:rsidRDefault="00FE5CDF" w:rsidP="00FE5CDF">
            <w:pPr>
              <w:rPr>
                <w:rFonts w:asciiTheme="minorHAnsi" w:hAnsiTheme="minorHAnsi" w:cstheme="minorHAnsi"/>
                <w:b w:val="0"/>
                <w:color w:val="000000"/>
                <w:sz w:val="20"/>
                <w:szCs w:val="20"/>
                <w:lang w:eastAsia="nl-NL"/>
              </w:rPr>
            </w:pPr>
          </w:p>
        </w:tc>
      </w:tr>
      <w:tr w:rsidR="00FE5CDF" w:rsidRPr="003A281A" w:rsidTr="00FE5CDF">
        <w:trPr>
          <w:trHeight w:val="315"/>
        </w:trPr>
        <w:tc>
          <w:tcPr>
            <w:tcW w:w="5480" w:type="dxa"/>
            <w:tcBorders>
              <w:top w:val="nil"/>
              <w:left w:val="single" w:sz="8" w:space="0" w:color="000000"/>
              <w:bottom w:val="single" w:sz="8" w:space="0" w:color="000000"/>
              <w:right w:val="single" w:sz="4" w:space="0" w:color="auto"/>
            </w:tcBorders>
            <w:shd w:val="clear" w:color="auto" w:fill="auto"/>
            <w:hideMark/>
          </w:tcPr>
          <w:p w:rsidR="00FE5CDF" w:rsidRPr="003A281A" w:rsidRDefault="00FE5CDF" w:rsidP="00FE5CDF">
            <w:pPr>
              <w:pStyle w:val="Lijstalinea"/>
              <w:numPr>
                <w:ilvl w:val="0"/>
                <w:numId w:val="23"/>
              </w:numPr>
              <w:spacing w:after="0" w:line="240" w:lineRule="auto"/>
              <w:rPr>
                <w:rFonts w:asciiTheme="minorHAnsi" w:hAnsiTheme="minorHAnsi" w:cstheme="minorHAnsi"/>
                <w:color w:val="000000"/>
                <w:sz w:val="20"/>
                <w:szCs w:val="20"/>
              </w:rPr>
            </w:pPr>
          </w:p>
        </w:tc>
        <w:tc>
          <w:tcPr>
            <w:tcW w:w="2300" w:type="dxa"/>
            <w:tcBorders>
              <w:top w:val="single" w:sz="4" w:space="0" w:color="auto"/>
              <w:left w:val="single" w:sz="4" w:space="0" w:color="auto"/>
              <w:bottom w:val="single" w:sz="4" w:space="0" w:color="auto"/>
              <w:right w:val="single" w:sz="4" w:space="0" w:color="auto"/>
            </w:tcBorders>
            <w:shd w:val="clear" w:color="auto" w:fill="auto"/>
            <w:hideMark/>
          </w:tcPr>
          <w:p w:rsidR="00FE5CDF" w:rsidRPr="003A281A" w:rsidRDefault="00FE5CDF" w:rsidP="00FE5CDF">
            <w:pPr>
              <w:rPr>
                <w:rFonts w:asciiTheme="minorHAnsi" w:hAnsiTheme="minorHAnsi" w:cstheme="minorHAnsi"/>
                <w:b w:val="0"/>
                <w:color w:val="000000"/>
                <w:sz w:val="20"/>
                <w:szCs w:val="20"/>
                <w:lang w:eastAsia="nl-NL"/>
              </w:rPr>
            </w:pPr>
          </w:p>
        </w:tc>
      </w:tr>
      <w:tr w:rsidR="00FE5CDF" w:rsidRPr="003A281A" w:rsidTr="00FE5CDF">
        <w:trPr>
          <w:trHeight w:val="1515"/>
        </w:trPr>
        <w:tc>
          <w:tcPr>
            <w:tcW w:w="5480" w:type="dxa"/>
            <w:tcBorders>
              <w:top w:val="nil"/>
              <w:left w:val="single" w:sz="8" w:space="0" w:color="000000"/>
              <w:bottom w:val="single" w:sz="8" w:space="0" w:color="000000"/>
              <w:right w:val="single" w:sz="4" w:space="0" w:color="auto"/>
            </w:tcBorders>
            <w:shd w:val="clear" w:color="auto" w:fill="auto"/>
            <w:hideMark/>
          </w:tcPr>
          <w:p w:rsidR="00FE5CDF" w:rsidRPr="003A281A" w:rsidRDefault="00FE5CDF" w:rsidP="00FE5CDF">
            <w:pPr>
              <w:pStyle w:val="Lijstalinea"/>
              <w:numPr>
                <w:ilvl w:val="0"/>
                <w:numId w:val="23"/>
              </w:numPr>
              <w:spacing w:after="0" w:line="240" w:lineRule="auto"/>
              <w:rPr>
                <w:rFonts w:asciiTheme="minorHAnsi" w:hAnsiTheme="minorHAnsi" w:cstheme="minorHAnsi"/>
                <w:color w:val="000000"/>
                <w:sz w:val="20"/>
                <w:szCs w:val="20"/>
              </w:rPr>
            </w:pPr>
            <w:r w:rsidRPr="003A281A">
              <w:rPr>
                <w:rFonts w:asciiTheme="minorHAnsi" w:hAnsiTheme="minorHAnsi" w:cstheme="minorHAnsi"/>
                <w:color w:val="000000"/>
                <w:sz w:val="20"/>
                <w:szCs w:val="20"/>
              </w:rPr>
              <w:t xml:space="preserve">SJD'er 1: Wat trouwens bij mij is ze niet overgekomen zo dat ze een gat heeft in haar hand. Maar meer dat ze met moeite rond komt. Dus ze probeert wel haar best te doen om niet in de schulden te komen. Dus dat is snap je. </w:t>
            </w:r>
          </w:p>
        </w:tc>
        <w:tc>
          <w:tcPr>
            <w:tcW w:w="2300" w:type="dxa"/>
            <w:tcBorders>
              <w:top w:val="single" w:sz="4" w:space="0" w:color="auto"/>
              <w:left w:val="single" w:sz="4" w:space="0" w:color="auto"/>
              <w:bottom w:val="single" w:sz="4" w:space="0" w:color="auto"/>
              <w:right w:val="single" w:sz="4" w:space="0" w:color="auto"/>
            </w:tcBorders>
            <w:shd w:val="clear" w:color="auto" w:fill="auto"/>
            <w:hideMark/>
          </w:tcPr>
          <w:p w:rsidR="00FE5CDF" w:rsidRPr="003A281A" w:rsidRDefault="00FE5CDF" w:rsidP="00FE5CDF">
            <w:pPr>
              <w:rPr>
                <w:rFonts w:asciiTheme="minorHAnsi" w:hAnsiTheme="minorHAnsi" w:cstheme="minorHAnsi"/>
                <w:b w:val="0"/>
                <w:color w:val="000000"/>
                <w:sz w:val="20"/>
                <w:szCs w:val="20"/>
                <w:lang w:eastAsia="nl-NL"/>
              </w:rPr>
            </w:pPr>
          </w:p>
        </w:tc>
      </w:tr>
      <w:tr w:rsidR="00FE5CDF" w:rsidRPr="003A281A" w:rsidTr="00FE5CDF">
        <w:trPr>
          <w:trHeight w:val="315"/>
        </w:trPr>
        <w:tc>
          <w:tcPr>
            <w:tcW w:w="5480" w:type="dxa"/>
            <w:tcBorders>
              <w:top w:val="nil"/>
              <w:left w:val="single" w:sz="8" w:space="0" w:color="000000"/>
              <w:bottom w:val="single" w:sz="8" w:space="0" w:color="000000"/>
              <w:right w:val="single" w:sz="4" w:space="0" w:color="auto"/>
            </w:tcBorders>
            <w:shd w:val="clear" w:color="auto" w:fill="auto"/>
            <w:hideMark/>
          </w:tcPr>
          <w:p w:rsidR="00FE5CDF" w:rsidRPr="003A281A" w:rsidRDefault="00FE5CDF" w:rsidP="00FE5CDF">
            <w:pPr>
              <w:pStyle w:val="Lijstalinea"/>
              <w:numPr>
                <w:ilvl w:val="0"/>
                <w:numId w:val="23"/>
              </w:numPr>
              <w:spacing w:after="0" w:line="240" w:lineRule="auto"/>
              <w:rPr>
                <w:rFonts w:asciiTheme="minorHAnsi" w:hAnsiTheme="minorHAnsi" w:cstheme="minorHAnsi"/>
                <w:color w:val="000000"/>
                <w:sz w:val="20"/>
                <w:szCs w:val="20"/>
              </w:rPr>
            </w:pPr>
          </w:p>
        </w:tc>
        <w:tc>
          <w:tcPr>
            <w:tcW w:w="2300" w:type="dxa"/>
            <w:tcBorders>
              <w:top w:val="single" w:sz="4" w:space="0" w:color="auto"/>
              <w:left w:val="single" w:sz="4" w:space="0" w:color="auto"/>
              <w:bottom w:val="single" w:sz="4" w:space="0" w:color="auto"/>
              <w:right w:val="single" w:sz="4" w:space="0" w:color="auto"/>
            </w:tcBorders>
            <w:shd w:val="clear" w:color="auto" w:fill="auto"/>
            <w:hideMark/>
          </w:tcPr>
          <w:p w:rsidR="00FE5CDF" w:rsidRPr="003A281A" w:rsidRDefault="00FE5CDF" w:rsidP="00FE5CDF">
            <w:pPr>
              <w:rPr>
                <w:rFonts w:asciiTheme="minorHAnsi" w:hAnsiTheme="minorHAnsi" w:cstheme="minorHAnsi"/>
                <w:b w:val="0"/>
                <w:color w:val="000000"/>
                <w:sz w:val="20"/>
                <w:szCs w:val="20"/>
                <w:lang w:eastAsia="nl-NL"/>
              </w:rPr>
            </w:pPr>
          </w:p>
        </w:tc>
      </w:tr>
      <w:tr w:rsidR="00FE5CDF" w:rsidRPr="003A281A" w:rsidTr="00FE5CDF">
        <w:trPr>
          <w:trHeight w:val="315"/>
        </w:trPr>
        <w:tc>
          <w:tcPr>
            <w:tcW w:w="5480" w:type="dxa"/>
            <w:tcBorders>
              <w:top w:val="nil"/>
              <w:left w:val="single" w:sz="8" w:space="0" w:color="000000"/>
              <w:bottom w:val="single" w:sz="8" w:space="0" w:color="000000"/>
              <w:right w:val="single" w:sz="4" w:space="0" w:color="auto"/>
            </w:tcBorders>
            <w:shd w:val="clear" w:color="auto" w:fill="auto"/>
            <w:hideMark/>
          </w:tcPr>
          <w:p w:rsidR="00FE5CDF" w:rsidRPr="003A281A" w:rsidRDefault="00FE5CDF" w:rsidP="00FE5CDF">
            <w:pPr>
              <w:pStyle w:val="Lijstalinea"/>
              <w:numPr>
                <w:ilvl w:val="0"/>
                <w:numId w:val="23"/>
              </w:numPr>
              <w:spacing w:after="0" w:line="240" w:lineRule="auto"/>
              <w:rPr>
                <w:rFonts w:asciiTheme="minorHAnsi" w:hAnsiTheme="minorHAnsi" w:cstheme="minorHAnsi"/>
                <w:color w:val="000000"/>
                <w:sz w:val="20"/>
                <w:szCs w:val="20"/>
              </w:rPr>
            </w:pPr>
            <w:r w:rsidRPr="003A281A">
              <w:rPr>
                <w:rFonts w:asciiTheme="minorHAnsi" w:hAnsiTheme="minorHAnsi" w:cstheme="minorHAnsi"/>
                <w:color w:val="000000"/>
                <w:sz w:val="20"/>
                <w:szCs w:val="20"/>
              </w:rPr>
              <w:t xml:space="preserve">Najoua: Ok. </w:t>
            </w:r>
          </w:p>
        </w:tc>
        <w:tc>
          <w:tcPr>
            <w:tcW w:w="2300" w:type="dxa"/>
            <w:tcBorders>
              <w:top w:val="single" w:sz="4" w:space="0" w:color="auto"/>
              <w:left w:val="single" w:sz="4" w:space="0" w:color="auto"/>
              <w:bottom w:val="single" w:sz="4" w:space="0" w:color="auto"/>
              <w:right w:val="single" w:sz="4" w:space="0" w:color="auto"/>
            </w:tcBorders>
            <w:shd w:val="clear" w:color="auto" w:fill="auto"/>
            <w:hideMark/>
          </w:tcPr>
          <w:p w:rsidR="00FE5CDF" w:rsidRPr="003A281A" w:rsidRDefault="00FE5CDF" w:rsidP="00FE5CDF">
            <w:pPr>
              <w:rPr>
                <w:rFonts w:asciiTheme="minorHAnsi" w:hAnsiTheme="minorHAnsi" w:cstheme="minorHAnsi"/>
                <w:b w:val="0"/>
                <w:color w:val="000000"/>
                <w:sz w:val="20"/>
                <w:szCs w:val="20"/>
                <w:lang w:eastAsia="nl-NL"/>
              </w:rPr>
            </w:pPr>
          </w:p>
        </w:tc>
      </w:tr>
      <w:tr w:rsidR="00FE5CDF" w:rsidRPr="003A281A" w:rsidTr="00FE5CDF">
        <w:trPr>
          <w:trHeight w:val="315"/>
        </w:trPr>
        <w:tc>
          <w:tcPr>
            <w:tcW w:w="5480" w:type="dxa"/>
            <w:tcBorders>
              <w:top w:val="nil"/>
              <w:left w:val="single" w:sz="8" w:space="0" w:color="000000"/>
              <w:bottom w:val="single" w:sz="8" w:space="0" w:color="000000"/>
              <w:right w:val="single" w:sz="4" w:space="0" w:color="auto"/>
            </w:tcBorders>
            <w:shd w:val="clear" w:color="auto" w:fill="auto"/>
            <w:hideMark/>
          </w:tcPr>
          <w:p w:rsidR="00FE5CDF" w:rsidRPr="003A281A" w:rsidRDefault="00FE5CDF" w:rsidP="00FE5CDF">
            <w:pPr>
              <w:pStyle w:val="Lijstalinea"/>
              <w:numPr>
                <w:ilvl w:val="0"/>
                <w:numId w:val="23"/>
              </w:numPr>
              <w:spacing w:after="0" w:line="240" w:lineRule="auto"/>
              <w:rPr>
                <w:rFonts w:asciiTheme="minorHAnsi" w:hAnsiTheme="minorHAnsi" w:cstheme="minorHAnsi"/>
                <w:color w:val="000000"/>
                <w:sz w:val="20"/>
                <w:szCs w:val="20"/>
              </w:rPr>
            </w:pPr>
          </w:p>
        </w:tc>
        <w:tc>
          <w:tcPr>
            <w:tcW w:w="2300" w:type="dxa"/>
            <w:tcBorders>
              <w:top w:val="single" w:sz="4" w:space="0" w:color="auto"/>
              <w:left w:val="single" w:sz="4" w:space="0" w:color="auto"/>
              <w:bottom w:val="single" w:sz="4" w:space="0" w:color="auto"/>
              <w:right w:val="single" w:sz="4" w:space="0" w:color="auto"/>
            </w:tcBorders>
            <w:shd w:val="clear" w:color="auto" w:fill="auto"/>
            <w:hideMark/>
          </w:tcPr>
          <w:p w:rsidR="00FE5CDF" w:rsidRPr="003A281A" w:rsidRDefault="00FE5CDF" w:rsidP="00FE5CDF">
            <w:pPr>
              <w:rPr>
                <w:rFonts w:asciiTheme="minorHAnsi" w:hAnsiTheme="minorHAnsi" w:cstheme="minorHAnsi"/>
                <w:b w:val="0"/>
                <w:color w:val="000000"/>
                <w:sz w:val="20"/>
                <w:szCs w:val="20"/>
                <w:lang w:eastAsia="nl-NL"/>
              </w:rPr>
            </w:pPr>
          </w:p>
        </w:tc>
      </w:tr>
      <w:tr w:rsidR="00FE5CDF" w:rsidRPr="003A281A" w:rsidTr="00FE5CDF">
        <w:trPr>
          <w:trHeight w:val="2415"/>
        </w:trPr>
        <w:tc>
          <w:tcPr>
            <w:tcW w:w="5480" w:type="dxa"/>
            <w:tcBorders>
              <w:top w:val="nil"/>
              <w:left w:val="single" w:sz="8" w:space="0" w:color="000000"/>
              <w:bottom w:val="single" w:sz="8" w:space="0" w:color="000000"/>
              <w:right w:val="single" w:sz="4" w:space="0" w:color="auto"/>
            </w:tcBorders>
            <w:shd w:val="clear" w:color="auto" w:fill="auto"/>
            <w:hideMark/>
          </w:tcPr>
          <w:p w:rsidR="00FE5CDF" w:rsidRPr="003A281A" w:rsidRDefault="00FE5CDF" w:rsidP="00FE5CDF">
            <w:pPr>
              <w:pStyle w:val="Lijstalinea"/>
              <w:numPr>
                <w:ilvl w:val="0"/>
                <w:numId w:val="23"/>
              </w:numPr>
              <w:spacing w:after="0" w:line="240" w:lineRule="auto"/>
              <w:rPr>
                <w:rFonts w:asciiTheme="minorHAnsi" w:hAnsiTheme="minorHAnsi" w:cstheme="minorHAnsi"/>
                <w:color w:val="000000"/>
                <w:sz w:val="20"/>
                <w:szCs w:val="20"/>
              </w:rPr>
            </w:pPr>
            <w:r w:rsidRPr="003A281A">
              <w:rPr>
                <w:rFonts w:asciiTheme="minorHAnsi" w:hAnsiTheme="minorHAnsi" w:cstheme="minorHAnsi"/>
                <w:color w:val="000000"/>
                <w:sz w:val="20"/>
                <w:szCs w:val="20"/>
              </w:rPr>
              <w:t xml:space="preserve">SJD'er 1: Maar dat maakt verder niks uit, je neemt natuurlijk een betalingsregeling natuurlijk geef ik veel informatie he. Dat je  bijvoorbeeld geen dingen moet aangaan, niet weet wat rente inhoudt en ook niet inzicht hebt of je iets terug kan betalen of niet. Snap je wat ik bedoel, dus ja rekening houden met je inkomsten met je uitkering. Dus die informatie geef ik zeker aan haar. </w:t>
            </w:r>
          </w:p>
        </w:tc>
        <w:tc>
          <w:tcPr>
            <w:tcW w:w="2300" w:type="dxa"/>
            <w:tcBorders>
              <w:top w:val="single" w:sz="4" w:space="0" w:color="auto"/>
              <w:left w:val="single" w:sz="4" w:space="0" w:color="auto"/>
              <w:bottom w:val="single" w:sz="4" w:space="0" w:color="auto"/>
              <w:right w:val="single" w:sz="4" w:space="0" w:color="auto"/>
            </w:tcBorders>
            <w:shd w:val="clear" w:color="auto" w:fill="auto"/>
            <w:hideMark/>
          </w:tcPr>
          <w:p w:rsidR="00FE5CDF" w:rsidRPr="003A281A" w:rsidRDefault="00FE5CDF" w:rsidP="00FE5CDF">
            <w:pPr>
              <w:rPr>
                <w:rFonts w:asciiTheme="minorHAnsi" w:hAnsiTheme="minorHAnsi" w:cstheme="minorHAnsi"/>
                <w:b w:val="0"/>
                <w:color w:val="000000"/>
                <w:sz w:val="20"/>
                <w:szCs w:val="20"/>
                <w:lang w:eastAsia="nl-NL"/>
              </w:rPr>
            </w:pPr>
            <w:r w:rsidRPr="003A281A">
              <w:rPr>
                <w:rFonts w:asciiTheme="minorHAnsi" w:hAnsiTheme="minorHAnsi" w:cstheme="minorHAnsi"/>
                <w:b w:val="0"/>
                <w:color w:val="000000"/>
                <w:sz w:val="20"/>
                <w:szCs w:val="20"/>
                <w:lang w:eastAsia="nl-NL"/>
              </w:rPr>
              <w:t>Informatie geven</w:t>
            </w:r>
          </w:p>
        </w:tc>
      </w:tr>
      <w:tr w:rsidR="00FE5CDF" w:rsidRPr="003A281A" w:rsidTr="00FE5CDF">
        <w:trPr>
          <w:trHeight w:val="315"/>
        </w:trPr>
        <w:tc>
          <w:tcPr>
            <w:tcW w:w="5480" w:type="dxa"/>
            <w:tcBorders>
              <w:top w:val="nil"/>
              <w:left w:val="single" w:sz="8" w:space="0" w:color="000000"/>
              <w:bottom w:val="single" w:sz="8" w:space="0" w:color="000000"/>
              <w:right w:val="single" w:sz="4" w:space="0" w:color="auto"/>
            </w:tcBorders>
            <w:shd w:val="clear" w:color="auto" w:fill="auto"/>
            <w:hideMark/>
          </w:tcPr>
          <w:p w:rsidR="00FE5CDF" w:rsidRPr="003A281A" w:rsidRDefault="00FE5CDF" w:rsidP="00FE5CDF">
            <w:pPr>
              <w:pStyle w:val="Lijstalinea"/>
              <w:numPr>
                <w:ilvl w:val="0"/>
                <w:numId w:val="23"/>
              </w:numPr>
              <w:spacing w:after="0" w:line="240" w:lineRule="auto"/>
              <w:rPr>
                <w:rFonts w:asciiTheme="minorHAnsi" w:hAnsiTheme="minorHAnsi" w:cstheme="minorHAnsi"/>
                <w:color w:val="000000"/>
                <w:sz w:val="20"/>
                <w:szCs w:val="20"/>
              </w:rPr>
            </w:pPr>
          </w:p>
        </w:tc>
        <w:tc>
          <w:tcPr>
            <w:tcW w:w="2300" w:type="dxa"/>
            <w:tcBorders>
              <w:top w:val="single" w:sz="4" w:space="0" w:color="auto"/>
              <w:left w:val="single" w:sz="4" w:space="0" w:color="auto"/>
              <w:bottom w:val="single" w:sz="4" w:space="0" w:color="auto"/>
              <w:right w:val="single" w:sz="4" w:space="0" w:color="auto"/>
            </w:tcBorders>
            <w:shd w:val="clear" w:color="auto" w:fill="auto"/>
            <w:hideMark/>
          </w:tcPr>
          <w:p w:rsidR="00FE5CDF" w:rsidRPr="003A281A" w:rsidRDefault="00FE5CDF" w:rsidP="00FE5CDF">
            <w:pPr>
              <w:rPr>
                <w:rFonts w:asciiTheme="minorHAnsi" w:hAnsiTheme="minorHAnsi" w:cstheme="minorHAnsi"/>
                <w:b w:val="0"/>
                <w:color w:val="000000"/>
                <w:sz w:val="20"/>
                <w:szCs w:val="20"/>
                <w:lang w:eastAsia="nl-NL"/>
              </w:rPr>
            </w:pPr>
          </w:p>
        </w:tc>
      </w:tr>
      <w:tr w:rsidR="00FE5CDF" w:rsidRPr="003A281A" w:rsidTr="00FE5CDF">
        <w:trPr>
          <w:trHeight w:val="315"/>
        </w:trPr>
        <w:tc>
          <w:tcPr>
            <w:tcW w:w="5480" w:type="dxa"/>
            <w:tcBorders>
              <w:top w:val="nil"/>
              <w:left w:val="single" w:sz="8" w:space="0" w:color="000000"/>
              <w:bottom w:val="single" w:sz="8" w:space="0" w:color="000000"/>
              <w:right w:val="single" w:sz="4" w:space="0" w:color="auto"/>
            </w:tcBorders>
            <w:shd w:val="clear" w:color="auto" w:fill="auto"/>
            <w:hideMark/>
          </w:tcPr>
          <w:p w:rsidR="00FE5CDF" w:rsidRPr="003A281A" w:rsidRDefault="00FE5CDF" w:rsidP="00FE5CDF">
            <w:pPr>
              <w:pStyle w:val="Lijstalinea"/>
              <w:numPr>
                <w:ilvl w:val="0"/>
                <w:numId w:val="23"/>
              </w:numPr>
              <w:spacing w:after="0" w:line="240" w:lineRule="auto"/>
              <w:rPr>
                <w:rFonts w:asciiTheme="minorHAnsi" w:hAnsiTheme="minorHAnsi" w:cstheme="minorHAnsi"/>
                <w:color w:val="000000"/>
                <w:sz w:val="20"/>
                <w:szCs w:val="20"/>
              </w:rPr>
            </w:pPr>
            <w:r w:rsidRPr="003A281A">
              <w:rPr>
                <w:rFonts w:asciiTheme="minorHAnsi" w:hAnsiTheme="minorHAnsi" w:cstheme="minorHAnsi"/>
                <w:color w:val="000000"/>
                <w:sz w:val="20"/>
                <w:szCs w:val="20"/>
              </w:rPr>
              <w:t xml:space="preserve">Najoua: Ok. </w:t>
            </w:r>
          </w:p>
        </w:tc>
        <w:tc>
          <w:tcPr>
            <w:tcW w:w="2300" w:type="dxa"/>
            <w:tcBorders>
              <w:top w:val="single" w:sz="4" w:space="0" w:color="auto"/>
              <w:left w:val="single" w:sz="4" w:space="0" w:color="auto"/>
              <w:bottom w:val="single" w:sz="4" w:space="0" w:color="auto"/>
              <w:right w:val="single" w:sz="4" w:space="0" w:color="auto"/>
            </w:tcBorders>
            <w:shd w:val="clear" w:color="auto" w:fill="auto"/>
            <w:hideMark/>
          </w:tcPr>
          <w:p w:rsidR="00FE5CDF" w:rsidRPr="003A281A" w:rsidRDefault="00FE5CDF" w:rsidP="00FE5CDF">
            <w:pPr>
              <w:rPr>
                <w:rFonts w:asciiTheme="minorHAnsi" w:hAnsiTheme="minorHAnsi" w:cstheme="minorHAnsi"/>
                <w:b w:val="0"/>
                <w:color w:val="000000"/>
                <w:sz w:val="20"/>
                <w:szCs w:val="20"/>
                <w:lang w:eastAsia="nl-NL"/>
              </w:rPr>
            </w:pPr>
          </w:p>
        </w:tc>
      </w:tr>
      <w:tr w:rsidR="00FE5CDF" w:rsidRPr="003A281A" w:rsidTr="00FE5CDF">
        <w:trPr>
          <w:trHeight w:val="315"/>
        </w:trPr>
        <w:tc>
          <w:tcPr>
            <w:tcW w:w="5480" w:type="dxa"/>
            <w:tcBorders>
              <w:top w:val="nil"/>
              <w:left w:val="single" w:sz="8" w:space="0" w:color="000000"/>
              <w:bottom w:val="single" w:sz="8" w:space="0" w:color="000000"/>
              <w:right w:val="single" w:sz="4" w:space="0" w:color="auto"/>
            </w:tcBorders>
            <w:shd w:val="clear" w:color="auto" w:fill="auto"/>
            <w:hideMark/>
          </w:tcPr>
          <w:p w:rsidR="00FE5CDF" w:rsidRPr="003A281A" w:rsidRDefault="00FE5CDF" w:rsidP="00FE5CDF">
            <w:pPr>
              <w:pStyle w:val="Lijstalinea"/>
              <w:numPr>
                <w:ilvl w:val="0"/>
                <w:numId w:val="23"/>
              </w:numPr>
              <w:spacing w:after="0" w:line="240" w:lineRule="auto"/>
              <w:rPr>
                <w:rFonts w:asciiTheme="minorHAnsi" w:hAnsiTheme="minorHAnsi" w:cstheme="minorHAnsi"/>
                <w:color w:val="000000"/>
                <w:sz w:val="20"/>
                <w:szCs w:val="20"/>
              </w:rPr>
            </w:pPr>
          </w:p>
        </w:tc>
        <w:tc>
          <w:tcPr>
            <w:tcW w:w="2300" w:type="dxa"/>
            <w:tcBorders>
              <w:top w:val="single" w:sz="4" w:space="0" w:color="auto"/>
              <w:left w:val="single" w:sz="4" w:space="0" w:color="auto"/>
              <w:bottom w:val="single" w:sz="4" w:space="0" w:color="auto"/>
              <w:right w:val="single" w:sz="4" w:space="0" w:color="auto"/>
            </w:tcBorders>
            <w:shd w:val="clear" w:color="auto" w:fill="auto"/>
            <w:hideMark/>
          </w:tcPr>
          <w:p w:rsidR="00FE5CDF" w:rsidRPr="003A281A" w:rsidRDefault="00FE5CDF" w:rsidP="00FE5CDF">
            <w:pPr>
              <w:rPr>
                <w:rFonts w:asciiTheme="minorHAnsi" w:hAnsiTheme="minorHAnsi" w:cstheme="minorHAnsi"/>
                <w:b w:val="0"/>
                <w:color w:val="000000"/>
                <w:sz w:val="20"/>
                <w:szCs w:val="20"/>
                <w:lang w:eastAsia="nl-NL"/>
              </w:rPr>
            </w:pPr>
          </w:p>
        </w:tc>
      </w:tr>
      <w:tr w:rsidR="00FE5CDF" w:rsidRPr="003A281A" w:rsidTr="00FE5CDF">
        <w:trPr>
          <w:trHeight w:val="3015"/>
        </w:trPr>
        <w:tc>
          <w:tcPr>
            <w:tcW w:w="5480" w:type="dxa"/>
            <w:tcBorders>
              <w:top w:val="nil"/>
              <w:left w:val="single" w:sz="8" w:space="0" w:color="000000"/>
              <w:bottom w:val="single" w:sz="8" w:space="0" w:color="000000"/>
              <w:right w:val="single" w:sz="4" w:space="0" w:color="auto"/>
            </w:tcBorders>
            <w:shd w:val="clear" w:color="auto" w:fill="auto"/>
            <w:hideMark/>
          </w:tcPr>
          <w:p w:rsidR="00FE5CDF" w:rsidRPr="003A281A" w:rsidRDefault="00FE5CDF" w:rsidP="00FE5CDF">
            <w:pPr>
              <w:pStyle w:val="Lijstalinea"/>
              <w:numPr>
                <w:ilvl w:val="0"/>
                <w:numId w:val="23"/>
              </w:numPr>
              <w:spacing w:after="0" w:line="240" w:lineRule="auto"/>
              <w:rPr>
                <w:rFonts w:asciiTheme="minorHAnsi" w:hAnsiTheme="minorHAnsi" w:cstheme="minorHAnsi"/>
                <w:color w:val="000000"/>
                <w:sz w:val="20"/>
                <w:szCs w:val="20"/>
              </w:rPr>
            </w:pPr>
            <w:r w:rsidRPr="003A281A">
              <w:rPr>
                <w:rFonts w:asciiTheme="minorHAnsi" w:hAnsiTheme="minorHAnsi" w:cstheme="minorHAnsi"/>
                <w:color w:val="000000"/>
                <w:sz w:val="20"/>
                <w:szCs w:val="20"/>
              </w:rPr>
              <w:lastRenderedPageBreak/>
              <w:t xml:space="preserve">SJD'er 1: En als mensen dingen aangaan, dan laat ik wel merken van joh dit is wel heel vervelend wat je gedaan hebt. Moet je niet doen, heb je alleen jezelf ermee. En uiteindelijk draai je voor de kosten. Bijvoorbeeld iemand gaat een lening aan en die betaalt 40 of 50 procent rente terug. Maar dat moet je niet doen, dus die informatie dat hoor je misschien niet van mij nu. Wij geven natuurlijk wel veel informatie, en ook informatie in de zin van als we cliënten kennen van joh wil je advies kom van tevoren preventief. En niet achteraf. </w:t>
            </w:r>
          </w:p>
        </w:tc>
        <w:tc>
          <w:tcPr>
            <w:tcW w:w="2300" w:type="dxa"/>
            <w:tcBorders>
              <w:top w:val="single" w:sz="4" w:space="0" w:color="auto"/>
              <w:left w:val="single" w:sz="4" w:space="0" w:color="auto"/>
              <w:bottom w:val="single" w:sz="4" w:space="0" w:color="auto"/>
              <w:right w:val="single" w:sz="4" w:space="0" w:color="auto"/>
            </w:tcBorders>
            <w:shd w:val="clear" w:color="auto" w:fill="auto"/>
            <w:hideMark/>
          </w:tcPr>
          <w:p w:rsidR="00FE5CDF" w:rsidRPr="003A281A" w:rsidRDefault="00FE5CDF" w:rsidP="00FE5CDF">
            <w:pPr>
              <w:rPr>
                <w:rFonts w:asciiTheme="minorHAnsi" w:hAnsiTheme="minorHAnsi" w:cstheme="minorHAnsi"/>
                <w:b w:val="0"/>
                <w:color w:val="000000"/>
                <w:sz w:val="20"/>
                <w:szCs w:val="20"/>
                <w:lang w:eastAsia="nl-NL"/>
              </w:rPr>
            </w:pPr>
            <w:r w:rsidRPr="003A281A">
              <w:rPr>
                <w:rFonts w:asciiTheme="minorHAnsi" w:hAnsiTheme="minorHAnsi" w:cstheme="minorHAnsi"/>
                <w:b w:val="0"/>
                <w:color w:val="000000"/>
                <w:sz w:val="20"/>
                <w:szCs w:val="20"/>
                <w:lang w:eastAsia="nl-NL"/>
              </w:rPr>
              <w:t>1. Aanspreken op onverantwoord financieel gedrag cliënt                                       2. Preventief informeren en adviseren</w:t>
            </w:r>
          </w:p>
        </w:tc>
      </w:tr>
      <w:tr w:rsidR="00FE5CDF" w:rsidRPr="003A281A" w:rsidTr="00FE5CDF">
        <w:trPr>
          <w:trHeight w:val="315"/>
        </w:trPr>
        <w:tc>
          <w:tcPr>
            <w:tcW w:w="5480" w:type="dxa"/>
            <w:tcBorders>
              <w:top w:val="nil"/>
              <w:left w:val="single" w:sz="8" w:space="0" w:color="000000"/>
              <w:bottom w:val="single" w:sz="8" w:space="0" w:color="000000"/>
              <w:right w:val="single" w:sz="4" w:space="0" w:color="auto"/>
            </w:tcBorders>
            <w:shd w:val="clear" w:color="auto" w:fill="auto"/>
            <w:hideMark/>
          </w:tcPr>
          <w:p w:rsidR="00FE5CDF" w:rsidRPr="003A281A" w:rsidRDefault="00FE5CDF" w:rsidP="00FE5CDF">
            <w:pPr>
              <w:pStyle w:val="Lijstalinea"/>
              <w:numPr>
                <w:ilvl w:val="0"/>
                <w:numId w:val="23"/>
              </w:numPr>
              <w:spacing w:after="0" w:line="240" w:lineRule="auto"/>
              <w:rPr>
                <w:rFonts w:asciiTheme="minorHAnsi" w:hAnsiTheme="minorHAnsi" w:cstheme="minorHAnsi"/>
                <w:color w:val="000000"/>
                <w:sz w:val="20"/>
                <w:szCs w:val="20"/>
              </w:rPr>
            </w:pPr>
          </w:p>
        </w:tc>
        <w:tc>
          <w:tcPr>
            <w:tcW w:w="2300" w:type="dxa"/>
            <w:tcBorders>
              <w:top w:val="single" w:sz="4" w:space="0" w:color="auto"/>
              <w:left w:val="single" w:sz="4" w:space="0" w:color="auto"/>
              <w:bottom w:val="single" w:sz="4" w:space="0" w:color="auto"/>
              <w:right w:val="single" w:sz="4" w:space="0" w:color="auto"/>
            </w:tcBorders>
            <w:shd w:val="clear" w:color="auto" w:fill="auto"/>
            <w:hideMark/>
          </w:tcPr>
          <w:p w:rsidR="00FE5CDF" w:rsidRPr="003A281A" w:rsidRDefault="00FE5CDF" w:rsidP="00FE5CDF">
            <w:pPr>
              <w:rPr>
                <w:rFonts w:asciiTheme="minorHAnsi" w:hAnsiTheme="minorHAnsi" w:cstheme="minorHAnsi"/>
                <w:b w:val="0"/>
                <w:color w:val="000000"/>
                <w:sz w:val="20"/>
                <w:szCs w:val="20"/>
                <w:lang w:eastAsia="nl-NL"/>
              </w:rPr>
            </w:pPr>
          </w:p>
        </w:tc>
      </w:tr>
      <w:tr w:rsidR="00FE5CDF" w:rsidRPr="003A281A" w:rsidTr="00FE5CDF">
        <w:trPr>
          <w:trHeight w:val="315"/>
        </w:trPr>
        <w:tc>
          <w:tcPr>
            <w:tcW w:w="5480" w:type="dxa"/>
            <w:tcBorders>
              <w:top w:val="nil"/>
              <w:left w:val="single" w:sz="8" w:space="0" w:color="000000"/>
              <w:bottom w:val="single" w:sz="8" w:space="0" w:color="000000"/>
              <w:right w:val="single" w:sz="4" w:space="0" w:color="auto"/>
            </w:tcBorders>
            <w:shd w:val="clear" w:color="auto" w:fill="auto"/>
            <w:hideMark/>
          </w:tcPr>
          <w:p w:rsidR="00FE5CDF" w:rsidRPr="003A281A" w:rsidRDefault="00FE5CDF" w:rsidP="00FE5CDF">
            <w:pPr>
              <w:pStyle w:val="Lijstalinea"/>
              <w:numPr>
                <w:ilvl w:val="0"/>
                <w:numId w:val="23"/>
              </w:numPr>
              <w:spacing w:after="0" w:line="240" w:lineRule="auto"/>
              <w:rPr>
                <w:rFonts w:asciiTheme="minorHAnsi" w:hAnsiTheme="minorHAnsi" w:cstheme="minorHAnsi"/>
                <w:color w:val="000000"/>
                <w:sz w:val="20"/>
                <w:szCs w:val="20"/>
              </w:rPr>
            </w:pPr>
            <w:r w:rsidRPr="003A281A">
              <w:rPr>
                <w:rFonts w:asciiTheme="minorHAnsi" w:hAnsiTheme="minorHAnsi" w:cstheme="minorHAnsi"/>
                <w:color w:val="000000"/>
                <w:sz w:val="20"/>
                <w:szCs w:val="20"/>
              </w:rPr>
              <w:t xml:space="preserve">Najoua: Ja, ok. </w:t>
            </w:r>
          </w:p>
        </w:tc>
        <w:tc>
          <w:tcPr>
            <w:tcW w:w="2300" w:type="dxa"/>
            <w:tcBorders>
              <w:top w:val="single" w:sz="4" w:space="0" w:color="auto"/>
              <w:left w:val="single" w:sz="4" w:space="0" w:color="auto"/>
              <w:bottom w:val="single" w:sz="4" w:space="0" w:color="auto"/>
              <w:right w:val="single" w:sz="4" w:space="0" w:color="auto"/>
            </w:tcBorders>
            <w:shd w:val="clear" w:color="auto" w:fill="auto"/>
            <w:hideMark/>
          </w:tcPr>
          <w:p w:rsidR="00FE5CDF" w:rsidRPr="003A281A" w:rsidRDefault="00FE5CDF" w:rsidP="00FE5CDF">
            <w:pPr>
              <w:rPr>
                <w:rFonts w:asciiTheme="minorHAnsi" w:hAnsiTheme="minorHAnsi" w:cstheme="minorHAnsi"/>
                <w:b w:val="0"/>
                <w:color w:val="000000"/>
                <w:sz w:val="20"/>
                <w:szCs w:val="20"/>
                <w:lang w:eastAsia="nl-NL"/>
              </w:rPr>
            </w:pPr>
          </w:p>
        </w:tc>
      </w:tr>
      <w:tr w:rsidR="00FE5CDF" w:rsidRPr="003A281A" w:rsidTr="00FE5CDF">
        <w:trPr>
          <w:trHeight w:val="315"/>
        </w:trPr>
        <w:tc>
          <w:tcPr>
            <w:tcW w:w="5480" w:type="dxa"/>
            <w:tcBorders>
              <w:top w:val="nil"/>
              <w:left w:val="single" w:sz="8" w:space="0" w:color="000000"/>
              <w:bottom w:val="single" w:sz="8" w:space="0" w:color="000000"/>
              <w:right w:val="single" w:sz="4" w:space="0" w:color="auto"/>
            </w:tcBorders>
            <w:shd w:val="clear" w:color="auto" w:fill="auto"/>
            <w:hideMark/>
          </w:tcPr>
          <w:p w:rsidR="00FE5CDF" w:rsidRPr="003A281A" w:rsidRDefault="00FE5CDF" w:rsidP="00FE5CDF">
            <w:pPr>
              <w:pStyle w:val="Lijstalinea"/>
              <w:numPr>
                <w:ilvl w:val="0"/>
                <w:numId w:val="23"/>
              </w:numPr>
              <w:spacing w:after="0" w:line="240" w:lineRule="auto"/>
              <w:rPr>
                <w:rFonts w:asciiTheme="minorHAnsi" w:hAnsiTheme="minorHAnsi" w:cstheme="minorHAnsi"/>
                <w:color w:val="000000"/>
                <w:sz w:val="20"/>
                <w:szCs w:val="20"/>
              </w:rPr>
            </w:pPr>
          </w:p>
        </w:tc>
        <w:tc>
          <w:tcPr>
            <w:tcW w:w="2300" w:type="dxa"/>
            <w:tcBorders>
              <w:top w:val="single" w:sz="4" w:space="0" w:color="auto"/>
              <w:left w:val="single" w:sz="4" w:space="0" w:color="auto"/>
              <w:bottom w:val="single" w:sz="4" w:space="0" w:color="auto"/>
              <w:right w:val="single" w:sz="4" w:space="0" w:color="auto"/>
            </w:tcBorders>
            <w:shd w:val="clear" w:color="auto" w:fill="auto"/>
            <w:hideMark/>
          </w:tcPr>
          <w:p w:rsidR="00FE5CDF" w:rsidRPr="003A281A" w:rsidRDefault="00FE5CDF" w:rsidP="00FE5CDF">
            <w:pPr>
              <w:rPr>
                <w:rFonts w:asciiTheme="minorHAnsi" w:hAnsiTheme="minorHAnsi" w:cstheme="minorHAnsi"/>
                <w:b w:val="0"/>
                <w:color w:val="000000"/>
                <w:sz w:val="20"/>
                <w:szCs w:val="20"/>
                <w:lang w:eastAsia="nl-NL"/>
              </w:rPr>
            </w:pPr>
          </w:p>
        </w:tc>
      </w:tr>
      <w:tr w:rsidR="00FE5CDF" w:rsidRPr="003A281A" w:rsidTr="00FE5CDF">
        <w:trPr>
          <w:trHeight w:val="315"/>
        </w:trPr>
        <w:tc>
          <w:tcPr>
            <w:tcW w:w="5480" w:type="dxa"/>
            <w:tcBorders>
              <w:top w:val="nil"/>
              <w:left w:val="single" w:sz="8" w:space="0" w:color="000000"/>
              <w:bottom w:val="single" w:sz="8" w:space="0" w:color="000000"/>
              <w:right w:val="single" w:sz="4" w:space="0" w:color="auto"/>
            </w:tcBorders>
            <w:shd w:val="clear" w:color="auto" w:fill="auto"/>
            <w:hideMark/>
          </w:tcPr>
          <w:p w:rsidR="00FE5CDF" w:rsidRPr="003A281A" w:rsidRDefault="00FE5CDF" w:rsidP="00FE5CDF">
            <w:pPr>
              <w:pStyle w:val="Lijstalinea"/>
              <w:numPr>
                <w:ilvl w:val="0"/>
                <w:numId w:val="23"/>
              </w:numPr>
              <w:spacing w:after="0" w:line="240" w:lineRule="auto"/>
              <w:rPr>
                <w:rFonts w:asciiTheme="minorHAnsi" w:hAnsiTheme="minorHAnsi" w:cstheme="minorHAnsi"/>
                <w:color w:val="000000"/>
                <w:sz w:val="20"/>
                <w:szCs w:val="20"/>
              </w:rPr>
            </w:pPr>
            <w:r w:rsidRPr="003A281A">
              <w:rPr>
                <w:rFonts w:asciiTheme="minorHAnsi" w:hAnsiTheme="minorHAnsi" w:cstheme="minorHAnsi"/>
                <w:color w:val="000000"/>
                <w:sz w:val="20"/>
                <w:szCs w:val="20"/>
              </w:rPr>
              <w:t xml:space="preserve">SJD'er 1: Want dan is het leed geschaad,snap je. </w:t>
            </w:r>
          </w:p>
        </w:tc>
        <w:tc>
          <w:tcPr>
            <w:tcW w:w="2300" w:type="dxa"/>
            <w:tcBorders>
              <w:top w:val="single" w:sz="4" w:space="0" w:color="auto"/>
              <w:left w:val="single" w:sz="4" w:space="0" w:color="auto"/>
              <w:bottom w:val="single" w:sz="4" w:space="0" w:color="auto"/>
              <w:right w:val="single" w:sz="4" w:space="0" w:color="auto"/>
            </w:tcBorders>
            <w:shd w:val="clear" w:color="auto" w:fill="auto"/>
            <w:hideMark/>
          </w:tcPr>
          <w:p w:rsidR="00FE5CDF" w:rsidRPr="003A281A" w:rsidRDefault="00FE5CDF" w:rsidP="00FE5CDF">
            <w:pPr>
              <w:rPr>
                <w:rFonts w:asciiTheme="minorHAnsi" w:hAnsiTheme="minorHAnsi" w:cstheme="minorHAnsi"/>
                <w:b w:val="0"/>
                <w:color w:val="000000"/>
                <w:sz w:val="20"/>
                <w:szCs w:val="20"/>
                <w:lang w:eastAsia="nl-NL"/>
              </w:rPr>
            </w:pPr>
          </w:p>
        </w:tc>
      </w:tr>
      <w:tr w:rsidR="00FE5CDF" w:rsidRPr="003A281A" w:rsidTr="00FE5CDF">
        <w:trPr>
          <w:trHeight w:val="315"/>
        </w:trPr>
        <w:tc>
          <w:tcPr>
            <w:tcW w:w="5480" w:type="dxa"/>
            <w:tcBorders>
              <w:top w:val="nil"/>
              <w:left w:val="single" w:sz="8" w:space="0" w:color="000000"/>
              <w:bottom w:val="single" w:sz="8" w:space="0" w:color="000000"/>
              <w:right w:val="single" w:sz="4" w:space="0" w:color="auto"/>
            </w:tcBorders>
            <w:shd w:val="clear" w:color="auto" w:fill="auto"/>
            <w:hideMark/>
          </w:tcPr>
          <w:p w:rsidR="00FE5CDF" w:rsidRPr="003A281A" w:rsidRDefault="00FE5CDF" w:rsidP="00FE5CDF">
            <w:pPr>
              <w:pStyle w:val="Lijstalinea"/>
              <w:numPr>
                <w:ilvl w:val="0"/>
                <w:numId w:val="23"/>
              </w:numPr>
              <w:spacing w:after="0" w:line="240" w:lineRule="auto"/>
              <w:rPr>
                <w:rFonts w:asciiTheme="minorHAnsi" w:hAnsiTheme="minorHAnsi" w:cstheme="minorHAnsi"/>
                <w:color w:val="000000"/>
                <w:sz w:val="20"/>
                <w:szCs w:val="20"/>
              </w:rPr>
            </w:pPr>
          </w:p>
        </w:tc>
        <w:tc>
          <w:tcPr>
            <w:tcW w:w="2300" w:type="dxa"/>
            <w:tcBorders>
              <w:top w:val="single" w:sz="4" w:space="0" w:color="auto"/>
              <w:left w:val="single" w:sz="4" w:space="0" w:color="auto"/>
              <w:bottom w:val="single" w:sz="4" w:space="0" w:color="auto"/>
              <w:right w:val="single" w:sz="4" w:space="0" w:color="auto"/>
            </w:tcBorders>
            <w:shd w:val="clear" w:color="auto" w:fill="auto"/>
            <w:hideMark/>
          </w:tcPr>
          <w:p w:rsidR="00FE5CDF" w:rsidRPr="003A281A" w:rsidRDefault="00FE5CDF" w:rsidP="00FE5CDF">
            <w:pPr>
              <w:rPr>
                <w:rFonts w:asciiTheme="minorHAnsi" w:hAnsiTheme="minorHAnsi" w:cstheme="minorHAnsi"/>
                <w:b w:val="0"/>
                <w:color w:val="000000"/>
                <w:sz w:val="20"/>
                <w:szCs w:val="20"/>
                <w:lang w:eastAsia="nl-NL"/>
              </w:rPr>
            </w:pPr>
          </w:p>
        </w:tc>
      </w:tr>
      <w:tr w:rsidR="00FE5CDF" w:rsidRPr="003A281A" w:rsidTr="00FE5CDF">
        <w:trPr>
          <w:trHeight w:val="315"/>
        </w:trPr>
        <w:tc>
          <w:tcPr>
            <w:tcW w:w="5480" w:type="dxa"/>
            <w:tcBorders>
              <w:top w:val="nil"/>
              <w:left w:val="single" w:sz="8" w:space="0" w:color="000000"/>
              <w:bottom w:val="single" w:sz="8" w:space="0" w:color="000000"/>
              <w:right w:val="single" w:sz="4" w:space="0" w:color="auto"/>
            </w:tcBorders>
            <w:shd w:val="clear" w:color="auto" w:fill="auto"/>
            <w:hideMark/>
          </w:tcPr>
          <w:p w:rsidR="00FE5CDF" w:rsidRPr="003A281A" w:rsidRDefault="00FE5CDF" w:rsidP="00FE5CDF">
            <w:pPr>
              <w:pStyle w:val="Lijstalinea"/>
              <w:numPr>
                <w:ilvl w:val="0"/>
                <w:numId w:val="23"/>
              </w:numPr>
              <w:spacing w:after="0" w:line="240" w:lineRule="auto"/>
              <w:rPr>
                <w:rFonts w:asciiTheme="minorHAnsi" w:hAnsiTheme="minorHAnsi" w:cstheme="minorHAnsi"/>
                <w:color w:val="000000"/>
                <w:sz w:val="20"/>
                <w:szCs w:val="20"/>
              </w:rPr>
            </w:pPr>
            <w:r w:rsidRPr="003A281A">
              <w:rPr>
                <w:rFonts w:asciiTheme="minorHAnsi" w:hAnsiTheme="minorHAnsi" w:cstheme="minorHAnsi"/>
                <w:color w:val="000000"/>
                <w:sz w:val="20"/>
                <w:szCs w:val="20"/>
              </w:rPr>
              <w:t xml:space="preserve">Najoua: Ja, ja. </w:t>
            </w:r>
          </w:p>
        </w:tc>
        <w:tc>
          <w:tcPr>
            <w:tcW w:w="2300" w:type="dxa"/>
            <w:tcBorders>
              <w:top w:val="single" w:sz="4" w:space="0" w:color="auto"/>
              <w:left w:val="single" w:sz="4" w:space="0" w:color="auto"/>
              <w:bottom w:val="single" w:sz="4" w:space="0" w:color="auto"/>
              <w:right w:val="single" w:sz="4" w:space="0" w:color="auto"/>
            </w:tcBorders>
            <w:shd w:val="clear" w:color="auto" w:fill="auto"/>
            <w:hideMark/>
          </w:tcPr>
          <w:p w:rsidR="00FE5CDF" w:rsidRPr="003A281A" w:rsidRDefault="00FE5CDF" w:rsidP="00FE5CDF">
            <w:pPr>
              <w:rPr>
                <w:rFonts w:asciiTheme="minorHAnsi" w:hAnsiTheme="minorHAnsi" w:cstheme="minorHAnsi"/>
                <w:b w:val="0"/>
                <w:color w:val="000000"/>
                <w:sz w:val="20"/>
                <w:szCs w:val="20"/>
                <w:lang w:eastAsia="nl-NL"/>
              </w:rPr>
            </w:pPr>
          </w:p>
        </w:tc>
      </w:tr>
      <w:tr w:rsidR="00FE5CDF" w:rsidRPr="003A281A" w:rsidTr="00FE5CDF">
        <w:trPr>
          <w:trHeight w:val="315"/>
        </w:trPr>
        <w:tc>
          <w:tcPr>
            <w:tcW w:w="5480" w:type="dxa"/>
            <w:tcBorders>
              <w:top w:val="nil"/>
              <w:left w:val="single" w:sz="8" w:space="0" w:color="000000"/>
              <w:bottom w:val="single" w:sz="8" w:space="0" w:color="000000"/>
              <w:right w:val="single" w:sz="4" w:space="0" w:color="auto"/>
            </w:tcBorders>
            <w:shd w:val="clear" w:color="auto" w:fill="auto"/>
            <w:hideMark/>
          </w:tcPr>
          <w:p w:rsidR="00FE5CDF" w:rsidRPr="003A281A" w:rsidRDefault="00FE5CDF" w:rsidP="00FE5CDF">
            <w:pPr>
              <w:pStyle w:val="Lijstalinea"/>
              <w:numPr>
                <w:ilvl w:val="0"/>
                <w:numId w:val="23"/>
              </w:numPr>
              <w:spacing w:after="0" w:line="240" w:lineRule="auto"/>
              <w:rPr>
                <w:rFonts w:asciiTheme="minorHAnsi" w:hAnsiTheme="minorHAnsi" w:cstheme="minorHAnsi"/>
                <w:color w:val="000000"/>
                <w:sz w:val="20"/>
                <w:szCs w:val="20"/>
              </w:rPr>
            </w:pPr>
          </w:p>
        </w:tc>
        <w:tc>
          <w:tcPr>
            <w:tcW w:w="2300" w:type="dxa"/>
            <w:tcBorders>
              <w:top w:val="single" w:sz="4" w:space="0" w:color="auto"/>
              <w:left w:val="single" w:sz="4" w:space="0" w:color="auto"/>
              <w:bottom w:val="single" w:sz="4" w:space="0" w:color="auto"/>
              <w:right w:val="single" w:sz="4" w:space="0" w:color="auto"/>
            </w:tcBorders>
            <w:shd w:val="clear" w:color="auto" w:fill="auto"/>
            <w:hideMark/>
          </w:tcPr>
          <w:p w:rsidR="00FE5CDF" w:rsidRPr="003A281A" w:rsidRDefault="00FE5CDF" w:rsidP="00FE5CDF">
            <w:pPr>
              <w:rPr>
                <w:rFonts w:asciiTheme="minorHAnsi" w:hAnsiTheme="minorHAnsi" w:cstheme="minorHAnsi"/>
                <w:b w:val="0"/>
                <w:color w:val="000000"/>
                <w:sz w:val="20"/>
                <w:szCs w:val="20"/>
                <w:lang w:eastAsia="nl-NL"/>
              </w:rPr>
            </w:pPr>
          </w:p>
        </w:tc>
      </w:tr>
      <w:tr w:rsidR="00FE5CDF" w:rsidRPr="003A281A" w:rsidTr="00FE5CDF">
        <w:trPr>
          <w:trHeight w:val="615"/>
        </w:trPr>
        <w:tc>
          <w:tcPr>
            <w:tcW w:w="5480" w:type="dxa"/>
            <w:tcBorders>
              <w:top w:val="nil"/>
              <w:left w:val="single" w:sz="8" w:space="0" w:color="000000"/>
              <w:bottom w:val="single" w:sz="8" w:space="0" w:color="000000"/>
              <w:right w:val="single" w:sz="4" w:space="0" w:color="auto"/>
            </w:tcBorders>
            <w:shd w:val="clear" w:color="auto" w:fill="auto"/>
            <w:hideMark/>
          </w:tcPr>
          <w:p w:rsidR="00FE5CDF" w:rsidRPr="003A281A" w:rsidRDefault="00FE5CDF" w:rsidP="00FE5CDF">
            <w:pPr>
              <w:pStyle w:val="Lijstalinea"/>
              <w:numPr>
                <w:ilvl w:val="0"/>
                <w:numId w:val="23"/>
              </w:numPr>
              <w:spacing w:after="0" w:line="240" w:lineRule="auto"/>
              <w:rPr>
                <w:rFonts w:asciiTheme="minorHAnsi" w:hAnsiTheme="minorHAnsi" w:cstheme="minorHAnsi"/>
                <w:color w:val="000000"/>
                <w:sz w:val="20"/>
                <w:szCs w:val="20"/>
              </w:rPr>
            </w:pPr>
            <w:r w:rsidRPr="003A281A">
              <w:rPr>
                <w:rFonts w:asciiTheme="minorHAnsi" w:hAnsiTheme="minorHAnsi" w:cstheme="minorHAnsi"/>
                <w:color w:val="000000"/>
                <w:sz w:val="20"/>
                <w:szCs w:val="20"/>
              </w:rPr>
              <w:t xml:space="preserve">SJD'er 1: Dus je moet van tevoren en dat doen heel veel mensen. </w:t>
            </w:r>
          </w:p>
        </w:tc>
        <w:tc>
          <w:tcPr>
            <w:tcW w:w="2300" w:type="dxa"/>
            <w:tcBorders>
              <w:top w:val="single" w:sz="4" w:space="0" w:color="auto"/>
              <w:left w:val="single" w:sz="4" w:space="0" w:color="auto"/>
              <w:bottom w:val="single" w:sz="4" w:space="0" w:color="auto"/>
              <w:right w:val="single" w:sz="4" w:space="0" w:color="auto"/>
            </w:tcBorders>
            <w:shd w:val="clear" w:color="auto" w:fill="auto"/>
            <w:hideMark/>
          </w:tcPr>
          <w:p w:rsidR="00FE5CDF" w:rsidRPr="003A281A" w:rsidRDefault="00FE5CDF" w:rsidP="00FE5CDF">
            <w:pPr>
              <w:rPr>
                <w:rFonts w:asciiTheme="minorHAnsi" w:hAnsiTheme="minorHAnsi" w:cstheme="minorHAnsi"/>
                <w:b w:val="0"/>
                <w:color w:val="000000"/>
                <w:sz w:val="20"/>
                <w:szCs w:val="20"/>
                <w:lang w:eastAsia="nl-NL"/>
              </w:rPr>
            </w:pPr>
          </w:p>
        </w:tc>
      </w:tr>
      <w:tr w:rsidR="00FE5CDF" w:rsidRPr="003A281A" w:rsidTr="00FE5CDF">
        <w:trPr>
          <w:trHeight w:val="315"/>
        </w:trPr>
        <w:tc>
          <w:tcPr>
            <w:tcW w:w="5480" w:type="dxa"/>
            <w:tcBorders>
              <w:top w:val="nil"/>
              <w:left w:val="single" w:sz="8" w:space="0" w:color="000000"/>
              <w:bottom w:val="single" w:sz="8" w:space="0" w:color="000000"/>
              <w:right w:val="single" w:sz="4" w:space="0" w:color="auto"/>
            </w:tcBorders>
            <w:shd w:val="clear" w:color="auto" w:fill="auto"/>
            <w:hideMark/>
          </w:tcPr>
          <w:p w:rsidR="00FE5CDF" w:rsidRPr="003A281A" w:rsidRDefault="00FE5CDF" w:rsidP="00FE5CDF">
            <w:pPr>
              <w:pStyle w:val="Lijstalinea"/>
              <w:numPr>
                <w:ilvl w:val="0"/>
                <w:numId w:val="23"/>
              </w:numPr>
              <w:spacing w:after="0" w:line="240" w:lineRule="auto"/>
              <w:rPr>
                <w:rFonts w:asciiTheme="minorHAnsi" w:hAnsiTheme="minorHAnsi" w:cstheme="minorHAnsi"/>
                <w:color w:val="000000"/>
                <w:sz w:val="20"/>
                <w:szCs w:val="20"/>
              </w:rPr>
            </w:pPr>
          </w:p>
        </w:tc>
        <w:tc>
          <w:tcPr>
            <w:tcW w:w="2300" w:type="dxa"/>
            <w:tcBorders>
              <w:top w:val="single" w:sz="4" w:space="0" w:color="auto"/>
              <w:left w:val="single" w:sz="4" w:space="0" w:color="auto"/>
              <w:bottom w:val="single" w:sz="4" w:space="0" w:color="auto"/>
              <w:right w:val="single" w:sz="4" w:space="0" w:color="auto"/>
            </w:tcBorders>
            <w:shd w:val="clear" w:color="auto" w:fill="auto"/>
            <w:hideMark/>
          </w:tcPr>
          <w:p w:rsidR="00FE5CDF" w:rsidRPr="003A281A" w:rsidRDefault="00FE5CDF" w:rsidP="00FE5CDF">
            <w:pPr>
              <w:rPr>
                <w:rFonts w:asciiTheme="minorHAnsi" w:hAnsiTheme="minorHAnsi" w:cstheme="minorHAnsi"/>
                <w:b w:val="0"/>
                <w:color w:val="000000"/>
                <w:sz w:val="20"/>
                <w:szCs w:val="20"/>
                <w:lang w:eastAsia="nl-NL"/>
              </w:rPr>
            </w:pPr>
          </w:p>
        </w:tc>
      </w:tr>
      <w:tr w:rsidR="00FE5CDF" w:rsidRPr="003A281A" w:rsidTr="00FE5CDF">
        <w:trPr>
          <w:trHeight w:val="315"/>
        </w:trPr>
        <w:tc>
          <w:tcPr>
            <w:tcW w:w="5480" w:type="dxa"/>
            <w:tcBorders>
              <w:top w:val="nil"/>
              <w:left w:val="single" w:sz="8" w:space="0" w:color="000000"/>
              <w:bottom w:val="single" w:sz="8" w:space="0" w:color="000000"/>
              <w:right w:val="single" w:sz="4" w:space="0" w:color="auto"/>
            </w:tcBorders>
            <w:shd w:val="clear" w:color="auto" w:fill="auto"/>
            <w:hideMark/>
          </w:tcPr>
          <w:p w:rsidR="00FE5CDF" w:rsidRPr="003A281A" w:rsidRDefault="00FE5CDF" w:rsidP="00FE5CDF">
            <w:pPr>
              <w:pStyle w:val="Lijstalinea"/>
              <w:numPr>
                <w:ilvl w:val="0"/>
                <w:numId w:val="23"/>
              </w:numPr>
              <w:spacing w:after="0" w:line="240" w:lineRule="auto"/>
              <w:rPr>
                <w:rFonts w:asciiTheme="minorHAnsi" w:hAnsiTheme="minorHAnsi" w:cstheme="minorHAnsi"/>
                <w:color w:val="000000"/>
                <w:sz w:val="20"/>
                <w:szCs w:val="20"/>
              </w:rPr>
            </w:pPr>
            <w:r w:rsidRPr="003A281A">
              <w:rPr>
                <w:rFonts w:asciiTheme="minorHAnsi" w:hAnsiTheme="minorHAnsi" w:cstheme="minorHAnsi"/>
                <w:color w:val="000000"/>
                <w:sz w:val="20"/>
                <w:szCs w:val="20"/>
              </w:rPr>
              <w:t>Najoua: Die komen pas achteraf?</w:t>
            </w:r>
          </w:p>
        </w:tc>
        <w:tc>
          <w:tcPr>
            <w:tcW w:w="2300" w:type="dxa"/>
            <w:tcBorders>
              <w:top w:val="single" w:sz="4" w:space="0" w:color="auto"/>
              <w:left w:val="single" w:sz="4" w:space="0" w:color="auto"/>
              <w:bottom w:val="single" w:sz="4" w:space="0" w:color="auto"/>
              <w:right w:val="single" w:sz="4" w:space="0" w:color="auto"/>
            </w:tcBorders>
            <w:shd w:val="clear" w:color="auto" w:fill="auto"/>
            <w:hideMark/>
          </w:tcPr>
          <w:p w:rsidR="00FE5CDF" w:rsidRPr="003A281A" w:rsidRDefault="00FE5CDF" w:rsidP="00FE5CDF">
            <w:pPr>
              <w:rPr>
                <w:rFonts w:asciiTheme="minorHAnsi" w:hAnsiTheme="minorHAnsi" w:cstheme="minorHAnsi"/>
                <w:b w:val="0"/>
                <w:color w:val="000000"/>
                <w:sz w:val="20"/>
                <w:szCs w:val="20"/>
                <w:lang w:eastAsia="nl-NL"/>
              </w:rPr>
            </w:pPr>
          </w:p>
        </w:tc>
      </w:tr>
      <w:tr w:rsidR="00FE5CDF" w:rsidRPr="003A281A" w:rsidTr="00FE5CDF">
        <w:trPr>
          <w:trHeight w:val="315"/>
        </w:trPr>
        <w:tc>
          <w:tcPr>
            <w:tcW w:w="5480" w:type="dxa"/>
            <w:tcBorders>
              <w:top w:val="nil"/>
              <w:left w:val="single" w:sz="8" w:space="0" w:color="000000"/>
              <w:bottom w:val="single" w:sz="8" w:space="0" w:color="000000"/>
              <w:right w:val="single" w:sz="4" w:space="0" w:color="auto"/>
            </w:tcBorders>
            <w:shd w:val="clear" w:color="auto" w:fill="auto"/>
            <w:hideMark/>
          </w:tcPr>
          <w:p w:rsidR="00FE5CDF" w:rsidRPr="003A281A" w:rsidRDefault="00FE5CDF" w:rsidP="00FE5CDF">
            <w:pPr>
              <w:pStyle w:val="Lijstalinea"/>
              <w:numPr>
                <w:ilvl w:val="0"/>
                <w:numId w:val="23"/>
              </w:numPr>
              <w:spacing w:after="0" w:line="240" w:lineRule="auto"/>
              <w:rPr>
                <w:rFonts w:asciiTheme="minorHAnsi" w:hAnsiTheme="minorHAnsi" w:cstheme="minorHAnsi"/>
                <w:color w:val="000000"/>
                <w:sz w:val="20"/>
                <w:szCs w:val="20"/>
              </w:rPr>
            </w:pPr>
          </w:p>
        </w:tc>
        <w:tc>
          <w:tcPr>
            <w:tcW w:w="2300" w:type="dxa"/>
            <w:tcBorders>
              <w:top w:val="single" w:sz="4" w:space="0" w:color="auto"/>
              <w:left w:val="single" w:sz="4" w:space="0" w:color="auto"/>
              <w:bottom w:val="single" w:sz="4" w:space="0" w:color="auto"/>
              <w:right w:val="single" w:sz="4" w:space="0" w:color="auto"/>
            </w:tcBorders>
            <w:shd w:val="clear" w:color="auto" w:fill="auto"/>
            <w:hideMark/>
          </w:tcPr>
          <w:p w:rsidR="00FE5CDF" w:rsidRPr="003A281A" w:rsidRDefault="00FE5CDF" w:rsidP="00FE5CDF">
            <w:pPr>
              <w:rPr>
                <w:rFonts w:asciiTheme="minorHAnsi" w:hAnsiTheme="minorHAnsi" w:cstheme="minorHAnsi"/>
                <w:b w:val="0"/>
                <w:color w:val="000000"/>
                <w:sz w:val="20"/>
                <w:szCs w:val="20"/>
                <w:lang w:eastAsia="nl-NL"/>
              </w:rPr>
            </w:pPr>
          </w:p>
        </w:tc>
      </w:tr>
      <w:tr w:rsidR="00FE5CDF" w:rsidRPr="003A281A" w:rsidTr="00FE5CDF">
        <w:trPr>
          <w:trHeight w:val="3015"/>
        </w:trPr>
        <w:tc>
          <w:tcPr>
            <w:tcW w:w="5480" w:type="dxa"/>
            <w:tcBorders>
              <w:top w:val="nil"/>
              <w:left w:val="single" w:sz="8" w:space="0" w:color="000000"/>
              <w:bottom w:val="single" w:sz="8" w:space="0" w:color="000000"/>
              <w:right w:val="single" w:sz="4" w:space="0" w:color="auto"/>
            </w:tcBorders>
            <w:shd w:val="clear" w:color="auto" w:fill="auto"/>
            <w:hideMark/>
          </w:tcPr>
          <w:p w:rsidR="00FE5CDF" w:rsidRPr="003A281A" w:rsidRDefault="00FE5CDF" w:rsidP="00FE5CDF">
            <w:pPr>
              <w:pStyle w:val="Lijstalinea"/>
              <w:numPr>
                <w:ilvl w:val="0"/>
                <w:numId w:val="23"/>
              </w:numPr>
              <w:spacing w:after="0" w:line="240" w:lineRule="auto"/>
              <w:rPr>
                <w:rFonts w:asciiTheme="minorHAnsi" w:hAnsiTheme="minorHAnsi" w:cstheme="minorHAnsi"/>
                <w:color w:val="000000"/>
                <w:sz w:val="20"/>
                <w:szCs w:val="20"/>
              </w:rPr>
            </w:pPr>
            <w:r w:rsidRPr="003A281A">
              <w:rPr>
                <w:rFonts w:asciiTheme="minorHAnsi" w:hAnsiTheme="minorHAnsi" w:cstheme="minorHAnsi"/>
                <w:color w:val="000000"/>
                <w:sz w:val="20"/>
                <w:szCs w:val="20"/>
              </w:rPr>
              <w:t>SJD'er 1: Nee die komen toch vooraf ja. Want Andre werkt ergens anders in Arnhem en hij zegt onze cliënten zijn veel zelfredzaam dan bij hem. Snap je, want hij werkt daar in Arnhem 2 dagen gewoon vanuit zijn eigen bedrijf als raadsman. Dus ik ene kant wil ik mensen helpen maar aan de andere kant moet ik eerlijk zijn. Dus slechte nieuws, of dingen die ze doen wat niet kan ja dat zeg ik wel. En men moet niet wat gaan veroorzaken en vervolgens bij mij komen om bezwaarschriften te gaan maken want daar ben ik niet van gediend. Snap je.</w:t>
            </w:r>
          </w:p>
        </w:tc>
        <w:tc>
          <w:tcPr>
            <w:tcW w:w="2300" w:type="dxa"/>
            <w:tcBorders>
              <w:top w:val="single" w:sz="4" w:space="0" w:color="auto"/>
              <w:left w:val="single" w:sz="4" w:space="0" w:color="auto"/>
              <w:bottom w:val="single" w:sz="4" w:space="0" w:color="auto"/>
              <w:right w:val="single" w:sz="4" w:space="0" w:color="auto"/>
            </w:tcBorders>
            <w:shd w:val="clear" w:color="auto" w:fill="auto"/>
            <w:hideMark/>
          </w:tcPr>
          <w:p w:rsidR="00FE5CDF" w:rsidRPr="003A281A" w:rsidRDefault="00FE5CDF" w:rsidP="00FE5CDF">
            <w:pPr>
              <w:rPr>
                <w:rFonts w:asciiTheme="minorHAnsi" w:hAnsiTheme="minorHAnsi" w:cstheme="minorHAnsi"/>
                <w:b w:val="0"/>
                <w:color w:val="000000"/>
                <w:sz w:val="20"/>
                <w:szCs w:val="20"/>
                <w:lang w:eastAsia="nl-NL"/>
              </w:rPr>
            </w:pPr>
          </w:p>
        </w:tc>
      </w:tr>
      <w:tr w:rsidR="00FE5CDF" w:rsidRPr="003A281A" w:rsidTr="00FE5CDF">
        <w:trPr>
          <w:trHeight w:val="315"/>
        </w:trPr>
        <w:tc>
          <w:tcPr>
            <w:tcW w:w="5480" w:type="dxa"/>
            <w:tcBorders>
              <w:top w:val="nil"/>
              <w:left w:val="single" w:sz="8" w:space="0" w:color="000000"/>
              <w:bottom w:val="single" w:sz="8" w:space="0" w:color="000000"/>
              <w:right w:val="single" w:sz="4" w:space="0" w:color="auto"/>
            </w:tcBorders>
            <w:shd w:val="clear" w:color="auto" w:fill="auto"/>
            <w:hideMark/>
          </w:tcPr>
          <w:p w:rsidR="00FE5CDF" w:rsidRPr="003A281A" w:rsidRDefault="00FE5CDF" w:rsidP="00FE5CDF">
            <w:pPr>
              <w:pStyle w:val="Lijstalinea"/>
              <w:numPr>
                <w:ilvl w:val="0"/>
                <w:numId w:val="23"/>
              </w:numPr>
              <w:spacing w:after="0" w:line="240" w:lineRule="auto"/>
              <w:rPr>
                <w:rFonts w:asciiTheme="minorHAnsi" w:hAnsiTheme="minorHAnsi" w:cstheme="minorHAnsi"/>
                <w:color w:val="000000"/>
                <w:sz w:val="20"/>
                <w:szCs w:val="20"/>
              </w:rPr>
            </w:pPr>
          </w:p>
        </w:tc>
        <w:tc>
          <w:tcPr>
            <w:tcW w:w="2300" w:type="dxa"/>
            <w:tcBorders>
              <w:top w:val="single" w:sz="4" w:space="0" w:color="auto"/>
              <w:left w:val="single" w:sz="4" w:space="0" w:color="auto"/>
              <w:bottom w:val="single" w:sz="4" w:space="0" w:color="auto"/>
              <w:right w:val="single" w:sz="4" w:space="0" w:color="auto"/>
            </w:tcBorders>
            <w:shd w:val="clear" w:color="auto" w:fill="auto"/>
            <w:hideMark/>
          </w:tcPr>
          <w:p w:rsidR="00FE5CDF" w:rsidRPr="003A281A" w:rsidRDefault="00FE5CDF" w:rsidP="00FE5CDF">
            <w:pPr>
              <w:rPr>
                <w:rFonts w:asciiTheme="minorHAnsi" w:hAnsiTheme="minorHAnsi" w:cstheme="minorHAnsi"/>
                <w:b w:val="0"/>
                <w:color w:val="000000"/>
                <w:sz w:val="20"/>
                <w:szCs w:val="20"/>
                <w:lang w:eastAsia="nl-NL"/>
              </w:rPr>
            </w:pPr>
          </w:p>
        </w:tc>
      </w:tr>
      <w:tr w:rsidR="00FE5CDF" w:rsidRPr="003A281A" w:rsidTr="00FE5CDF">
        <w:trPr>
          <w:trHeight w:val="915"/>
        </w:trPr>
        <w:tc>
          <w:tcPr>
            <w:tcW w:w="5480" w:type="dxa"/>
            <w:tcBorders>
              <w:top w:val="nil"/>
              <w:left w:val="single" w:sz="8" w:space="0" w:color="000000"/>
              <w:bottom w:val="single" w:sz="8" w:space="0" w:color="000000"/>
              <w:right w:val="single" w:sz="4" w:space="0" w:color="auto"/>
            </w:tcBorders>
            <w:shd w:val="clear" w:color="auto" w:fill="auto"/>
            <w:hideMark/>
          </w:tcPr>
          <w:p w:rsidR="00FE5CDF" w:rsidRPr="003A281A" w:rsidRDefault="00FE5CDF" w:rsidP="00FE5CDF">
            <w:pPr>
              <w:pStyle w:val="Lijstalinea"/>
              <w:numPr>
                <w:ilvl w:val="0"/>
                <w:numId w:val="23"/>
              </w:numPr>
              <w:spacing w:after="0" w:line="240" w:lineRule="auto"/>
              <w:rPr>
                <w:rFonts w:asciiTheme="minorHAnsi" w:hAnsiTheme="minorHAnsi" w:cstheme="minorHAnsi"/>
                <w:color w:val="000000"/>
                <w:sz w:val="20"/>
                <w:szCs w:val="20"/>
              </w:rPr>
            </w:pPr>
            <w:r w:rsidRPr="003A281A">
              <w:rPr>
                <w:rFonts w:asciiTheme="minorHAnsi" w:hAnsiTheme="minorHAnsi" w:cstheme="minorHAnsi"/>
                <w:color w:val="000000"/>
                <w:sz w:val="20"/>
                <w:szCs w:val="20"/>
              </w:rPr>
              <w:t>Najoua: Ja. Dus als iemand een verkeerde keus zal maken of iets wat nadelig zal zijn voor diegene daar waarschuw je dan ook voor begrijp ik.</w:t>
            </w:r>
          </w:p>
        </w:tc>
        <w:tc>
          <w:tcPr>
            <w:tcW w:w="2300" w:type="dxa"/>
            <w:tcBorders>
              <w:top w:val="single" w:sz="4" w:space="0" w:color="auto"/>
              <w:left w:val="single" w:sz="4" w:space="0" w:color="auto"/>
              <w:bottom w:val="single" w:sz="4" w:space="0" w:color="auto"/>
              <w:right w:val="single" w:sz="4" w:space="0" w:color="auto"/>
            </w:tcBorders>
            <w:shd w:val="clear" w:color="auto" w:fill="auto"/>
            <w:hideMark/>
          </w:tcPr>
          <w:p w:rsidR="00FE5CDF" w:rsidRPr="003A281A" w:rsidRDefault="00FE5CDF" w:rsidP="00FE5CDF">
            <w:pPr>
              <w:rPr>
                <w:rFonts w:asciiTheme="minorHAnsi" w:hAnsiTheme="minorHAnsi" w:cstheme="minorHAnsi"/>
                <w:b w:val="0"/>
                <w:color w:val="000000"/>
                <w:sz w:val="20"/>
                <w:szCs w:val="20"/>
                <w:lang w:eastAsia="nl-NL"/>
              </w:rPr>
            </w:pPr>
          </w:p>
        </w:tc>
      </w:tr>
      <w:tr w:rsidR="00FE5CDF" w:rsidRPr="003A281A" w:rsidTr="00FE5CDF">
        <w:trPr>
          <w:trHeight w:val="315"/>
        </w:trPr>
        <w:tc>
          <w:tcPr>
            <w:tcW w:w="5480" w:type="dxa"/>
            <w:tcBorders>
              <w:top w:val="nil"/>
              <w:left w:val="single" w:sz="8" w:space="0" w:color="000000"/>
              <w:bottom w:val="single" w:sz="8" w:space="0" w:color="000000"/>
              <w:right w:val="single" w:sz="4" w:space="0" w:color="auto"/>
            </w:tcBorders>
            <w:shd w:val="clear" w:color="auto" w:fill="auto"/>
            <w:hideMark/>
          </w:tcPr>
          <w:p w:rsidR="00FE5CDF" w:rsidRPr="003A281A" w:rsidRDefault="00FE5CDF" w:rsidP="00FE5CDF">
            <w:pPr>
              <w:pStyle w:val="Lijstalinea"/>
              <w:numPr>
                <w:ilvl w:val="0"/>
                <w:numId w:val="23"/>
              </w:numPr>
              <w:spacing w:after="0" w:line="240" w:lineRule="auto"/>
              <w:rPr>
                <w:rFonts w:asciiTheme="minorHAnsi" w:hAnsiTheme="minorHAnsi" w:cstheme="minorHAnsi"/>
                <w:color w:val="000000"/>
                <w:sz w:val="20"/>
                <w:szCs w:val="20"/>
              </w:rPr>
            </w:pPr>
          </w:p>
        </w:tc>
        <w:tc>
          <w:tcPr>
            <w:tcW w:w="2300" w:type="dxa"/>
            <w:tcBorders>
              <w:top w:val="single" w:sz="4" w:space="0" w:color="auto"/>
              <w:left w:val="single" w:sz="4" w:space="0" w:color="auto"/>
              <w:bottom w:val="single" w:sz="4" w:space="0" w:color="auto"/>
              <w:right w:val="single" w:sz="4" w:space="0" w:color="auto"/>
            </w:tcBorders>
            <w:shd w:val="clear" w:color="auto" w:fill="auto"/>
            <w:hideMark/>
          </w:tcPr>
          <w:p w:rsidR="00FE5CDF" w:rsidRPr="003A281A" w:rsidRDefault="00FE5CDF" w:rsidP="00FE5CDF">
            <w:pPr>
              <w:rPr>
                <w:rFonts w:asciiTheme="minorHAnsi" w:hAnsiTheme="minorHAnsi" w:cstheme="minorHAnsi"/>
                <w:b w:val="0"/>
                <w:color w:val="000000"/>
                <w:sz w:val="20"/>
                <w:szCs w:val="20"/>
                <w:lang w:eastAsia="nl-NL"/>
              </w:rPr>
            </w:pPr>
          </w:p>
        </w:tc>
      </w:tr>
      <w:tr w:rsidR="00FE5CDF" w:rsidRPr="003A281A" w:rsidTr="00FE5CDF">
        <w:trPr>
          <w:trHeight w:val="1815"/>
        </w:trPr>
        <w:tc>
          <w:tcPr>
            <w:tcW w:w="5480" w:type="dxa"/>
            <w:tcBorders>
              <w:top w:val="nil"/>
              <w:left w:val="single" w:sz="8" w:space="0" w:color="000000"/>
              <w:bottom w:val="single" w:sz="8" w:space="0" w:color="000000"/>
              <w:right w:val="single" w:sz="4" w:space="0" w:color="auto"/>
            </w:tcBorders>
            <w:shd w:val="clear" w:color="auto" w:fill="auto"/>
            <w:hideMark/>
          </w:tcPr>
          <w:p w:rsidR="00FE5CDF" w:rsidRPr="003A281A" w:rsidRDefault="00FE5CDF" w:rsidP="00FE5CDF">
            <w:pPr>
              <w:pStyle w:val="Lijstalinea"/>
              <w:numPr>
                <w:ilvl w:val="0"/>
                <w:numId w:val="23"/>
              </w:numPr>
              <w:spacing w:after="0" w:line="240" w:lineRule="auto"/>
              <w:rPr>
                <w:rFonts w:asciiTheme="minorHAnsi" w:hAnsiTheme="minorHAnsi" w:cstheme="minorHAnsi"/>
                <w:color w:val="000000"/>
                <w:sz w:val="20"/>
                <w:szCs w:val="20"/>
              </w:rPr>
            </w:pPr>
            <w:r w:rsidRPr="003A281A">
              <w:rPr>
                <w:rFonts w:asciiTheme="minorHAnsi" w:hAnsiTheme="minorHAnsi" w:cstheme="minorHAnsi"/>
                <w:color w:val="000000"/>
                <w:sz w:val="20"/>
                <w:szCs w:val="20"/>
              </w:rPr>
              <w:t xml:space="preserve">SJD'er 1: Tuurlijk, je waarschuwt je geeft een mens een kans maar het moet niet een terugkeerpatroon zijn snap je want dan is er iets gaande met het gedrag. Of mensen die boetes continu verkeersboetes gaan en vervolgens hier komen van maar ik heb niet hard gereden. Ja hoe kan ik dat controleren dat staat aangegeven. </w:t>
            </w:r>
          </w:p>
        </w:tc>
        <w:tc>
          <w:tcPr>
            <w:tcW w:w="2300" w:type="dxa"/>
            <w:tcBorders>
              <w:top w:val="single" w:sz="4" w:space="0" w:color="auto"/>
              <w:left w:val="single" w:sz="4" w:space="0" w:color="auto"/>
              <w:bottom w:val="single" w:sz="4" w:space="0" w:color="auto"/>
              <w:right w:val="single" w:sz="4" w:space="0" w:color="auto"/>
            </w:tcBorders>
            <w:shd w:val="clear" w:color="auto" w:fill="auto"/>
            <w:hideMark/>
          </w:tcPr>
          <w:p w:rsidR="00FE5CDF" w:rsidRDefault="00FE5CDF" w:rsidP="00FE5CDF">
            <w:pPr>
              <w:rPr>
                <w:rFonts w:asciiTheme="minorHAnsi" w:hAnsiTheme="minorHAnsi" w:cstheme="minorHAnsi"/>
                <w:b w:val="0"/>
                <w:color w:val="000000"/>
                <w:sz w:val="20"/>
                <w:szCs w:val="20"/>
                <w:lang w:eastAsia="nl-NL"/>
              </w:rPr>
            </w:pPr>
            <w:r w:rsidRPr="003A281A">
              <w:rPr>
                <w:rFonts w:asciiTheme="minorHAnsi" w:hAnsiTheme="minorHAnsi" w:cstheme="minorHAnsi"/>
                <w:b w:val="0"/>
                <w:color w:val="000000"/>
                <w:sz w:val="20"/>
                <w:szCs w:val="20"/>
                <w:lang w:eastAsia="nl-NL"/>
              </w:rPr>
              <w:t xml:space="preserve">1. Waarschuwen bij onverantwoord financieel gedrag                      </w:t>
            </w:r>
          </w:p>
          <w:p w:rsidR="00FE5CDF" w:rsidRPr="003A281A" w:rsidRDefault="00FE5CDF" w:rsidP="00FE5CDF">
            <w:pPr>
              <w:rPr>
                <w:rFonts w:asciiTheme="minorHAnsi" w:hAnsiTheme="minorHAnsi" w:cstheme="minorHAnsi"/>
                <w:b w:val="0"/>
                <w:color w:val="000000"/>
                <w:sz w:val="20"/>
                <w:szCs w:val="20"/>
                <w:lang w:eastAsia="nl-NL"/>
              </w:rPr>
            </w:pPr>
            <w:r w:rsidRPr="003A281A">
              <w:rPr>
                <w:rFonts w:asciiTheme="minorHAnsi" w:hAnsiTheme="minorHAnsi" w:cstheme="minorHAnsi"/>
                <w:b w:val="0"/>
                <w:color w:val="000000"/>
                <w:sz w:val="20"/>
                <w:szCs w:val="20"/>
                <w:lang w:eastAsia="nl-NL"/>
              </w:rPr>
              <w:t>2. Draaideurcliënten wijzen op eigen verantwoordelijkheid</w:t>
            </w:r>
          </w:p>
        </w:tc>
      </w:tr>
      <w:tr w:rsidR="00FE5CDF" w:rsidRPr="003A281A" w:rsidTr="00FE5CDF">
        <w:trPr>
          <w:trHeight w:val="315"/>
        </w:trPr>
        <w:tc>
          <w:tcPr>
            <w:tcW w:w="5480" w:type="dxa"/>
            <w:tcBorders>
              <w:top w:val="nil"/>
              <w:left w:val="single" w:sz="8" w:space="0" w:color="000000"/>
              <w:bottom w:val="single" w:sz="8" w:space="0" w:color="000000"/>
              <w:right w:val="single" w:sz="4" w:space="0" w:color="auto"/>
            </w:tcBorders>
            <w:shd w:val="clear" w:color="auto" w:fill="auto"/>
            <w:hideMark/>
          </w:tcPr>
          <w:p w:rsidR="00FE5CDF" w:rsidRPr="003A281A" w:rsidRDefault="00FE5CDF" w:rsidP="00FE5CDF">
            <w:pPr>
              <w:pStyle w:val="Lijstalinea"/>
              <w:numPr>
                <w:ilvl w:val="0"/>
                <w:numId w:val="23"/>
              </w:numPr>
              <w:spacing w:after="0" w:line="240" w:lineRule="auto"/>
              <w:rPr>
                <w:rFonts w:asciiTheme="minorHAnsi" w:hAnsiTheme="minorHAnsi" w:cstheme="minorHAnsi"/>
                <w:color w:val="000000"/>
                <w:sz w:val="20"/>
                <w:szCs w:val="20"/>
              </w:rPr>
            </w:pPr>
          </w:p>
        </w:tc>
        <w:tc>
          <w:tcPr>
            <w:tcW w:w="2300" w:type="dxa"/>
            <w:tcBorders>
              <w:top w:val="single" w:sz="4" w:space="0" w:color="auto"/>
              <w:left w:val="single" w:sz="4" w:space="0" w:color="auto"/>
              <w:bottom w:val="single" w:sz="4" w:space="0" w:color="auto"/>
              <w:right w:val="single" w:sz="4" w:space="0" w:color="auto"/>
            </w:tcBorders>
            <w:shd w:val="clear" w:color="auto" w:fill="auto"/>
            <w:hideMark/>
          </w:tcPr>
          <w:p w:rsidR="00FE5CDF" w:rsidRPr="003A281A" w:rsidRDefault="00FE5CDF" w:rsidP="00FE5CDF">
            <w:pPr>
              <w:rPr>
                <w:rFonts w:asciiTheme="minorHAnsi" w:hAnsiTheme="minorHAnsi" w:cstheme="minorHAnsi"/>
                <w:b w:val="0"/>
                <w:color w:val="000000"/>
                <w:sz w:val="20"/>
                <w:szCs w:val="20"/>
                <w:lang w:eastAsia="nl-NL"/>
              </w:rPr>
            </w:pPr>
          </w:p>
        </w:tc>
      </w:tr>
      <w:tr w:rsidR="00FE5CDF" w:rsidRPr="003A281A" w:rsidTr="00FE5CDF">
        <w:trPr>
          <w:trHeight w:val="315"/>
        </w:trPr>
        <w:tc>
          <w:tcPr>
            <w:tcW w:w="5480" w:type="dxa"/>
            <w:tcBorders>
              <w:top w:val="nil"/>
              <w:left w:val="single" w:sz="8" w:space="0" w:color="000000"/>
              <w:bottom w:val="single" w:sz="8" w:space="0" w:color="000000"/>
              <w:right w:val="single" w:sz="4" w:space="0" w:color="auto"/>
            </w:tcBorders>
            <w:shd w:val="clear" w:color="auto" w:fill="auto"/>
            <w:hideMark/>
          </w:tcPr>
          <w:p w:rsidR="00FE5CDF" w:rsidRPr="003A281A" w:rsidRDefault="00FE5CDF" w:rsidP="00FE5CDF">
            <w:pPr>
              <w:pStyle w:val="Lijstalinea"/>
              <w:numPr>
                <w:ilvl w:val="0"/>
                <w:numId w:val="23"/>
              </w:numPr>
              <w:spacing w:after="0" w:line="240" w:lineRule="auto"/>
              <w:rPr>
                <w:rFonts w:asciiTheme="minorHAnsi" w:hAnsiTheme="minorHAnsi" w:cstheme="minorHAnsi"/>
                <w:color w:val="000000"/>
                <w:sz w:val="20"/>
                <w:szCs w:val="20"/>
              </w:rPr>
            </w:pPr>
            <w:r w:rsidRPr="003A281A">
              <w:rPr>
                <w:rFonts w:asciiTheme="minorHAnsi" w:hAnsiTheme="minorHAnsi" w:cstheme="minorHAnsi"/>
                <w:color w:val="000000"/>
                <w:sz w:val="20"/>
                <w:szCs w:val="20"/>
              </w:rPr>
              <w:lastRenderedPageBreak/>
              <w:t xml:space="preserve">Najoua: Ja. </w:t>
            </w:r>
          </w:p>
        </w:tc>
        <w:tc>
          <w:tcPr>
            <w:tcW w:w="2300" w:type="dxa"/>
            <w:tcBorders>
              <w:top w:val="single" w:sz="4" w:space="0" w:color="auto"/>
              <w:left w:val="single" w:sz="4" w:space="0" w:color="auto"/>
              <w:bottom w:val="single" w:sz="4" w:space="0" w:color="auto"/>
              <w:right w:val="single" w:sz="4" w:space="0" w:color="auto"/>
            </w:tcBorders>
            <w:shd w:val="clear" w:color="auto" w:fill="auto"/>
            <w:hideMark/>
          </w:tcPr>
          <w:p w:rsidR="00FE5CDF" w:rsidRPr="003A281A" w:rsidRDefault="00FE5CDF" w:rsidP="00FE5CDF">
            <w:pPr>
              <w:rPr>
                <w:rFonts w:asciiTheme="minorHAnsi" w:hAnsiTheme="minorHAnsi" w:cstheme="minorHAnsi"/>
                <w:b w:val="0"/>
                <w:color w:val="000000"/>
                <w:sz w:val="20"/>
                <w:szCs w:val="20"/>
                <w:lang w:eastAsia="nl-NL"/>
              </w:rPr>
            </w:pPr>
          </w:p>
        </w:tc>
      </w:tr>
      <w:tr w:rsidR="00FE5CDF" w:rsidRPr="003A281A" w:rsidTr="00FE5CDF">
        <w:trPr>
          <w:trHeight w:val="315"/>
        </w:trPr>
        <w:tc>
          <w:tcPr>
            <w:tcW w:w="5480" w:type="dxa"/>
            <w:tcBorders>
              <w:top w:val="nil"/>
              <w:left w:val="single" w:sz="8" w:space="0" w:color="000000"/>
              <w:bottom w:val="single" w:sz="8" w:space="0" w:color="000000"/>
              <w:right w:val="single" w:sz="4" w:space="0" w:color="auto"/>
            </w:tcBorders>
            <w:shd w:val="clear" w:color="auto" w:fill="auto"/>
            <w:hideMark/>
          </w:tcPr>
          <w:p w:rsidR="00FE5CDF" w:rsidRPr="003A281A" w:rsidRDefault="00FE5CDF" w:rsidP="00FE5CDF">
            <w:pPr>
              <w:pStyle w:val="Lijstalinea"/>
              <w:numPr>
                <w:ilvl w:val="0"/>
                <w:numId w:val="23"/>
              </w:numPr>
              <w:spacing w:after="0" w:line="240" w:lineRule="auto"/>
              <w:rPr>
                <w:rFonts w:asciiTheme="minorHAnsi" w:hAnsiTheme="minorHAnsi" w:cstheme="minorHAnsi"/>
                <w:color w:val="000000"/>
                <w:sz w:val="20"/>
                <w:szCs w:val="20"/>
              </w:rPr>
            </w:pPr>
          </w:p>
        </w:tc>
        <w:tc>
          <w:tcPr>
            <w:tcW w:w="2300" w:type="dxa"/>
            <w:tcBorders>
              <w:top w:val="single" w:sz="4" w:space="0" w:color="auto"/>
              <w:left w:val="single" w:sz="4" w:space="0" w:color="auto"/>
              <w:bottom w:val="single" w:sz="4" w:space="0" w:color="auto"/>
              <w:right w:val="single" w:sz="4" w:space="0" w:color="auto"/>
            </w:tcBorders>
            <w:shd w:val="clear" w:color="auto" w:fill="auto"/>
            <w:hideMark/>
          </w:tcPr>
          <w:p w:rsidR="00FE5CDF" w:rsidRPr="003A281A" w:rsidRDefault="00FE5CDF" w:rsidP="00FE5CDF">
            <w:pPr>
              <w:rPr>
                <w:rFonts w:asciiTheme="minorHAnsi" w:hAnsiTheme="minorHAnsi" w:cstheme="minorHAnsi"/>
                <w:b w:val="0"/>
                <w:color w:val="000000"/>
                <w:sz w:val="20"/>
                <w:szCs w:val="20"/>
                <w:lang w:eastAsia="nl-NL"/>
              </w:rPr>
            </w:pPr>
          </w:p>
        </w:tc>
      </w:tr>
      <w:tr w:rsidR="00FE5CDF" w:rsidRPr="003A281A" w:rsidTr="00FE5CDF">
        <w:trPr>
          <w:trHeight w:val="315"/>
        </w:trPr>
        <w:tc>
          <w:tcPr>
            <w:tcW w:w="5480" w:type="dxa"/>
            <w:tcBorders>
              <w:top w:val="nil"/>
              <w:left w:val="single" w:sz="8" w:space="0" w:color="000000"/>
              <w:bottom w:val="single" w:sz="8" w:space="0" w:color="000000"/>
              <w:right w:val="single" w:sz="4" w:space="0" w:color="auto"/>
            </w:tcBorders>
            <w:shd w:val="clear" w:color="auto" w:fill="auto"/>
            <w:hideMark/>
          </w:tcPr>
          <w:p w:rsidR="00FE5CDF" w:rsidRPr="003A281A" w:rsidRDefault="00FE5CDF" w:rsidP="00FE5CDF">
            <w:pPr>
              <w:pStyle w:val="Lijstalinea"/>
              <w:numPr>
                <w:ilvl w:val="0"/>
                <w:numId w:val="23"/>
              </w:numPr>
              <w:spacing w:after="0" w:line="240" w:lineRule="auto"/>
              <w:rPr>
                <w:rFonts w:asciiTheme="minorHAnsi" w:hAnsiTheme="minorHAnsi" w:cstheme="minorHAnsi"/>
                <w:color w:val="000000"/>
                <w:sz w:val="20"/>
                <w:szCs w:val="20"/>
              </w:rPr>
            </w:pPr>
            <w:r w:rsidRPr="003A281A">
              <w:rPr>
                <w:rFonts w:asciiTheme="minorHAnsi" w:hAnsiTheme="minorHAnsi" w:cstheme="minorHAnsi"/>
                <w:color w:val="000000"/>
                <w:sz w:val="20"/>
                <w:szCs w:val="20"/>
              </w:rPr>
              <w:t xml:space="preserve">SJD'er 1: Dus ja dan ga ik niets mee doen snap je. </w:t>
            </w:r>
          </w:p>
        </w:tc>
        <w:tc>
          <w:tcPr>
            <w:tcW w:w="2300" w:type="dxa"/>
            <w:tcBorders>
              <w:top w:val="single" w:sz="4" w:space="0" w:color="auto"/>
              <w:left w:val="single" w:sz="4" w:space="0" w:color="auto"/>
              <w:bottom w:val="single" w:sz="4" w:space="0" w:color="auto"/>
              <w:right w:val="single" w:sz="4" w:space="0" w:color="auto"/>
            </w:tcBorders>
            <w:shd w:val="clear" w:color="auto" w:fill="auto"/>
            <w:hideMark/>
          </w:tcPr>
          <w:p w:rsidR="00FE5CDF" w:rsidRPr="003A281A" w:rsidRDefault="00FE5CDF" w:rsidP="00FE5CDF">
            <w:pPr>
              <w:rPr>
                <w:rFonts w:asciiTheme="minorHAnsi" w:hAnsiTheme="minorHAnsi" w:cstheme="minorHAnsi"/>
                <w:b w:val="0"/>
                <w:color w:val="000000"/>
                <w:sz w:val="20"/>
                <w:szCs w:val="20"/>
                <w:lang w:eastAsia="nl-NL"/>
              </w:rPr>
            </w:pPr>
          </w:p>
        </w:tc>
      </w:tr>
      <w:tr w:rsidR="00FE5CDF" w:rsidRPr="003A281A" w:rsidTr="00FE5CDF">
        <w:trPr>
          <w:trHeight w:val="315"/>
        </w:trPr>
        <w:tc>
          <w:tcPr>
            <w:tcW w:w="5480" w:type="dxa"/>
            <w:tcBorders>
              <w:top w:val="nil"/>
              <w:left w:val="single" w:sz="8" w:space="0" w:color="000000"/>
              <w:bottom w:val="single" w:sz="8" w:space="0" w:color="000000"/>
              <w:right w:val="single" w:sz="4" w:space="0" w:color="auto"/>
            </w:tcBorders>
            <w:shd w:val="clear" w:color="auto" w:fill="auto"/>
            <w:hideMark/>
          </w:tcPr>
          <w:p w:rsidR="00FE5CDF" w:rsidRPr="003A281A" w:rsidRDefault="00FE5CDF" w:rsidP="00FE5CDF">
            <w:pPr>
              <w:pStyle w:val="Lijstalinea"/>
              <w:numPr>
                <w:ilvl w:val="0"/>
                <w:numId w:val="23"/>
              </w:numPr>
              <w:spacing w:after="0" w:line="240" w:lineRule="auto"/>
              <w:rPr>
                <w:rFonts w:asciiTheme="minorHAnsi" w:hAnsiTheme="minorHAnsi" w:cstheme="minorHAnsi"/>
                <w:color w:val="000000"/>
                <w:sz w:val="20"/>
                <w:szCs w:val="20"/>
              </w:rPr>
            </w:pPr>
          </w:p>
        </w:tc>
        <w:tc>
          <w:tcPr>
            <w:tcW w:w="2300" w:type="dxa"/>
            <w:tcBorders>
              <w:top w:val="single" w:sz="4" w:space="0" w:color="auto"/>
              <w:left w:val="single" w:sz="4" w:space="0" w:color="auto"/>
              <w:bottom w:val="single" w:sz="4" w:space="0" w:color="auto"/>
              <w:right w:val="single" w:sz="4" w:space="0" w:color="auto"/>
            </w:tcBorders>
            <w:shd w:val="clear" w:color="auto" w:fill="auto"/>
            <w:hideMark/>
          </w:tcPr>
          <w:p w:rsidR="00FE5CDF" w:rsidRPr="003A281A" w:rsidRDefault="00FE5CDF" w:rsidP="00FE5CDF">
            <w:pPr>
              <w:rPr>
                <w:rFonts w:asciiTheme="minorHAnsi" w:hAnsiTheme="minorHAnsi" w:cstheme="minorHAnsi"/>
                <w:b w:val="0"/>
                <w:color w:val="000000"/>
                <w:sz w:val="20"/>
                <w:szCs w:val="20"/>
                <w:lang w:eastAsia="nl-NL"/>
              </w:rPr>
            </w:pPr>
          </w:p>
        </w:tc>
      </w:tr>
      <w:tr w:rsidR="00FE5CDF" w:rsidRPr="003A281A" w:rsidTr="00FE5CDF">
        <w:trPr>
          <w:trHeight w:val="615"/>
        </w:trPr>
        <w:tc>
          <w:tcPr>
            <w:tcW w:w="5480" w:type="dxa"/>
            <w:tcBorders>
              <w:top w:val="nil"/>
              <w:left w:val="single" w:sz="8" w:space="0" w:color="000000"/>
              <w:bottom w:val="single" w:sz="8" w:space="0" w:color="000000"/>
              <w:right w:val="single" w:sz="4" w:space="0" w:color="auto"/>
            </w:tcBorders>
            <w:shd w:val="clear" w:color="auto" w:fill="auto"/>
            <w:hideMark/>
          </w:tcPr>
          <w:p w:rsidR="00FE5CDF" w:rsidRPr="003A281A" w:rsidRDefault="00FE5CDF" w:rsidP="00FE5CDF">
            <w:pPr>
              <w:pStyle w:val="Lijstalinea"/>
              <w:numPr>
                <w:ilvl w:val="0"/>
                <w:numId w:val="23"/>
              </w:numPr>
              <w:spacing w:after="0" w:line="240" w:lineRule="auto"/>
              <w:rPr>
                <w:rFonts w:asciiTheme="minorHAnsi" w:hAnsiTheme="minorHAnsi" w:cstheme="minorHAnsi"/>
                <w:color w:val="000000"/>
                <w:sz w:val="20"/>
                <w:szCs w:val="20"/>
              </w:rPr>
            </w:pPr>
            <w:r w:rsidRPr="003A281A">
              <w:rPr>
                <w:rFonts w:asciiTheme="minorHAnsi" w:hAnsiTheme="minorHAnsi" w:cstheme="minorHAnsi"/>
                <w:color w:val="000000"/>
                <w:sz w:val="20"/>
                <w:szCs w:val="20"/>
              </w:rPr>
              <w:t>Najoua: Ok. Even kijken ja en hoe zal je bij deze vrouw dan kijken of zij zelfredzaam is?</w:t>
            </w:r>
          </w:p>
        </w:tc>
        <w:tc>
          <w:tcPr>
            <w:tcW w:w="2300" w:type="dxa"/>
            <w:tcBorders>
              <w:top w:val="single" w:sz="4" w:space="0" w:color="auto"/>
              <w:left w:val="single" w:sz="4" w:space="0" w:color="auto"/>
              <w:bottom w:val="single" w:sz="4" w:space="0" w:color="auto"/>
              <w:right w:val="single" w:sz="4" w:space="0" w:color="auto"/>
            </w:tcBorders>
            <w:shd w:val="clear" w:color="auto" w:fill="auto"/>
            <w:hideMark/>
          </w:tcPr>
          <w:p w:rsidR="00FE5CDF" w:rsidRPr="003A281A" w:rsidRDefault="00FE5CDF" w:rsidP="00FE5CDF">
            <w:pPr>
              <w:rPr>
                <w:rFonts w:asciiTheme="minorHAnsi" w:hAnsiTheme="minorHAnsi" w:cstheme="minorHAnsi"/>
                <w:b w:val="0"/>
                <w:color w:val="000000"/>
                <w:sz w:val="20"/>
                <w:szCs w:val="20"/>
                <w:lang w:eastAsia="nl-NL"/>
              </w:rPr>
            </w:pPr>
          </w:p>
        </w:tc>
      </w:tr>
      <w:tr w:rsidR="00FE5CDF" w:rsidRPr="003A281A" w:rsidTr="00FE5CDF">
        <w:trPr>
          <w:trHeight w:val="315"/>
        </w:trPr>
        <w:tc>
          <w:tcPr>
            <w:tcW w:w="5480" w:type="dxa"/>
            <w:tcBorders>
              <w:top w:val="nil"/>
              <w:left w:val="single" w:sz="8" w:space="0" w:color="000000"/>
              <w:bottom w:val="single" w:sz="8" w:space="0" w:color="000000"/>
              <w:right w:val="single" w:sz="4" w:space="0" w:color="auto"/>
            </w:tcBorders>
            <w:shd w:val="clear" w:color="auto" w:fill="auto"/>
            <w:hideMark/>
          </w:tcPr>
          <w:p w:rsidR="00FE5CDF" w:rsidRPr="003A281A" w:rsidRDefault="00FE5CDF" w:rsidP="00FE5CDF">
            <w:pPr>
              <w:pStyle w:val="Lijstalinea"/>
              <w:numPr>
                <w:ilvl w:val="0"/>
                <w:numId w:val="23"/>
              </w:numPr>
              <w:spacing w:after="0" w:line="240" w:lineRule="auto"/>
              <w:rPr>
                <w:rFonts w:asciiTheme="minorHAnsi" w:hAnsiTheme="minorHAnsi" w:cstheme="minorHAnsi"/>
                <w:color w:val="000000"/>
                <w:sz w:val="20"/>
                <w:szCs w:val="20"/>
              </w:rPr>
            </w:pPr>
          </w:p>
        </w:tc>
        <w:tc>
          <w:tcPr>
            <w:tcW w:w="2300" w:type="dxa"/>
            <w:tcBorders>
              <w:top w:val="single" w:sz="4" w:space="0" w:color="auto"/>
              <w:left w:val="single" w:sz="4" w:space="0" w:color="auto"/>
              <w:bottom w:val="single" w:sz="4" w:space="0" w:color="auto"/>
              <w:right w:val="single" w:sz="4" w:space="0" w:color="auto"/>
            </w:tcBorders>
            <w:shd w:val="clear" w:color="auto" w:fill="auto"/>
            <w:hideMark/>
          </w:tcPr>
          <w:p w:rsidR="00FE5CDF" w:rsidRPr="003A281A" w:rsidRDefault="00FE5CDF" w:rsidP="00FE5CDF">
            <w:pPr>
              <w:rPr>
                <w:rFonts w:asciiTheme="minorHAnsi" w:hAnsiTheme="minorHAnsi" w:cstheme="minorHAnsi"/>
                <w:b w:val="0"/>
                <w:color w:val="000000"/>
                <w:sz w:val="20"/>
                <w:szCs w:val="20"/>
                <w:lang w:eastAsia="nl-NL"/>
              </w:rPr>
            </w:pPr>
          </w:p>
        </w:tc>
      </w:tr>
      <w:tr w:rsidR="00FE5CDF" w:rsidRPr="003A281A" w:rsidTr="00FE5CDF">
        <w:trPr>
          <w:trHeight w:val="2715"/>
        </w:trPr>
        <w:tc>
          <w:tcPr>
            <w:tcW w:w="5480" w:type="dxa"/>
            <w:tcBorders>
              <w:top w:val="nil"/>
              <w:left w:val="single" w:sz="8" w:space="0" w:color="000000"/>
              <w:bottom w:val="single" w:sz="8" w:space="0" w:color="000000"/>
              <w:right w:val="single" w:sz="4" w:space="0" w:color="auto"/>
            </w:tcBorders>
            <w:shd w:val="clear" w:color="auto" w:fill="auto"/>
            <w:hideMark/>
          </w:tcPr>
          <w:p w:rsidR="00FE5CDF" w:rsidRPr="003A281A" w:rsidRDefault="00FE5CDF" w:rsidP="00FE5CDF">
            <w:pPr>
              <w:pStyle w:val="Lijstalinea"/>
              <w:numPr>
                <w:ilvl w:val="0"/>
                <w:numId w:val="23"/>
              </w:numPr>
              <w:spacing w:after="0" w:line="240" w:lineRule="auto"/>
              <w:rPr>
                <w:rFonts w:asciiTheme="minorHAnsi" w:hAnsiTheme="minorHAnsi" w:cstheme="minorHAnsi"/>
                <w:color w:val="000000"/>
                <w:sz w:val="20"/>
                <w:szCs w:val="20"/>
              </w:rPr>
            </w:pPr>
            <w:r w:rsidRPr="003A281A">
              <w:rPr>
                <w:rFonts w:asciiTheme="minorHAnsi" w:hAnsiTheme="minorHAnsi" w:cstheme="minorHAnsi"/>
                <w:color w:val="000000"/>
                <w:sz w:val="20"/>
                <w:szCs w:val="20"/>
              </w:rPr>
              <w:t xml:space="preserve">SJD'er 1: Nou ja simpel. Gisteren was ze ook hier en ik heb die lening voor haar dus dat formulier ingevuld. Dan vraag ik wil je het invullen en dan komt ze er niet uit. Dus ze kan het gewoon niet  invullen, en ze heeft een dochter volgens mij de oudste van nu 18 bijna in april die is een keer ook meegekomen trouwens. Heb ik ook gevraagd, want ik vind ook echt dat kinderen ook betrokken moeten worden. Dus ja dat kan je gewoon vragen. </w:t>
            </w:r>
          </w:p>
        </w:tc>
        <w:tc>
          <w:tcPr>
            <w:tcW w:w="2300" w:type="dxa"/>
            <w:tcBorders>
              <w:top w:val="single" w:sz="4" w:space="0" w:color="auto"/>
              <w:left w:val="single" w:sz="4" w:space="0" w:color="auto"/>
              <w:bottom w:val="single" w:sz="4" w:space="0" w:color="auto"/>
              <w:right w:val="single" w:sz="4" w:space="0" w:color="auto"/>
            </w:tcBorders>
            <w:shd w:val="clear" w:color="auto" w:fill="auto"/>
            <w:hideMark/>
          </w:tcPr>
          <w:p w:rsidR="00FE5CDF" w:rsidRPr="003A281A" w:rsidRDefault="00FE5CDF" w:rsidP="00FE5CDF">
            <w:pPr>
              <w:rPr>
                <w:rFonts w:asciiTheme="minorHAnsi" w:hAnsiTheme="minorHAnsi" w:cstheme="minorHAnsi"/>
                <w:b w:val="0"/>
                <w:color w:val="000000"/>
                <w:sz w:val="20"/>
                <w:szCs w:val="20"/>
                <w:lang w:eastAsia="nl-NL"/>
              </w:rPr>
            </w:pPr>
            <w:r w:rsidRPr="003A281A">
              <w:rPr>
                <w:rFonts w:asciiTheme="minorHAnsi" w:hAnsiTheme="minorHAnsi" w:cstheme="minorHAnsi"/>
                <w:b w:val="0"/>
                <w:color w:val="000000"/>
                <w:sz w:val="20"/>
                <w:szCs w:val="20"/>
                <w:lang w:eastAsia="nl-NL"/>
              </w:rPr>
              <w:t>1. Cliënt zelf  formulier in laten vullen                                    2. Kan formulier niet invullen                                  3. Dochter bij betrekken/sociale omgeving</w:t>
            </w:r>
          </w:p>
        </w:tc>
      </w:tr>
      <w:tr w:rsidR="00FE5CDF" w:rsidRPr="003A281A" w:rsidTr="00FE5CDF">
        <w:trPr>
          <w:trHeight w:val="315"/>
        </w:trPr>
        <w:tc>
          <w:tcPr>
            <w:tcW w:w="5480" w:type="dxa"/>
            <w:tcBorders>
              <w:top w:val="nil"/>
              <w:left w:val="single" w:sz="8" w:space="0" w:color="000000"/>
              <w:bottom w:val="single" w:sz="8" w:space="0" w:color="000000"/>
              <w:right w:val="single" w:sz="4" w:space="0" w:color="auto"/>
            </w:tcBorders>
            <w:shd w:val="clear" w:color="auto" w:fill="auto"/>
            <w:hideMark/>
          </w:tcPr>
          <w:p w:rsidR="00FE5CDF" w:rsidRPr="003A281A" w:rsidRDefault="00FE5CDF" w:rsidP="00FE5CDF">
            <w:pPr>
              <w:pStyle w:val="Lijstalinea"/>
              <w:numPr>
                <w:ilvl w:val="0"/>
                <w:numId w:val="23"/>
              </w:numPr>
              <w:spacing w:after="0" w:line="240" w:lineRule="auto"/>
              <w:rPr>
                <w:rFonts w:asciiTheme="minorHAnsi" w:hAnsiTheme="minorHAnsi" w:cstheme="minorHAnsi"/>
                <w:color w:val="000000"/>
                <w:sz w:val="20"/>
                <w:szCs w:val="20"/>
              </w:rPr>
            </w:pPr>
          </w:p>
        </w:tc>
        <w:tc>
          <w:tcPr>
            <w:tcW w:w="2300" w:type="dxa"/>
            <w:tcBorders>
              <w:top w:val="single" w:sz="4" w:space="0" w:color="auto"/>
              <w:left w:val="single" w:sz="4" w:space="0" w:color="auto"/>
              <w:bottom w:val="single" w:sz="4" w:space="0" w:color="auto"/>
              <w:right w:val="single" w:sz="4" w:space="0" w:color="auto"/>
            </w:tcBorders>
            <w:shd w:val="clear" w:color="auto" w:fill="auto"/>
            <w:hideMark/>
          </w:tcPr>
          <w:p w:rsidR="00FE5CDF" w:rsidRPr="003A281A" w:rsidRDefault="00FE5CDF" w:rsidP="00FE5CDF">
            <w:pPr>
              <w:rPr>
                <w:rFonts w:asciiTheme="minorHAnsi" w:hAnsiTheme="minorHAnsi" w:cstheme="minorHAnsi"/>
                <w:b w:val="0"/>
                <w:color w:val="000000"/>
                <w:sz w:val="20"/>
                <w:szCs w:val="20"/>
                <w:lang w:eastAsia="nl-NL"/>
              </w:rPr>
            </w:pPr>
          </w:p>
        </w:tc>
      </w:tr>
      <w:tr w:rsidR="00FE5CDF" w:rsidRPr="003A281A" w:rsidTr="00FE5CDF">
        <w:trPr>
          <w:trHeight w:val="315"/>
        </w:trPr>
        <w:tc>
          <w:tcPr>
            <w:tcW w:w="5480" w:type="dxa"/>
            <w:tcBorders>
              <w:top w:val="nil"/>
              <w:left w:val="single" w:sz="8" w:space="0" w:color="000000"/>
              <w:bottom w:val="single" w:sz="8" w:space="0" w:color="000000"/>
              <w:right w:val="single" w:sz="4" w:space="0" w:color="auto"/>
            </w:tcBorders>
            <w:shd w:val="clear" w:color="auto" w:fill="auto"/>
            <w:hideMark/>
          </w:tcPr>
          <w:p w:rsidR="00FE5CDF" w:rsidRPr="003A281A" w:rsidRDefault="00FE5CDF" w:rsidP="00FE5CDF">
            <w:pPr>
              <w:pStyle w:val="Lijstalinea"/>
              <w:numPr>
                <w:ilvl w:val="0"/>
                <w:numId w:val="23"/>
              </w:numPr>
              <w:spacing w:after="0" w:line="240" w:lineRule="auto"/>
              <w:rPr>
                <w:rFonts w:asciiTheme="minorHAnsi" w:hAnsiTheme="minorHAnsi" w:cstheme="minorHAnsi"/>
                <w:color w:val="000000"/>
                <w:sz w:val="20"/>
                <w:szCs w:val="20"/>
              </w:rPr>
            </w:pPr>
            <w:r w:rsidRPr="003A281A">
              <w:rPr>
                <w:rFonts w:asciiTheme="minorHAnsi" w:hAnsiTheme="minorHAnsi" w:cstheme="minorHAnsi"/>
                <w:color w:val="000000"/>
                <w:sz w:val="20"/>
                <w:szCs w:val="20"/>
              </w:rPr>
              <w:t>Najoua: Ok.</w:t>
            </w:r>
          </w:p>
        </w:tc>
        <w:tc>
          <w:tcPr>
            <w:tcW w:w="2300" w:type="dxa"/>
            <w:tcBorders>
              <w:top w:val="single" w:sz="4" w:space="0" w:color="auto"/>
              <w:left w:val="single" w:sz="4" w:space="0" w:color="auto"/>
              <w:bottom w:val="single" w:sz="4" w:space="0" w:color="auto"/>
              <w:right w:val="single" w:sz="4" w:space="0" w:color="auto"/>
            </w:tcBorders>
            <w:shd w:val="clear" w:color="auto" w:fill="auto"/>
            <w:hideMark/>
          </w:tcPr>
          <w:p w:rsidR="00FE5CDF" w:rsidRPr="003A281A" w:rsidRDefault="00FE5CDF" w:rsidP="00FE5CDF">
            <w:pPr>
              <w:rPr>
                <w:rFonts w:asciiTheme="minorHAnsi" w:hAnsiTheme="minorHAnsi" w:cstheme="minorHAnsi"/>
                <w:b w:val="0"/>
                <w:color w:val="000000"/>
                <w:sz w:val="20"/>
                <w:szCs w:val="20"/>
                <w:lang w:eastAsia="nl-NL"/>
              </w:rPr>
            </w:pPr>
          </w:p>
        </w:tc>
      </w:tr>
      <w:tr w:rsidR="00FE5CDF" w:rsidRPr="003A281A" w:rsidTr="00FE5CDF">
        <w:trPr>
          <w:trHeight w:val="315"/>
        </w:trPr>
        <w:tc>
          <w:tcPr>
            <w:tcW w:w="5480" w:type="dxa"/>
            <w:tcBorders>
              <w:top w:val="nil"/>
              <w:left w:val="single" w:sz="8" w:space="0" w:color="000000"/>
              <w:bottom w:val="single" w:sz="8" w:space="0" w:color="000000"/>
              <w:right w:val="single" w:sz="4" w:space="0" w:color="auto"/>
            </w:tcBorders>
            <w:shd w:val="clear" w:color="auto" w:fill="auto"/>
            <w:hideMark/>
          </w:tcPr>
          <w:p w:rsidR="00FE5CDF" w:rsidRPr="003A281A" w:rsidRDefault="00FE5CDF" w:rsidP="00FE5CDF">
            <w:pPr>
              <w:pStyle w:val="Lijstalinea"/>
              <w:numPr>
                <w:ilvl w:val="0"/>
                <w:numId w:val="23"/>
              </w:numPr>
              <w:spacing w:after="0" w:line="240" w:lineRule="auto"/>
              <w:rPr>
                <w:rFonts w:asciiTheme="minorHAnsi" w:hAnsiTheme="minorHAnsi" w:cstheme="minorHAnsi"/>
                <w:color w:val="000000"/>
                <w:sz w:val="20"/>
                <w:szCs w:val="20"/>
              </w:rPr>
            </w:pPr>
          </w:p>
        </w:tc>
        <w:tc>
          <w:tcPr>
            <w:tcW w:w="2300" w:type="dxa"/>
            <w:tcBorders>
              <w:top w:val="single" w:sz="4" w:space="0" w:color="auto"/>
              <w:left w:val="single" w:sz="4" w:space="0" w:color="auto"/>
              <w:bottom w:val="single" w:sz="4" w:space="0" w:color="auto"/>
              <w:right w:val="single" w:sz="4" w:space="0" w:color="auto"/>
            </w:tcBorders>
            <w:shd w:val="clear" w:color="auto" w:fill="auto"/>
            <w:hideMark/>
          </w:tcPr>
          <w:p w:rsidR="00FE5CDF" w:rsidRPr="003A281A" w:rsidRDefault="00FE5CDF" w:rsidP="00FE5CDF">
            <w:pPr>
              <w:rPr>
                <w:rFonts w:asciiTheme="minorHAnsi" w:hAnsiTheme="minorHAnsi" w:cstheme="minorHAnsi"/>
                <w:b w:val="0"/>
                <w:color w:val="000000"/>
                <w:sz w:val="20"/>
                <w:szCs w:val="20"/>
                <w:lang w:eastAsia="nl-NL"/>
              </w:rPr>
            </w:pPr>
          </w:p>
        </w:tc>
      </w:tr>
      <w:tr w:rsidR="00FE5CDF" w:rsidRPr="003A281A" w:rsidTr="00FE5CDF">
        <w:trPr>
          <w:trHeight w:val="1215"/>
        </w:trPr>
        <w:tc>
          <w:tcPr>
            <w:tcW w:w="5480" w:type="dxa"/>
            <w:tcBorders>
              <w:top w:val="nil"/>
              <w:left w:val="single" w:sz="8" w:space="0" w:color="000000"/>
              <w:bottom w:val="single" w:sz="8" w:space="0" w:color="000000"/>
              <w:right w:val="single" w:sz="4" w:space="0" w:color="auto"/>
            </w:tcBorders>
            <w:shd w:val="clear" w:color="auto" w:fill="auto"/>
            <w:hideMark/>
          </w:tcPr>
          <w:p w:rsidR="00FE5CDF" w:rsidRPr="003A281A" w:rsidRDefault="00FE5CDF" w:rsidP="00FE5CDF">
            <w:pPr>
              <w:pStyle w:val="Lijstalinea"/>
              <w:numPr>
                <w:ilvl w:val="0"/>
                <w:numId w:val="23"/>
              </w:numPr>
              <w:spacing w:after="0" w:line="240" w:lineRule="auto"/>
              <w:rPr>
                <w:rFonts w:asciiTheme="minorHAnsi" w:hAnsiTheme="minorHAnsi" w:cstheme="minorHAnsi"/>
                <w:color w:val="000000"/>
                <w:sz w:val="20"/>
                <w:szCs w:val="20"/>
              </w:rPr>
            </w:pPr>
            <w:r w:rsidRPr="003A281A">
              <w:rPr>
                <w:rFonts w:asciiTheme="minorHAnsi" w:hAnsiTheme="minorHAnsi" w:cstheme="minorHAnsi"/>
                <w:color w:val="000000"/>
                <w:sz w:val="20"/>
                <w:szCs w:val="20"/>
              </w:rPr>
              <w:t xml:space="preserve">SJD'er 1: Qua Arabisch is ze goed maar dingen regelen is gewoon wat lastig voor haar. Zeker zo'n formulier wat uit 3 bladzijden bestaat, heel veel stukken te overleggen. </w:t>
            </w:r>
          </w:p>
        </w:tc>
        <w:tc>
          <w:tcPr>
            <w:tcW w:w="2300" w:type="dxa"/>
            <w:tcBorders>
              <w:top w:val="single" w:sz="4" w:space="0" w:color="auto"/>
              <w:left w:val="single" w:sz="4" w:space="0" w:color="auto"/>
              <w:bottom w:val="single" w:sz="4" w:space="0" w:color="auto"/>
              <w:right w:val="single" w:sz="4" w:space="0" w:color="auto"/>
            </w:tcBorders>
            <w:shd w:val="clear" w:color="auto" w:fill="auto"/>
            <w:hideMark/>
          </w:tcPr>
          <w:p w:rsidR="00FE5CDF" w:rsidRPr="003A281A" w:rsidRDefault="00FE5CDF" w:rsidP="00FE5CDF">
            <w:pPr>
              <w:rPr>
                <w:rFonts w:asciiTheme="minorHAnsi" w:hAnsiTheme="minorHAnsi" w:cstheme="minorHAnsi"/>
                <w:b w:val="0"/>
                <w:color w:val="000000"/>
                <w:sz w:val="20"/>
                <w:szCs w:val="20"/>
                <w:lang w:eastAsia="nl-NL"/>
              </w:rPr>
            </w:pPr>
            <w:r w:rsidRPr="003A281A">
              <w:rPr>
                <w:rFonts w:asciiTheme="minorHAnsi" w:hAnsiTheme="minorHAnsi" w:cstheme="minorHAnsi"/>
                <w:b w:val="0"/>
                <w:color w:val="000000"/>
                <w:sz w:val="20"/>
                <w:szCs w:val="20"/>
                <w:lang w:eastAsia="nl-NL"/>
              </w:rPr>
              <w:t>Taalbarrière</w:t>
            </w:r>
          </w:p>
        </w:tc>
      </w:tr>
      <w:tr w:rsidR="00FE5CDF" w:rsidRPr="003A281A" w:rsidTr="00FE5CDF">
        <w:trPr>
          <w:trHeight w:val="315"/>
        </w:trPr>
        <w:tc>
          <w:tcPr>
            <w:tcW w:w="5480" w:type="dxa"/>
            <w:tcBorders>
              <w:top w:val="nil"/>
              <w:left w:val="single" w:sz="8" w:space="0" w:color="000000"/>
              <w:bottom w:val="single" w:sz="8" w:space="0" w:color="000000"/>
              <w:right w:val="single" w:sz="4" w:space="0" w:color="auto"/>
            </w:tcBorders>
            <w:shd w:val="clear" w:color="auto" w:fill="auto"/>
            <w:hideMark/>
          </w:tcPr>
          <w:p w:rsidR="00FE5CDF" w:rsidRPr="003A281A" w:rsidRDefault="00FE5CDF" w:rsidP="00FE5CDF">
            <w:pPr>
              <w:pStyle w:val="Lijstalinea"/>
              <w:numPr>
                <w:ilvl w:val="0"/>
                <w:numId w:val="23"/>
              </w:numPr>
              <w:spacing w:after="0" w:line="240" w:lineRule="auto"/>
              <w:rPr>
                <w:rFonts w:asciiTheme="minorHAnsi" w:hAnsiTheme="minorHAnsi" w:cstheme="minorHAnsi"/>
                <w:color w:val="000000"/>
                <w:sz w:val="20"/>
                <w:szCs w:val="20"/>
              </w:rPr>
            </w:pPr>
          </w:p>
        </w:tc>
        <w:tc>
          <w:tcPr>
            <w:tcW w:w="2300" w:type="dxa"/>
            <w:tcBorders>
              <w:top w:val="single" w:sz="4" w:space="0" w:color="auto"/>
              <w:left w:val="single" w:sz="4" w:space="0" w:color="auto"/>
              <w:bottom w:val="single" w:sz="4" w:space="0" w:color="auto"/>
              <w:right w:val="single" w:sz="4" w:space="0" w:color="auto"/>
            </w:tcBorders>
            <w:shd w:val="clear" w:color="auto" w:fill="auto"/>
            <w:hideMark/>
          </w:tcPr>
          <w:p w:rsidR="00FE5CDF" w:rsidRPr="003A281A" w:rsidRDefault="00FE5CDF" w:rsidP="00FE5CDF">
            <w:pPr>
              <w:rPr>
                <w:rFonts w:asciiTheme="minorHAnsi" w:hAnsiTheme="minorHAnsi" w:cstheme="minorHAnsi"/>
                <w:b w:val="0"/>
                <w:color w:val="000000"/>
                <w:sz w:val="20"/>
                <w:szCs w:val="20"/>
                <w:lang w:eastAsia="nl-NL"/>
              </w:rPr>
            </w:pPr>
          </w:p>
        </w:tc>
      </w:tr>
      <w:tr w:rsidR="00FE5CDF" w:rsidRPr="003A281A" w:rsidTr="00FE5CDF">
        <w:trPr>
          <w:trHeight w:val="615"/>
        </w:trPr>
        <w:tc>
          <w:tcPr>
            <w:tcW w:w="5480" w:type="dxa"/>
            <w:tcBorders>
              <w:top w:val="nil"/>
              <w:left w:val="single" w:sz="8" w:space="0" w:color="000000"/>
              <w:bottom w:val="single" w:sz="8" w:space="0" w:color="000000"/>
              <w:right w:val="single" w:sz="4" w:space="0" w:color="auto"/>
            </w:tcBorders>
            <w:shd w:val="clear" w:color="auto" w:fill="auto"/>
            <w:hideMark/>
          </w:tcPr>
          <w:p w:rsidR="00FE5CDF" w:rsidRPr="003A281A" w:rsidRDefault="00FE5CDF" w:rsidP="00FE5CDF">
            <w:pPr>
              <w:pStyle w:val="Lijstalinea"/>
              <w:numPr>
                <w:ilvl w:val="0"/>
                <w:numId w:val="23"/>
              </w:numPr>
              <w:spacing w:after="0" w:line="240" w:lineRule="auto"/>
              <w:rPr>
                <w:rFonts w:asciiTheme="minorHAnsi" w:hAnsiTheme="minorHAnsi" w:cstheme="minorHAnsi"/>
                <w:color w:val="000000"/>
                <w:sz w:val="20"/>
                <w:szCs w:val="20"/>
              </w:rPr>
            </w:pPr>
            <w:r w:rsidRPr="003A281A">
              <w:rPr>
                <w:rFonts w:asciiTheme="minorHAnsi" w:hAnsiTheme="minorHAnsi" w:cstheme="minorHAnsi"/>
                <w:color w:val="000000"/>
                <w:sz w:val="20"/>
                <w:szCs w:val="20"/>
              </w:rPr>
              <w:t xml:space="preserve">Najoua: Ja, dus dat probeer je dan wel om haar eerst zelf iets te laten doen. </w:t>
            </w:r>
          </w:p>
        </w:tc>
        <w:tc>
          <w:tcPr>
            <w:tcW w:w="2300" w:type="dxa"/>
            <w:tcBorders>
              <w:top w:val="single" w:sz="4" w:space="0" w:color="auto"/>
              <w:left w:val="single" w:sz="4" w:space="0" w:color="auto"/>
              <w:bottom w:val="single" w:sz="4" w:space="0" w:color="auto"/>
              <w:right w:val="single" w:sz="4" w:space="0" w:color="auto"/>
            </w:tcBorders>
            <w:shd w:val="clear" w:color="auto" w:fill="auto"/>
            <w:hideMark/>
          </w:tcPr>
          <w:p w:rsidR="00FE5CDF" w:rsidRPr="003A281A" w:rsidRDefault="00FE5CDF" w:rsidP="00FE5CDF">
            <w:pPr>
              <w:rPr>
                <w:rFonts w:asciiTheme="minorHAnsi" w:hAnsiTheme="minorHAnsi" w:cstheme="minorHAnsi"/>
                <w:b w:val="0"/>
                <w:color w:val="000000"/>
                <w:sz w:val="20"/>
                <w:szCs w:val="20"/>
                <w:lang w:eastAsia="nl-NL"/>
              </w:rPr>
            </w:pPr>
          </w:p>
        </w:tc>
      </w:tr>
      <w:tr w:rsidR="00FE5CDF" w:rsidRPr="003A281A" w:rsidTr="00FE5CDF">
        <w:trPr>
          <w:trHeight w:val="315"/>
        </w:trPr>
        <w:tc>
          <w:tcPr>
            <w:tcW w:w="5480" w:type="dxa"/>
            <w:tcBorders>
              <w:top w:val="nil"/>
              <w:left w:val="single" w:sz="8" w:space="0" w:color="000000"/>
              <w:bottom w:val="single" w:sz="8" w:space="0" w:color="000000"/>
              <w:right w:val="single" w:sz="4" w:space="0" w:color="auto"/>
            </w:tcBorders>
            <w:shd w:val="clear" w:color="auto" w:fill="auto"/>
            <w:hideMark/>
          </w:tcPr>
          <w:p w:rsidR="00FE5CDF" w:rsidRPr="003A281A" w:rsidRDefault="00FE5CDF" w:rsidP="00FE5CDF">
            <w:pPr>
              <w:pStyle w:val="Lijstalinea"/>
              <w:numPr>
                <w:ilvl w:val="0"/>
                <w:numId w:val="23"/>
              </w:numPr>
              <w:spacing w:after="0" w:line="240" w:lineRule="auto"/>
              <w:rPr>
                <w:rFonts w:asciiTheme="minorHAnsi" w:hAnsiTheme="minorHAnsi" w:cstheme="minorHAnsi"/>
                <w:color w:val="000000"/>
                <w:sz w:val="20"/>
                <w:szCs w:val="20"/>
              </w:rPr>
            </w:pPr>
          </w:p>
        </w:tc>
        <w:tc>
          <w:tcPr>
            <w:tcW w:w="2300" w:type="dxa"/>
            <w:tcBorders>
              <w:top w:val="single" w:sz="4" w:space="0" w:color="auto"/>
              <w:left w:val="single" w:sz="4" w:space="0" w:color="auto"/>
              <w:bottom w:val="single" w:sz="4" w:space="0" w:color="auto"/>
              <w:right w:val="single" w:sz="4" w:space="0" w:color="auto"/>
            </w:tcBorders>
            <w:shd w:val="clear" w:color="auto" w:fill="auto"/>
            <w:hideMark/>
          </w:tcPr>
          <w:p w:rsidR="00FE5CDF" w:rsidRPr="003A281A" w:rsidRDefault="00FE5CDF" w:rsidP="00FE5CDF">
            <w:pPr>
              <w:rPr>
                <w:rFonts w:asciiTheme="minorHAnsi" w:hAnsiTheme="minorHAnsi" w:cstheme="minorHAnsi"/>
                <w:b w:val="0"/>
                <w:color w:val="000000"/>
                <w:sz w:val="20"/>
                <w:szCs w:val="20"/>
                <w:lang w:eastAsia="nl-NL"/>
              </w:rPr>
            </w:pPr>
          </w:p>
        </w:tc>
      </w:tr>
      <w:tr w:rsidR="00FE5CDF" w:rsidRPr="003A281A" w:rsidTr="00FE5CDF">
        <w:trPr>
          <w:trHeight w:val="5415"/>
        </w:trPr>
        <w:tc>
          <w:tcPr>
            <w:tcW w:w="5480" w:type="dxa"/>
            <w:tcBorders>
              <w:top w:val="nil"/>
              <w:left w:val="single" w:sz="8" w:space="0" w:color="000000"/>
              <w:bottom w:val="single" w:sz="8" w:space="0" w:color="000000"/>
              <w:right w:val="single" w:sz="4" w:space="0" w:color="auto"/>
            </w:tcBorders>
            <w:shd w:val="clear" w:color="auto" w:fill="auto"/>
            <w:hideMark/>
          </w:tcPr>
          <w:p w:rsidR="00FE5CDF" w:rsidRPr="003A281A" w:rsidRDefault="00FE5CDF" w:rsidP="00FE5CDF">
            <w:pPr>
              <w:pStyle w:val="Lijstalinea"/>
              <w:numPr>
                <w:ilvl w:val="0"/>
                <w:numId w:val="23"/>
              </w:numPr>
              <w:spacing w:after="0" w:line="240" w:lineRule="auto"/>
              <w:rPr>
                <w:rFonts w:asciiTheme="minorHAnsi" w:hAnsiTheme="minorHAnsi" w:cstheme="minorHAnsi"/>
                <w:color w:val="000000"/>
                <w:sz w:val="20"/>
                <w:szCs w:val="20"/>
              </w:rPr>
            </w:pPr>
            <w:r w:rsidRPr="003A281A">
              <w:rPr>
                <w:rFonts w:asciiTheme="minorHAnsi" w:hAnsiTheme="minorHAnsi" w:cstheme="minorHAnsi"/>
                <w:color w:val="000000"/>
                <w:sz w:val="20"/>
                <w:szCs w:val="20"/>
              </w:rPr>
              <w:lastRenderedPageBreak/>
              <w:t xml:space="preserve">SJD'er 1: Ja, dat probeer ik wel. Ik zou eigenlijk haar naar formulierenspreekuur maar ja dan komen ze niet uit vanwege de taal dus dan doe ik het maar. Dus dan wil ik het niet lastig doen voor anderen. Maar wat ik wel belangrijk vind is bijvoorbeeld bij vooral allochtone cliënten is dat je de kinderen bij betrekt. Omdat kinderen vaak in het gezin wonen anders dan bij Nederlandse kinderen en dan ja dan komt hier een kind bijvoorbeeld zorgtoeslag aanvragen of studiefinanciering. Ja, dan wil je toch dat het kind er een beetje toch in gaat verdiepen. En sommige kinderen doen het keurig, of dan zeggen ze ja mijn kind heeft een Digi-D aangevraagd, weet je wel en geactiveerd. Bij deze mevrouw trouwens heb ik bij haar dochter een zorgtoeslag maar bij de ziekenfonds heb ik gezegd nou ja ik heb wat advies gegeven laat je dochter dat gaan uitzoeken, snap je. Zo probeer je natuurlijk ook een beetje dat hele gezin te betrekken. </w:t>
            </w:r>
          </w:p>
        </w:tc>
        <w:tc>
          <w:tcPr>
            <w:tcW w:w="2300" w:type="dxa"/>
            <w:tcBorders>
              <w:top w:val="single" w:sz="4" w:space="0" w:color="auto"/>
              <w:left w:val="single" w:sz="4" w:space="0" w:color="auto"/>
              <w:bottom w:val="single" w:sz="4" w:space="0" w:color="auto"/>
              <w:right w:val="single" w:sz="4" w:space="0" w:color="auto"/>
            </w:tcBorders>
            <w:shd w:val="clear" w:color="auto" w:fill="auto"/>
            <w:hideMark/>
          </w:tcPr>
          <w:p w:rsidR="00FE5CDF" w:rsidRPr="003A281A" w:rsidRDefault="00FE5CDF" w:rsidP="00FE5CDF">
            <w:pPr>
              <w:rPr>
                <w:rFonts w:asciiTheme="minorHAnsi" w:hAnsiTheme="minorHAnsi" w:cstheme="minorHAnsi"/>
                <w:b w:val="0"/>
                <w:color w:val="000000"/>
                <w:sz w:val="20"/>
                <w:szCs w:val="20"/>
                <w:lang w:eastAsia="nl-NL"/>
              </w:rPr>
            </w:pPr>
            <w:r w:rsidRPr="003A281A">
              <w:rPr>
                <w:rFonts w:asciiTheme="minorHAnsi" w:hAnsiTheme="minorHAnsi" w:cstheme="minorHAnsi"/>
                <w:b w:val="0"/>
                <w:color w:val="000000"/>
                <w:sz w:val="20"/>
                <w:szCs w:val="20"/>
                <w:lang w:eastAsia="nl-NL"/>
              </w:rPr>
              <w:t xml:space="preserve">1. Doorverwijzing Formulierenspreekuur niet mogelijk vanwege taalbarrière  </w:t>
            </w:r>
          </w:p>
          <w:p w:rsidR="00FE5CDF" w:rsidRDefault="00FE5CDF" w:rsidP="00FE5CDF">
            <w:pPr>
              <w:rPr>
                <w:rFonts w:asciiTheme="minorHAnsi" w:hAnsiTheme="minorHAnsi" w:cstheme="minorHAnsi"/>
                <w:b w:val="0"/>
                <w:color w:val="000000"/>
                <w:sz w:val="20"/>
                <w:szCs w:val="20"/>
                <w:lang w:eastAsia="nl-NL"/>
              </w:rPr>
            </w:pPr>
            <w:r w:rsidRPr="003A281A">
              <w:rPr>
                <w:rFonts w:asciiTheme="minorHAnsi" w:hAnsiTheme="minorHAnsi" w:cstheme="minorHAnsi"/>
                <w:b w:val="0"/>
                <w:color w:val="000000"/>
                <w:sz w:val="20"/>
                <w:szCs w:val="20"/>
                <w:lang w:eastAsia="nl-NL"/>
              </w:rPr>
              <w:t xml:space="preserve">2. Bij cliënten met taalachterstand kinderen betrekken      </w:t>
            </w:r>
          </w:p>
          <w:p w:rsidR="00FE5CDF" w:rsidRPr="003A281A" w:rsidRDefault="00FE5CDF" w:rsidP="00FE5CDF">
            <w:pPr>
              <w:rPr>
                <w:rFonts w:asciiTheme="minorHAnsi" w:hAnsiTheme="minorHAnsi" w:cstheme="minorHAnsi"/>
                <w:b w:val="0"/>
                <w:color w:val="000000"/>
                <w:sz w:val="20"/>
                <w:szCs w:val="20"/>
                <w:lang w:eastAsia="nl-NL"/>
              </w:rPr>
            </w:pPr>
            <w:r w:rsidRPr="003A281A">
              <w:rPr>
                <w:rFonts w:asciiTheme="minorHAnsi" w:hAnsiTheme="minorHAnsi" w:cstheme="minorHAnsi"/>
                <w:b w:val="0"/>
                <w:color w:val="000000"/>
                <w:sz w:val="20"/>
                <w:szCs w:val="20"/>
                <w:lang w:eastAsia="nl-NL"/>
              </w:rPr>
              <w:t>3. Kind betrekken onderdeel financiële opvoeding                             4.Samenredzaamheid</w:t>
            </w:r>
          </w:p>
        </w:tc>
      </w:tr>
      <w:tr w:rsidR="00FE5CDF" w:rsidRPr="003A281A" w:rsidTr="00FE5CDF">
        <w:trPr>
          <w:trHeight w:val="315"/>
        </w:trPr>
        <w:tc>
          <w:tcPr>
            <w:tcW w:w="5480" w:type="dxa"/>
            <w:tcBorders>
              <w:top w:val="nil"/>
              <w:left w:val="single" w:sz="8" w:space="0" w:color="000000"/>
              <w:bottom w:val="single" w:sz="8" w:space="0" w:color="000000"/>
              <w:right w:val="single" w:sz="4" w:space="0" w:color="auto"/>
            </w:tcBorders>
            <w:shd w:val="clear" w:color="auto" w:fill="auto"/>
            <w:hideMark/>
          </w:tcPr>
          <w:p w:rsidR="00FE5CDF" w:rsidRPr="003A281A" w:rsidRDefault="00FE5CDF" w:rsidP="00FE5CDF">
            <w:pPr>
              <w:pStyle w:val="Lijstalinea"/>
              <w:numPr>
                <w:ilvl w:val="0"/>
                <w:numId w:val="23"/>
              </w:numPr>
              <w:spacing w:after="0" w:line="240" w:lineRule="auto"/>
              <w:rPr>
                <w:rFonts w:asciiTheme="minorHAnsi" w:hAnsiTheme="minorHAnsi" w:cstheme="minorHAnsi"/>
                <w:color w:val="000000"/>
                <w:sz w:val="20"/>
                <w:szCs w:val="20"/>
              </w:rPr>
            </w:pPr>
          </w:p>
        </w:tc>
        <w:tc>
          <w:tcPr>
            <w:tcW w:w="2300" w:type="dxa"/>
            <w:tcBorders>
              <w:top w:val="single" w:sz="4" w:space="0" w:color="auto"/>
              <w:left w:val="single" w:sz="4" w:space="0" w:color="auto"/>
              <w:bottom w:val="single" w:sz="4" w:space="0" w:color="auto"/>
              <w:right w:val="single" w:sz="4" w:space="0" w:color="auto"/>
            </w:tcBorders>
            <w:shd w:val="clear" w:color="auto" w:fill="auto"/>
            <w:hideMark/>
          </w:tcPr>
          <w:p w:rsidR="00FE5CDF" w:rsidRPr="003A281A" w:rsidRDefault="00FE5CDF" w:rsidP="00FE5CDF">
            <w:pPr>
              <w:rPr>
                <w:rFonts w:asciiTheme="minorHAnsi" w:hAnsiTheme="minorHAnsi" w:cstheme="minorHAnsi"/>
                <w:b w:val="0"/>
                <w:color w:val="000000"/>
                <w:sz w:val="20"/>
                <w:szCs w:val="20"/>
                <w:lang w:eastAsia="nl-NL"/>
              </w:rPr>
            </w:pPr>
          </w:p>
        </w:tc>
      </w:tr>
      <w:tr w:rsidR="00FE5CDF" w:rsidRPr="003A281A" w:rsidTr="00FE5CDF">
        <w:trPr>
          <w:trHeight w:val="615"/>
        </w:trPr>
        <w:tc>
          <w:tcPr>
            <w:tcW w:w="5480" w:type="dxa"/>
            <w:tcBorders>
              <w:top w:val="nil"/>
              <w:left w:val="single" w:sz="8" w:space="0" w:color="000000"/>
              <w:bottom w:val="single" w:sz="8" w:space="0" w:color="000000"/>
              <w:right w:val="single" w:sz="4" w:space="0" w:color="auto"/>
            </w:tcBorders>
            <w:shd w:val="clear" w:color="auto" w:fill="auto"/>
            <w:hideMark/>
          </w:tcPr>
          <w:p w:rsidR="00FE5CDF" w:rsidRPr="003A281A" w:rsidRDefault="00FE5CDF" w:rsidP="00FE5CDF">
            <w:pPr>
              <w:pStyle w:val="Lijstalinea"/>
              <w:numPr>
                <w:ilvl w:val="0"/>
                <w:numId w:val="23"/>
              </w:numPr>
              <w:spacing w:after="0" w:line="240" w:lineRule="auto"/>
              <w:rPr>
                <w:rFonts w:asciiTheme="minorHAnsi" w:hAnsiTheme="minorHAnsi" w:cstheme="minorHAnsi"/>
                <w:color w:val="000000"/>
                <w:sz w:val="20"/>
                <w:szCs w:val="20"/>
              </w:rPr>
            </w:pPr>
            <w:r w:rsidRPr="003A281A">
              <w:rPr>
                <w:rFonts w:asciiTheme="minorHAnsi" w:hAnsiTheme="minorHAnsi" w:cstheme="minorHAnsi"/>
                <w:color w:val="000000"/>
                <w:sz w:val="20"/>
                <w:szCs w:val="20"/>
              </w:rPr>
              <w:t>Najoua: Je probeert ook te kijken van wat kan er in je omgeving gedaan worden door anderen?</w:t>
            </w:r>
          </w:p>
        </w:tc>
        <w:tc>
          <w:tcPr>
            <w:tcW w:w="2300" w:type="dxa"/>
            <w:tcBorders>
              <w:top w:val="single" w:sz="4" w:space="0" w:color="auto"/>
              <w:left w:val="single" w:sz="4" w:space="0" w:color="auto"/>
              <w:bottom w:val="single" w:sz="4" w:space="0" w:color="auto"/>
              <w:right w:val="single" w:sz="4" w:space="0" w:color="auto"/>
            </w:tcBorders>
            <w:shd w:val="clear" w:color="auto" w:fill="auto"/>
            <w:hideMark/>
          </w:tcPr>
          <w:p w:rsidR="00FE5CDF" w:rsidRPr="003A281A" w:rsidRDefault="00FE5CDF" w:rsidP="00FE5CDF">
            <w:pPr>
              <w:rPr>
                <w:rFonts w:asciiTheme="minorHAnsi" w:hAnsiTheme="minorHAnsi" w:cstheme="minorHAnsi"/>
                <w:b w:val="0"/>
                <w:color w:val="000000"/>
                <w:sz w:val="20"/>
                <w:szCs w:val="20"/>
                <w:lang w:eastAsia="nl-NL"/>
              </w:rPr>
            </w:pPr>
          </w:p>
        </w:tc>
      </w:tr>
      <w:tr w:rsidR="00FE5CDF" w:rsidRPr="003A281A" w:rsidTr="00FE5CDF">
        <w:trPr>
          <w:trHeight w:val="315"/>
        </w:trPr>
        <w:tc>
          <w:tcPr>
            <w:tcW w:w="5480" w:type="dxa"/>
            <w:tcBorders>
              <w:top w:val="nil"/>
              <w:left w:val="single" w:sz="8" w:space="0" w:color="000000"/>
              <w:bottom w:val="single" w:sz="8" w:space="0" w:color="000000"/>
              <w:right w:val="single" w:sz="4" w:space="0" w:color="auto"/>
            </w:tcBorders>
            <w:shd w:val="clear" w:color="auto" w:fill="auto"/>
            <w:hideMark/>
          </w:tcPr>
          <w:p w:rsidR="00FE5CDF" w:rsidRPr="003A281A" w:rsidRDefault="00FE5CDF" w:rsidP="00FE5CDF">
            <w:pPr>
              <w:pStyle w:val="Lijstalinea"/>
              <w:numPr>
                <w:ilvl w:val="0"/>
                <w:numId w:val="23"/>
              </w:numPr>
              <w:spacing w:after="0" w:line="240" w:lineRule="auto"/>
              <w:rPr>
                <w:rFonts w:asciiTheme="minorHAnsi" w:hAnsiTheme="minorHAnsi" w:cstheme="minorHAnsi"/>
                <w:color w:val="000000"/>
                <w:sz w:val="20"/>
                <w:szCs w:val="20"/>
              </w:rPr>
            </w:pPr>
          </w:p>
        </w:tc>
        <w:tc>
          <w:tcPr>
            <w:tcW w:w="2300" w:type="dxa"/>
            <w:tcBorders>
              <w:top w:val="single" w:sz="4" w:space="0" w:color="auto"/>
              <w:left w:val="single" w:sz="4" w:space="0" w:color="auto"/>
              <w:bottom w:val="single" w:sz="4" w:space="0" w:color="auto"/>
              <w:right w:val="single" w:sz="4" w:space="0" w:color="auto"/>
            </w:tcBorders>
            <w:shd w:val="clear" w:color="auto" w:fill="auto"/>
            <w:hideMark/>
          </w:tcPr>
          <w:p w:rsidR="00FE5CDF" w:rsidRPr="003A281A" w:rsidRDefault="00FE5CDF" w:rsidP="00FE5CDF">
            <w:pPr>
              <w:rPr>
                <w:rFonts w:asciiTheme="minorHAnsi" w:hAnsiTheme="minorHAnsi" w:cstheme="minorHAnsi"/>
                <w:b w:val="0"/>
                <w:color w:val="000000"/>
                <w:sz w:val="20"/>
                <w:szCs w:val="20"/>
                <w:lang w:eastAsia="nl-NL"/>
              </w:rPr>
            </w:pPr>
          </w:p>
        </w:tc>
      </w:tr>
      <w:tr w:rsidR="00FE5CDF" w:rsidRPr="003A281A" w:rsidTr="00FE5CDF">
        <w:trPr>
          <w:trHeight w:val="1515"/>
        </w:trPr>
        <w:tc>
          <w:tcPr>
            <w:tcW w:w="5480" w:type="dxa"/>
            <w:tcBorders>
              <w:top w:val="nil"/>
              <w:left w:val="single" w:sz="8" w:space="0" w:color="000000"/>
              <w:bottom w:val="single" w:sz="8" w:space="0" w:color="000000"/>
              <w:right w:val="single" w:sz="4" w:space="0" w:color="auto"/>
            </w:tcBorders>
            <w:shd w:val="clear" w:color="auto" w:fill="auto"/>
            <w:hideMark/>
          </w:tcPr>
          <w:p w:rsidR="00FE5CDF" w:rsidRPr="003A281A" w:rsidRDefault="00FE5CDF" w:rsidP="00FE5CDF">
            <w:pPr>
              <w:pStyle w:val="Lijstalinea"/>
              <w:numPr>
                <w:ilvl w:val="0"/>
                <w:numId w:val="23"/>
              </w:numPr>
              <w:spacing w:after="0" w:line="240" w:lineRule="auto"/>
              <w:rPr>
                <w:rFonts w:asciiTheme="minorHAnsi" w:hAnsiTheme="minorHAnsi" w:cstheme="minorHAnsi"/>
                <w:color w:val="000000"/>
                <w:sz w:val="20"/>
                <w:szCs w:val="20"/>
              </w:rPr>
            </w:pPr>
            <w:r w:rsidRPr="003A281A">
              <w:rPr>
                <w:rFonts w:asciiTheme="minorHAnsi" w:hAnsiTheme="minorHAnsi" w:cstheme="minorHAnsi"/>
                <w:color w:val="000000"/>
                <w:sz w:val="20"/>
                <w:szCs w:val="20"/>
              </w:rPr>
              <w:t xml:space="preserve">SJD'er 1: Omgeving is lastig, je hebt ook mensen die geen contact hebben met anderen of geen vertrouwen hebben. Zelfs mensen die uit elkaar gaan. Daar moet je natuurlijk ook voorzichtig want je wilt zelf ook niet naar een buurman met je eigen privé, snap je. </w:t>
            </w:r>
          </w:p>
        </w:tc>
        <w:tc>
          <w:tcPr>
            <w:tcW w:w="2300" w:type="dxa"/>
            <w:tcBorders>
              <w:top w:val="single" w:sz="4" w:space="0" w:color="auto"/>
              <w:left w:val="single" w:sz="4" w:space="0" w:color="auto"/>
              <w:bottom w:val="single" w:sz="4" w:space="0" w:color="auto"/>
              <w:right w:val="single" w:sz="4" w:space="0" w:color="auto"/>
            </w:tcBorders>
            <w:shd w:val="clear" w:color="auto" w:fill="auto"/>
            <w:hideMark/>
          </w:tcPr>
          <w:p w:rsidR="00FE5CDF" w:rsidRPr="003A281A" w:rsidRDefault="00FE5CDF" w:rsidP="00FE5CDF">
            <w:pPr>
              <w:rPr>
                <w:rFonts w:asciiTheme="minorHAnsi" w:hAnsiTheme="minorHAnsi" w:cstheme="minorHAnsi"/>
                <w:b w:val="0"/>
                <w:color w:val="000000"/>
                <w:sz w:val="20"/>
                <w:szCs w:val="20"/>
                <w:lang w:eastAsia="nl-NL"/>
              </w:rPr>
            </w:pPr>
            <w:r w:rsidRPr="003A281A">
              <w:rPr>
                <w:rFonts w:asciiTheme="minorHAnsi" w:hAnsiTheme="minorHAnsi" w:cstheme="minorHAnsi"/>
                <w:b w:val="0"/>
                <w:color w:val="000000"/>
                <w:sz w:val="20"/>
                <w:szCs w:val="20"/>
                <w:lang w:eastAsia="nl-NL"/>
              </w:rPr>
              <w:t>Belemmering samenredzaamheid is privacy/schaamte</w:t>
            </w:r>
          </w:p>
        </w:tc>
      </w:tr>
      <w:tr w:rsidR="00FE5CDF" w:rsidRPr="003A281A" w:rsidTr="00FE5CDF">
        <w:trPr>
          <w:trHeight w:val="315"/>
        </w:trPr>
        <w:tc>
          <w:tcPr>
            <w:tcW w:w="5480" w:type="dxa"/>
            <w:tcBorders>
              <w:top w:val="nil"/>
              <w:left w:val="single" w:sz="8" w:space="0" w:color="000000"/>
              <w:bottom w:val="single" w:sz="8" w:space="0" w:color="000000"/>
              <w:right w:val="single" w:sz="4" w:space="0" w:color="auto"/>
            </w:tcBorders>
            <w:shd w:val="clear" w:color="auto" w:fill="auto"/>
            <w:hideMark/>
          </w:tcPr>
          <w:p w:rsidR="00FE5CDF" w:rsidRPr="003A281A" w:rsidRDefault="00FE5CDF" w:rsidP="00FE5CDF">
            <w:pPr>
              <w:pStyle w:val="Lijstalinea"/>
              <w:numPr>
                <w:ilvl w:val="0"/>
                <w:numId w:val="23"/>
              </w:numPr>
              <w:spacing w:after="0" w:line="240" w:lineRule="auto"/>
              <w:rPr>
                <w:rFonts w:asciiTheme="minorHAnsi" w:hAnsiTheme="minorHAnsi" w:cstheme="minorHAnsi"/>
                <w:color w:val="000000"/>
                <w:sz w:val="20"/>
                <w:szCs w:val="20"/>
              </w:rPr>
            </w:pPr>
          </w:p>
        </w:tc>
        <w:tc>
          <w:tcPr>
            <w:tcW w:w="2300" w:type="dxa"/>
            <w:tcBorders>
              <w:top w:val="single" w:sz="4" w:space="0" w:color="auto"/>
              <w:left w:val="single" w:sz="4" w:space="0" w:color="auto"/>
              <w:bottom w:val="single" w:sz="4" w:space="0" w:color="auto"/>
              <w:right w:val="single" w:sz="4" w:space="0" w:color="auto"/>
            </w:tcBorders>
            <w:shd w:val="clear" w:color="auto" w:fill="auto"/>
            <w:hideMark/>
          </w:tcPr>
          <w:p w:rsidR="00FE5CDF" w:rsidRPr="003A281A" w:rsidRDefault="00FE5CDF" w:rsidP="00FE5CDF">
            <w:pPr>
              <w:rPr>
                <w:rFonts w:asciiTheme="minorHAnsi" w:hAnsiTheme="minorHAnsi" w:cstheme="minorHAnsi"/>
                <w:b w:val="0"/>
                <w:color w:val="000000"/>
                <w:sz w:val="20"/>
                <w:szCs w:val="20"/>
                <w:lang w:eastAsia="nl-NL"/>
              </w:rPr>
            </w:pPr>
          </w:p>
        </w:tc>
      </w:tr>
      <w:tr w:rsidR="00FE5CDF" w:rsidRPr="003A281A" w:rsidTr="00FE5CDF">
        <w:trPr>
          <w:trHeight w:val="615"/>
        </w:trPr>
        <w:tc>
          <w:tcPr>
            <w:tcW w:w="5480" w:type="dxa"/>
            <w:tcBorders>
              <w:top w:val="nil"/>
              <w:left w:val="single" w:sz="8" w:space="0" w:color="000000"/>
              <w:bottom w:val="single" w:sz="8" w:space="0" w:color="000000"/>
              <w:right w:val="single" w:sz="4" w:space="0" w:color="auto"/>
            </w:tcBorders>
            <w:shd w:val="clear" w:color="auto" w:fill="auto"/>
            <w:hideMark/>
          </w:tcPr>
          <w:p w:rsidR="00FE5CDF" w:rsidRPr="003A281A" w:rsidRDefault="00FE5CDF" w:rsidP="00FE5CDF">
            <w:pPr>
              <w:pStyle w:val="Lijstalinea"/>
              <w:numPr>
                <w:ilvl w:val="0"/>
                <w:numId w:val="23"/>
              </w:numPr>
              <w:spacing w:after="0" w:line="240" w:lineRule="auto"/>
              <w:rPr>
                <w:rFonts w:asciiTheme="minorHAnsi" w:hAnsiTheme="minorHAnsi" w:cstheme="minorHAnsi"/>
                <w:color w:val="000000"/>
                <w:sz w:val="20"/>
                <w:szCs w:val="20"/>
              </w:rPr>
            </w:pPr>
            <w:r w:rsidRPr="003A281A">
              <w:rPr>
                <w:rFonts w:asciiTheme="minorHAnsi" w:hAnsiTheme="minorHAnsi" w:cstheme="minorHAnsi"/>
                <w:color w:val="000000"/>
                <w:sz w:val="20"/>
                <w:szCs w:val="20"/>
              </w:rPr>
              <w:t xml:space="preserve">Najoua: Ja, precies. Ok even kijken dan gaan we naar casus 3 de laatste casus. </w:t>
            </w:r>
          </w:p>
        </w:tc>
        <w:tc>
          <w:tcPr>
            <w:tcW w:w="2300" w:type="dxa"/>
            <w:tcBorders>
              <w:top w:val="single" w:sz="4" w:space="0" w:color="auto"/>
              <w:left w:val="single" w:sz="4" w:space="0" w:color="auto"/>
              <w:bottom w:val="single" w:sz="4" w:space="0" w:color="auto"/>
              <w:right w:val="single" w:sz="4" w:space="0" w:color="auto"/>
            </w:tcBorders>
            <w:shd w:val="clear" w:color="auto" w:fill="auto"/>
            <w:hideMark/>
          </w:tcPr>
          <w:p w:rsidR="00FE5CDF" w:rsidRPr="003A281A" w:rsidRDefault="00FE5CDF" w:rsidP="00FE5CDF">
            <w:pPr>
              <w:rPr>
                <w:rFonts w:asciiTheme="minorHAnsi" w:hAnsiTheme="minorHAnsi" w:cstheme="minorHAnsi"/>
                <w:b w:val="0"/>
                <w:color w:val="000000"/>
                <w:sz w:val="20"/>
                <w:szCs w:val="20"/>
                <w:lang w:eastAsia="nl-NL"/>
              </w:rPr>
            </w:pPr>
          </w:p>
        </w:tc>
      </w:tr>
      <w:tr w:rsidR="00FE5CDF" w:rsidRPr="003A281A" w:rsidTr="00FE5CDF">
        <w:trPr>
          <w:trHeight w:val="315"/>
        </w:trPr>
        <w:tc>
          <w:tcPr>
            <w:tcW w:w="5480" w:type="dxa"/>
            <w:tcBorders>
              <w:top w:val="nil"/>
              <w:left w:val="single" w:sz="8" w:space="0" w:color="000000"/>
              <w:bottom w:val="single" w:sz="8" w:space="0" w:color="000000"/>
              <w:right w:val="single" w:sz="4" w:space="0" w:color="auto"/>
            </w:tcBorders>
            <w:shd w:val="clear" w:color="auto" w:fill="auto"/>
            <w:hideMark/>
          </w:tcPr>
          <w:p w:rsidR="00FE5CDF" w:rsidRPr="003A281A" w:rsidRDefault="00FE5CDF" w:rsidP="00FE5CDF">
            <w:pPr>
              <w:pStyle w:val="Lijstalinea"/>
              <w:numPr>
                <w:ilvl w:val="0"/>
                <w:numId w:val="23"/>
              </w:numPr>
              <w:spacing w:after="0" w:line="240" w:lineRule="auto"/>
              <w:rPr>
                <w:rFonts w:asciiTheme="minorHAnsi" w:hAnsiTheme="minorHAnsi" w:cstheme="minorHAnsi"/>
                <w:color w:val="000000"/>
                <w:sz w:val="20"/>
                <w:szCs w:val="20"/>
              </w:rPr>
            </w:pPr>
          </w:p>
        </w:tc>
        <w:tc>
          <w:tcPr>
            <w:tcW w:w="2300" w:type="dxa"/>
            <w:tcBorders>
              <w:top w:val="single" w:sz="4" w:space="0" w:color="auto"/>
              <w:left w:val="single" w:sz="4" w:space="0" w:color="auto"/>
              <w:bottom w:val="single" w:sz="4" w:space="0" w:color="auto"/>
              <w:right w:val="single" w:sz="4" w:space="0" w:color="auto"/>
            </w:tcBorders>
            <w:shd w:val="clear" w:color="auto" w:fill="auto"/>
            <w:hideMark/>
          </w:tcPr>
          <w:p w:rsidR="00FE5CDF" w:rsidRPr="003A281A" w:rsidRDefault="00FE5CDF" w:rsidP="00FE5CDF">
            <w:pPr>
              <w:rPr>
                <w:rFonts w:asciiTheme="minorHAnsi" w:hAnsiTheme="minorHAnsi" w:cstheme="minorHAnsi"/>
                <w:b w:val="0"/>
                <w:color w:val="000000"/>
                <w:sz w:val="20"/>
                <w:szCs w:val="20"/>
                <w:lang w:eastAsia="nl-NL"/>
              </w:rPr>
            </w:pPr>
          </w:p>
        </w:tc>
      </w:tr>
      <w:tr w:rsidR="00FE5CDF" w:rsidRPr="003A281A" w:rsidTr="00FE5CDF">
        <w:trPr>
          <w:trHeight w:val="315"/>
        </w:trPr>
        <w:tc>
          <w:tcPr>
            <w:tcW w:w="5480" w:type="dxa"/>
            <w:tcBorders>
              <w:top w:val="nil"/>
              <w:left w:val="single" w:sz="8" w:space="0" w:color="000000"/>
              <w:bottom w:val="single" w:sz="8" w:space="0" w:color="000000"/>
              <w:right w:val="single" w:sz="4" w:space="0" w:color="auto"/>
            </w:tcBorders>
            <w:shd w:val="clear" w:color="auto" w:fill="auto"/>
            <w:hideMark/>
          </w:tcPr>
          <w:p w:rsidR="00FE5CDF" w:rsidRPr="003A281A" w:rsidRDefault="00FE5CDF" w:rsidP="00FE5CDF">
            <w:pPr>
              <w:pStyle w:val="Lijstalinea"/>
              <w:numPr>
                <w:ilvl w:val="0"/>
                <w:numId w:val="23"/>
              </w:numPr>
              <w:spacing w:after="0" w:line="240" w:lineRule="auto"/>
              <w:rPr>
                <w:rFonts w:asciiTheme="minorHAnsi" w:hAnsiTheme="minorHAnsi" w:cstheme="minorHAnsi"/>
                <w:color w:val="000000"/>
                <w:sz w:val="20"/>
                <w:szCs w:val="20"/>
              </w:rPr>
            </w:pPr>
            <w:r w:rsidRPr="003A281A">
              <w:rPr>
                <w:rFonts w:asciiTheme="minorHAnsi" w:hAnsiTheme="minorHAnsi" w:cstheme="minorHAnsi"/>
                <w:color w:val="000000"/>
                <w:sz w:val="20"/>
                <w:szCs w:val="20"/>
              </w:rPr>
              <w:t xml:space="preserve">SJD'er 1: Is goed, die is van vrijdag. </w:t>
            </w:r>
          </w:p>
        </w:tc>
        <w:tc>
          <w:tcPr>
            <w:tcW w:w="2300" w:type="dxa"/>
            <w:tcBorders>
              <w:top w:val="single" w:sz="4" w:space="0" w:color="auto"/>
              <w:left w:val="single" w:sz="4" w:space="0" w:color="auto"/>
              <w:bottom w:val="single" w:sz="4" w:space="0" w:color="auto"/>
              <w:right w:val="single" w:sz="4" w:space="0" w:color="auto"/>
            </w:tcBorders>
            <w:shd w:val="clear" w:color="auto" w:fill="auto"/>
            <w:hideMark/>
          </w:tcPr>
          <w:p w:rsidR="00FE5CDF" w:rsidRPr="003A281A" w:rsidRDefault="00FE5CDF" w:rsidP="00FE5CDF">
            <w:pPr>
              <w:rPr>
                <w:rFonts w:asciiTheme="minorHAnsi" w:hAnsiTheme="minorHAnsi" w:cstheme="minorHAnsi"/>
                <w:b w:val="0"/>
                <w:color w:val="000000"/>
                <w:sz w:val="20"/>
                <w:szCs w:val="20"/>
                <w:lang w:eastAsia="nl-NL"/>
              </w:rPr>
            </w:pPr>
          </w:p>
        </w:tc>
      </w:tr>
      <w:tr w:rsidR="00FE5CDF" w:rsidRPr="003A281A" w:rsidTr="00FE5CDF">
        <w:trPr>
          <w:trHeight w:val="315"/>
        </w:trPr>
        <w:tc>
          <w:tcPr>
            <w:tcW w:w="5480" w:type="dxa"/>
            <w:tcBorders>
              <w:top w:val="nil"/>
              <w:left w:val="single" w:sz="8" w:space="0" w:color="000000"/>
              <w:bottom w:val="single" w:sz="8" w:space="0" w:color="000000"/>
              <w:right w:val="single" w:sz="4" w:space="0" w:color="auto"/>
            </w:tcBorders>
            <w:shd w:val="clear" w:color="auto" w:fill="auto"/>
            <w:hideMark/>
          </w:tcPr>
          <w:p w:rsidR="00FE5CDF" w:rsidRPr="003A281A" w:rsidRDefault="00FE5CDF" w:rsidP="00FE5CDF">
            <w:pPr>
              <w:pStyle w:val="Lijstalinea"/>
              <w:numPr>
                <w:ilvl w:val="0"/>
                <w:numId w:val="23"/>
              </w:numPr>
              <w:spacing w:after="0" w:line="240" w:lineRule="auto"/>
              <w:rPr>
                <w:rFonts w:asciiTheme="minorHAnsi" w:hAnsiTheme="minorHAnsi" w:cstheme="minorHAnsi"/>
                <w:color w:val="000000"/>
                <w:sz w:val="20"/>
                <w:szCs w:val="20"/>
              </w:rPr>
            </w:pPr>
          </w:p>
        </w:tc>
        <w:tc>
          <w:tcPr>
            <w:tcW w:w="2300" w:type="dxa"/>
            <w:tcBorders>
              <w:top w:val="single" w:sz="4" w:space="0" w:color="auto"/>
              <w:left w:val="single" w:sz="4" w:space="0" w:color="auto"/>
              <w:bottom w:val="single" w:sz="4" w:space="0" w:color="auto"/>
              <w:right w:val="single" w:sz="4" w:space="0" w:color="auto"/>
            </w:tcBorders>
            <w:shd w:val="clear" w:color="auto" w:fill="auto"/>
            <w:hideMark/>
          </w:tcPr>
          <w:p w:rsidR="00FE5CDF" w:rsidRPr="003A281A" w:rsidRDefault="00FE5CDF" w:rsidP="00FE5CDF">
            <w:pPr>
              <w:rPr>
                <w:rFonts w:asciiTheme="minorHAnsi" w:hAnsiTheme="minorHAnsi" w:cstheme="minorHAnsi"/>
                <w:b w:val="0"/>
                <w:color w:val="000000"/>
                <w:sz w:val="20"/>
                <w:szCs w:val="20"/>
                <w:lang w:eastAsia="nl-NL"/>
              </w:rPr>
            </w:pPr>
          </w:p>
        </w:tc>
      </w:tr>
      <w:tr w:rsidR="00FE5CDF" w:rsidRPr="003A281A" w:rsidTr="00FE5CDF">
        <w:trPr>
          <w:trHeight w:val="315"/>
        </w:trPr>
        <w:tc>
          <w:tcPr>
            <w:tcW w:w="5480" w:type="dxa"/>
            <w:tcBorders>
              <w:top w:val="nil"/>
              <w:left w:val="single" w:sz="8" w:space="0" w:color="000000"/>
              <w:bottom w:val="single" w:sz="8" w:space="0" w:color="000000"/>
              <w:right w:val="single" w:sz="4" w:space="0" w:color="auto"/>
            </w:tcBorders>
            <w:shd w:val="clear" w:color="auto" w:fill="auto"/>
            <w:hideMark/>
          </w:tcPr>
          <w:p w:rsidR="00FE5CDF" w:rsidRPr="003A281A" w:rsidRDefault="00FE5CDF" w:rsidP="00FE5CDF">
            <w:pPr>
              <w:pStyle w:val="Lijstalinea"/>
              <w:numPr>
                <w:ilvl w:val="0"/>
                <w:numId w:val="23"/>
              </w:numPr>
              <w:spacing w:after="0" w:line="240" w:lineRule="auto"/>
              <w:rPr>
                <w:rFonts w:asciiTheme="minorHAnsi" w:hAnsiTheme="minorHAnsi" w:cstheme="minorHAnsi"/>
                <w:color w:val="000000"/>
                <w:sz w:val="20"/>
                <w:szCs w:val="20"/>
              </w:rPr>
            </w:pPr>
            <w:r w:rsidRPr="003A281A">
              <w:rPr>
                <w:rFonts w:asciiTheme="minorHAnsi" w:hAnsiTheme="minorHAnsi" w:cstheme="minorHAnsi"/>
                <w:color w:val="000000"/>
                <w:sz w:val="20"/>
                <w:szCs w:val="20"/>
              </w:rPr>
              <w:t>Najoua: Sorry?</w:t>
            </w:r>
          </w:p>
        </w:tc>
        <w:tc>
          <w:tcPr>
            <w:tcW w:w="2300" w:type="dxa"/>
            <w:tcBorders>
              <w:top w:val="single" w:sz="4" w:space="0" w:color="auto"/>
              <w:left w:val="single" w:sz="4" w:space="0" w:color="auto"/>
              <w:bottom w:val="single" w:sz="4" w:space="0" w:color="auto"/>
              <w:right w:val="single" w:sz="4" w:space="0" w:color="auto"/>
            </w:tcBorders>
            <w:shd w:val="clear" w:color="auto" w:fill="auto"/>
            <w:hideMark/>
          </w:tcPr>
          <w:p w:rsidR="00FE5CDF" w:rsidRPr="003A281A" w:rsidRDefault="00FE5CDF" w:rsidP="00FE5CDF">
            <w:pPr>
              <w:rPr>
                <w:rFonts w:asciiTheme="minorHAnsi" w:hAnsiTheme="minorHAnsi" w:cstheme="minorHAnsi"/>
                <w:b w:val="0"/>
                <w:color w:val="000000"/>
                <w:sz w:val="20"/>
                <w:szCs w:val="20"/>
                <w:lang w:eastAsia="nl-NL"/>
              </w:rPr>
            </w:pPr>
          </w:p>
        </w:tc>
      </w:tr>
      <w:tr w:rsidR="00FE5CDF" w:rsidRPr="003A281A" w:rsidTr="00FE5CDF">
        <w:trPr>
          <w:trHeight w:val="315"/>
        </w:trPr>
        <w:tc>
          <w:tcPr>
            <w:tcW w:w="5480" w:type="dxa"/>
            <w:tcBorders>
              <w:top w:val="nil"/>
              <w:left w:val="single" w:sz="8" w:space="0" w:color="000000"/>
              <w:bottom w:val="single" w:sz="8" w:space="0" w:color="000000"/>
              <w:right w:val="single" w:sz="4" w:space="0" w:color="auto"/>
            </w:tcBorders>
            <w:shd w:val="clear" w:color="auto" w:fill="auto"/>
            <w:hideMark/>
          </w:tcPr>
          <w:p w:rsidR="00FE5CDF" w:rsidRPr="003A281A" w:rsidRDefault="00FE5CDF" w:rsidP="00FE5CDF">
            <w:pPr>
              <w:pStyle w:val="Lijstalinea"/>
              <w:numPr>
                <w:ilvl w:val="0"/>
                <w:numId w:val="23"/>
              </w:numPr>
              <w:spacing w:after="0" w:line="240" w:lineRule="auto"/>
              <w:rPr>
                <w:rFonts w:asciiTheme="minorHAnsi" w:hAnsiTheme="minorHAnsi" w:cstheme="minorHAnsi"/>
                <w:color w:val="000000"/>
                <w:sz w:val="20"/>
                <w:szCs w:val="20"/>
              </w:rPr>
            </w:pPr>
          </w:p>
        </w:tc>
        <w:tc>
          <w:tcPr>
            <w:tcW w:w="2300" w:type="dxa"/>
            <w:tcBorders>
              <w:top w:val="single" w:sz="4" w:space="0" w:color="auto"/>
              <w:left w:val="single" w:sz="4" w:space="0" w:color="auto"/>
              <w:bottom w:val="single" w:sz="4" w:space="0" w:color="auto"/>
              <w:right w:val="single" w:sz="4" w:space="0" w:color="auto"/>
            </w:tcBorders>
            <w:shd w:val="clear" w:color="auto" w:fill="auto"/>
            <w:hideMark/>
          </w:tcPr>
          <w:p w:rsidR="00FE5CDF" w:rsidRPr="003A281A" w:rsidRDefault="00FE5CDF" w:rsidP="00FE5CDF">
            <w:pPr>
              <w:rPr>
                <w:rFonts w:asciiTheme="minorHAnsi" w:hAnsiTheme="minorHAnsi" w:cstheme="minorHAnsi"/>
                <w:b w:val="0"/>
                <w:color w:val="000000"/>
                <w:sz w:val="20"/>
                <w:szCs w:val="20"/>
                <w:lang w:eastAsia="nl-NL"/>
              </w:rPr>
            </w:pPr>
          </w:p>
        </w:tc>
      </w:tr>
      <w:tr w:rsidR="00FE5CDF" w:rsidRPr="003A281A" w:rsidTr="00FE5CDF">
        <w:trPr>
          <w:trHeight w:val="315"/>
        </w:trPr>
        <w:tc>
          <w:tcPr>
            <w:tcW w:w="5480" w:type="dxa"/>
            <w:tcBorders>
              <w:top w:val="nil"/>
              <w:left w:val="single" w:sz="8" w:space="0" w:color="000000"/>
              <w:bottom w:val="single" w:sz="8" w:space="0" w:color="000000"/>
              <w:right w:val="single" w:sz="4" w:space="0" w:color="auto"/>
            </w:tcBorders>
            <w:shd w:val="clear" w:color="auto" w:fill="auto"/>
            <w:hideMark/>
          </w:tcPr>
          <w:p w:rsidR="00FE5CDF" w:rsidRPr="003A281A" w:rsidRDefault="00FE5CDF" w:rsidP="00FE5CDF">
            <w:pPr>
              <w:pStyle w:val="Lijstalinea"/>
              <w:numPr>
                <w:ilvl w:val="0"/>
                <w:numId w:val="23"/>
              </w:numPr>
              <w:spacing w:after="0" w:line="240" w:lineRule="auto"/>
              <w:rPr>
                <w:rFonts w:asciiTheme="minorHAnsi" w:hAnsiTheme="minorHAnsi" w:cstheme="minorHAnsi"/>
                <w:color w:val="000000"/>
                <w:sz w:val="20"/>
                <w:szCs w:val="20"/>
              </w:rPr>
            </w:pPr>
            <w:r w:rsidRPr="003A281A">
              <w:rPr>
                <w:rFonts w:asciiTheme="minorHAnsi" w:hAnsiTheme="minorHAnsi" w:cstheme="minorHAnsi"/>
                <w:color w:val="000000"/>
                <w:sz w:val="20"/>
                <w:szCs w:val="20"/>
              </w:rPr>
              <w:t xml:space="preserve">SJD'er 1: Van vrijdag. </w:t>
            </w:r>
          </w:p>
        </w:tc>
        <w:tc>
          <w:tcPr>
            <w:tcW w:w="2300" w:type="dxa"/>
            <w:tcBorders>
              <w:top w:val="single" w:sz="4" w:space="0" w:color="auto"/>
              <w:left w:val="single" w:sz="4" w:space="0" w:color="auto"/>
              <w:bottom w:val="single" w:sz="4" w:space="0" w:color="auto"/>
              <w:right w:val="single" w:sz="4" w:space="0" w:color="auto"/>
            </w:tcBorders>
            <w:shd w:val="clear" w:color="auto" w:fill="auto"/>
            <w:hideMark/>
          </w:tcPr>
          <w:p w:rsidR="00FE5CDF" w:rsidRPr="003A281A" w:rsidRDefault="00FE5CDF" w:rsidP="00FE5CDF">
            <w:pPr>
              <w:rPr>
                <w:rFonts w:asciiTheme="minorHAnsi" w:hAnsiTheme="minorHAnsi" w:cstheme="minorHAnsi"/>
                <w:b w:val="0"/>
                <w:color w:val="000000"/>
                <w:sz w:val="20"/>
                <w:szCs w:val="20"/>
                <w:lang w:eastAsia="nl-NL"/>
              </w:rPr>
            </w:pPr>
          </w:p>
        </w:tc>
      </w:tr>
      <w:tr w:rsidR="00FE5CDF" w:rsidRPr="003A281A" w:rsidTr="00FE5CDF">
        <w:trPr>
          <w:trHeight w:val="315"/>
        </w:trPr>
        <w:tc>
          <w:tcPr>
            <w:tcW w:w="5480" w:type="dxa"/>
            <w:tcBorders>
              <w:top w:val="nil"/>
              <w:left w:val="single" w:sz="8" w:space="0" w:color="000000"/>
              <w:bottom w:val="single" w:sz="8" w:space="0" w:color="000000"/>
              <w:right w:val="single" w:sz="4" w:space="0" w:color="auto"/>
            </w:tcBorders>
            <w:shd w:val="clear" w:color="auto" w:fill="auto"/>
            <w:hideMark/>
          </w:tcPr>
          <w:p w:rsidR="00FE5CDF" w:rsidRPr="003A281A" w:rsidRDefault="00FE5CDF" w:rsidP="00FE5CDF">
            <w:pPr>
              <w:pStyle w:val="Lijstalinea"/>
              <w:numPr>
                <w:ilvl w:val="0"/>
                <w:numId w:val="23"/>
              </w:numPr>
              <w:spacing w:after="0" w:line="240" w:lineRule="auto"/>
              <w:rPr>
                <w:rFonts w:asciiTheme="minorHAnsi" w:hAnsiTheme="minorHAnsi" w:cstheme="minorHAnsi"/>
                <w:color w:val="000000"/>
                <w:sz w:val="20"/>
                <w:szCs w:val="20"/>
              </w:rPr>
            </w:pPr>
          </w:p>
        </w:tc>
        <w:tc>
          <w:tcPr>
            <w:tcW w:w="2300" w:type="dxa"/>
            <w:tcBorders>
              <w:top w:val="single" w:sz="4" w:space="0" w:color="auto"/>
              <w:left w:val="single" w:sz="4" w:space="0" w:color="auto"/>
              <w:bottom w:val="single" w:sz="4" w:space="0" w:color="auto"/>
              <w:right w:val="single" w:sz="4" w:space="0" w:color="auto"/>
            </w:tcBorders>
            <w:shd w:val="clear" w:color="auto" w:fill="auto"/>
            <w:hideMark/>
          </w:tcPr>
          <w:p w:rsidR="00FE5CDF" w:rsidRPr="003A281A" w:rsidRDefault="00FE5CDF" w:rsidP="00FE5CDF">
            <w:pPr>
              <w:rPr>
                <w:rFonts w:asciiTheme="minorHAnsi" w:hAnsiTheme="minorHAnsi" w:cstheme="minorHAnsi"/>
                <w:b w:val="0"/>
                <w:color w:val="000000"/>
                <w:sz w:val="20"/>
                <w:szCs w:val="20"/>
                <w:lang w:eastAsia="nl-NL"/>
              </w:rPr>
            </w:pPr>
          </w:p>
        </w:tc>
      </w:tr>
      <w:tr w:rsidR="00FE5CDF" w:rsidRPr="003A281A" w:rsidTr="00FE5CDF">
        <w:trPr>
          <w:trHeight w:val="915"/>
        </w:trPr>
        <w:tc>
          <w:tcPr>
            <w:tcW w:w="5480" w:type="dxa"/>
            <w:tcBorders>
              <w:top w:val="nil"/>
              <w:left w:val="single" w:sz="8" w:space="0" w:color="000000"/>
              <w:bottom w:val="single" w:sz="8" w:space="0" w:color="000000"/>
              <w:right w:val="single" w:sz="4" w:space="0" w:color="auto"/>
            </w:tcBorders>
            <w:shd w:val="clear" w:color="auto" w:fill="auto"/>
            <w:hideMark/>
          </w:tcPr>
          <w:p w:rsidR="00FE5CDF" w:rsidRPr="003A281A" w:rsidRDefault="00FE5CDF" w:rsidP="00FE5CDF">
            <w:pPr>
              <w:pStyle w:val="Lijstalinea"/>
              <w:numPr>
                <w:ilvl w:val="0"/>
                <w:numId w:val="23"/>
              </w:numPr>
              <w:spacing w:after="0" w:line="240" w:lineRule="auto"/>
              <w:rPr>
                <w:rFonts w:asciiTheme="minorHAnsi" w:hAnsiTheme="minorHAnsi" w:cstheme="minorHAnsi"/>
                <w:color w:val="000000"/>
                <w:sz w:val="20"/>
                <w:szCs w:val="20"/>
              </w:rPr>
            </w:pPr>
            <w:r w:rsidRPr="003A281A">
              <w:rPr>
                <w:rFonts w:asciiTheme="minorHAnsi" w:hAnsiTheme="minorHAnsi" w:cstheme="minorHAnsi"/>
                <w:color w:val="000000"/>
                <w:sz w:val="20"/>
                <w:szCs w:val="20"/>
              </w:rPr>
              <w:t xml:space="preserve">Najoua: Ja, heel goed je hebt het al door. Even kijken hoor, een jonge alleenstaande moeder van 22 met een baby. Ze heeft een hoge schuld van 10.000 euro. </w:t>
            </w:r>
          </w:p>
        </w:tc>
        <w:tc>
          <w:tcPr>
            <w:tcW w:w="2300" w:type="dxa"/>
            <w:tcBorders>
              <w:top w:val="single" w:sz="4" w:space="0" w:color="auto"/>
              <w:left w:val="single" w:sz="4" w:space="0" w:color="auto"/>
              <w:bottom w:val="single" w:sz="4" w:space="0" w:color="auto"/>
              <w:right w:val="single" w:sz="4" w:space="0" w:color="auto"/>
            </w:tcBorders>
            <w:shd w:val="clear" w:color="auto" w:fill="auto"/>
            <w:hideMark/>
          </w:tcPr>
          <w:p w:rsidR="00FE5CDF" w:rsidRPr="003A281A" w:rsidRDefault="00FE5CDF" w:rsidP="00FE5CDF">
            <w:pPr>
              <w:rPr>
                <w:rFonts w:asciiTheme="minorHAnsi" w:hAnsiTheme="minorHAnsi" w:cstheme="minorHAnsi"/>
                <w:b w:val="0"/>
                <w:color w:val="000000"/>
                <w:sz w:val="20"/>
                <w:szCs w:val="20"/>
                <w:lang w:eastAsia="nl-NL"/>
              </w:rPr>
            </w:pPr>
          </w:p>
        </w:tc>
      </w:tr>
      <w:tr w:rsidR="00FE5CDF" w:rsidRPr="003A281A" w:rsidTr="00FE5CDF">
        <w:trPr>
          <w:trHeight w:val="315"/>
        </w:trPr>
        <w:tc>
          <w:tcPr>
            <w:tcW w:w="5480" w:type="dxa"/>
            <w:tcBorders>
              <w:top w:val="nil"/>
              <w:left w:val="single" w:sz="8" w:space="0" w:color="000000"/>
              <w:bottom w:val="single" w:sz="8" w:space="0" w:color="000000"/>
              <w:right w:val="single" w:sz="4" w:space="0" w:color="auto"/>
            </w:tcBorders>
            <w:shd w:val="clear" w:color="auto" w:fill="auto"/>
            <w:hideMark/>
          </w:tcPr>
          <w:p w:rsidR="00FE5CDF" w:rsidRPr="003A281A" w:rsidRDefault="00FE5CDF" w:rsidP="00FE5CDF">
            <w:pPr>
              <w:pStyle w:val="Lijstalinea"/>
              <w:numPr>
                <w:ilvl w:val="0"/>
                <w:numId w:val="23"/>
              </w:numPr>
              <w:spacing w:after="0" w:line="240" w:lineRule="auto"/>
              <w:rPr>
                <w:rFonts w:asciiTheme="minorHAnsi" w:hAnsiTheme="minorHAnsi" w:cstheme="minorHAnsi"/>
                <w:color w:val="000000"/>
                <w:sz w:val="20"/>
                <w:szCs w:val="20"/>
              </w:rPr>
            </w:pPr>
          </w:p>
        </w:tc>
        <w:tc>
          <w:tcPr>
            <w:tcW w:w="2300" w:type="dxa"/>
            <w:tcBorders>
              <w:top w:val="single" w:sz="4" w:space="0" w:color="auto"/>
              <w:left w:val="single" w:sz="4" w:space="0" w:color="auto"/>
              <w:bottom w:val="single" w:sz="4" w:space="0" w:color="auto"/>
              <w:right w:val="single" w:sz="4" w:space="0" w:color="auto"/>
            </w:tcBorders>
            <w:shd w:val="clear" w:color="auto" w:fill="auto"/>
            <w:hideMark/>
          </w:tcPr>
          <w:p w:rsidR="00FE5CDF" w:rsidRPr="003A281A" w:rsidRDefault="00FE5CDF" w:rsidP="00FE5CDF">
            <w:pPr>
              <w:rPr>
                <w:rFonts w:asciiTheme="minorHAnsi" w:hAnsiTheme="minorHAnsi" w:cstheme="minorHAnsi"/>
                <w:b w:val="0"/>
                <w:color w:val="000000"/>
                <w:sz w:val="20"/>
                <w:szCs w:val="20"/>
                <w:lang w:eastAsia="nl-NL"/>
              </w:rPr>
            </w:pPr>
          </w:p>
        </w:tc>
      </w:tr>
      <w:tr w:rsidR="00FE5CDF" w:rsidRPr="003A281A" w:rsidTr="00FE5CDF">
        <w:trPr>
          <w:trHeight w:val="315"/>
        </w:trPr>
        <w:tc>
          <w:tcPr>
            <w:tcW w:w="5480" w:type="dxa"/>
            <w:tcBorders>
              <w:top w:val="nil"/>
              <w:left w:val="single" w:sz="8" w:space="0" w:color="000000"/>
              <w:bottom w:val="single" w:sz="8" w:space="0" w:color="000000"/>
              <w:right w:val="single" w:sz="4" w:space="0" w:color="auto"/>
            </w:tcBorders>
            <w:shd w:val="clear" w:color="auto" w:fill="auto"/>
            <w:hideMark/>
          </w:tcPr>
          <w:p w:rsidR="00FE5CDF" w:rsidRPr="003A281A" w:rsidRDefault="00FE5CDF" w:rsidP="00FE5CDF">
            <w:pPr>
              <w:pStyle w:val="Lijstalinea"/>
              <w:numPr>
                <w:ilvl w:val="0"/>
                <w:numId w:val="23"/>
              </w:numPr>
              <w:spacing w:after="0" w:line="240" w:lineRule="auto"/>
              <w:rPr>
                <w:rFonts w:asciiTheme="minorHAnsi" w:hAnsiTheme="minorHAnsi" w:cstheme="minorHAnsi"/>
                <w:color w:val="000000"/>
                <w:sz w:val="20"/>
                <w:szCs w:val="20"/>
              </w:rPr>
            </w:pPr>
            <w:r w:rsidRPr="003A281A">
              <w:rPr>
                <w:rFonts w:asciiTheme="minorHAnsi" w:hAnsiTheme="minorHAnsi" w:cstheme="minorHAnsi"/>
                <w:color w:val="000000"/>
                <w:sz w:val="20"/>
                <w:szCs w:val="20"/>
              </w:rPr>
              <w:t>SJD'er 1: Met een baby, hoe oud?</w:t>
            </w:r>
          </w:p>
        </w:tc>
        <w:tc>
          <w:tcPr>
            <w:tcW w:w="2300" w:type="dxa"/>
            <w:tcBorders>
              <w:top w:val="single" w:sz="4" w:space="0" w:color="auto"/>
              <w:left w:val="single" w:sz="4" w:space="0" w:color="auto"/>
              <w:bottom w:val="single" w:sz="4" w:space="0" w:color="auto"/>
              <w:right w:val="single" w:sz="4" w:space="0" w:color="auto"/>
            </w:tcBorders>
            <w:shd w:val="clear" w:color="auto" w:fill="auto"/>
            <w:hideMark/>
          </w:tcPr>
          <w:p w:rsidR="00FE5CDF" w:rsidRPr="003A281A" w:rsidRDefault="00FE5CDF" w:rsidP="00FE5CDF">
            <w:pPr>
              <w:rPr>
                <w:rFonts w:asciiTheme="minorHAnsi" w:hAnsiTheme="minorHAnsi" w:cstheme="minorHAnsi"/>
                <w:b w:val="0"/>
                <w:color w:val="000000"/>
                <w:sz w:val="20"/>
                <w:szCs w:val="20"/>
                <w:lang w:eastAsia="nl-NL"/>
              </w:rPr>
            </w:pPr>
          </w:p>
        </w:tc>
      </w:tr>
      <w:tr w:rsidR="00FE5CDF" w:rsidRPr="003A281A" w:rsidTr="00FE5CDF">
        <w:trPr>
          <w:trHeight w:val="315"/>
        </w:trPr>
        <w:tc>
          <w:tcPr>
            <w:tcW w:w="5480" w:type="dxa"/>
            <w:tcBorders>
              <w:top w:val="nil"/>
              <w:left w:val="single" w:sz="8" w:space="0" w:color="000000"/>
              <w:bottom w:val="single" w:sz="8" w:space="0" w:color="000000"/>
              <w:right w:val="single" w:sz="4" w:space="0" w:color="auto"/>
            </w:tcBorders>
            <w:shd w:val="clear" w:color="auto" w:fill="auto"/>
            <w:hideMark/>
          </w:tcPr>
          <w:p w:rsidR="00FE5CDF" w:rsidRPr="003A281A" w:rsidRDefault="00FE5CDF" w:rsidP="00FE5CDF">
            <w:pPr>
              <w:pStyle w:val="Lijstalinea"/>
              <w:numPr>
                <w:ilvl w:val="0"/>
                <w:numId w:val="23"/>
              </w:numPr>
              <w:spacing w:after="0" w:line="240" w:lineRule="auto"/>
              <w:rPr>
                <w:rFonts w:asciiTheme="minorHAnsi" w:hAnsiTheme="minorHAnsi" w:cstheme="minorHAnsi"/>
                <w:color w:val="000000"/>
                <w:sz w:val="20"/>
                <w:szCs w:val="20"/>
              </w:rPr>
            </w:pPr>
          </w:p>
        </w:tc>
        <w:tc>
          <w:tcPr>
            <w:tcW w:w="2300" w:type="dxa"/>
            <w:tcBorders>
              <w:top w:val="single" w:sz="4" w:space="0" w:color="auto"/>
              <w:left w:val="single" w:sz="4" w:space="0" w:color="auto"/>
              <w:bottom w:val="single" w:sz="4" w:space="0" w:color="auto"/>
              <w:right w:val="single" w:sz="4" w:space="0" w:color="auto"/>
            </w:tcBorders>
            <w:shd w:val="clear" w:color="auto" w:fill="auto"/>
            <w:hideMark/>
          </w:tcPr>
          <w:p w:rsidR="00FE5CDF" w:rsidRPr="003A281A" w:rsidRDefault="00FE5CDF" w:rsidP="00FE5CDF">
            <w:pPr>
              <w:rPr>
                <w:rFonts w:asciiTheme="minorHAnsi" w:hAnsiTheme="minorHAnsi" w:cstheme="minorHAnsi"/>
                <w:b w:val="0"/>
                <w:color w:val="000000"/>
                <w:sz w:val="20"/>
                <w:szCs w:val="20"/>
                <w:lang w:eastAsia="nl-NL"/>
              </w:rPr>
            </w:pPr>
          </w:p>
        </w:tc>
      </w:tr>
      <w:tr w:rsidR="00FE5CDF" w:rsidRPr="003A281A" w:rsidTr="00FE5CDF">
        <w:trPr>
          <w:trHeight w:val="5415"/>
        </w:trPr>
        <w:tc>
          <w:tcPr>
            <w:tcW w:w="5480" w:type="dxa"/>
            <w:tcBorders>
              <w:top w:val="nil"/>
              <w:left w:val="single" w:sz="8" w:space="0" w:color="000000"/>
              <w:bottom w:val="single" w:sz="8" w:space="0" w:color="000000"/>
              <w:right w:val="single" w:sz="4" w:space="0" w:color="auto"/>
            </w:tcBorders>
            <w:shd w:val="clear" w:color="auto" w:fill="auto"/>
            <w:hideMark/>
          </w:tcPr>
          <w:p w:rsidR="00FE5CDF" w:rsidRPr="003A281A" w:rsidRDefault="00FE5CDF" w:rsidP="00FE5CDF">
            <w:pPr>
              <w:pStyle w:val="Lijstalinea"/>
              <w:numPr>
                <w:ilvl w:val="0"/>
                <w:numId w:val="23"/>
              </w:numPr>
              <w:spacing w:after="0" w:line="240" w:lineRule="auto"/>
              <w:rPr>
                <w:rFonts w:asciiTheme="minorHAnsi" w:hAnsiTheme="minorHAnsi" w:cstheme="minorHAnsi"/>
                <w:color w:val="000000"/>
                <w:sz w:val="20"/>
                <w:szCs w:val="20"/>
              </w:rPr>
            </w:pPr>
            <w:r w:rsidRPr="003A281A">
              <w:rPr>
                <w:rFonts w:asciiTheme="minorHAnsi" w:hAnsiTheme="minorHAnsi" w:cstheme="minorHAnsi"/>
                <w:color w:val="000000"/>
                <w:sz w:val="20"/>
                <w:szCs w:val="20"/>
              </w:rPr>
              <w:lastRenderedPageBreak/>
              <w:t>Najoua: 4 maanden oud. En ze heeft een schuld van 10.000 en ze is nu nog in gesprek met schuldhulpverlening om te kijken of ze het traject in kan gaan. De vader van het kind draagt ook niets bij helaas op het financieel vlak. Ze werkt wel parttime in een winkel, 24 uur. En ze woont ook sinds kort op zichzelf. Ze komt net niet rond en als het eind van de maand nadert moet ze dan ook lenen van haar zus of vader om toch rond te komen. Dat is dan 50 of 100 euro. En ze wil wel meer gaan werken maar ze moet dan ook meer betalen voor de crèche, en ze heeft helemaal geen kennis en vaardigheden over de financiële zaken. Ze weet verder ook niet of ze ergens voor in aanmerking komt of ze haar inkomen kan vergroten en hoe weet ze ook niet. Haar vraag is dan wat kan ik doen om toch financieel rond te komen, en moet ik meer werken of moet ik aanspraak maken op voorzieningen? Wat kan ze doen?</w:t>
            </w:r>
          </w:p>
        </w:tc>
        <w:tc>
          <w:tcPr>
            <w:tcW w:w="2300" w:type="dxa"/>
            <w:tcBorders>
              <w:top w:val="single" w:sz="4" w:space="0" w:color="auto"/>
              <w:left w:val="single" w:sz="4" w:space="0" w:color="auto"/>
              <w:bottom w:val="single" w:sz="4" w:space="0" w:color="auto"/>
              <w:right w:val="single" w:sz="4" w:space="0" w:color="auto"/>
            </w:tcBorders>
            <w:shd w:val="clear" w:color="auto" w:fill="auto"/>
            <w:hideMark/>
          </w:tcPr>
          <w:p w:rsidR="00FE5CDF" w:rsidRPr="003A281A" w:rsidRDefault="00FE5CDF" w:rsidP="00FE5CDF">
            <w:pPr>
              <w:rPr>
                <w:rFonts w:asciiTheme="minorHAnsi" w:hAnsiTheme="minorHAnsi" w:cstheme="minorHAnsi"/>
                <w:b w:val="0"/>
                <w:color w:val="000000"/>
                <w:sz w:val="20"/>
                <w:szCs w:val="20"/>
                <w:lang w:eastAsia="nl-NL"/>
              </w:rPr>
            </w:pPr>
          </w:p>
        </w:tc>
      </w:tr>
      <w:tr w:rsidR="00FE5CDF" w:rsidRPr="003A281A" w:rsidTr="00FE5CDF">
        <w:trPr>
          <w:trHeight w:val="315"/>
        </w:trPr>
        <w:tc>
          <w:tcPr>
            <w:tcW w:w="5480" w:type="dxa"/>
            <w:tcBorders>
              <w:top w:val="nil"/>
              <w:left w:val="single" w:sz="8" w:space="0" w:color="000000"/>
              <w:bottom w:val="single" w:sz="8" w:space="0" w:color="000000"/>
              <w:right w:val="single" w:sz="4" w:space="0" w:color="auto"/>
            </w:tcBorders>
            <w:shd w:val="clear" w:color="auto" w:fill="auto"/>
            <w:hideMark/>
          </w:tcPr>
          <w:p w:rsidR="00FE5CDF" w:rsidRPr="003A281A" w:rsidRDefault="00FE5CDF" w:rsidP="00FE5CDF">
            <w:pPr>
              <w:pStyle w:val="Lijstalinea"/>
              <w:numPr>
                <w:ilvl w:val="0"/>
                <w:numId w:val="23"/>
              </w:numPr>
              <w:spacing w:after="0" w:line="240" w:lineRule="auto"/>
              <w:rPr>
                <w:rFonts w:asciiTheme="minorHAnsi" w:hAnsiTheme="minorHAnsi" w:cstheme="minorHAnsi"/>
                <w:color w:val="000000"/>
                <w:sz w:val="20"/>
                <w:szCs w:val="20"/>
              </w:rPr>
            </w:pPr>
          </w:p>
        </w:tc>
        <w:tc>
          <w:tcPr>
            <w:tcW w:w="2300" w:type="dxa"/>
            <w:tcBorders>
              <w:top w:val="single" w:sz="4" w:space="0" w:color="auto"/>
              <w:left w:val="single" w:sz="4" w:space="0" w:color="auto"/>
              <w:bottom w:val="single" w:sz="4" w:space="0" w:color="auto"/>
              <w:right w:val="single" w:sz="4" w:space="0" w:color="auto"/>
            </w:tcBorders>
            <w:shd w:val="clear" w:color="auto" w:fill="auto"/>
            <w:hideMark/>
          </w:tcPr>
          <w:p w:rsidR="00FE5CDF" w:rsidRPr="003A281A" w:rsidRDefault="00FE5CDF" w:rsidP="00FE5CDF">
            <w:pPr>
              <w:rPr>
                <w:rFonts w:asciiTheme="minorHAnsi" w:hAnsiTheme="minorHAnsi" w:cstheme="minorHAnsi"/>
                <w:b w:val="0"/>
                <w:color w:val="000000"/>
                <w:sz w:val="20"/>
                <w:szCs w:val="20"/>
                <w:lang w:eastAsia="nl-NL"/>
              </w:rPr>
            </w:pPr>
          </w:p>
        </w:tc>
      </w:tr>
      <w:tr w:rsidR="00FE5CDF" w:rsidRPr="003A281A" w:rsidTr="00FE5CDF">
        <w:trPr>
          <w:trHeight w:val="615"/>
        </w:trPr>
        <w:tc>
          <w:tcPr>
            <w:tcW w:w="5480" w:type="dxa"/>
            <w:tcBorders>
              <w:top w:val="nil"/>
              <w:left w:val="single" w:sz="8" w:space="0" w:color="000000"/>
              <w:bottom w:val="single" w:sz="8" w:space="0" w:color="000000"/>
              <w:right w:val="single" w:sz="4" w:space="0" w:color="auto"/>
            </w:tcBorders>
            <w:shd w:val="clear" w:color="auto" w:fill="auto"/>
            <w:hideMark/>
          </w:tcPr>
          <w:p w:rsidR="00FE5CDF" w:rsidRPr="003A281A" w:rsidRDefault="00FE5CDF" w:rsidP="00FE5CDF">
            <w:pPr>
              <w:pStyle w:val="Lijstalinea"/>
              <w:numPr>
                <w:ilvl w:val="0"/>
                <w:numId w:val="23"/>
              </w:numPr>
              <w:spacing w:after="0" w:line="240" w:lineRule="auto"/>
              <w:rPr>
                <w:rFonts w:asciiTheme="minorHAnsi" w:hAnsiTheme="minorHAnsi" w:cstheme="minorHAnsi"/>
                <w:color w:val="000000"/>
                <w:sz w:val="20"/>
                <w:szCs w:val="20"/>
              </w:rPr>
            </w:pPr>
            <w:r w:rsidRPr="003A281A">
              <w:rPr>
                <w:rFonts w:asciiTheme="minorHAnsi" w:hAnsiTheme="minorHAnsi" w:cstheme="minorHAnsi"/>
                <w:color w:val="000000"/>
                <w:sz w:val="20"/>
                <w:szCs w:val="20"/>
              </w:rPr>
              <w:t>SJD'er 1: En die 10.000 schulden, daar is ze mee bezig voor schuldsanering.</w:t>
            </w:r>
          </w:p>
        </w:tc>
        <w:tc>
          <w:tcPr>
            <w:tcW w:w="2300" w:type="dxa"/>
            <w:tcBorders>
              <w:top w:val="single" w:sz="4" w:space="0" w:color="auto"/>
              <w:left w:val="single" w:sz="4" w:space="0" w:color="auto"/>
              <w:bottom w:val="single" w:sz="4" w:space="0" w:color="auto"/>
              <w:right w:val="single" w:sz="4" w:space="0" w:color="auto"/>
            </w:tcBorders>
            <w:shd w:val="clear" w:color="auto" w:fill="auto"/>
            <w:hideMark/>
          </w:tcPr>
          <w:p w:rsidR="00FE5CDF" w:rsidRPr="003A281A" w:rsidRDefault="00FE5CDF" w:rsidP="00FE5CDF">
            <w:pPr>
              <w:rPr>
                <w:rFonts w:asciiTheme="minorHAnsi" w:hAnsiTheme="minorHAnsi" w:cstheme="minorHAnsi"/>
                <w:b w:val="0"/>
                <w:color w:val="000000"/>
                <w:sz w:val="20"/>
                <w:szCs w:val="20"/>
                <w:lang w:eastAsia="nl-NL"/>
              </w:rPr>
            </w:pPr>
          </w:p>
        </w:tc>
      </w:tr>
      <w:tr w:rsidR="00FE5CDF" w:rsidRPr="003A281A" w:rsidTr="00FE5CDF">
        <w:trPr>
          <w:trHeight w:val="315"/>
        </w:trPr>
        <w:tc>
          <w:tcPr>
            <w:tcW w:w="5480" w:type="dxa"/>
            <w:tcBorders>
              <w:top w:val="nil"/>
              <w:left w:val="single" w:sz="8" w:space="0" w:color="000000"/>
              <w:bottom w:val="single" w:sz="8" w:space="0" w:color="000000"/>
              <w:right w:val="single" w:sz="4" w:space="0" w:color="auto"/>
            </w:tcBorders>
            <w:shd w:val="clear" w:color="auto" w:fill="auto"/>
            <w:hideMark/>
          </w:tcPr>
          <w:p w:rsidR="00FE5CDF" w:rsidRPr="003A281A" w:rsidRDefault="00FE5CDF" w:rsidP="00FE5CDF">
            <w:pPr>
              <w:pStyle w:val="Lijstalinea"/>
              <w:numPr>
                <w:ilvl w:val="0"/>
                <w:numId w:val="23"/>
              </w:numPr>
              <w:spacing w:after="0" w:line="240" w:lineRule="auto"/>
              <w:rPr>
                <w:rFonts w:asciiTheme="minorHAnsi" w:hAnsiTheme="minorHAnsi" w:cstheme="minorHAnsi"/>
                <w:color w:val="000000"/>
                <w:sz w:val="20"/>
                <w:szCs w:val="20"/>
              </w:rPr>
            </w:pPr>
          </w:p>
        </w:tc>
        <w:tc>
          <w:tcPr>
            <w:tcW w:w="2300" w:type="dxa"/>
            <w:tcBorders>
              <w:top w:val="single" w:sz="4" w:space="0" w:color="auto"/>
              <w:left w:val="single" w:sz="4" w:space="0" w:color="auto"/>
              <w:bottom w:val="single" w:sz="4" w:space="0" w:color="auto"/>
              <w:right w:val="single" w:sz="4" w:space="0" w:color="auto"/>
            </w:tcBorders>
            <w:shd w:val="clear" w:color="auto" w:fill="auto"/>
            <w:hideMark/>
          </w:tcPr>
          <w:p w:rsidR="00FE5CDF" w:rsidRPr="003A281A" w:rsidRDefault="00FE5CDF" w:rsidP="00FE5CDF">
            <w:pPr>
              <w:rPr>
                <w:rFonts w:asciiTheme="minorHAnsi" w:hAnsiTheme="minorHAnsi" w:cstheme="minorHAnsi"/>
                <w:b w:val="0"/>
                <w:color w:val="000000"/>
                <w:sz w:val="20"/>
                <w:szCs w:val="20"/>
                <w:lang w:eastAsia="nl-NL"/>
              </w:rPr>
            </w:pPr>
          </w:p>
        </w:tc>
      </w:tr>
      <w:tr w:rsidR="00FE5CDF" w:rsidRPr="003A281A" w:rsidTr="00FE5CDF">
        <w:trPr>
          <w:trHeight w:val="615"/>
        </w:trPr>
        <w:tc>
          <w:tcPr>
            <w:tcW w:w="5480" w:type="dxa"/>
            <w:tcBorders>
              <w:top w:val="nil"/>
              <w:left w:val="single" w:sz="8" w:space="0" w:color="000000"/>
              <w:bottom w:val="single" w:sz="8" w:space="0" w:color="000000"/>
              <w:right w:val="single" w:sz="4" w:space="0" w:color="auto"/>
            </w:tcBorders>
            <w:shd w:val="clear" w:color="auto" w:fill="auto"/>
            <w:hideMark/>
          </w:tcPr>
          <w:p w:rsidR="00FE5CDF" w:rsidRPr="003A281A" w:rsidRDefault="00FE5CDF" w:rsidP="00FE5CDF">
            <w:pPr>
              <w:pStyle w:val="Lijstalinea"/>
              <w:numPr>
                <w:ilvl w:val="0"/>
                <w:numId w:val="23"/>
              </w:numPr>
              <w:spacing w:after="0" w:line="240" w:lineRule="auto"/>
              <w:rPr>
                <w:rFonts w:asciiTheme="minorHAnsi" w:hAnsiTheme="minorHAnsi" w:cstheme="minorHAnsi"/>
                <w:color w:val="000000"/>
                <w:sz w:val="20"/>
                <w:szCs w:val="20"/>
              </w:rPr>
            </w:pPr>
            <w:r w:rsidRPr="003A281A">
              <w:rPr>
                <w:rFonts w:asciiTheme="minorHAnsi" w:hAnsiTheme="minorHAnsi" w:cstheme="minorHAnsi"/>
                <w:color w:val="000000"/>
                <w:sz w:val="20"/>
                <w:szCs w:val="20"/>
              </w:rPr>
              <w:t xml:space="preserve">Najoua: Daar is ze nog over in gesprek, als het goed is wordt het toegelaten zeg maar. </w:t>
            </w:r>
          </w:p>
        </w:tc>
        <w:tc>
          <w:tcPr>
            <w:tcW w:w="2300" w:type="dxa"/>
            <w:tcBorders>
              <w:top w:val="single" w:sz="4" w:space="0" w:color="auto"/>
              <w:left w:val="single" w:sz="4" w:space="0" w:color="auto"/>
              <w:bottom w:val="single" w:sz="4" w:space="0" w:color="auto"/>
              <w:right w:val="single" w:sz="4" w:space="0" w:color="auto"/>
            </w:tcBorders>
            <w:shd w:val="clear" w:color="auto" w:fill="auto"/>
            <w:hideMark/>
          </w:tcPr>
          <w:p w:rsidR="00FE5CDF" w:rsidRPr="003A281A" w:rsidRDefault="00FE5CDF" w:rsidP="00FE5CDF">
            <w:pPr>
              <w:rPr>
                <w:rFonts w:asciiTheme="minorHAnsi" w:hAnsiTheme="minorHAnsi" w:cstheme="minorHAnsi"/>
                <w:b w:val="0"/>
                <w:color w:val="000000"/>
                <w:sz w:val="20"/>
                <w:szCs w:val="20"/>
                <w:lang w:eastAsia="nl-NL"/>
              </w:rPr>
            </w:pPr>
          </w:p>
        </w:tc>
      </w:tr>
      <w:tr w:rsidR="00FE5CDF" w:rsidRPr="003A281A" w:rsidTr="00FE5CDF">
        <w:trPr>
          <w:trHeight w:val="315"/>
        </w:trPr>
        <w:tc>
          <w:tcPr>
            <w:tcW w:w="5480" w:type="dxa"/>
            <w:tcBorders>
              <w:top w:val="nil"/>
              <w:left w:val="single" w:sz="8" w:space="0" w:color="000000"/>
              <w:bottom w:val="single" w:sz="8" w:space="0" w:color="000000"/>
              <w:right w:val="single" w:sz="4" w:space="0" w:color="auto"/>
            </w:tcBorders>
            <w:shd w:val="clear" w:color="auto" w:fill="auto"/>
            <w:hideMark/>
          </w:tcPr>
          <w:p w:rsidR="00FE5CDF" w:rsidRPr="003A281A" w:rsidRDefault="00FE5CDF" w:rsidP="00FE5CDF">
            <w:pPr>
              <w:pStyle w:val="Lijstalinea"/>
              <w:numPr>
                <w:ilvl w:val="0"/>
                <w:numId w:val="23"/>
              </w:numPr>
              <w:spacing w:after="0" w:line="240" w:lineRule="auto"/>
              <w:rPr>
                <w:rFonts w:asciiTheme="minorHAnsi" w:hAnsiTheme="minorHAnsi" w:cstheme="minorHAnsi"/>
                <w:color w:val="000000"/>
                <w:sz w:val="20"/>
                <w:szCs w:val="20"/>
              </w:rPr>
            </w:pPr>
          </w:p>
        </w:tc>
        <w:tc>
          <w:tcPr>
            <w:tcW w:w="2300" w:type="dxa"/>
            <w:tcBorders>
              <w:top w:val="single" w:sz="4" w:space="0" w:color="auto"/>
              <w:left w:val="single" w:sz="4" w:space="0" w:color="auto"/>
              <w:bottom w:val="single" w:sz="4" w:space="0" w:color="auto"/>
              <w:right w:val="single" w:sz="4" w:space="0" w:color="auto"/>
            </w:tcBorders>
            <w:shd w:val="clear" w:color="auto" w:fill="auto"/>
            <w:hideMark/>
          </w:tcPr>
          <w:p w:rsidR="00FE5CDF" w:rsidRPr="003A281A" w:rsidRDefault="00FE5CDF" w:rsidP="00FE5CDF">
            <w:pPr>
              <w:rPr>
                <w:rFonts w:asciiTheme="minorHAnsi" w:hAnsiTheme="minorHAnsi" w:cstheme="minorHAnsi"/>
                <w:b w:val="0"/>
                <w:color w:val="000000"/>
                <w:sz w:val="20"/>
                <w:szCs w:val="20"/>
                <w:lang w:eastAsia="nl-NL"/>
              </w:rPr>
            </w:pPr>
          </w:p>
        </w:tc>
      </w:tr>
      <w:tr w:rsidR="00FE5CDF" w:rsidRPr="003A281A" w:rsidTr="00FE5CDF">
        <w:trPr>
          <w:trHeight w:val="915"/>
        </w:trPr>
        <w:tc>
          <w:tcPr>
            <w:tcW w:w="5480" w:type="dxa"/>
            <w:tcBorders>
              <w:top w:val="nil"/>
              <w:left w:val="single" w:sz="8" w:space="0" w:color="000000"/>
              <w:bottom w:val="single" w:sz="8" w:space="0" w:color="000000"/>
              <w:right w:val="single" w:sz="4" w:space="0" w:color="auto"/>
            </w:tcBorders>
            <w:shd w:val="clear" w:color="auto" w:fill="auto"/>
            <w:hideMark/>
          </w:tcPr>
          <w:p w:rsidR="00FE5CDF" w:rsidRPr="003A281A" w:rsidRDefault="00FE5CDF" w:rsidP="00FE5CDF">
            <w:pPr>
              <w:pStyle w:val="Lijstalinea"/>
              <w:numPr>
                <w:ilvl w:val="0"/>
                <w:numId w:val="23"/>
              </w:numPr>
              <w:spacing w:after="0" w:line="240" w:lineRule="auto"/>
              <w:rPr>
                <w:rFonts w:asciiTheme="minorHAnsi" w:hAnsiTheme="minorHAnsi" w:cstheme="minorHAnsi"/>
                <w:color w:val="000000"/>
                <w:sz w:val="20"/>
                <w:szCs w:val="20"/>
              </w:rPr>
            </w:pPr>
            <w:r w:rsidRPr="003A281A">
              <w:rPr>
                <w:rFonts w:asciiTheme="minorHAnsi" w:hAnsiTheme="minorHAnsi" w:cstheme="minorHAnsi"/>
                <w:color w:val="000000"/>
                <w:sz w:val="20"/>
                <w:szCs w:val="20"/>
              </w:rPr>
              <w:t>SJD'er 1: En weet je hoeveel ze heeft per maand, is het te vergelijken met een uitkeringsnorm zeg maar voor alleenstaande moeders?</w:t>
            </w:r>
          </w:p>
        </w:tc>
        <w:tc>
          <w:tcPr>
            <w:tcW w:w="2300" w:type="dxa"/>
            <w:tcBorders>
              <w:top w:val="single" w:sz="4" w:space="0" w:color="auto"/>
              <w:left w:val="single" w:sz="4" w:space="0" w:color="auto"/>
              <w:bottom w:val="single" w:sz="4" w:space="0" w:color="auto"/>
              <w:right w:val="single" w:sz="4" w:space="0" w:color="auto"/>
            </w:tcBorders>
            <w:shd w:val="clear" w:color="auto" w:fill="auto"/>
            <w:hideMark/>
          </w:tcPr>
          <w:p w:rsidR="00FE5CDF" w:rsidRPr="003A281A" w:rsidRDefault="00FE5CDF" w:rsidP="00FE5CDF">
            <w:pPr>
              <w:rPr>
                <w:rFonts w:asciiTheme="minorHAnsi" w:hAnsiTheme="minorHAnsi" w:cstheme="minorHAnsi"/>
                <w:b w:val="0"/>
                <w:color w:val="000000"/>
                <w:sz w:val="20"/>
                <w:szCs w:val="20"/>
                <w:lang w:eastAsia="nl-NL"/>
              </w:rPr>
            </w:pPr>
          </w:p>
        </w:tc>
      </w:tr>
      <w:tr w:rsidR="00FE5CDF" w:rsidRPr="003A281A" w:rsidTr="00FE5CDF">
        <w:trPr>
          <w:trHeight w:val="315"/>
        </w:trPr>
        <w:tc>
          <w:tcPr>
            <w:tcW w:w="5480" w:type="dxa"/>
            <w:tcBorders>
              <w:top w:val="nil"/>
              <w:left w:val="single" w:sz="8" w:space="0" w:color="000000"/>
              <w:bottom w:val="single" w:sz="8" w:space="0" w:color="000000"/>
              <w:right w:val="single" w:sz="4" w:space="0" w:color="auto"/>
            </w:tcBorders>
            <w:shd w:val="clear" w:color="auto" w:fill="auto"/>
            <w:hideMark/>
          </w:tcPr>
          <w:p w:rsidR="00FE5CDF" w:rsidRPr="003A281A" w:rsidRDefault="00FE5CDF" w:rsidP="00FE5CDF">
            <w:pPr>
              <w:pStyle w:val="Lijstalinea"/>
              <w:numPr>
                <w:ilvl w:val="0"/>
                <w:numId w:val="23"/>
              </w:numPr>
              <w:spacing w:after="0" w:line="240" w:lineRule="auto"/>
              <w:rPr>
                <w:rFonts w:asciiTheme="minorHAnsi" w:hAnsiTheme="minorHAnsi" w:cstheme="minorHAnsi"/>
                <w:color w:val="000000"/>
                <w:sz w:val="20"/>
                <w:szCs w:val="20"/>
              </w:rPr>
            </w:pPr>
          </w:p>
        </w:tc>
        <w:tc>
          <w:tcPr>
            <w:tcW w:w="2300" w:type="dxa"/>
            <w:tcBorders>
              <w:top w:val="single" w:sz="4" w:space="0" w:color="auto"/>
              <w:left w:val="single" w:sz="4" w:space="0" w:color="auto"/>
              <w:bottom w:val="single" w:sz="4" w:space="0" w:color="auto"/>
              <w:right w:val="single" w:sz="4" w:space="0" w:color="auto"/>
            </w:tcBorders>
            <w:shd w:val="clear" w:color="auto" w:fill="auto"/>
            <w:hideMark/>
          </w:tcPr>
          <w:p w:rsidR="00FE5CDF" w:rsidRPr="003A281A" w:rsidRDefault="00FE5CDF" w:rsidP="00FE5CDF">
            <w:pPr>
              <w:rPr>
                <w:rFonts w:asciiTheme="minorHAnsi" w:hAnsiTheme="minorHAnsi" w:cstheme="minorHAnsi"/>
                <w:b w:val="0"/>
                <w:color w:val="000000"/>
                <w:sz w:val="20"/>
                <w:szCs w:val="20"/>
                <w:lang w:eastAsia="nl-NL"/>
              </w:rPr>
            </w:pPr>
          </w:p>
        </w:tc>
      </w:tr>
      <w:tr w:rsidR="00FE5CDF" w:rsidRPr="003A281A" w:rsidTr="00FE5CDF">
        <w:trPr>
          <w:trHeight w:val="315"/>
        </w:trPr>
        <w:tc>
          <w:tcPr>
            <w:tcW w:w="5480" w:type="dxa"/>
            <w:tcBorders>
              <w:top w:val="nil"/>
              <w:left w:val="single" w:sz="8" w:space="0" w:color="000000"/>
              <w:bottom w:val="single" w:sz="8" w:space="0" w:color="000000"/>
              <w:right w:val="single" w:sz="4" w:space="0" w:color="auto"/>
            </w:tcBorders>
            <w:shd w:val="clear" w:color="auto" w:fill="auto"/>
            <w:hideMark/>
          </w:tcPr>
          <w:p w:rsidR="00FE5CDF" w:rsidRPr="003A281A" w:rsidRDefault="00FE5CDF" w:rsidP="00FE5CDF">
            <w:pPr>
              <w:pStyle w:val="Lijstalinea"/>
              <w:numPr>
                <w:ilvl w:val="0"/>
                <w:numId w:val="23"/>
              </w:numPr>
              <w:spacing w:after="0" w:line="240" w:lineRule="auto"/>
              <w:rPr>
                <w:rFonts w:asciiTheme="minorHAnsi" w:hAnsiTheme="minorHAnsi" w:cstheme="minorHAnsi"/>
                <w:color w:val="000000"/>
                <w:sz w:val="20"/>
                <w:szCs w:val="20"/>
              </w:rPr>
            </w:pPr>
            <w:r w:rsidRPr="003A281A">
              <w:rPr>
                <w:rFonts w:asciiTheme="minorHAnsi" w:hAnsiTheme="minorHAnsi" w:cstheme="minorHAnsi"/>
                <w:color w:val="000000"/>
                <w:sz w:val="20"/>
                <w:szCs w:val="20"/>
              </w:rPr>
              <w:t>Najoua: Haar inkomen?</w:t>
            </w:r>
          </w:p>
        </w:tc>
        <w:tc>
          <w:tcPr>
            <w:tcW w:w="2300" w:type="dxa"/>
            <w:tcBorders>
              <w:top w:val="single" w:sz="4" w:space="0" w:color="auto"/>
              <w:left w:val="single" w:sz="4" w:space="0" w:color="auto"/>
              <w:bottom w:val="single" w:sz="4" w:space="0" w:color="auto"/>
              <w:right w:val="single" w:sz="4" w:space="0" w:color="auto"/>
            </w:tcBorders>
            <w:shd w:val="clear" w:color="auto" w:fill="auto"/>
            <w:hideMark/>
          </w:tcPr>
          <w:p w:rsidR="00FE5CDF" w:rsidRPr="003A281A" w:rsidRDefault="00FE5CDF" w:rsidP="00FE5CDF">
            <w:pPr>
              <w:rPr>
                <w:rFonts w:asciiTheme="minorHAnsi" w:hAnsiTheme="minorHAnsi" w:cstheme="minorHAnsi"/>
                <w:b w:val="0"/>
                <w:color w:val="000000"/>
                <w:sz w:val="20"/>
                <w:szCs w:val="20"/>
                <w:lang w:eastAsia="nl-NL"/>
              </w:rPr>
            </w:pPr>
          </w:p>
        </w:tc>
      </w:tr>
      <w:tr w:rsidR="00FE5CDF" w:rsidRPr="003A281A" w:rsidTr="00FE5CDF">
        <w:trPr>
          <w:trHeight w:val="315"/>
        </w:trPr>
        <w:tc>
          <w:tcPr>
            <w:tcW w:w="5480" w:type="dxa"/>
            <w:tcBorders>
              <w:top w:val="nil"/>
              <w:left w:val="single" w:sz="8" w:space="0" w:color="000000"/>
              <w:bottom w:val="single" w:sz="8" w:space="0" w:color="000000"/>
              <w:right w:val="single" w:sz="4" w:space="0" w:color="auto"/>
            </w:tcBorders>
            <w:shd w:val="clear" w:color="auto" w:fill="auto"/>
            <w:hideMark/>
          </w:tcPr>
          <w:p w:rsidR="00FE5CDF" w:rsidRPr="003A281A" w:rsidRDefault="00FE5CDF" w:rsidP="00FE5CDF">
            <w:pPr>
              <w:pStyle w:val="Lijstalinea"/>
              <w:numPr>
                <w:ilvl w:val="0"/>
                <w:numId w:val="23"/>
              </w:numPr>
              <w:spacing w:after="0" w:line="240" w:lineRule="auto"/>
              <w:rPr>
                <w:rFonts w:asciiTheme="minorHAnsi" w:hAnsiTheme="minorHAnsi" w:cstheme="minorHAnsi"/>
                <w:color w:val="000000"/>
                <w:sz w:val="20"/>
                <w:szCs w:val="20"/>
              </w:rPr>
            </w:pPr>
          </w:p>
        </w:tc>
        <w:tc>
          <w:tcPr>
            <w:tcW w:w="2300" w:type="dxa"/>
            <w:tcBorders>
              <w:top w:val="single" w:sz="4" w:space="0" w:color="auto"/>
              <w:left w:val="single" w:sz="4" w:space="0" w:color="auto"/>
              <w:bottom w:val="single" w:sz="4" w:space="0" w:color="auto"/>
              <w:right w:val="single" w:sz="4" w:space="0" w:color="auto"/>
            </w:tcBorders>
            <w:shd w:val="clear" w:color="auto" w:fill="auto"/>
            <w:hideMark/>
          </w:tcPr>
          <w:p w:rsidR="00FE5CDF" w:rsidRPr="003A281A" w:rsidRDefault="00FE5CDF" w:rsidP="00FE5CDF">
            <w:pPr>
              <w:rPr>
                <w:rFonts w:asciiTheme="minorHAnsi" w:hAnsiTheme="minorHAnsi" w:cstheme="minorHAnsi"/>
                <w:b w:val="0"/>
                <w:color w:val="000000"/>
                <w:sz w:val="20"/>
                <w:szCs w:val="20"/>
                <w:lang w:eastAsia="nl-NL"/>
              </w:rPr>
            </w:pPr>
          </w:p>
        </w:tc>
      </w:tr>
      <w:tr w:rsidR="00FE5CDF" w:rsidRPr="003A281A" w:rsidTr="00FE5CDF">
        <w:trPr>
          <w:trHeight w:val="315"/>
        </w:trPr>
        <w:tc>
          <w:tcPr>
            <w:tcW w:w="5480" w:type="dxa"/>
            <w:tcBorders>
              <w:top w:val="nil"/>
              <w:left w:val="single" w:sz="8" w:space="0" w:color="000000"/>
              <w:bottom w:val="single" w:sz="8" w:space="0" w:color="000000"/>
              <w:right w:val="single" w:sz="4" w:space="0" w:color="auto"/>
            </w:tcBorders>
            <w:shd w:val="clear" w:color="auto" w:fill="auto"/>
            <w:hideMark/>
          </w:tcPr>
          <w:p w:rsidR="00FE5CDF" w:rsidRPr="003A281A" w:rsidRDefault="00FE5CDF" w:rsidP="00FE5CDF">
            <w:pPr>
              <w:pStyle w:val="Lijstalinea"/>
              <w:numPr>
                <w:ilvl w:val="0"/>
                <w:numId w:val="23"/>
              </w:numPr>
              <w:spacing w:after="0" w:line="240" w:lineRule="auto"/>
              <w:rPr>
                <w:rFonts w:asciiTheme="minorHAnsi" w:hAnsiTheme="minorHAnsi" w:cstheme="minorHAnsi"/>
                <w:color w:val="000000"/>
                <w:sz w:val="20"/>
                <w:szCs w:val="20"/>
              </w:rPr>
            </w:pPr>
            <w:r w:rsidRPr="003A281A">
              <w:rPr>
                <w:rFonts w:asciiTheme="minorHAnsi" w:hAnsiTheme="minorHAnsi" w:cstheme="minorHAnsi"/>
                <w:color w:val="000000"/>
                <w:sz w:val="20"/>
                <w:szCs w:val="20"/>
              </w:rPr>
              <w:t xml:space="preserve">SJD'er 1: Ja. </w:t>
            </w:r>
          </w:p>
        </w:tc>
        <w:tc>
          <w:tcPr>
            <w:tcW w:w="2300" w:type="dxa"/>
            <w:tcBorders>
              <w:top w:val="single" w:sz="4" w:space="0" w:color="auto"/>
              <w:left w:val="single" w:sz="4" w:space="0" w:color="auto"/>
              <w:bottom w:val="single" w:sz="4" w:space="0" w:color="auto"/>
              <w:right w:val="single" w:sz="4" w:space="0" w:color="auto"/>
            </w:tcBorders>
            <w:shd w:val="clear" w:color="auto" w:fill="auto"/>
            <w:hideMark/>
          </w:tcPr>
          <w:p w:rsidR="00FE5CDF" w:rsidRPr="003A281A" w:rsidRDefault="00FE5CDF" w:rsidP="00FE5CDF">
            <w:pPr>
              <w:rPr>
                <w:rFonts w:asciiTheme="minorHAnsi" w:hAnsiTheme="minorHAnsi" w:cstheme="minorHAnsi"/>
                <w:b w:val="0"/>
                <w:color w:val="000000"/>
                <w:sz w:val="20"/>
                <w:szCs w:val="20"/>
                <w:lang w:eastAsia="nl-NL"/>
              </w:rPr>
            </w:pPr>
          </w:p>
        </w:tc>
      </w:tr>
      <w:tr w:rsidR="00FE5CDF" w:rsidRPr="003A281A" w:rsidTr="00FE5CDF">
        <w:trPr>
          <w:trHeight w:val="315"/>
        </w:trPr>
        <w:tc>
          <w:tcPr>
            <w:tcW w:w="5480" w:type="dxa"/>
            <w:tcBorders>
              <w:top w:val="nil"/>
              <w:left w:val="single" w:sz="8" w:space="0" w:color="000000"/>
              <w:bottom w:val="single" w:sz="8" w:space="0" w:color="000000"/>
              <w:right w:val="single" w:sz="4" w:space="0" w:color="auto"/>
            </w:tcBorders>
            <w:shd w:val="clear" w:color="auto" w:fill="auto"/>
            <w:hideMark/>
          </w:tcPr>
          <w:p w:rsidR="00FE5CDF" w:rsidRPr="003A281A" w:rsidRDefault="00FE5CDF" w:rsidP="00FE5CDF">
            <w:pPr>
              <w:pStyle w:val="Lijstalinea"/>
              <w:numPr>
                <w:ilvl w:val="0"/>
                <w:numId w:val="23"/>
              </w:numPr>
              <w:spacing w:after="0" w:line="240" w:lineRule="auto"/>
              <w:rPr>
                <w:rFonts w:asciiTheme="minorHAnsi" w:hAnsiTheme="minorHAnsi" w:cstheme="minorHAnsi"/>
                <w:color w:val="000000"/>
                <w:sz w:val="20"/>
                <w:szCs w:val="20"/>
              </w:rPr>
            </w:pPr>
          </w:p>
        </w:tc>
        <w:tc>
          <w:tcPr>
            <w:tcW w:w="2300" w:type="dxa"/>
            <w:tcBorders>
              <w:top w:val="single" w:sz="4" w:space="0" w:color="auto"/>
              <w:left w:val="single" w:sz="4" w:space="0" w:color="auto"/>
              <w:bottom w:val="single" w:sz="4" w:space="0" w:color="auto"/>
              <w:right w:val="single" w:sz="4" w:space="0" w:color="auto"/>
            </w:tcBorders>
            <w:shd w:val="clear" w:color="auto" w:fill="auto"/>
            <w:hideMark/>
          </w:tcPr>
          <w:p w:rsidR="00FE5CDF" w:rsidRPr="003A281A" w:rsidRDefault="00FE5CDF" w:rsidP="00FE5CDF">
            <w:pPr>
              <w:rPr>
                <w:rFonts w:asciiTheme="minorHAnsi" w:hAnsiTheme="minorHAnsi" w:cstheme="minorHAnsi"/>
                <w:b w:val="0"/>
                <w:color w:val="000000"/>
                <w:sz w:val="20"/>
                <w:szCs w:val="20"/>
                <w:lang w:eastAsia="nl-NL"/>
              </w:rPr>
            </w:pPr>
          </w:p>
        </w:tc>
      </w:tr>
      <w:tr w:rsidR="00FE5CDF" w:rsidRPr="003A281A" w:rsidTr="00FE5CDF">
        <w:trPr>
          <w:trHeight w:val="915"/>
        </w:trPr>
        <w:tc>
          <w:tcPr>
            <w:tcW w:w="5480" w:type="dxa"/>
            <w:tcBorders>
              <w:top w:val="nil"/>
              <w:left w:val="single" w:sz="8" w:space="0" w:color="000000"/>
              <w:bottom w:val="single" w:sz="8" w:space="0" w:color="000000"/>
              <w:right w:val="single" w:sz="4" w:space="0" w:color="auto"/>
            </w:tcBorders>
            <w:shd w:val="clear" w:color="auto" w:fill="auto"/>
            <w:hideMark/>
          </w:tcPr>
          <w:p w:rsidR="00FE5CDF" w:rsidRPr="003A281A" w:rsidRDefault="00FE5CDF" w:rsidP="00FE5CDF">
            <w:pPr>
              <w:pStyle w:val="Lijstalinea"/>
              <w:numPr>
                <w:ilvl w:val="0"/>
                <w:numId w:val="23"/>
              </w:numPr>
              <w:spacing w:after="0" w:line="240" w:lineRule="auto"/>
              <w:rPr>
                <w:rFonts w:asciiTheme="minorHAnsi" w:hAnsiTheme="minorHAnsi" w:cstheme="minorHAnsi"/>
                <w:color w:val="000000"/>
                <w:sz w:val="20"/>
                <w:szCs w:val="20"/>
              </w:rPr>
            </w:pPr>
            <w:r w:rsidRPr="003A281A">
              <w:rPr>
                <w:rFonts w:asciiTheme="minorHAnsi" w:hAnsiTheme="minorHAnsi" w:cstheme="minorHAnsi"/>
                <w:color w:val="000000"/>
                <w:sz w:val="20"/>
                <w:szCs w:val="20"/>
              </w:rPr>
              <w:t xml:space="preserve">Najoua: Ja, ze werkt nog voor een jeugdloon want ze is nog 22 dus waarschijnlijk verdient ze dan niet heel veel met 24 uur. </w:t>
            </w:r>
          </w:p>
        </w:tc>
        <w:tc>
          <w:tcPr>
            <w:tcW w:w="2300" w:type="dxa"/>
            <w:tcBorders>
              <w:top w:val="single" w:sz="4" w:space="0" w:color="auto"/>
              <w:left w:val="single" w:sz="4" w:space="0" w:color="auto"/>
              <w:bottom w:val="single" w:sz="4" w:space="0" w:color="auto"/>
              <w:right w:val="single" w:sz="4" w:space="0" w:color="auto"/>
            </w:tcBorders>
            <w:shd w:val="clear" w:color="auto" w:fill="auto"/>
            <w:hideMark/>
          </w:tcPr>
          <w:p w:rsidR="00FE5CDF" w:rsidRPr="003A281A" w:rsidRDefault="00FE5CDF" w:rsidP="00FE5CDF">
            <w:pPr>
              <w:rPr>
                <w:rFonts w:asciiTheme="minorHAnsi" w:hAnsiTheme="minorHAnsi" w:cstheme="minorHAnsi"/>
                <w:b w:val="0"/>
                <w:color w:val="000000"/>
                <w:sz w:val="20"/>
                <w:szCs w:val="20"/>
                <w:lang w:eastAsia="nl-NL"/>
              </w:rPr>
            </w:pPr>
          </w:p>
        </w:tc>
      </w:tr>
      <w:tr w:rsidR="00FE5CDF" w:rsidRPr="003A281A" w:rsidTr="00FE5CDF">
        <w:trPr>
          <w:trHeight w:val="315"/>
        </w:trPr>
        <w:tc>
          <w:tcPr>
            <w:tcW w:w="5480" w:type="dxa"/>
            <w:tcBorders>
              <w:top w:val="nil"/>
              <w:left w:val="single" w:sz="8" w:space="0" w:color="000000"/>
              <w:bottom w:val="single" w:sz="8" w:space="0" w:color="000000"/>
              <w:right w:val="single" w:sz="4" w:space="0" w:color="auto"/>
            </w:tcBorders>
            <w:shd w:val="clear" w:color="auto" w:fill="auto"/>
            <w:hideMark/>
          </w:tcPr>
          <w:p w:rsidR="00FE5CDF" w:rsidRPr="003A281A" w:rsidRDefault="00FE5CDF" w:rsidP="00FE5CDF">
            <w:pPr>
              <w:pStyle w:val="Lijstalinea"/>
              <w:numPr>
                <w:ilvl w:val="0"/>
                <w:numId w:val="23"/>
              </w:numPr>
              <w:spacing w:after="0" w:line="240" w:lineRule="auto"/>
              <w:rPr>
                <w:rFonts w:asciiTheme="minorHAnsi" w:hAnsiTheme="minorHAnsi" w:cstheme="minorHAnsi"/>
                <w:color w:val="000000"/>
                <w:sz w:val="20"/>
                <w:szCs w:val="20"/>
              </w:rPr>
            </w:pPr>
          </w:p>
        </w:tc>
        <w:tc>
          <w:tcPr>
            <w:tcW w:w="2300" w:type="dxa"/>
            <w:tcBorders>
              <w:top w:val="single" w:sz="4" w:space="0" w:color="auto"/>
              <w:left w:val="single" w:sz="4" w:space="0" w:color="auto"/>
              <w:bottom w:val="single" w:sz="4" w:space="0" w:color="auto"/>
              <w:right w:val="single" w:sz="4" w:space="0" w:color="auto"/>
            </w:tcBorders>
            <w:shd w:val="clear" w:color="auto" w:fill="auto"/>
            <w:hideMark/>
          </w:tcPr>
          <w:p w:rsidR="00FE5CDF" w:rsidRPr="003A281A" w:rsidRDefault="00FE5CDF" w:rsidP="00FE5CDF">
            <w:pPr>
              <w:rPr>
                <w:rFonts w:asciiTheme="minorHAnsi" w:hAnsiTheme="minorHAnsi" w:cstheme="minorHAnsi"/>
                <w:b w:val="0"/>
                <w:color w:val="000000"/>
                <w:sz w:val="20"/>
                <w:szCs w:val="20"/>
                <w:lang w:eastAsia="nl-NL"/>
              </w:rPr>
            </w:pPr>
          </w:p>
        </w:tc>
      </w:tr>
      <w:tr w:rsidR="00FE5CDF" w:rsidRPr="003A281A" w:rsidTr="00FE5CDF">
        <w:trPr>
          <w:trHeight w:val="1215"/>
        </w:trPr>
        <w:tc>
          <w:tcPr>
            <w:tcW w:w="5480" w:type="dxa"/>
            <w:tcBorders>
              <w:top w:val="nil"/>
              <w:left w:val="single" w:sz="8" w:space="0" w:color="000000"/>
              <w:bottom w:val="single" w:sz="8" w:space="0" w:color="000000"/>
              <w:right w:val="single" w:sz="4" w:space="0" w:color="auto"/>
            </w:tcBorders>
            <w:shd w:val="clear" w:color="auto" w:fill="auto"/>
            <w:hideMark/>
          </w:tcPr>
          <w:p w:rsidR="00FE5CDF" w:rsidRPr="003A281A" w:rsidRDefault="00FE5CDF" w:rsidP="00FE5CDF">
            <w:pPr>
              <w:pStyle w:val="Lijstalinea"/>
              <w:numPr>
                <w:ilvl w:val="0"/>
                <w:numId w:val="23"/>
              </w:numPr>
              <w:spacing w:after="0" w:line="240" w:lineRule="auto"/>
              <w:rPr>
                <w:rFonts w:asciiTheme="minorHAnsi" w:hAnsiTheme="minorHAnsi" w:cstheme="minorHAnsi"/>
                <w:color w:val="000000"/>
                <w:sz w:val="20"/>
                <w:szCs w:val="20"/>
              </w:rPr>
            </w:pPr>
            <w:r w:rsidRPr="003A281A">
              <w:rPr>
                <w:rFonts w:asciiTheme="minorHAnsi" w:hAnsiTheme="minorHAnsi" w:cstheme="minorHAnsi"/>
                <w:color w:val="000000"/>
                <w:sz w:val="20"/>
                <w:szCs w:val="20"/>
              </w:rPr>
              <w:t>SJD'er 1: Nee. Dan is de vraag van hoeveel ze verdient. Kijken of ze niet recht heeft op een aanvullende bijstand. Voor alleenstaande moeders ze is 21 jaar zei je?</w:t>
            </w:r>
          </w:p>
        </w:tc>
        <w:tc>
          <w:tcPr>
            <w:tcW w:w="2300" w:type="dxa"/>
            <w:tcBorders>
              <w:top w:val="single" w:sz="4" w:space="0" w:color="auto"/>
              <w:left w:val="single" w:sz="4" w:space="0" w:color="auto"/>
              <w:bottom w:val="single" w:sz="4" w:space="0" w:color="auto"/>
              <w:right w:val="single" w:sz="4" w:space="0" w:color="auto"/>
            </w:tcBorders>
            <w:shd w:val="clear" w:color="auto" w:fill="auto"/>
            <w:hideMark/>
          </w:tcPr>
          <w:p w:rsidR="00FE5CDF" w:rsidRPr="003A281A" w:rsidRDefault="00FE5CDF" w:rsidP="00FE5CDF">
            <w:pPr>
              <w:rPr>
                <w:rFonts w:asciiTheme="minorHAnsi" w:hAnsiTheme="minorHAnsi" w:cstheme="minorHAnsi"/>
                <w:b w:val="0"/>
                <w:color w:val="000000"/>
                <w:sz w:val="20"/>
                <w:szCs w:val="20"/>
                <w:lang w:eastAsia="nl-NL"/>
              </w:rPr>
            </w:pPr>
            <w:r w:rsidRPr="003A281A">
              <w:rPr>
                <w:rFonts w:asciiTheme="minorHAnsi" w:hAnsiTheme="minorHAnsi" w:cstheme="minorHAnsi"/>
                <w:b w:val="0"/>
                <w:color w:val="000000"/>
                <w:sz w:val="20"/>
                <w:szCs w:val="20"/>
                <w:lang w:eastAsia="nl-NL"/>
              </w:rPr>
              <w:t>1. Inkomen in kaart brengen                              2. Mogelijk recht op aanvullende bijstand</w:t>
            </w:r>
          </w:p>
        </w:tc>
      </w:tr>
      <w:tr w:rsidR="00FE5CDF" w:rsidRPr="003A281A" w:rsidTr="00FE5CDF">
        <w:trPr>
          <w:trHeight w:val="315"/>
        </w:trPr>
        <w:tc>
          <w:tcPr>
            <w:tcW w:w="5480" w:type="dxa"/>
            <w:tcBorders>
              <w:top w:val="nil"/>
              <w:left w:val="single" w:sz="8" w:space="0" w:color="000000"/>
              <w:bottom w:val="single" w:sz="8" w:space="0" w:color="000000"/>
              <w:right w:val="single" w:sz="4" w:space="0" w:color="auto"/>
            </w:tcBorders>
            <w:shd w:val="clear" w:color="auto" w:fill="auto"/>
            <w:hideMark/>
          </w:tcPr>
          <w:p w:rsidR="00FE5CDF" w:rsidRPr="003A281A" w:rsidRDefault="00FE5CDF" w:rsidP="00FE5CDF">
            <w:pPr>
              <w:pStyle w:val="Lijstalinea"/>
              <w:numPr>
                <w:ilvl w:val="0"/>
                <w:numId w:val="23"/>
              </w:numPr>
              <w:spacing w:after="0" w:line="240" w:lineRule="auto"/>
              <w:rPr>
                <w:rFonts w:asciiTheme="minorHAnsi" w:hAnsiTheme="minorHAnsi" w:cstheme="minorHAnsi"/>
                <w:color w:val="000000"/>
                <w:sz w:val="20"/>
                <w:szCs w:val="20"/>
              </w:rPr>
            </w:pPr>
          </w:p>
        </w:tc>
        <w:tc>
          <w:tcPr>
            <w:tcW w:w="2300" w:type="dxa"/>
            <w:tcBorders>
              <w:top w:val="single" w:sz="4" w:space="0" w:color="auto"/>
              <w:left w:val="single" w:sz="4" w:space="0" w:color="auto"/>
              <w:bottom w:val="single" w:sz="4" w:space="0" w:color="auto"/>
              <w:right w:val="single" w:sz="4" w:space="0" w:color="auto"/>
            </w:tcBorders>
            <w:shd w:val="clear" w:color="auto" w:fill="auto"/>
            <w:hideMark/>
          </w:tcPr>
          <w:p w:rsidR="00FE5CDF" w:rsidRPr="003A281A" w:rsidRDefault="00FE5CDF" w:rsidP="00FE5CDF">
            <w:pPr>
              <w:rPr>
                <w:rFonts w:asciiTheme="minorHAnsi" w:hAnsiTheme="minorHAnsi" w:cstheme="minorHAnsi"/>
                <w:b w:val="0"/>
                <w:color w:val="000000"/>
                <w:sz w:val="20"/>
                <w:szCs w:val="20"/>
                <w:lang w:eastAsia="nl-NL"/>
              </w:rPr>
            </w:pPr>
          </w:p>
        </w:tc>
      </w:tr>
      <w:tr w:rsidR="00FE5CDF" w:rsidRPr="003A281A" w:rsidTr="00FE5CDF">
        <w:trPr>
          <w:trHeight w:val="315"/>
        </w:trPr>
        <w:tc>
          <w:tcPr>
            <w:tcW w:w="5480" w:type="dxa"/>
            <w:tcBorders>
              <w:top w:val="nil"/>
              <w:left w:val="single" w:sz="8" w:space="0" w:color="000000"/>
              <w:bottom w:val="single" w:sz="8" w:space="0" w:color="000000"/>
              <w:right w:val="single" w:sz="4" w:space="0" w:color="auto"/>
            </w:tcBorders>
            <w:shd w:val="clear" w:color="auto" w:fill="auto"/>
            <w:hideMark/>
          </w:tcPr>
          <w:p w:rsidR="00FE5CDF" w:rsidRPr="003A281A" w:rsidRDefault="00FE5CDF" w:rsidP="00FE5CDF">
            <w:pPr>
              <w:pStyle w:val="Lijstalinea"/>
              <w:numPr>
                <w:ilvl w:val="0"/>
                <w:numId w:val="23"/>
              </w:numPr>
              <w:spacing w:after="0" w:line="240" w:lineRule="auto"/>
              <w:rPr>
                <w:rFonts w:asciiTheme="minorHAnsi" w:hAnsiTheme="minorHAnsi" w:cstheme="minorHAnsi"/>
                <w:color w:val="000000"/>
                <w:sz w:val="20"/>
                <w:szCs w:val="20"/>
              </w:rPr>
            </w:pPr>
            <w:r w:rsidRPr="003A281A">
              <w:rPr>
                <w:rFonts w:asciiTheme="minorHAnsi" w:hAnsiTheme="minorHAnsi" w:cstheme="minorHAnsi"/>
                <w:color w:val="000000"/>
                <w:sz w:val="20"/>
                <w:szCs w:val="20"/>
              </w:rPr>
              <w:t>Najoua: 22.</w:t>
            </w:r>
          </w:p>
        </w:tc>
        <w:tc>
          <w:tcPr>
            <w:tcW w:w="2300" w:type="dxa"/>
            <w:tcBorders>
              <w:top w:val="single" w:sz="4" w:space="0" w:color="auto"/>
              <w:left w:val="single" w:sz="4" w:space="0" w:color="auto"/>
              <w:bottom w:val="single" w:sz="4" w:space="0" w:color="auto"/>
              <w:right w:val="single" w:sz="4" w:space="0" w:color="auto"/>
            </w:tcBorders>
            <w:shd w:val="clear" w:color="auto" w:fill="auto"/>
            <w:hideMark/>
          </w:tcPr>
          <w:p w:rsidR="00FE5CDF" w:rsidRPr="003A281A" w:rsidRDefault="00FE5CDF" w:rsidP="00FE5CDF">
            <w:pPr>
              <w:rPr>
                <w:rFonts w:asciiTheme="minorHAnsi" w:hAnsiTheme="minorHAnsi" w:cstheme="minorHAnsi"/>
                <w:b w:val="0"/>
                <w:color w:val="000000"/>
                <w:sz w:val="20"/>
                <w:szCs w:val="20"/>
                <w:lang w:eastAsia="nl-NL"/>
              </w:rPr>
            </w:pPr>
          </w:p>
        </w:tc>
      </w:tr>
      <w:tr w:rsidR="00FE5CDF" w:rsidRPr="003A281A" w:rsidTr="00FE5CDF">
        <w:trPr>
          <w:trHeight w:val="315"/>
        </w:trPr>
        <w:tc>
          <w:tcPr>
            <w:tcW w:w="5480" w:type="dxa"/>
            <w:tcBorders>
              <w:top w:val="nil"/>
              <w:left w:val="single" w:sz="8" w:space="0" w:color="000000"/>
              <w:bottom w:val="single" w:sz="8" w:space="0" w:color="000000"/>
              <w:right w:val="single" w:sz="4" w:space="0" w:color="auto"/>
            </w:tcBorders>
            <w:shd w:val="clear" w:color="auto" w:fill="auto"/>
            <w:hideMark/>
          </w:tcPr>
          <w:p w:rsidR="00FE5CDF" w:rsidRPr="003A281A" w:rsidRDefault="00FE5CDF" w:rsidP="00FE5CDF">
            <w:pPr>
              <w:pStyle w:val="Lijstalinea"/>
              <w:numPr>
                <w:ilvl w:val="0"/>
                <w:numId w:val="23"/>
              </w:numPr>
              <w:spacing w:after="0" w:line="240" w:lineRule="auto"/>
              <w:rPr>
                <w:rFonts w:asciiTheme="minorHAnsi" w:hAnsiTheme="minorHAnsi" w:cstheme="minorHAnsi"/>
                <w:color w:val="000000"/>
                <w:sz w:val="20"/>
                <w:szCs w:val="20"/>
              </w:rPr>
            </w:pPr>
          </w:p>
        </w:tc>
        <w:tc>
          <w:tcPr>
            <w:tcW w:w="2300" w:type="dxa"/>
            <w:tcBorders>
              <w:top w:val="single" w:sz="4" w:space="0" w:color="auto"/>
              <w:left w:val="single" w:sz="4" w:space="0" w:color="auto"/>
              <w:bottom w:val="single" w:sz="4" w:space="0" w:color="auto"/>
              <w:right w:val="single" w:sz="4" w:space="0" w:color="auto"/>
            </w:tcBorders>
            <w:shd w:val="clear" w:color="auto" w:fill="auto"/>
            <w:hideMark/>
          </w:tcPr>
          <w:p w:rsidR="00FE5CDF" w:rsidRPr="003A281A" w:rsidRDefault="00FE5CDF" w:rsidP="00FE5CDF">
            <w:pPr>
              <w:rPr>
                <w:rFonts w:asciiTheme="minorHAnsi" w:hAnsiTheme="minorHAnsi" w:cstheme="minorHAnsi"/>
                <w:b w:val="0"/>
                <w:color w:val="000000"/>
                <w:sz w:val="20"/>
                <w:szCs w:val="20"/>
                <w:lang w:eastAsia="nl-NL"/>
              </w:rPr>
            </w:pPr>
          </w:p>
        </w:tc>
      </w:tr>
      <w:tr w:rsidR="00FE5CDF" w:rsidRPr="003A281A" w:rsidTr="00FE5CDF">
        <w:trPr>
          <w:trHeight w:val="1815"/>
        </w:trPr>
        <w:tc>
          <w:tcPr>
            <w:tcW w:w="5480" w:type="dxa"/>
            <w:tcBorders>
              <w:top w:val="nil"/>
              <w:left w:val="single" w:sz="8" w:space="0" w:color="000000"/>
              <w:bottom w:val="single" w:sz="8" w:space="0" w:color="000000"/>
              <w:right w:val="single" w:sz="4" w:space="0" w:color="auto"/>
            </w:tcBorders>
            <w:shd w:val="clear" w:color="auto" w:fill="auto"/>
            <w:hideMark/>
          </w:tcPr>
          <w:p w:rsidR="00FE5CDF" w:rsidRPr="003A281A" w:rsidRDefault="00FE5CDF" w:rsidP="00FE5CDF">
            <w:pPr>
              <w:pStyle w:val="Lijstalinea"/>
              <w:numPr>
                <w:ilvl w:val="0"/>
                <w:numId w:val="23"/>
              </w:numPr>
              <w:spacing w:after="0" w:line="240" w:lineRule="auto"/>
              <w:rPr>
                <w:rFonts w:asciiTheme="minorHAnsi" w:hAnsiTheme="minorHAnsi" w:cstheme="minorHAnsi"/>
                <w:color w:val="000000"/>
                <w:sz w:val="20"/>
                <w:szCs w:val="20"/>
              </w:rPr>
            </w:pPr>
            <w:r w:rsidRPr="003A281A">
              <w:rPr>
                <w:rFonts w:asciiTheme="minorHAnsi" w:hAnsiTheme="minorHAnsi" w:cstheme="minorHAnsi"/>
                <w:color w:val="000000"/>
                <w:sz w:val="20"/>
                <w:szCs w:val="20"/>
              </w:rPr>
              <w:lastRenderedPageBreak/>
              <w:t>SJD'er 1: 22, dan zou ik daar naar kijken. Een andere vraag zou aan haar zijn wat is de reden dat je niet uitkomt? Dat je steeds moet lenen. Het kan zijn dat ze inderdaad heel weinig heeft en dat het terecht is dat ze moet lenen. En misschien heeft ze ook recht op die aanvullende bijstand.</w:t>
            </w:r>
          </w:p>
        </w:tc>
        <w:tc>
          <w:tcPr>
            <w:tcW w:w="2300" w:type="dxa"/>
            <w:tcBorders>
              <w:top w:val="single" w:sz="4" w:space="0" w:color="auto"/>
              <w:left w:val="single" w:sz="4" w:space="0" w:color="auto"/>
              <w:bottom w:val="single" w:sz="4" w:space="0" w:color="auto"/>
              <w:right w:val="single" w:sz="4" w:space="0" w:color="auto"/>
            </w:tcBorders>
            <w:shd w:val="clear" w:color="auto" w:fill="auto"/>
            <w:hideMark/>
          </w:tcPr>
          <w:p w:rsidR="00FE5CDF" w:rsidRPr="003A281A" w:rsidRDefault="00FE5CDF" w:rsidP="00FE5CDF">
            <w:pPr>
              <w:rPr>
                <w:rFonts w:asciiTheme="minorHAnsi" w:hAnsiTheme="minorHAnsi" w:cstheme="minorHAnsi"/>
                <w:b w:val="0"/>
                <w:color w:val="000000"/>
                <w:sz w:val="20"/>
                <w:szCs w:val="20"/>
                <w:lang w:eastAsia="nl-NL"/>
              </w:rPr>
            </w:pPr>
            <w:r w:rsidRPr="003A281A">
              <w:rPr>
                <w:rFonts w:asciiTheme="minorHAnsi" w:hAnsiTheme="minorHAnsi" w:cstheme="minorHAnsi"/>
                <w:b w:val="0"/>
                <w:color w:val="000000"/>
                <w:sz w:val="20"/>
                <w:szCs w:val="20"/>
                <w:lang w:eastAsia="nl-NL"/>
              </w:rPr>
              <w:t xml:space="preserve">Vragen naar reden waarom ze financieel niet rondkomt. </w:t>
            </w:r>
          </w:p>
        </w:tc>
      </w:tr>
      <w:tr w:rsidR="00FE5CDF" w:rsidRPr="003A281A" w:rsidTr="00FE5CDF">
        <w:trPr>
          <w:trHeight w:val="315"/>
        </w:trPr>
        <w:tc>
          <w:tcPr>
            <w:tcW w:w="5480" w:type="dxa"/>
            <w:tcBorders>
              <w:top w:val="nil"/>
              <w:left w:val="single" w:sz="8" w:space="0" w:color="000000"/>
              <w:bottom w:val="single" w:sz="8" w:space="0" w:color="000000"/>
              <w:right w:val="single" w:sz="4" w:space="0" w:color="auto"/>
            </w:tcBorders>
            <w:shd w:val="clear" w:color="auto" w:fill="auto"/>
            <w:hideMark/>
          </w:tcPr>
          <w:p w:rsidR="00FE5CDF" w:rsidRPr="003A281A" w:rsidRDefault="00FE5CDF" w:rsidP="00FE5CDF">
            <w:pPr>
              <w:pStyle w:val="Lijstalinea"/>
              <w:numPr>
                <w:ilvl w:val="0"/>
                <w:numId w:val="23"/>
              </w:numPr>
              <w:spacing w:after="0" w:line="240" w:lineRule="auto"/>
              <w:rPr>
                <w:rFonts w:asciiTheme="minorHAnsi" w:hAnsiTheme="minorHAnsi" w:cstheme="minorHAnsi"/>
                <w:color w:val="000000"/>
                <w:sz w:val="20"/>
                <w:szCs w:val="20"/>
              </w:rPr>
            </w:pPr>
          </w:p>
        </w:tc>
        <w:tc>
          <w:tcPr>
            <w:tcW w:w="2300" w:type="dxa"/>
            <w:tcBorders>
              <w:top w:val="single" w:sz="4" w:space="0" w:color="auto"/>
              <w:left w:val="single" w:sz="4" w:space="0" w:color="auto"/>
              <w:bottom w:val="single" w:sz="4" w:space="0" w:color="auto"/>
              <w:right w:val="single" w:sz="4" w:space="0" w:color="auto"/>
            </w:tcBorders>
            <w:shd w:val="clear" w:color="auto" w:fill="auto"/>
            <w:hideMark/>
          </w:tcPr>
          <w:p w:rsidR="00FE5CDF" w:rsidRPr="003A281A" w:rsidRDefault="00FE5CDF" w:rsidP="00FE5CDF">
            <w:pPr>
              <w:rPr>
                <w:rFonts w:asciiTheme="minorHAnsi" w:hAnsiTheme="minorHAnsi" w:cstheme="minorHAnsi"/>
                <w:b w:val="0"/>
                <w:color w:val="000000"/>
                <w:sz w:val="20"/>
                <w:szCs w:val="20"/>
                <w:lang w:eastAsia="nl-NL"/>
              </w:rPr>
            </w:pPr>
          </w:p>
        </w:tc>
      </w:tr>
      <w:tr w:rsidR="00FE5CDF" w:rsidRPr="003A281A" w:rsidTr="00FE5CDF">
        <w:trPr>
          <w:trHeight w:val="315"/>
        </w:trPr>
        <w:tc>
          <w:tcPr>
            <w:tcW w:w="5480" w:type="dxa"/>
            <w:tcBorders>
              <w:top w:val="nil"/>
              <w:left w:val="single" w:sz="8" w:space="0" w:color="000000"/>
              <w:bottom w:val="single" w:sz="8" w:space="0" w:color="000000"/>
              <w:right w:val="single" w:sz="4" w:space="0" w:color="auto"/>
            </w:tcBorders>
            <w:shd w:val="clear" w:color="auto" w:fill="auto"/>
            <w:hideMark/>
          </w:tcPr>
          <w:p w:rsidR="00FE5CDF" w:rsidRPr="003A281A" w:rsidRDefault="00FE5CDF" w:rsidP="00FE5CDF">
            <w:pPr>
              <w:pStyle w:val="Lijstalinea"/>
              <w:numPr>
                <w:ilvl w:val="0"/>
                <w:numId w:val="23"/>
              </w:numPr>
              <w:spacing w:after="0" w:line="240" w:lineRule="auto"/>
              <w:rPr>
                <w:rFonts w:asciiTheme="minorHAnsi" w:hAnsiTheme="minorHAnsi" w:cstheme="minorHAnsi"/>
                <w:color w:val="000000"/>
                <w:sz w:val="20"/>
                <w:szCs w:val="20"/>
              </w:rPr>
            </w:pPr>
            <w:r w:rsidRPr="003A281A">
              <w:rPr>
                <w:rFonts w:asciiTheme="minorHAnsi" w:hAnsiTheme="minorHAnsi" w:cstheme="minorHAnsi"/>
                <w:color w:val="000000"/>
                <w:sz w:val="20"/>
                <w:szCs w:val="20"/>
              </w:rPr>
              <w:t xml:space="preserve">Najoua: Ja. </w:t>
            </w:r>
          </w:p>
        </w:tc>
        <w:tc>
          <w:tcPr>
            <w:tcW w:w="2300" w:type="dxa"/>
            <w:tcBorders>
              <w:top w:val="single" w:sz="4" w:space="0" w:color="auto"/>
              <w:left w:val="single" w:sz="4" w:space="0" w:color="auto"/>
              <w:bottom w:val="single" w:sz="4" w:space="0" w:color="auto"/>
              <w:right w:val="single" w:sz="4" w:space="0" w:color="auto"/>
            </w:tcBorders>
            <w:shd w:val="clear" w:color="auto" w:fill="auto"/>
            <w:hideMark/>
          </w:tcPr>
          <w:p w:rsidR="00FE5CDF" w:rsidRPr="003A281A" w:rsidRDefault="00FE5CDF" w:rsidP="00FE5CDF">
            <w:pPr>
              <w:rPr>
                <w:rFonts w:asciiTheme="minorHAnsi" w:hAnsiTheme="minorHAnsi" w:cstheme="minorHAnsi"/>
                <w:b w:val="0"/>
                <w:color w:val="000000"/>
                <w:sz w:val="20"/>
                <w:szCs w:val="20"/>
                <w:lang w:eastAsia="nl-NL"/>
              </w:rPr>
            </w:pPr>
          </w:p>
        </w:tc>
      </w:tr>
      <w:tr w:rsidR="00FE5CDF" w:rsidRPr="003A281A" w:rsidTr="00FE5CDF">
        <w:trPr>
          <w:trHeight w:val="315"/>
        </w:trPr>
        <w:tc>
          <w:tcPr>
            <w:tcW w:w="5480" w:type="dxa"/>
            <w:tcBorders>
              <w:top w:val="nil"/>
              <w:left w:val="single" w:sz="8" w:space="0" w:color="000000"/>
              <w:bottom w:val="single" w:sz="8" w:space="0" w:color="000000"/>
              <w:right w:val="single" w:sz="4" w:space="0" w:color="auto"/>
            </w:tcBorders>
            <w:shd w:val="clear" w:color="auto" w:fill="auto"/>
            <w:hideMark/>
          </w:tcPr>
          <w:p w:rsidR="00FE5CDF" w:rsidRPr="003A281A" w:rsidRDefault="00FE5CDF" w:rsidP="00FE5CDF">
            <w:pPr>
              <w:pStyle w:val="Lijstalinea"/>
              <w:numPr>
                <w:ilvl w:val="0"/>
                <w:numId w:val="23"/>
              </w:numPr>
              <w:spacing w:after="0" w:line="240" w:lineRule="auto"/>
              <w:rPr>
                <w:rFonts w:asciiTheme="minorHAnsi" w:hAnsiTheme="minorHAnsi" w:cstheme="minorHAnsi"/>
                <w:color w:val="000000"/>
                <w:sz w:val="20"/>
                <w:szCs w:val="20"/>
              </w:rPr>
            </w:pPr>
          </w:p>
        </w:tc>
        <w:tc>
          <w:tcPr>
            <w:tcW w:w="2300" w:type="dxa"/>
            <w:tcBorders>
              <w:top w:val="single" w:sz="4" w:space="0" w:color="auto"/>
              <w:left w:val="single" w:sz="4" w:space="0" w:color="auto"/>
              <w:bottom w:val="single" w:sz="4" w:space="0" w:color="auto"/>
              <w:right w:val="single" w:sz="4" w:space="0" w:color="auto"/>
            </w:tcBorders>
            <w:shd w:val="clear" w:color="auto" w:fill="auto"/>
            <w:hideMark/>
          </w:tcPr>
          <w:p w:rsidR="00FE5CDF" w:rsidRPr="003A281A" w:rsidRDefault="00FE5CDF" w:rsidP="00FE5CDF">
            <w:pPr>
              <w:rPr>
                <w:rFonts w:asciiTheme="minorHAnsi" w:hAnsiTheme="minorHAnsi" w:cstheme="minorHAnsi"/>
                <w:b w:val="0"/>
                <w:color w:val="000000"/>
                <w:sz w:val="20"/>
                <w:szCs w:val="20"/>
                <w:lang w:eastAsia="nl-NL"/>
              </w:rPr>
            </w:pPr>
          </w:p>
        </w:tc>
      </w:tr>
      <w:tr w:rsidR="00FE5CDF" w:rsidRPr="003A281A" w:rsidTr="00FE5CDF">
        <w:trPr>
          <w:trHeight w:val="1215"/>
        </w:trPr>
        <w:tc>
          <w:tcPr>
            <w:tcW w:w="5480" w:type="dxa"/>
            <w:tcBorders>
              <w:top w:val="nil"/>
              <w:left w:val="single" w:sz="8" w:space="0" w:color="000000"/>
              <w:bottom w:val="single" w:sz="8" w:space="0" w:color="000000"/>
              <w:right w:val="single" w:sz="4" w:space="0" w:color="auto"/>
            </w:tcBorders>
            <w:shd w:val="clear" w:color="auto" w:fill="auto"/>
            <w:hideMark/>
          </w:tcPr>
          <w:p w:rsidR="00FE5CDF" w:rsidRPr="003A281A" w:rsidRDefault="00FE5CDF" w:rsidP="00FE5CDF">
            <w:pPr>
              <w:pStyle w:val="Lijstalinea"/>
              <w:numPr>
                <w:ilvl w:val="0"/>
                <w:numId w:val="23"/>
              </w:numPr>
              <w:spacing w:after="0" w:line="240" w:lineRule="auto"/>
              <w:rPr>
                <w:rFonts w:asciiTheme="minorHAnsi" w:hAnsiTheme="minorHAnsi" w:cstheme="minorHAnsi"/>
                <w:color w:val="000000"/>
                <w:sz w:val="20"/>
                <w:szCs w:val="20"/>
              </w:rPr>
            </w:pPr>
            <w:r w:rsidRPr="003A281A">
              <w:rPr>
                <w:rFonts w:asciiTheme="minorHAnsi" w:hAnsiTheme="minorHAnsi" w:cstheme="minorHAnsi"/>
                <w:color w:val="000000"/>
                <w:sz w:val="20"/>
                <w:szCs w:val="20"/>
              </w:rPr>
              <w:t xml:space="preserve">SJD'er 1: Maar dat, ik heb haar nooit hier gezien behalve een keer bij het formulierenspreekuur door een andere vrijwilliger het ging toen over huurtoeslag. Daar zou ik naar kijken. </w:t>
            </w:r>
          </w:p>
        </w:tc>
        <w:tc>
          <w:tcPr>
            <w:tcW w:w="2300" w:type="dxa"/>
            <w:tcBorders>
              <w:top w:val="single" w:sz="4" w:space="0" w:color="auto"/>
              <w:left w:val="single" w:sz="4" w:space="0" w:color="auto"/>
              <w:bottom w:val="single" w:sz="4" w:space="0" w:color="auto"/>
              <w:right w:val="single" w:sz="4" w:space="0" w:color="auto"/>
            </w:tcBorders>
            <w:shd w:val="clear" w:color="auto" w:fill="auto"/>
            <w:hideMark/>
          </w:tcPr>
          <w:p w:rsidR="00FE5CDF" w:rsidRPr="003A281A" w:rsidRDefault="00FE5CDF" w:rsidP="00FE5CDF">
            <w:pPr>
              <w:rPr>
                <w:rFonts w:asciiTheme="minorHAnsi" w:hAnsiTheme="minorHAnsi" w:cstheme="minorHAnsi"/>
                <w:b w:val="0"/>
                <w:color w:val="000000"/>
                <w:sz w:val="20"/>
                <w:szCs w:val="20"/>
                <w:lang w:eastAsia="nl-NL"/>
              </w:rPr>
            </w:pPr>
          </w:p>
        </w:tc>
      </w:tr>
      <w:tr w:rsidR="00FE5CDF" w:rsidRPr="003A281A" w:rsidTr="00FE5CDF">
        <w:trPr>
          <w:trHeight w:val="315"/>
        </w:trPr>
        <w:tc>
          <w:tcPr>
            <w:tcW w:w="5480" w:type="dxa"/>
            <w:tcBorders>
              <w:top w:val="nil"/>
              <w:left w:val="single" w:sz="8" w:space="0" w:color="000000"/>
              <w:bottom w:val="single" w:sz="8" w:space="0" w:color="000000"/>
              <w:right w:val="single" w:sz="4" w:space="0" w:color="auto"/>
            </w:tcBorders>
            <w:shd w:val="clear" w:color="auto" w:fill="auto"/>
            <w:hideMark/>
          </w:tcPr>
          <w:p w:rsidR="00FE5CDF" w:rsidRPr="003A281A" w:rsidRDefault="00FE5CDF" w:rsidP="00FE5CDF">
            <w:pPr>
              <w:pStyle w:val="Lijstalinea"/>
              <w:numPr>
                <w:ilvl w:val="0"/>
                <w:numId w:val="23"/>
              </w:numPr>
              <w:spacing w:after="0" w:line="240" w:lineRule="auto"/>
              <w:rPr>
                <w:rFonts w:asciiTheme="minorHAnsi" w:hAnsiTheme="minorHAnsi" w:cstheme="minorHAnsi"/>
                <w:color w:val="000000"/>
                <w:sz w:val="20"/>
                <w:szCs w:val="20"/>
              </w:rPr>
            </w:pPr>
          </w:p>
        </w:tc>
        <w:tc>
          <w:tcPr>
            <w:tcW w:w="2300" w:type="dxa"/>
            <w:tcBorders>
              <w:top w:val="single" w:sz="4" w:space="0" w:color="auto"/>
              <w:left w:val="single" w:sz="4" w:space="0" w:color="auto"/>
              <w:bottom w:val="single" w:sz="4" w:space="0" w:color="auto"/>
              <w:right w:val="single" w:sz="4" w:space="0" w:color="auto"/>
            </w:tcBorders>
            <w:shd w:val="clear" w:color="auto" w:fill="auto"/>
            <w:hideMark/>
          </w:tcPr>
          <w:p w:rsidR="00FE5CDF" w:rsidRPr="003A281A" w:rsidRDefault="00FE5CDF" w:rsidP="00FE5CDF">
            <w:pPr>
              <w:rPr>
                <w:rFonts w:asciiTheme="minorHAnsi" w:hAnsiTheme="minorHAnsi" w:cstheme="minorHAnsi"/>
                <w:b w:val="0"/>
                <w:color w:val="000000"/>
                <w:sz w:val="20"/>
                <w:szCs w:val="20"/>
                <w:lang w:eastAsia="nl-NL"/>
              </w:rPr>
            </w:pPr>
          </w:p>
        </w:tc>
      </w:tr>
      <w:tr w:rsidR="00FE5CDF" w:rsidRPr="003A281A" w:rsidTr="00FE5CDF">
        <w:trPr>
          <w:trHeight w:val="315"/>
        </w:trPr>
        <w:tc>
          <w:tcPr>
            <w:tcW w:w="5480" w:type="dxa"/>
            <w:tcBorders>
              <w:top w:val="nil"/>
              <w:left w:val="single" w:sz="8" w:space="0" w:color="000000"/>
              <w:bottom w:val="single" w:sz="8" w:space="0" w:color="000000"/>
              <w:right w:val="single" w:sz="4" w:space="0" w:color="auto"/>
            </w:tcBorders>
            <w:shd w:val="clear" w:color="auto" w:fill="auto"/>
            <w:hideMark/>
          </w:tcPr>
          <w:p w:rsidR="00FE5CDF" w:rsidRPr="003A281A" w:rsidRDefault="00FE5CDF" w:rsidP="00FE5CDF">
            <w:pPr>
              <w:pStyle w:val="Lijstalinea"/>
              <w:numPr>
                <w:ilvl w:val="0"/>
                <w:numId w:val="23"/>
              </w:numPr>
              <w:spacing w:after="0" w:line="240" w:lineRule="auto"/>
              <w:rPr>
                <w:rFonts w:asciiTheme="minorHAnsi" w:hAnsiTheme="minorHAnsi" w:cstheme="minorHAnsi"/>
                <w:color w:val="000000"/>
                <w:sz w:val="20"/>
                <w:szCs w:val="20"/>
              </w:rPr>
            </w:pPr>
            <w:r w:rsidRPr="003A281A">
              <w:rPr>
                <w:rFonts w:asciiTheme="minorHAnsi" w:hAnsiTheme="minorHAnsi" w:cstheme="minorHAnsi"/>
                <w:color w:val="000000"/>
                <w:sz w:val="20"/>
                <w:szCs w:val="20"/>
              </w:rPr>
              <w:t xml:space="preserve">Najoua: Ok. </w:t>
            </w:r>
          </w:p>
        </w:tc>
        <w:tc>
          <w:tcPr>
            <w:tcW w:w="2300" w:type="dxa"/>
            <w:tcBorders>
              <w:top w:val="single" w:sz="4" w:space="0" w:color="auto"/>
              <w:left w:val="single" w:sz="4" w:space="0" w:color="auto"/>
              <w:bottom w:val="single" w:sz="4" w:space="0" w:color="auto"/>
              <w:right w:val="single" w:sz="4" w:space="0" w:color="auto"/>
            </w:tcBorders>
            <w:shd w:val="clear" w:color="auto" w:fill="auto"/>
            <w:hideMark/>
          </w:tcPr>
          <w:p w:rsidR="00FE5CDF" w:rsidRPr="003A281A" w:rsidRDefault="00FE5CDF" w:rsidP="00FE5CDF">
            <w:pPr>
              <w:rPr>
                <w:rFonts w:asciiTheme="minorHAnsi" w:hAnsiTheme="minorHAnsi" w:cstheme="minorHAnsi"/>
                <w:b w:val="0"/>
                <w:color w:val="000000"/>
                <w:sz w:val="20"/>
                <w:szCs w:val="20"/>
                <w:lang w:eastAsia="nl-NL"/>
              </w:rPr>
            </w:pPr>
          </w:p>
        </w:tc>
      </w:tr>
      <w:tr w:rsidR="00FE5CDF" w:rsidRPr="003A281A" w:rsidTr="00FE5CDF">
        <w:trPr>
          <w:trHeight w:val="315"/>
        </w:trPr>
        <w:tc>
          <w:tcPr>
            <w:tcW w:w="5480" w:type="dxa"/>
            <w:tcBorders>
              <w:top w:val="nil"/>
              <w:left w:val="single" w:sz="8" w:space="0" w:color="000000"/>
              <w:bottom w:val="single" w:sz="8" w:space="0" w:color="000000"/>
              <w:right w:val="single" w:sz="4" w:space="0" w:color="auto"/>
            </w:tcBorders>
            <w:shd w:val="clear" w:color="auto" w:fill="auto"/>
            <w:hideMark/>
          </w:tcPr>
          <w:p w:rsidR="00FE5CDF" w:rsidRPr="003A281A" w:rsidRDefault="00FE5CDF" w:rsidP="00FE5CDF">
            <w:pPr>
              <w:pStyle w:val="Lijstalinea"/>
              <w:numPr>
                <w:ilvl w:val="0"/>
                <w:numId w:val="23"/>
              </w:numPr>
              <w:spacing w:after="0" w:line="240" w:lineRule="auto"/>
              <w:rPr>
                <w:rFonts w:asciiTheme="minorHAnsi" w:hAnsiTheme="minorHAnsi" w:cstheme="minorHAnsi"/>
                <w:color w:val="000000"/>
                <w:sz w:val="20"/>
                <w:szCs w:val="20"/>
              </w:rPr>
            </w:pPr>
          </w:p>
        </w:tc>
        <w:tc>
          <w:tcPr>
            <w:tcW w:w="2300" w:type="dxa"/>
            <w:tcBorders>
              <w:top w:val="single" w:sz="4" w:space="0" w:color="auto"/>
              <w:left w:val="single" w:sz="4" w:space="0" w:color="auto"/>
              <w:bottom w:val="single" w:sz="4" w:space="0" w:color="auto"/>
              <w:right w:val="single" w:sz="4" w:space="0" w:color="auto"/>
            </w:tcBorders>
            <w:shd w:val="clear" w:color="auto" w:fill="auto"/>
            <w:hideMark/>
          </w:tcPr>
          <w:p w:rsidR="00FE5CDF" w:rsidRPr="003A281A" w:rsidRDefault="00FE5CDF" w:rsidP="00FE5CDF">
            <w:pPr>
              <w:rPr>
                <w:rFonts w:asciiTheme="minorHAnsi" w:hAnsiTheme="minorHAnsi" w:cstheme="minorHAnsi"/>
                <w:b w:val="0"/>
                <w:color w:val="000000"/>
                <w:sz w:val="20"/>
                <w:szCs w:val="20"/>
                <w:lang w:eastAsia="nl-NL"/>
              </w:rPr>
            </w:pPr>
          </w:p>
        </w:tc>
      </w:tr>
      <w:tr w:rsidR="00FE5CDF" w:rsidRPr="003A281A" w:rsidTr="00FE5CDF">
        <w:trPr>
          <w:trHeight w:val="615"/>
        </w:trPr>
        <w:tc>
          <w:tcPr>
            <w:tcW w:w="5480" w:type="dxa"/>
            <w:tcBorders>
              <w:top w:val="nil"/>
              <w:left w:val="single" w:sz="8" w:space="0" w:color="000000"/>
              <w:bottom w:val="single" w:sz="8" w:space="0" w:color="000000"/>
              <w:right w:val="single" w:sz="4" w:space="0" w:color="auto"/>
            </w:tcBorders>
            <w:shd w:val="clear" w:color="auto" w:fill="auto"/>
            <w:hideMark/>
          </w:tcPr>
          <w:p w:rsidR="00FE5CDF" w:rsidRPr="003A281A" w:rsidRDefault="00FE5CDF" w:rsidP="00FE5CDF">
            <w:pPr>
              <w:pStyle w:val="Lijstalinea"/>
              <w:numPr>
                <w:ilvl w:val="0"/>
                <w:numId w:val="23"/>
              </w:numPr>
              <w:spacing w:after="0" w:line="240" w:lineRule="auto"/>
              <w:rPr>
                <w:rFonts w:asciiTheme="minorHAnsi" w:hAnsiTheme="minorHAnsi" w:cstheme="minorHAnsi"/>
                <w:color w:val="000000"/>
                <w:sz w:val="20"/>
                <w:szCs w:val="20"/>
              </w:rPr>
            </w:pPr>
            <w:r w:rsidRPr="003A281A">
              <w:rPr>
                <w:rFonts w:asciiTheme="minorHAnsi" w:hAnsiTheme="minorHAnsi" w:cstheme="minorHAnsi"/>
                <w:color w:val="000000"/>
                <w:sz w:val="20"/>
                <w:szCs w:val="20"/>
              </w:rPr>
              <w:t xml:space="preserve">SJD'er 1: En verder kijken wat is de reden dat ze in die schulden kwam van 10.000 euro. </w:t>
            </w:r>
          </w:p>
        </w:tc>
        <w:tc>
          <w:tcPr>
            <w:tcW w:w="2300" w:type="dxa"/>
            <w:tcBorders>
              <w:top w:val="single" w:sz="4" w:space="0" w:color="auto"/>
              <w:left w:val="single" w:sz="4" w:space="0" w:color="auto"/>
              <w:bottom w:val="single" w:sz="4" w:space="0" w:color="auto"/>
              <w:right w:val="single" w:sz="4" w:space="0" w:color="auto"/>
            </w:tcBorders>
            <w:shd w:val="clear" w:color="auto" w:fill="auto"/>
            <w:hideMark/>
          </w:tcPr>
          <w:p w:rsidR="00FE5CDF" w:rsidRPr="003A281A" w:rsidRDefault="00FE5CDF" w:rsidP="00FE5CDF">
            <w:pPr>
              <w:rPr>
                <w:rFonts w:asciiTheme="minorHAnsi" w:hAnsiTheme="minorHAnsi" w:cstheme="minorHAnsi"/>
                <w:b w:val="0"/>
                <w:color w:val="000000"/>
                <w:sz w:val="20"/>
                <w:szCs w:val="20"/>
                <w:lang w:eastAsia="nl-NL"/>
              </w:rPr>
            </w:pPr>
            <w:r w:rsidRPr="003A281A">
              <w:rPr>
                <w:rFonts w:asciiTheme="minorHAnsi" w:hAnsiTheme="minorHAnsi" w:cstheme="minorHAnsi"/>
                <w:b w:val="0"/>
                <w:color w:val="000000"/>
                <w:sz w:val="20"/>
                <w:szCs w:val="20"/>
                <w:lang w:eastAsia="nl-NL"/>
              </w:rPr>
              <w:t>Vragen naar reden hoge schuld</w:t>
            </w:r>
          </w:p>
        </w:tc>
      </w:tr>
      <w:tr w:rsidR="00FE5CDF" w:rsidRPr="003A281A" w:rsidTr="00FE5CDF">
        <w:trPr>
          <w:trHeight w:val="315"/>
        </w:trPr>
        <w:tc>
          <w:tcPr>
            <w:tcW w:w="5480" w:type="dxa"/>
            <w:tcBorders>
              <w:top w:val="nil"/>
              <w:left w:val="single" w:sz="8" w:space="0" w:color="000000"/>
              <w:bottom w:val="single" w:sz="8" w:space="0" w:color="000000"/>
              <w:right w:val="single" w:sz="4" w:space="0" w:color="auto"/>
            </w:tcBorders>
            <w:shd w:val="clear" w:color="auto" w:fill="auto"/>
            <w:hideMark/>
          </w:tcPr>
          <w:p w:rsidR="00FE5CDF" w:rsidRPr="003A281A" w:rsidRDefault="00FE5CDF" w:rsidP="00FE5CDF">
            <w:pPr>
              <w:pStyle w:val="Lijstalinea"/>
              <w:numPr>
                <w:ilvl w:val="0"/>
                <w:numId w:val="23"/>
              </w:numPr>
              <w:spacing w:after="0" w:line="240" w:lineRule="auto"/>
              <w:rPr>
                <w:rFonts w:asciiTheme="minorHAnsi" w:hAnsiTheme="minorHAnsi" w:cstheme="minorHAnsi"/>
                <w:color w:val="000000"/>
                <w:sz w:val="20"/>
                <w:szCs w:val="20"/>
              </w:rPr>
            </w:pPr>
          </w:p>
        </w:tc>
        <w:tc>
          <w:tcPr>
            <w:tcW w:w="2300" w:type="dxa"/>
            <w:tcBorders>
              <w:top w:val="single" w:sz="4" w:space="0" w:color="auto"/>
              <w:left w:val="single" w:sz="4" w:space="0" w:color="auto"/>
              <w:bottom w:val="single" w:sz="4" w:space="0" w:color="auto"/>
              <w:right w:val="single" w:sz="4" w:space="0" w:color="auto"/>
            </w:tcBorders>
            <w:shd w:val="clear" w:color="auto" w:fill="auto"/>
            <w:hideMark/>
          </w:tcPr>
          <w:p w:rsidR="00FE5CDF" w:rsidRPr="003A281A" w:rsidRDefault="00FE5CDF" w:rsidP="00FE5CDF">
            <w:pPr>
              <w:rPr>
                <w:rFonts w:asciiTheme="minorHAnsi" w:hAnsiTheme="minorHAnsi" w:cstheme="minorHAnsi"/>
                <w:b w:val="0"/>
                <w:color w:val="000000"/>
                <w:sz w:val="20"/>
                <w:szCs w:val="20"/>
                <w:lang w:eastAsia="nl-NL"/>
              </w:rPr>
            </w:pPr>
          </w:p>
        </w:tc>
      </w:tr>
      <w:tr w:rsidR="00FE5CDF" w:rsidRPr="003A281A" w:rsidTr="00FE5CDF">
        <w:trPr>
          <w:trHeight w:val="315"/>
        </w:trPr>
        <w:tc>
          <w:tcPr>
            <w:tcW w:w="5480" w:type="dxa"/>
            <w:tcBorders>
              <w:top w:val="nil"/>
              <w:left w:val="single" w:sz="8" w:space="0" w:color="000000"/>
              <w:bottom w:val="single" w:sz="8" w:space="0" w:color="000000"/>
              <w:right w:val="single" w:sz="4" w:space="0" w:color="auto"/>
            </w:tcBorders>
            <w:shd w:val="clear" w:color="auto" w:fill="auto"/>
            <w:hideMark/>
          </w:tcPr>
          <w:p w:rsidR="00FE5CDF" w:rsidRPr="003A281A" w:rsidRDefault="00FE5CDF" w:rsidP="00FE5CDF">
            <w:pPr>
              <w:pStyle w:val="Lijstalinea"/>
              <w:numPr>
                <w:ilvl w:val="0"/>
                <w:numId w:val="23"/>
              </w:numPr>
              <w:spacing w:after="0" w:line="240" w:lineRule="auto"/>
              <w:rPr>
                <w:rFonts w:asciiTheme="minorHAnsi" w:hAnsiTheme="minorHAnsi" w:cstheme="minorHAnsi"/>
                <w:color w:val="000000"/>
                <w:sz w:val="20"/>
                <w:szCs w:val="20"/>
              </w:rPr>
            </w:pPr>
            <w:r w:rsidRPr="003A281A">
              <w:rPr>
                <w:rFonts w:asciiTheme="minorHAnsi" w:hAnsiTheme="minorHAnsi" w:cstheme="minorHAnsi"/>
                <w:color w:val="000000"/>
                <w:sz w:val="20"/>
                <w:szCs w:val="20"/>
              </w:rPr>
              <w:t xml:space="preserve">Najoua: Ok. </w:t>
            </w:r>
          </w:p>
        </w:tc>
        <w:tc>
          <w:tcPr>
            <w:tcW w:w="2300" w:type="dxa"/>
            <w:tcBorders>
              <w:top w:val="single" w:sz="4" w:space="0" w:color="auto"/>
              <w:left w:val="single" w:sz="4" w:space="0" w:color="auto"/>
              <w:bottom w:val="single" w:sz="4" w:space="0" w:color="auto"/>
              <w:right w:val="single" w:sz="4" w:space="0" w:color="auto"/>
            </w:tcBorders>
            <w:shd w:val="clear" w:color="auto" w:fill="auto"/>
            <w:hideMark/>
          </w:tcPr>
          <w:p w:rsidR="00FE5CDF" w:rsidRPr="003A281A" w:rsidRDefault="00FE5CDF" w:rsidP="00FE5CDF">
            <w:pPr>
              <w:rPr>
                <w:rFonts w:asciiTheme="minorHAnsi" w:hAnsiTheme="minorHAnsi" w:cstheme="minorHAnsi"/>
                <w:b w:val="0"/>
                <w:color w:val="000000"/>
                <w:sz w:val="20"/>
                <w:szCs w:val="20"/>
                <w:lang w:eastAsia="nl-NL"/>
              </w:rPr>
            </w:pPr>
          </w:p>
        </w:tc>
      </w:tr>
      <w:tr w:rsidR="00FE5CDF" w:rsidRPr="003A281A" w:rsidTr="00FE5CDF">
        <w:trPr>
          <w:trHeight w:val="315"/>
        </w:trPr>
        <w:tc>
          <w:tcPr>
            <w:tcW w:w="5480" w:type="dxa"/>
            <w:tcBorders>
              <w:top w:val="nil"/>
              <w:left w:val="single" w:sz="8" w:space="0" w:color="000000"/>
              <w:bottom w:val="single" w:sz="8" w:space="0" w:color="000000"/>
              <w:right w:val="single" w:sz="4" w:space="0" w:color="auto"/>
            </w:tcBorders>
            <w:shd w:val="clear" w:color="auto" w:fill="auto"/>
            <w:hideMark/>
          </w:tcPr>
          <w:p w:rsidR="00FE5CDF" w:rsidRPr="003A281A" w:rsidRDefault="00FE5CDF" w:rsidP="00FE5CDF">
            <w:pPr>
              <w:pStyle w:val="Lijstalinea"/>
              <w:numPr>
                <w:ilvl w:val="0"/>
                <w:numId w:val="23"/>
              </w:numPr>
              <w:spacing w:after="0" w:line="240" w:lineRule="auto"/>
              <w:rPr>
                <w:rFonts w:asciiTheme="minorHAnsi" w:hAnsiTheme="minorHAnsi" w:cstheme="minorHAnsi"/>
                <w:color w:val="000000"/>
                <w:sz w:val="20"/>
                <w:szCs w:val="20"/>
              </w:rPr>
            </w:pPr>
          </w:p>
        </w:tc>
        <w:tc>
          <w:tcPr>
            <w:tcW w:w="2300" w:type="dxa"/>
            <w:tcBorders>
              <w:top w:val="single" w:sz="4" w:space="0" w:color="auto"/>
              <w:left w:val="single" w:sz="4" w:space="0" w:color="auto"/>
              <w:bottom w:val="single" w:sz="4" w:space="0" w:color="auto"/>
              <w:right w:val="single" w:sz="4" w:space="0" w:color="auto"/>
            </w:tcBorders>
            <w:shd w:val="clear" w:color="auto" w:fill="auto"/>
            <w:hideMark/>
          </w:tcPr>
          <w:p w:rsidR="00FE5CDF" w:rsidRPr="003A281A" w:rsidRDefault="00FE5CDF" w:rsidP="00FE5CDF">
            <w:pPr>
              <w:rPr>
                <w:rFonts w:asciiTheme="minorHAnsi" w:hAnsiTheme="minorHAnsi" w:cstheme="minorHAnsi"/>
                <w:b w:val="0"/>
                <w:color w:val="000000"/>
                <w:sz w:val="20"/>
                <w:szCs w:val="20"/>
                <w:lang w:eastAsia="nl-NL"/>
              </w:rPr>
            </w:pPr>
          </w:p>
        </w:tc>
      </w:tr>
      <w:tr w:rsidR="00FE5CDF" w:rsidRPr="003A281A" w:rsidTr="00FE5CDF">
        <w:trPr>
          <w:trHeight w:val="315"/>
        </w:trPr>
        <w:tc>
          <w:tcPr>
            <w:tcW w:w="5480" w:type="dxa"/>
            <w:tcBorders>
              <w:top w:val="nil"/>
              <w:left w:val="single" w:sz="8" w:space="0" w:color="000000"/>
              <w:bottom w:val="single" w:sz="8" w:space="0" w:color="000000"/>
              <w:right w:val="single" w:sz="4" w:space="0" w:color="auto"/>
            </w:tcBorders>
            <w:shd w:val="clear" w:color="auto" w:fill="auto"/>
            <w:hideMark/>
          </w:tcPr>
          <w:p w:rsidR="00FE5CDF" w:rsidRPr="003A281A" w:rsidRDefault="00FE5CDF" w:rsidP="00FE5CDF">
            <w:pPr>
              <w:pStyle w:val="Lijstalinea"/>
              <w:numPr>
                <w:ilvl w:val="0"/>
                <w:numId w:val="23"/>
              </w:numPr>
              <w:spacing w:after="0" w:line="240" w:lineRule="auto"/>
              <w:rPr>
                <w:rFonts w:asciiTheme="minorHAnsi" w:hAnsiTheme="minorHAnsi" w:cstheme="minorHAnsi"/>
                <w:color w:val="000000"/>
                <w:sz w:val="20"/>
                <w:szCs w:val="20"/>
              </w:rPr>
            </w:pPr>
            <w:r w:rsidRPr="003A281A">
              <w:rPr>
                <w:rFonts w:asciiTheme="minorHAnsi" w:hAnsiTheme="minorHAnsi" w:cstheme="minorHAnsi"/>
                <w:color w:val="000000"/>
                <w:sz w:val="20"/>
                <w:szCs w:val="20"/>
              </w:rPr>
              <w:t>SJD'er 1: Snap je.</w:t>
            </w:r>
          </w:p>
        </w:tc>
        <w:tc>
          <w:tcPr>
            <w:tcW w:w="2300" w:type="dxa"/>
            <w:tcBorders>
              <w:top w:val="single" w:sz="4" w:space="0" w:color="auto"/>
              <w:left w:val="single" w:sz="4" w:space="0" w:color="auto"/>
              <w:bottom w:val="single" w:sz="4" w:space="0" w:color="auto"/>
              <w:right w:val="single" w:sz="4" w:space="0" w:color="auto"/>
            </w:tcBorders>
            <w:shd w:val="clear" w:color="auto" w:fill="auto"/>
            <w:hideMark/>
          </w:tcPr>
          <w:p w:rsidR="00FE5CDF" w:rsidRPr="003A281A" w:rsidRDefault="00FE5CDF" w:rsidP="00FE5CDF">
            <w:pPr>
              <w:rPr>
                <w:rFonts w:asciiTheme="minorHAnsi" w:hAnsiTheme="minorHAnsi" w:cstheme="minorHAnsi"/>
                <w:b w:val="0"/>
                <w:color w:val="000000"/>
                <w:sz w:val="20"/>
                <w:szCs w:val="20"/>
                <w:lang w:eastAsia="nl-NL"/>
              </w:rPr>
            </w:pPr>
          </w:p>
        </w:tc>
      </w:tr>
      <w:tr w:rsidR="00FE5CDF" w:rsidRPr="003A281A" w:rsidTr="00FE5CDF">
        <w:trPr>
          <w:trHeight w:val="315"/>
        </w:trPr>
        <w:tc>
          <w:tcPr>
            <w:tcW w:w="5480" w:type="dxa"/>
            <w:tcBorders>
              <w:top w:val="nil"/>
              <w:left w:val="single" w:sz="8" w:space="0" w:color="000000"/>
              <w:bottom w:val="single" w:sz="8" w:space="0" w:color="000000"/>
              <w:right w:val="single" w:sz="4" w:space="0" w:color="auto"/>
            </w:tcBorders>
            <w:shd w:val="clear" w:color="auto" w:fill="auto"/>
            <w:hideMark/>
          </w:tcPr>
          <w:p w:rsidR="00FE5CDF" w:rsidRPr="003A281A" w:rsidRDefault="00FE5CDF" w:rsidP="00FE5CDF">
            <w:pPr>
              <w:pStyle w:val="Lijstalinea"/>
              <w:numPr>
                <w:ilvl w:val="0"/>
                <w:numId w:val="23"/>
              </w:numPr>
              <w:spacing w:after="0" w:line="240" w:lineRule="auto"/>
              <w:rPr>
                <w:rFonts w:asciiTheme="minorHAnsi" w:hAnsiTheme="minorHAnsi" w:cstheme="minorHAnsi"/>
                <w:color w:val="000000"/>
                <w:sz w:val="20"/>
                <w:szCs w:val="20"/>
              </w:rPr>
            </w:pPr>
          </w:p>
        </w:tc>
        <w:tc>
          <w:tcPr>
            <w:tcW w:w="2300" w:type="dxa"/>
            <w:tcBorders>
              <w:top w:val="single" w:sz="4" w:space="0" w:color="auto"/>
              <w:left w:val="single" w:sz="4" w:space="0" w:color="auto"/>
              <w:bottom w:val="single" w:sz="4" w:space="0" w:color="auto"/>
              <w:right w:val="single" w:sz="4" w:space="0" w:color="auto"/>
            </w:tcBorders>
            <w:shd w:val="clear" w:color="auto" w:fill="auto"/>
            <w:hideMark/>
          </w:tcPr>
          <w:p w:rsidR="00FE5CDF" w:rsidRPr="003A281A" w:rsidRDefault="00FE5CDF" w:rsidP="00FE5CDF">
            <w:pPr>
              <w:rPr>
                <w:rFonts w:asciiTheme="minorHAnsi" w:hAnsiTheme="minorHAnsi" w:cstheme="minorHAnsi"/>
                <w:b w:val="0"/>
                <w:color w:val="000000"/>
                <w:sz w:val="20"/>
                <w:szCs w:val="20"/>
                <w:lang w:eastAsia="nl-NL"/>
              </w:rPr>
            </w:pPr>
          </w:p>
        </w:tc>
      </w:tr>
      <w:tr w:rsidR="00FE5CDF" w:rsidRPr="003A281A" w:rsidTr="00FE5CDF">
        <w:trPr>
          <w:trHeight w:val="315"/>
        </w:trPr>
        <w:tc>
          <w:tcPr>
            <w:tcW w:w="5480" w:type="dxa"/>
            <w:tcBorders>
              <w:top w:val="nil"/>
              <w:left w:val="single" w:sz="8" w:space="0" w:color="000000"/>
              <w:bottom w:val="single" w:sz="8" w:space="0" w:color="000000"/>
              <w:right w:val="single" w:sz="4" w:space="0" w:color="auto"/>
            </w:tcBorders>
            <w:shd w:val="clear" w:color="auto" w:fill="auto"/>
            <w:hideMark/>
          </w:tcPr>
          <w:p w:rsidR="00FE5CDF" w:rsidRPr="003A281A" w:rsidRDefault="00FE5CDF" w:rsidP="00FE5CDF">
            <w:pPr>
              <w:pStyle w:val="Lijstalinea"/>
              <w:numPr>
                <w:ilvl w:val="0"/>
                <w:numId w:val="23"/>
              </w:numPr>
              <w:spacing w:after="0" w:line="240" w:lineRule="auto"/>
              <w:rPr>
                <w:rFonts w:asciiTheme="minorHAnsi" w:hAnsiTheme="minorHAnsi" w:cstheme="minorHAnsi"/>
                <w:color w:val="000000"/>
                <w:sz w:val="20"/>
                <w:szCs w:val="20"/>
              </w:rPr>
            </w:pPr>
            <w:r w:rsidRPr="003A281A">
              <w:rPr>
                <w:rFonts w:asciiTheme="minorHAnsi" w:hAnsiTheme="minorHAnsi" w:cstheme="minorHAnsi"/>
                <w:color w:val="000000"/>
                <w:sz w:val="20"/>
                <w:szCs w:val="20"/>
              </w:rPr>
              <w:t xml:space="preserve">Najoua: Ja. </w:t>
            </w:r>
          </w:p>
        </w:tc>
        <w:tc>
          <w:tcPr>
            <w:tcW w:w="2300" w:type="dxa"/>
            <w:tcBorders>
              <w:top w:val="single" w:sz="4" w:space="0" w:color="auto"/>
              <w:left w:val="single" w:sz="4" w:space="0" w:color="auto"/>
              <w:bottom w:val="single" w:sz="4" w:space="0" w:color="auto"/>
              <w:right w:val="single" w:sz="4" w:space="0" w:color="auto"/>
            </w:tcBorders>
            <w:shd w:val="clear" w:color="auto" w:fill="auto"/>
            <w:hideMark/>
          </w:tcPr>
          <w:p w:rsidR="00FE5CDF" w:rsidRPr="003A281A" w:rsidRDefault="00FE5CDF" w:rsidP="00FE5CDF">
            <w:pPr>
              <w:rPr>
                <w:rFonts w:asciiTheme="minorHAnsi" w:hAnsiTheme="minorHAnsi" w:cstheme="minorHAnsi"/>
                <w:b w:val="0"/>
                <w:color w:val="000000"/>
                <w:sz w:val="20"/>
                <w:szCs w:val="20"/>
                <w:lang w:eastAsia="nl-NL"/>
              </w:rPr>
            </w:pPr>
          </w:p>
        </w:tc>
      </w:tr>
      <w:tr w:rsidR="00FE5CDF" w:rsidRPr="003A281A" w:rsidTr="00FE5CDF">
        <w:trPr>
          <w:trHeight w:val="315"/>
        </w:trPr>
        <w:tc>
          <w:tcPr>
            <w:tcW w:w="5480" w:type="dxa"/>
            <w:tcBorders>
              <w:top w:val="nil"/>
              <w:left w:val="single" w:sz="8" w:space="0" w:color="000000"/>
              <w:bottom w:val="single" w:sz="8" w:space="0" w:color="000000"/>
              <w:right w:val="single" w:sz="4" w:space="0" w:color="auto"/>
            </w:tcBorders>
            <w:shd w:val="clear" w:color="auto" w:fill="auto"/>
            <w:hideMark/>
          </w:tcPr>
          <w:p w:rsidR="00FE5CDF" w:rsidRPr="003A281A" w:rsidRDefault="00FE5CDF" w:rsidP="00FE5CDF">
            <w:pPr>
              <w:pStyle w:val="Lijstalinea"/>
              <w:numPr>
                <w:ilvl w:val="0"/>
                <w:numId w:val="23"/>
              </w:numPr>
              <w:spacing w:after="0" w:line="240" w:lineRule="auto"/>
              <w:rPr>
                <w:rFonts w:asciiTheme="minorHAnsi" w:hAnsiTheme="minorHAnsi" w:cstheme="minorHAnsi"/>
                <w:color w:val="000000"/>
                <w:sz w:val="20"/>
                <w:szCs w:val="20"/>
              </w:rPr>
            </w:pPr>
          </w:p>
        </w:tc>
        <w:tc>
          <w:tcPr>
            <w:tcW w:w="2300" w:type="dxa"/>
            <w:tcBorders>
              <w:top w:val="single" w:sz="4" w:space="0" w:color="auto"/>
              <w:left w:val="single" w:sz="4" w:space="0" w:color="auto"/>
              <w:bottom w:val="single" w:sz="4" w:space="0" w:color="auto"/>
              <w:right w:val="single" w:sz="4" w:space="0" w:color="auto"/>
            </w:tcBorders>
            <w:shd w:val="clear" w:color="auto" w:fill="auto"/>
            <w:hideMark/>
          </w:tcPr>
          <w:p w:rsidR="00FE5CDF" w:rsidRPr="003A281A" w:rsidRDefault="00FE5CDF" w:rsidP="00FE5CDF">
            <w:pPr>
              <w:rPr>
                <w:rFonts w:asciiTheme="minorHAnsi" w:hAnsiTheme="minorHAnsi" w:cstheme="minorHAnsi"/>
                <w:b w:val="0"/>
                <w:color w:val="000000"/>
                <w:sz w:val="20"/>
                <w:szCs w:val="20"/>
                <w:lang w:eastAsia="nl-NL"/>
              </w:rPr>
            </w:pPr>
          </w:p>
        </w:tc>
      </w:tr>
      <w:tr w:rsidR="00FE5CDF" w:rsidRPr="003A281A" w:rsidTr="00FE5CDF">
        <w:trPr>
          <w:trHeight w:val="915"/>
        </w:trPr>
        <w:tc>
          <w:tcPr>
            <w:tcW w:w="5480" w:type="dxa"/>
            <w:tcBorders>
              <w:top w:val="nil"/>
              <w:left w:val="single" w:sz="8" w:space="0" w:color="000000"/>
              <w:bottom w:val="single" w:sz="8" w:space="0" w:color="000000"/>
              <w:right w:val="single" w:sz="4" w:space="0" w:color="auto"/>
            </w:tcBorders>
            <w:shd w:val="clear" w:color="auto" w:fill="auto"/>
            <w:hideMark/>
          </w:tcPr>
          <w:p w:rsidR="00FE5CDF" w:rsidRPr="003A281A" w:rsidRDefault="00FE5CDF" w:rsidP="00FE5CDF">
            <w:pPr>
              <w:pStyle w:val="Lijstalinea"/>
              <w:numPr>
                <w:ilvl w:val="0"/>
                <w:numId w:val="23"/>
              </w:numPr>
              <w:spacing w:after="0" w:line="240" w:lineRule="auto"/>
              <w:rPr>
                <w:rFonts w:asciiTheme="minorHAnsi" w:hAnsiTheme="minorHAnsi" w:cstheme="minorHAnsi"/>
                <w:color w:val="000000"/>
                <w:sz w:val="20"/>
                <w:szCs w:val="20"/>
              </w:rPr>
            </w:pPr>
            <w:r w:rsidRPr="003A281A">
              <w:rPr>
                <w:rFonts w:asciiTheme="minorHAnsi" w:hAnsiTheme="minorHAnsi" w:cstheme="minorHAnsi"/>
                <w:color w:val="000000"/>
                <w:sz w:val="20"/>
                <w:szCs w:val="20"/>
              </w:rPr>
              <w:t xml:space="preserve">SJD'er 1: Dus die 10.000 euro schuld, de reden waarom ze steeds niet uitkomt en dat moet je dan gaan overwegen. </w:t>
            </w:r>
          </w:p>
        </w:tc>
        <w:tc>
          <w:tcPr>
            <w:tcW w:w="2300" w:type="dxa"/>
            <w:tcBorders>
              <w:top w:val="single" w:sz="4" w:space="0" w:color="auto"/>
              <w:left w:val="single" w:sz="4" w:space="0" w:color="auto"/>
              <w:bottom w:val="single" w:sz="4" w:space="0" w:color="auto"/>
              <w:right w:val="single" w:sz="4" w:space="0" w:color="auto"/>
            </w:tcBorders>
            <w:shd w:val="clear" w:color="auto" w:fill="auto"/>
            <w:hideMark/>
          </w:tcPr>
          <w:p w:rsidR="00FE5CDF" w:rsidRPr="003A281A" w:rsidRDefault="00FE5CDF" w:rsidP="00FE5CDF">
            <w:pPr>
              <w:rPr>
                <w:rFonts w:asciiTheme="minorHAnsi" w:hAnsiTheme="minorHAnsi" w:cstheme="minorHAnsi"/>
                <w:b w:val="0"/>
                <w:color w:val="000000"/>
                <w:sz w:val="20"/>
                <w:szCs w:val="20"/>
                <w:lang w:eastAsia="nl-NL"/>
              </w:rPr>
            </w:pPr>
          </w:p>
        </w:tc>
      </w:tr>
      <w:tr w:rsidR="00FE5CDF" w:rsidRPr="003A281A" w:rsidTr="00FE5CDF">
        <w:trPr>
          <w:trHeight w:val="315"/>
        </w:trPr>
        <w:tc>
          <w:tcPr>
            <w:tcW w:w="5480" w:type="dxa"/>
            <w:tcBorders>
              <w:top w:val="nil"/>
              <w:left w:val="single" w:sz="8" w:space="0" w:color="000000"/>
              <w:bottom w:val="single" w:sz="8" w:space="0" w:color="000000"/>
              <w:right w:val="single" w:sz="4" w:space="0" w:color="auto"/>
            </w:tcBorders>
            <w:shd w:val="clear" w:color="auto" w:fill="auto"/>
            <w:hideMark/>
          </w:tcPr>
          <w:p w:rsidR="00FE5CDF" w:rsidRPr="003A281A" w:rsidRDefault="00FE5CDF" w:rsidP="00FE5CDF">
            <w:pPr>
              <w:pStyle w:val="Lijstalinea"/>
              <w:numPr>
                <w:ilvl w:val="0"/>
                <w:numId w:val="23"/>
              </w:numPr>
              <w:spacing w:after="0" w:line="240" w:lineRule="auto"/>
              <w:rPr>
                <w:rFonts w:asciiTheme="minorHAnsi" w:hAnsiTheme="minorHAnsi" w:cstheme="minorHAnsi"/>
                <w:color w:val="000000"/>
                <w:sz w:val="20"/>
                <w:szCs w:val="20"/>
              </w:rPr>
            </w:pPr>
          </w:p>
        </w:tc>
        <w:tc>
          <w:tcPr>
            <w:tcW w:w="2300" w:type="dxa"/>
            <w:tcBorders>
              <w:top w:val="single" w:sz="4" w:space="0" w:color="auto"/>
              <w:left w:val="single" w:sz="4" w:space="0" w:color="auto"/>
              <w:bottom w:val="single" w:sz="4" w:space="0" w:color="auto"/>
              <w:right w:val="single" w:sz="4" w:space="0" w:color="auto"/>
            </w:tcBorders>
            <w:shd w:val="clear" w:color="auto" w:fill="auto"/>
            <w:hideMark/>
          </w:tcPr>
          <w:p w:rsidR="00FE5CDF" w:rsidRPr="003A281A" w:rsidRDefault="00FE5CDF" w:rsidP="00FE5CDF">
            <w:pPr>
              <w:rPr>
                <w:rFonts w:asciiTheme="minorHAnsi" w:hAnsiTheme="minorHAnsi" w:cstheme="minorHAnsi"/>
                <w:b w:val="0"/>
                <w:color w:val="000000"/>
                <w:sz w:val="20"/>
                <w:szCs w:val="20"/>
                <w:lang w:eastAsia="nl-NL"/>
              </w:rPr>
            </w:pPr>
          </w:p>
        </w:tc>
      </w:tr>
      <w:tr w:rsidR="00FE5CDF" w:rsidRPr="003A281A" w:rsidTr="00FE5CDF">
        <w:trPr>
          <w:trHeight w:val="315"/>
        </w:trPr>
        <w:tc>
          <w:tcPr>
            <w:tcW w:w="5480" w:type="dxa"/>
            <w:tcBorders>
              <w:top w:val="nil"/>
              <w:left w:val="single" w:sz="8" w:space="0" w:color="000000"/>
              <w:bottom w:val="single" w:sz="8" w:space="0" w:color="000000"/>
              <w:right w:val="single" w:sz="4" w:space="0" w:color="auto"/>
            </w:tcBorders>
            <w:shd w:val="clear" w:color="auto" w:fill="auto"/>
            <w:hideMark/>
          </w:tcPr>
          <w:p w:rsidR="00FE5CDF" w:rsidRPr="003A281A" w:rsidRDefault="00FE5CDF" w:rsidP="00FE5CDF">
            <w:pPr>
              <w:pStyle w:val="Lijstalinea"/>
              <w:numPr>
                <w:ilvl w:val="0"/>
                <w:numId w:val="23"/>
              </w:numPr>
              <w:spacing w:after="0" w:line="240" w:lineRule="auto"/>
              <w:rPr>
                <w:rFonts w:asciiTheme="minorHAnsi" w:hAnsiTheme="minorHAnsi" w:cstheme="minorHAnsi"/>
                <w:color w:val="000000"/>
                <w:sz w:val="20"/>
                <w:szCs w:val="20"/>
              </w:rPr>
            </w:pPr>
            <w:r w:rsidRPr="003A281A">
              <w:rPr>
                <w:rFonts w:asciiTheme="minorHAnsi" w:hAnsiTheme="minorHAnsi" w:cstheme="minorHAnsi"/>
                <w:color w:val="000000"/>
                <w:sz w:val="20"/>
                <w:szCs w:val="20"/>
              </w:rPr>
              <w:t>Najoua: En wat voor afweging maak je dan?</w:t>
            </w:r>
          </w:p>
        </w:tc>
        <w:tc>
          <w:tcPr>
            <w:tcW w:w="2300" w:type="dxa"/>
            <w:tcBorders>
              <w:top w:val="single" w:sz="4" w:space="0" w:color="auto"/>
              <w:left w:val="single" w:sz="4" w:space="0" w:color="auto"/>
              <w:bottom w:val="single" w:sz="4" w:space="0" w:color="auto"/>
              <w:right w:val="single" w:sz="4" w:space="0" w:color="auto"/>
            </w:tcBorders>
            <w:shd w:val="clear" w:color="auto" w:fill="auto"/>
            <w:hideMark/>
          </w:tcPr>
          <w:p w:rsidR="00FE5CDF" w:rsidRPr="003A281A" w:rsidRDefault="00FE5CDF" w:rsidP="00FE5CDF">
            <w:pPr>
              <w:rPr>
                <w:rFonts w:asciiTheme="minorHAnsi" w:hAnsiTheme="minorHAnsi" w:cstheme="minorHAnsi"/>
                <w:b w:val="0"/>
                <w:color w:val="000000"/>
                <w:sz w:val="20"/>
                <w:szCs w:val="20"/>
                <w:lang w:eastAsia="nl-NL"/>
              </w:rPr>
            </w:pPr>
          </w:p>
        </w:tc>
      </w:tr>
      <w:tr w:rsidR="00FE5CDF" w:rsidRPr="003A281A" w:rsidTr="00FE5CDF">
        <w:trPr>
          <w:trHeight w:val="315"/>
        </w:trPr>
        <w:tc>
          <w:tcPr>
            <w:tcW w:w="5480" w:type="dxa"/>
            <w:tcBorders>
              <w:top w:val="nil"/>
              <w:left w:val="single" w:sz="8" w:space="0" w:color="000000"/>
              <w:bottom w:val="single" w:sz="8" w:space="0" w:color="000000"/>
              <w:right w:val="single" w:sz="4" w:space="0" w:color="auto"/>
            </w:tcBorders>
            <w:shd w:val="clear" w:color="auto" w:fill="auto"/>
            <w:hideMark/>
          </w:tcPr>
          <w:p w:rsidR="00FE5CDF" w:rsidRPr="003A281A" w:rsidRDefault="00FE5CDF" w:rsidP="00FE5CDF">
            <w:pPr>
              <w:pStyle w:val="Lijstalinea"/>
              <w:numPr>
                <w:ilvl w:val="0"/>
                <w:numId w:val="23"/>
              </w:numPr>
              <w:spacing w:after="0" w:line="240" w:lineRule="auto"/>
              <w:rPr>
                <w:rFonts w:asciiTheme="minorHAnsi" w:hAnsiTheme="minorHAnsi" w:cstheme="minorHAnsi"/>
                <w:color w:val="000000"/>
                <w:sz w:val="20"/>
                <w:szCs w:val="20"/>
              </w:rPr>
            </w:pPr>
          </w:p>
        </w:tc>
        <w:tc>
          <w:tcPr>
            <w:tcW w:w="2300" w:type="dxa"/>
            <w:tcBorders>
              <w:top w:val="single" w:sz="4" w:space="0" w:color="auto"/>
              <w:left w:val="single" w:sz="4" w:space="0" w:color="auto"/>
              <w:bottom w:val="single" w:sz="4" w:space="0" w:color="auto"/>
              <w:right w:val="single" w:sz="4" w:space="0" w:color="auto"/>
            </w:tcBorders>
            <w:shd w:val="clear" w:color="auto" w:fill="auto"/>
            <w:hideMark/>
          </w:tcPr>
          <w:p w:rsidR="00FE5CDF" w:rsidRPr="003A281A" w:rsidRDefault="00FE5CDF" w:rsidP="00FE5CDF">
            <w:pPr>
              <w:rPr>
                <w:rFonts w:asciiTheme="minorHAnsi" w:hAnsiTheme="minorHAnsi" w:cstheme="minorHAnsi"/>
                <w:b w:val="0"/>
                <w:color w:val="000000"/>
                <w:sz w:val="20"/>
                <w:szCs w:val="20"/>
                <w:lang w:eastAsia="nl-NL"/>
              </w:rPr>
            </w:pPr>
          </w:p>
        </w:tc>
      </w:tr>
      <w:tr w:rsidR="00FE5CDF" w:rsidRPr="003A281A" w:rsidTr="00FE5CDF">
        <w:trPr>
          <w:trHeight w:val="1515"/>
        </w:trPr>
        <w:tc>
          <w:tcPr>
            <w:tcW w:w="5480" w:type="dxa"/>
            <w:tcBorders>
              <w:top w:val="nil"/>
              <w:left w:val="single" w:sz="8" w:space="0" w:color="000000"/>
              <w:bottom w:val="single" w:sz="8" w:space="0" w:color="000000"/>
              <w:right w:val="single" w:sz="4" w:space="0" w:color="auto"/>
            </w:tcBorders>
            <w:shd w:val="clear" w:color="auto" w:fill="auto"/>
            <w:hideMark/>
          </w:tcPr>
          <w:p w:rsidR="00FE5CDF" w:rsidRPr="003A281A" w:rsidRDefault="00FE5CDF" w:rsidP="00FE5CDF">
            <w:pPr>
              <w:pStyle w:val="Lijstalinea"/>
              <w:numPr>
                <w:ilvl w:val="0"/>
                <w:numId w:val="23"/>
              </w:numPr>
              <w:spacing w:after="0" w:line="240" w:lineRule="auto"/>
              <w:rPr>
                <w:rFonts w:asciiTheme="minorHAnsi" w:hAnsiTheme="minorHAnsi" w:cstheme="minorHAnsi"/>
                <w:color w:val="000000"/>
                <w:sz w:val="20"/>
                <w:szCs w:val="20"/>
              </w:rPr>
            </w:pPr>
            <w:r w:rsidRPr="003A281A">
              <w:rPr>
                <w:rFonts w:asciiTheme="minorHAnsi" w:hAnsiTheme="minorHAnsi" w:cstheme="minorHAnsi"/>
                <w:color w:val="000000"/>
                <w:sz w:val="20"/>
                <w:szCs w:val="20"/>
              </w:rPr>
              <w:t xml:space="preserve">SJD'er 1: Nou ja, dan ga je kijken van is het niet handig dat ze dus toch een begeleiding gaat bij een collega maatschappelijk werker als het gaat om leren budgetteren. Maar ook bijvoorbeeld die cursus Inkomen en uitkomen dat ze inzicht gaat krijgen. </w:t>
            </w:r>
          </w:p>
        </w:tc>
        <w:tc>
          <w:tcPr>
            <w:tcW w:w="2300" w:type="dxa"/>
            <w:tcBorders>
              <w:top w:val="single" w:sz="4" w:space="0" w:color="auto"/>
              <w:left w:val="single" w:sz="4" w:space="0" w:color="auto"/>
              <w:bottom w:val="single" w:sz="4" w:space="0" w:color="auto"/>
              <w:right w:val="single" w:sz="4" w:space="0" w:color="auto"/>
            </w:tcBorders>
            <w:shd w:val="clear" w:color="auto" w:fill="auto"/>
            <w:hideMark/>
          </w:tcPr>
          <w:p w:rsidR="00FE5CDF" w:rsidRPr="003A281A" w:rsidRDefault="00FE5CDF" w:rsidP="00FE5CDF">
            <w:pPr>
              <w:rPr>
                <w:rFonts w:asciiTheme="minorHAnsi" w:hAnsiTheme="minorHAnsi" w:cstheme="minorHAnsi"/>
                <w:b w:val="0"/>
                <w:color w:val="000000"/>
                <w:sz w:val="20"/>
                <w:szCs w:val="20"/>
                <w:lang w:eastAsia="nl-NL"/>
              </w:rPr>
            </w:pPr>
            <w:r w:rsidRPr="003A281A">
              <w:rPr>
                <w:rFonts w:asciiTheme="minorHAnsi" w:hAnsiTheme="minorHAnsi" w:cstheme="minorHAnsi"/>
                <w:b w:val="0"/>
                <w:color w:val="000000"/>
                <w:sz w:val="20"/>
                <w:szCs w:val="20"/>
                <w:lang w:eastAsia="nl-NL"/>
              </w:rPr>
              <w:t>Afweging mogelijkheden; doorverwijzing MW en Cursus Uitkomen met inkomen</w:t>
            </w:r>
          </w:p>
        </w:tc>
      </w:tr>
      <w:tr w:rsidR="00FE5CDF" w:rsidRPr="003A281A" w:rsidTr="00FE5CDF">
        <w:trPr>
          <w:trHeight w:val="315"/>
        </w:trPr>
        <w:tc>
          <w:tcPr>
            <w:tcW w:w="5480" w:type="dxa"/>
            <w:tcBorders>
              <w:top w:val="nil"/>
              <w:left w:val="single" w:sz="8" w:space="0" w:color="000000"/>
              <w:bottom w:val="single" w:sz="8" w:space="0" w:color="000000"/>
              <w:right w:val="single" w:sz="4" w:space="0" w:color="auto"/>
            </w:tcBorders>
            <w:shd w:val="clear" w:color="auto" w:fill="auto"/>
            <w:hideMark/>
          </w:tcPr>
          <w:p w:rsidR="00FE5CDF" w:rsidRPr="003A281A" w:rsidRDefault="00FE5CDF" w:rsidP="00FE5CDF">
            <w:pPr>
              <w:pStyle w:val="Lijstalinea"/>
              <w:numPr>
                <w:ilvl w:val="0"/>
                <w:numId w:val="23"/>
              </w:numPr>
              <w:spacing w:after="0" w:line="240" w:lineRule="auto"/>
              <w:rPr>
                <w:rFonts w:asciiTheme="minorHAnsi" w:hAnsiTheme="minorHAnsi" w:cstheme="minorHAnsi"/>
                <w:color w:val="000000"/>
                <w:sz w:val="20"/>
                <w:szCs w:val="20"/>
              </w:rPr>
            </w:pPr>
          </w:p>
        </w:tc>
        <w:tc>
          <w:tcPr>
            <w:tcW w:w="2300" w:type="dxa"/>
            <w:tcBorders>
              <w:top w:val="single" w:sz="4" w:space="0" w:color="auto"/>
              <w:left w:val="single" w:sz="4" w:space="0" w:color="auto"/>
              <w:bottom w:val="single" w:sz="4" w:space="0" w:color="auto"/>
              <w:right w:val="single" w:sz="4" w:space="0" w:color="auto"/>
            </w:tcBorders>
            <w:shd w:val="clear" w:color="auto" w:fill="auto"/>
            <w:hideMark/>
          </w:tcPr>
          <w:p w:rsidR="00FE5CDF" w:rsidRPr="003A281A" w:rsidRDefault="00FE5CDF" w:rsidP="00FE5CDF">
            <w:pPr>
              <w:rPr>
                <w:rFonts w:asciiTheme="minorHAnsi" w:hAnsiTheme="minorHAnsi" w:cstheme="minorHAnsi"/>
                <w:b w:val="0"/>
                <w:color w:val="000000"/>
                <w:sz w:val="20"/>
                <w:szCs w:val="20"/>
                <w:lang w:eastAsia="nl-NL"/>
              </w:rPr>
            </w:pPr>
          </w:p>
        </w:tc>
      </w:tr>
      <w:tr w:rsidR="00FE5CDF" w:rsidRPr="003A281A" w:rsidTr="00FE5CDF">
        <w:trPr>
          <w:trHeight w:val="315"/>
        </w:trPr>
        <w:tc>
          <w:tcPr>
            <w:tcW w:w="5480" w:type="dxa"/>
            <w:tcBorders>
              <w:top w:val="nil"/>
              <w:left w:val="single" w:sz="8" w:space="0" w:color="000000"/>
              <w:bottom w:val="single" w:sz="8" w:space="0" w:color="000000"/>
              <w:right w:val="single" w:sz="4" w:space="0" w:color="auto"/>
            </w:tcBorders>
            <w:shd w:val="clear" w:color="auto" w:fill="auto"/>
            <w:hideMark/>
          </w:tcPr>
          <w:p w:rsidR="00FE5CDF" w:rsidRPr="003A281A" w:rsidRDefault="00FE5CDF" w:rsidP="00FE5CDF">
            <w:pPr>
              <w:pStyle w:val="Lijstalinea"/>
              <w:numPr>
                <w:ilvl w:val="0"/>
                <w:numId w:val="23"/>
              </w:numPr>
              <w:spacing w:after="0" w:line="240" w:lineRule="auto"/>
              <w:rPr>
                <w:rFonts w:asciiTheme="minorHAnsi" w:hAnsiTheme="minorHAnsi" w:cstheme="minorHAnsi"/>
                <w:color w:val="000000"/>
                <w:sz w:val="20"/>
                <w:szCs w:val="20"/>
              </w:rPr>
            </w:pPr>
            <w:r w:rsidRPr="003A281A">
              <w:rPr>
                <w:rFonts w:asciiTheme="minorHAnsi" w:hAnsiTheme="minorHAnsi" w:cstheme="minorHAnsi"/>
                <w:color w:val="000000"/>
                <w:sz w:val="20"/>
                <w:szCs w:val="20"/>
              </w:rPr>
              <w:t xml:space="preserve">Najoua: Ok. </w:t>
            </w:r>
          </w:p>
        </w:tc>
        <w:tc>
          <w:tcPr>
            <w:tcW w:w="2300" w:type="dxa"/>
            <w:tcBorders>
              <w:top w:val="single" w:sz="4" w:space="0" w:color="auto"/>
              <w:left w:val="single" w:sz="4" w:space="0" w:color="auto"/>
              <w:bottom w:val="single" w:sz="4" w:space="0" w:color="auto"/>
              <w:right w:val="single" w:sz="4" w:space="0" w:color="auto"/>
            </w:tcBorders>
            <w:shd w:val="clear" w:color="auto" w:fill="auto"/>
            <w:hideMark/>
          </w:tcPr>
          <w:p w:rsidR="00FE5CDF" w:rsidRPr="003A281A" w:rsidRDefault="00FE5CDF" w:rsidP="00FE5CDF">
            <w:pPr>
              <w:rPr>
                <w:rFonts w:asciiTheme="minorHAnsi" w:hAnsiTheme="minorHAnsi" w:cstheme="minorHAnsi"/>
                <w:b w:val="0"/>
                <w:color w:val="000000"/>
                <w:sz w:val="20"/>
                <w:szCs w:val="20"/>
                <w:lang w:eastAsia="nl-NL"/>
              </w:rPr>
            </w:pPr>
          </w:p>
        </w:tc>
      </w:tr>
      <w:tr w:rsidR="00FE5CDF" w:rsidRPr="003A281A" w:rsidTr="00FE5CDF">
        <w:trPr>
          <w:trHeight w:val="315"/>
        </w:trPr>
        <w:tc>
          <w:tcPr>
            <w:tcW w:w="5480" w:type="dxa"/>
            <w:tcBorders>
              <w:top w:val="nil"/>
              <w:left w:val="single" w:sz="8" w:space="0" w:color="000000"/>
              <w:bottom w:val="single" w:sz="8" w:space="0" w:color="000000"/>
              <w:right w:val="single" w:sz="4" w:space="0" w:color="auto"/>
            </w:tcBorders>
            <w:shd w:val="clear" w:color="auto" w:fill="auto"/>
            <w:hideMark/>
          </w:tcPr>
          <w:p w:rsidR="00FE5CDF" w:rsidRPr="003A281A" w:rsidRDefault="00FE5CDF" w:rsidP="00FE5CDF">
            <w:pPr>
              <w:pStyle w:val="Lijstalinea"/>
              <w:numPr>
                <w:ilvl w:val="0"/>
                <w:numId w:val="23"/>
              </w:numPr>
              <w:spacing w:after="0" w:line="240" w:lineRule="auto"/>
              <w:rPr>
                <w:rFonts w:asciiTheme="minorHAnsi" w:hAnsiTheme="minorHAnsi" w:cstheme="minorHAnsi"/>
                <w:color w:val="000000"/>
                <w:sz w:val="20"/>
                <w:szCs w:val="20"/>
              </w:rPr>
            </w:pPr>
          </w:p>
        </w:tc>
        <w:tc>
          <w:tcPr>
            <w:tcW w:w="2300" w:type="dxa"/>
            <w:tcBorders>
              <w:top w:val="single" w:sz="4" w:space="0" w:color="auto"/>
              <w:left w:val="single" w:sz="4" w:space="0" w:color="auto"/>
              <w:bottom w:val="single" w:sz="4" w:space="0" w:color="auto"/>
              <w:right w:val="single" w:sz="4" w:space="0" w:color="auto"/>
            </w:tcBorders>
            <w:shd w:val="clear" w:color="auto" w:fill="auto"/>
            <w:hideMark/>
          </w:tcPr>
          <w:p w:rsidR="00FE5CDF" w:rsidRPr="003A281A" w:rsidRDefault="00FE5CDF" w:rsidP="00FE5CDF">
            <w:pPr>
              <w:rPr>
                <w:rFonts w:asciiTheme="minorHAnsi" w:hAnsiTheme="minorHAnsi" w:cstheme="minorHAnsi"/>
                <w:b w:val="0"/>
                <w:color w:val="000000"/>
                <w:sz w:val="20"/>
                <w:szCs w:val="20"/>
                <w:lang w:eastAsia="nl-NL"/>
              </w:rPr>
            </w:pPr>
          </w:p>
        </w:tc>
      </w:tr>
      <w:tr w:rsidR="00FE5CDF" w:rsidRPr="003A281A" w:rsidTr="00FE5CDF">
        <w:trPr>
          <w:trHeight w:val="1515"/>
        </w:trPr>
        <w:tc>
          <w:tcPr>
            <w:tcW w:w="5480" w:type="dxa"/>
            <w:tcBorders>
              <w:top w:val="nil"/>
              <w:left w:val="single" w:sz="8" w:space="0" w:color="000000"/>
              <w:bottom w:val="single" w:sz="8" w:space="0" w:color="000000"/>
              <w:right w:val="single" w:sz="4" w:space="0" w:color="auto"/>
            </w:tcBorders>
            <w:shd w:val="clear" w:color="auto" w:fill="auto"/>
            <w:hideMark/>
          </w:tcPr>
          <w:p w:rsidR="00FE5CDF" w:rsidRPr="003A281A" w:rsidRDefault="00FE5CDF" w:rsidP="00FE5CDF">
            <w:pPr>
              <w:pStyle w:val="Lijstalinea"/>
              <w:numPr>
                <w:ilvl w:val="0"/>
                <w:numId w:val="23"/>
              </w:numPr>
              <w:spacing w:after="0" w:line="240" w:lineRule="auto"/>
              <w:rPr>
                <w:rFonts w:asciiTheme="minorHAnsi" w:hAnsiTheme="minorHAnsi" w:cstheme="minorHAnsi"/>
                <w:color w:val="000000"/>
                <w:sz w:val="20"/>
                <w:szCs w:val="20"/>
              </w:rPr>
            </w:pPr>
            <w:r w:rsidRPr="003A281A">
              <w:rPr>
                <w:rFonts w:asciiTheme="minorHAnsi" w:hAnsiTheme="minorHAnsi" w:cstheme="minorHAnsi"/>
                <w:color w:val="000000"/>
                <w:sz w:val="20"/>
                <w:szCs w:val="20"/>
              </w:rPr>
              <w:lastRenderedPageBreak/>
              <w:t xml:space="preserve">SJD'er 1: Want dit los je niet op. Stel dat ze een aanvullende recht heeft op een aanvullende bijstand of ze gaat meer werken. Maar stel dat ze dus een gat heb in haar handen of dat het een gedragsprobleem is dan moet je daar iets mee. </w:t>
            </w:r>
          </w:p>
        </w:tc>
        <w:tc>
          <w:tcPr>
            <w:tcW w:w="2300" w:type="dxa"/>
            <w:tcBorders>
              <w:top w:val="single" w:sz="4" w:space="0" w:color="auto"/>
              <w:left w:val="single" w:sz="4" w:space="0" w:color="auto"/>
              <w:bottom w:val="single" w:sz="4" w:space="0" w:color="auto"/>
              <w:right w:val="single" w:sz="4" w:space="0" w:color="auto"/>
            </w:tcBorders>
            <w:shd w:val="clear" w:color="auto" w:fill="auto"/>
            <w:hideMark/>
          </w:tcPr>
          <w:p w:rsidR="00FE5CDF" w:rsidRPr="003A281A" w:rsidRDefault="00FE5CDF" w:rsidP="00FE5CDF">
            <w:pPr>
              <w:rPr>
                <w:rFonts w:asciiTheme="minorHAnsi" w:hAnsiTheme="minorHAnsi" w:cstheme="minorHAnsi"/>
                <w:b w:val="0"/>
                <w:color w:val="000000"/>
                <w:sz w:val="20"/>
                <w:szCs w:val="20"/>
                <w:lang w:eastAsia="nl-NL"/>
              </w:rPr>
            </w:pPr>
            <w:r w:rsidRPr="003A281A">
              <w:rPr>
                <w:rFonts w:asciiTheme="minorHAnsi" w:hAnsiTheme="minorHAnsi" w:cstheme="minorHAnsi"/>
                <w:b w:val="0"/>
                <w:color w:val="000000"/>
                <w:sz w:val="20"/>
                <w:szCs w:val="20"/>
                <w:lang w:eastAsia="nl-NL"/>
              </w:rPr>
              <w:t>Uitzoeken mogelijk gedragsprobleem</w:t>
            </w:r>
          </w:p>
        </w:tc>
      </w:tr>
      <w:tr w:rsidR="00FE5CDF" w:rsidRPr="003A281A" w:rsidTr="00FE5CDF">
        <w:trPr>
          <w:trHeight w:val="315"/>
        </w:trPr>
        <w:tc>
          <w:tcPr>
            <w:tcW w:w="5480" w:type="dxa"/>
            <w:tcBorders>
              <w:top w:val="nil"/>
              <w:left w:val="single" w:sz="8" w:space="0" w:color="000000"/>
              <w:bottom w:val="single" w:sz="8" w:space="0" w:color="000000"/>
              <w:right w:val="single" w:sz="4" w:space="0" w:color="auto"/>
            </w:tcBorders>
            <w:shd w:val="clear" w:color="auto" w:fill="auto"/>
            <w:hideMark/>
          </w:tcPr>
          <w:p w:rsidR="00FE5CDF" w:rsidRPr="003A281A" w:rsidRDefault="00FE5CDF" w:rsidP="00FE5CDF">
            <w:pPr>
              <w:pStyle w:val="Lijstalinea"/>
              <w:numPr>
                <w:ilvl w:val="0"/>
                <w:numId w:val="23"/>
              </w:numPr>
              <w:spacing w:after="0" w:line="240" w:lineRule="auto"/>
              <w:rPr>
                <w:rFonts w:asciiTheme="minorHAnsi" w:hAnsiTheme="minorHAnsi" w:cstheme="minorHAnsi"/>
                <w:color w:val="000000"/>
                <w:sz w:val="20"/>
                <w:szCs w:val="20"/>
              </w:rPr>
            </w:pPr>
          </w:p>
        </w:tc>
        <w:tc>
          <w:tcPr>
            <w:tcW w:w="2300" w:type="dxa"/>
            <w:tcBorders>
              <w:top w:val="single" w:sz="4" w:space="0" w:color="auto"/>
              <w:left w:val="single" w:sz="4" w:space="0" w:color="auto"/>
              <w:bottom w:val="single" w:sz="4" w:space="0" w:color="auto"/>
              <w:right w:val="single" w:sz="4" w:space="0" w:color="auto"/>
            </w:tcBorders>
            <w:shd w:val="clear" w:color="auto" w:fill="auto"/>
            <w:hideMark/>
          </w:tcPr>
          <w:p w:rsidR="00FE5CDF" w:rsidRPr="003A281A" w:rsidRDefault="00FE5CDF" w:rsidP="00FE5CDF">
            <w:pPr>
              <w:rPr>
                <w:rFonts w:asciiTheme="minorHAnsi" w:hAnsiTheme="minorHAnsi" w:cstheme="minorHAnsi"/>
                <w:b w:val="0"/>
                <w:color w:val="000000"/>
                <w:sz w:val="20"/>
                <w:szCs w:val="20"/>
                <w:lang w:eastAsia="nl-NL"/>
              </w:rPr>
            </w:pPr>
          </w:p>
        </w:tc>
      </w:tr>
      <w:tr w:rsidR="00FE5CDF" w:rsidRPr="003A281A" w:rsidTr="00FE5CDF">
        <w:trPr>
          <w:trHeight w:val="315"/>
        </w:trPr>
        <w:tc>
          <w:tcPr>
            <w:tcW w:w="5480" w:type="dxa"/>
            <w:tcBorders>
              <w:top w:val="nil"/>
              <w:left w:val="single" w:sz="8" w:space="0" w:color="000000"/>
              <w:bottom w:val="single" w:sz="8" w:space="0" w:color="000000"/>
              <w:right w:val="single" w:sz="4" w:space="0" w:color="auto"/>
            </w:tcBorders>
            <w:shd w:val="clear" w:color="auto" w:fill="auto"/>
            <w:hideMark/>
          </w:tcPr>
          <w:p w:rsidR="00FE5CDF" w:rsidRPr="003A281A" w:rsidRDefault="00FE5CDF" w:rsidP="00FE5CDF">
            <w:pPr>
              <w:pStyle w:val="Lijstalinea"/>
              <w:numPr>
                <w:ilvl w:val="0"/>
                <w:numId w:val="23"/>
              </w:numPr>
              <w:spacing w:after="0" w:line="240" w:lineRule="auto"/>
              <w:rPr>
                <w:rFonts w:asciiTheme="minorHAnsi" w:hAnsiTheme="minorHAnsi" w:cstheme="minorHAnsi"/>
                <w:color w:val="000000"/>
                <w:sz w:val="20"/>
                <w:szCs w:val="20"/>
              </w:rPr>
            </w:pPr>
            <w:r w:rsidRPr="003A281A">
              <w:rPr>
                <w:rFonts w:asciiTheme="minorHAnsi" w:hAnsiTheme="minorHAnsi" w:cstheme="minorHAnsi"/>
                <w:color w:val="000000"/>
                <w:sz w:val="20"/>
                <w:szCs w:val="20"/>
              </w:rPr>
              <w:t xml:space="preserve">Najoua: Ok, dus dat zou je dan eerst uitzoeken. </w:t>
            </w:r>
          </w:p>
        </w:tc>
        <w:tc>
          <w:tcPr>
            <w:tcW w:w="2300" w:type="dxa"/>
            <w:tcBorders>
              <w:top w:val="single" w:sz="4" w:space="0" w:color="auto"/>
              <w:left w:val="single" w:sz="4" w:space="0" w:color="auto"/>
              <w:bottom w:val="single" w:sz="4" w:space="0" w:color="auto"/>
              <w:right w:val="single" w:sz="4" w:space="0" w:color="auto"/>
            </w:tcBorders>
            <w:shd w:val="clear" w:color="auto" w:fill="auto"/>
            <w:hideMark/>
          </w:tcPr>
          <w:p w:rsidR="00FE5CDF" w:rsidRPr="003A281A" w:rsidRDefault="00FE5CDF" w:rsidP="00FE5CDF">
            <w:pPr>
              <w:rPr>
                <w:rFonts w:asciiTheme="minorHAnsi" w:hAnsiTheme="minorHAnsi" w:cstheme="minorHAnsi"/>
                <w:b w:val="0"/>
                <w:color w:val="000000"/>
                <w:sz w:val="20"/>
                <w:szCs w:val="20"/>
                <w:lang w:eastAsia="nl-NL"/>
              </w:rPr>
            </w:pPr>
          </w:p>
        </w:tc>
      </w:tr>
      <w:tr w:rsidR="00FE5CDF" w:rsidRPr="003A281A" w:rsidTr="00FE5CDF">
        <w:trPr>
          <w:trHeight w:val="315"/>
        </w:trPr>
        <w:tc>
          <w:tcPr>
            <w:tcW w:w="5480" w:type="dxa"/>
            <w:tcBorders>
              <w:top w:val="nil"/>
              <w:left w:val="single" w:sz="8" w:space="0" w:color="000000"/>
              <w:bottom w:val="single" w:sz="8" w:space="0" w:color="000000"/>
              <w:right w:val="single" w:sz="4" w:space="0" w:color="auto"/>
            </w:tcBorders>
            <w:shd w:val="clear" w:color="auto" w:fill="auto"/>
            <w:hideMark/>
          </w:tcPr>
          <w:p w:rsidR="00FE5CDF" w:rsidRPr="003A281A" w:rsidRDefault="00FE5CDF" w:rsidP="00FE5CDF">
            <w:pPr>
              <w:pStyle w:val="Lijstalinea"/>
              <w:numPr>
                <w:ilvl w:val="0"/>
                <w:numId w:val="23"/>
              </w:numPr>
              <w:spacing w:after="0" w:line="240" w:lineRule="auto"/>
              <w:rPr>
                <w:rFonts w:asciiTheme="minorHAnsi" w:hAnsiTheme="minorHAnsi" w:cstheme="minorHAnsi"/>
                <w:color w:val="000000"/>
                <w:sz w:val="20"/>
                <w:szCs w:val="20"/>
              </w:rPr>
            </w:pPr>
          </w:p>
        </w:tc>
        <w:tc>
          <w:tcPr>
            <w:tcW w:w="2300" w:type="dxa"/>
            <w:tcBorders>
              <w:top w:val="single" w:sz="4" w:space="0" w:color="auto"/>
              <w:left w:val="single" w:sz="4" w:space="0" w:color="auto"/>
              <w:bottom w:val="single" w:sz="4" w:space="0" w:color="auto"/>
              <w:right w:val="single" w:sz="4" w:space="0" w:color="auto"/>
            </w:tcBorders>
            <w:shd w:val="clear" w:color="auto" w:fill="auto"/>
            <w:hideMark/>
          </w:tcPr>
          <w:p w:rsidR="00FE5CDF" w:rsidRPr="003A281A" w:rsidRDefault="00FE5CDF" w:rsidP="00FE5CDF">
            <w:pPr>
              <w:rPr>
                <w:rFonts w:asciiTheme="minorHAnsi" w:hAnsiTheme="minorHAnsi" w:cstheme="minorHAnsi"/>
                <w:b w:val="0"/>
                <w:color w:val="000000"/>
                <w:sz w:val="20"/>
                <w:szCs w:val="20"/>
                <w:lang w:eastAsia="nl-NL"/>
              </w:rPr>
            </w:pPr>
          </w:p>
        </w:tc>
      </w:tr>
      <w:tr w:rsidR="00FE5CDF" w:rsidRPr="003A281A" w:rsidTr="00FE5CDF">
        <w:trPr>
          <w:trHeight w:val="3315"/>
        </w:trPr>
        <w:tc>
          <w:tcPr>
            <w:tcW w:w="5480" w:type="dxa"/>
            <w:tcBorders>
              <w:top w:val="nil"/>
              <w:left w:val="single" w:sz="8" w:space="0" w:color="000000"/>
              <w:bottom w:val="single" w:sz="8" w:space="0" w:color="000000"/>
              <w:right w:val="single" w:sz="4" w:space="0" w:color="auto"/>
            </w:tcBorders>
            <w:shd w:val="clear" w:color="auto" w:fill="auto"/>
            <w:hideMark/>
          </w:tcPr>
          <w:p w:rsidR="00FE5CDF" w:rsidRPr="003A281A" w:rsidRDefault="00FE5CDF" w:rsidP="00FE5CDF">
            <w:pPr>
              <w:pStyle w:val="Lijstalinea"/>
              <w:numPr>
                <w:ilvl w:val="0"/>
                <w:numId w:val="23"/>
              </w:numPr>
              <w:spacing w:after="0" w:line="240" w:lineRule="auto"/>
              <w:rPr>
                <w:rFonts w:asciiTheme="minorHAnsi" w:hAnsiTheme="minorHAnsi" w:cstheme="minorHAnsi"/>
                <w:color w:val="000000"/>
                <w:sz w:val="20"/>
                <w:szCs w:val="20"/>
              </w:rPr>
            </w:pPr>
            <w:r w:rsidRPr="003A281A">
              <w:rPr>
                <w:rFonts w:asciiTheme="minorHAnsi" w:hAnsiTheme="minorHAnsi" w:cstheme="minorHAnsi"/>
                <w:color w:val="000000"/>
                <w:sz w:val="20"/>
                <w:szCs w:val="20"/>
              </w:rPr>
              <w:t xml:space="preserve">SJD'er 1: Ja, je zou met haar kunnen overleggen gewoon eerlijk van goh wat is de reden dat u in de schulden bent gekomen. Of wat is de reden dat u maandelijks niet uitkomt. Wat is eigenlijk wat verdient u precies? Zal ik voor u gaan uitzoeken misschien heeft u recht op een aanvullende bijstand, snap je. Dat soort vragen. En op een gegeven moment kom je achter want je moet voorkomen dat ze straks niet in dat schuldtraject komt en tussendoor andere schulden gaat creëren. </w:t>
            </w:r>
          </w:p>
        </w:tc>
        <w:tc>
          <w:tcPr>
            <w:tcW w:w="2300" w:type="dxa"/>
            <w:tcBorders>
              <w:top w:val="single" w:sz="4" w:space="0" w:color="auto"/>
              <w:left w:val="single" w:sz="4" w:space="0" w:color="auto"/>
              <w:bottom w:val="single" w:sz="4" w:space="0" w:color="auto"/>
              <w:right w:val="single" w:sz="4" w:space="0" w:color="auto"/>
            </w:tcBorders>
            <w:shd w:val="clear" w:color="auto" w:fill="auto"/>
            <w:hideMark/>
          </w:tcPr>
          <w:p w:rsidR="00FE5CDF" w:rsidRPr="003A281A" w:rsidRDefault="00FE5CDF" w:rsidP="00FE5CDF">
            <w:pPr>
              <w:rPr>
                <w:rFonts w:asciiTheme="minorHAnsi" w:hAnsiTheme="minorHAnsi" w:cstheme="minorHAnsi"/>
                <w:b w:val="0"/>
                <w:color w:val="000000"/>
                <w:sz w:val="20"/>
                <w:szCs w:val="20"/>
                <w:lang w:eastAsia="nl-NL"/>
              </w:rPr>
            </w:pPr>
            <w:r w:rsidRPr="003A281A">
              <w:rPr>
                <w:rFonts w:asciiTheme="minorHAnsi" w:hAnsiTheme="minorHAnsi" w:cstheme="minorHAnsi"/>
                <w:b w:val="0"/>
                <w:color w:val="000000"/>
                <w:sz w:val="20"/>
                <w:szCs w:val="20"/>
                <w:lang w:eastAsia="nl-NL"/>
              </w:rPr>
              <w:t xml:space="preserve">1. Reden schuld achterhalen                         2. Reden financieel niet uitkomen                     </w:t>
            </w:r>
          </w:p>
          <w:p w:rsidR="00FE5CDF" w:rsidRDefault="00FE5CDF" w:rsidP="00FE5CDF">
            <w:pPr>
              <w:rPr>
                <w:rFonts w:asciiTheme="minorHAnsi" w:hAnsiTheme="minorHAnsi" w:cstheme="minorHAnsi"/>
                <w:b w:val="0"/>
                <w:color w:val="000000"/>
                <w:sz w:val="20"/>
                <w:szCs w:val="20"/>
                <w:lang w:eastAsia="nl-NL"/>
              </w:rPr>
            </w:pPr>
            <w:r w:rsidRPr="003A281A">
              <w:rPr>
                <w:rFonts w:asciiTheme="minorHAnsi" w:hAnsiTheme="minorHAnsi" w:cstheme="minorHAnsi"/>
                <w:b w:val="0"/>
                <w:color w:val="000000"/>
                <w:sz w:val="20"/>
                <w:szCs w:val="20"/>
                <w:lang w:eastAsia="nl-NL"/>
              </w:rPr>
              <w:t xml:space="preserve">3. Inkomenssituatie inzichtelijk maken         </w:t>
            </w:r>
          </w:p>
          <w:p w:rsidR="00FE5CDF" w:rsidRPr="003A281A" w:rsidRDefault="00FE5CDF" w:rsidP="00FE5CDF">
            <w:pPr>
              <w:rPr>
                <w:rFonts w:asciiTheme="minorHAnsi" w:hAnsiTheme="minorHAnsi" w:cstheme="minorHAnsi"/>
                <w:b w:val="0"/>
                <w:color w:val="000000"/>
                <w:sz w:val="20"/>
                <w:szCs w:val="20"/>
                <w:lang w:eastAsia="nl-NL"/>
              </w:rPr>
            </w:pPr>
            <w:r w:rsidRPr="003A281A">
              <w:rPr>
                <w:rFonts w:asciiTheme="minorHAnsi" w:hAnsiTheme="minorHAnsi" w:cstheme="minorHAnsi"/>
                <w:b w:val="0"/>
                <w:color w:val="000000"/>
                <w:sz w:val="20"/>
                <w:szCs w:val="20"/>
                <w:lang w:eastAsia="nl-NL"/>
              </w:rPr>
              <w:t>4. Aanspraak maken op voorzieningen en regelingen                            5. Preventie groei schulden</w:t>
            </w:r>
          </w:p>
        </w:tc>
      </w:tr>
      <w:tr w:rsidR="00FE5CDF" w:rsidRPr="003A281A" w:rsidTr="00FE5CDF">
        <w:trPr>
          <w:trHeight w:val="315"/>
        </w:trPr>
        <w:tc>
          <w:tcPr>
            <w:tcW w:w="5480" w:type="dxa"/>
            <w:tcBorders>
              <w:top w:val="nil"/>
              <w:left w:val="single" w:sz="8" w:space="0" w:color="000000"/>
              <w:bottom w:val="single" w:sz="8" w:space="0" w:color="000000"/>
              <w:right w:val="single" w:sz="4" w:space="0" w:color="auto"/>
            </w:tcBorders>
            <w:shd w:val="clear" w:color="auto" w:fill="auto"/>
            <w:hideMark/>
          </w:tcPr>
          <w:p w:rsidR="00FE5CDF" w:rsidRPr="003A281A" w:rsidRDefault="00FE5CDF" w:rsidP="00FE5CDF">
            <w:pPr>
              <w:pStyle w:val="Lijstalinea"/>
              <w:numPr>
                <w:ilvl w:val="0"/>
                <w:numId w:val="23"/>
              </w:numPr>
              <w:spacing w:after="0" w:line="240" w:lineRule="auto"/>
              <w:rPr>
                <w:rFonts w:asciiTheme="minorHAnsi" w:hAnsiTheme="minorHAnsi" w:cstheme="minorHAnsi"/>
                <w:color w:val="000000"/>
                <w:sz w:val="20"/>
                <w:szCs w:val="20"/>
              </w:rPr>
            </w:pPr>
          </w:p>
        </w:tc>
        <w:tc>
          <w:tcPr>
            <w:tcW w:w="2300" w:type="dxa"/>
            <w:tcBorders>
              <w:top w:val="single" w:sz="4" w:space="0" w:color="auto"/>
              <w:left w:val="single" w:sz="4" w:space="0" w:color="auto"/>
              <w:bottom w:val="single" w:sz="4" w:space="0" w:color="auto"/>
              <w:right w:val="single" w:sz="4" w:space="0" w:color="auto"/>
            </w:tcBorders>
            <w:shd w:val="clear" w:color="auto" w:fill="auto"/>
            <w:hideMark/>
          </w:tcPr>
          <w:p w:rsidR="00FE5CDF" w:rsidRPr="003A281A" w:rsidRDefault="00FE5CDF" w:rsidP="00FE5CDF">
            <w:pPr>
              <w:rPr>
                <w:rFonts w:asciiTheme="minorHAnsi" w:hAnsiTheme="minorHAnsi" w:cstheme="minorHAnsi"/>
                <w:b w:val="0"/>
                <w:color w:val="000000"/>
                <w:sz w:val="20"/>
                <w:szCs w:val="20"/>
                <w:lang w:eastAsia="nl-NL"/>
              </w:rPr>
            </w:pPr>
          </w:p>
        </w:tc>
      </w:tr>
      <w:tr w:rsidR="00FE5CDF" w:rsidRPr="003A281A" w:rsidTr="00FE5CDF">
        <w:trPr>
          <w:trHeight w:val="315"/>
        </w:trPr>
        <w:tc>
          <w:tcPr>
            <w:tcW w:w="5480" w:type="dxa"/>
            <w:tcBorders>
              <w:top w:val="nil"/>
              <w:left w:val="single" w:sz="8" w:space="0" w:color="000000"/>
              <w:bottom w:val="single" w:sz="8" w:space="0" w:color="000000"/>
              <w:right w:val="single" w:sz="4" w:space="0" w:color="auto"/>
            </w:tcBorders>
            <w:shd w:val="clear" w:color="auto" w:fill="auto"/>
            <w:hideMark/>
          </w:tcPr>
          <w:p w:rsidR="00FE5CDF" w:rsidRPr="003A281A" w:rsidRDefault="00FE5CDF" w:rsidP="00FE5CDF">
            <w:pPr>
              <w:pStyle w:val="Lijstalinea"/>
              <w:numPr>
                <w:ilvl w:val="0"/>
                <w:numId w:val="23"/>
              </w:numPr>
              <w:spacing w:after="0" w:line="240" w:lineRule="auto"/>
              <w:rPr>
                <w:rFonts w:asciiTheme="minorHAnsi" w:hAnsiTheme="minorHAnsi" w:cstheme="minorHAnsi"/>
                <w:color w:val="000000"/>
                <w:sz w:val="20"/>
                <w:szCs w:val="20"/>
              </w:rPr>
            </w:pPr>
            <w:r w:rsidRPr="003A281A">
              <w:rPr>
                <w:rFonts w:asciiTheme="minorHAnsi" w:hAnsiTheme="minorHAnsi" w:cstheme="minorHAnsi"/>
                <w:color w:val="000000"/>
                <w:sz w:val="20"/>
                <w:szCs w:val="20"/>
              </w:rPr>
              <w:t>Najoua: Dat de schulden hoger wordt?</w:t>
            </w:r>
          </w:p>
        </w:tc>
        <w:tc>
          <w:tcPr>
            <w:tcW w:w="2300" w:type="dxa"/>
            <w:tcBorders>
              <w:top w:val="single" w:sz="4" w:space="0" w:color="auto"/>
              <w:left w:val="single" w:sz="4" w:space="0" w:color="auto"/>
              <w:bottom w:val="single" w:sz="4" w:space="0" w:color="auto"/>
              <w:right w:val="single" w:sz="4" w:space="0" w:color="auto"/>
            </w:tcBorders>
            <w:shd w:val="clear" w:color="auto" w:fill="auto"/>
            <w:hideMark/>
          </w:tcPr>
          <w:p w:rsidR="00FE5CDF" w:rsidRPr="003A281A" w:rsidRDefault="00FE5CDF" w:rsidP="00FE5CDF">
            <w:pPr>
              <w:rPr>
                <w:rFonts w:asciiTheme="minorHAnsi" w:hAnsiTheme="minorHAnsi" w:cstheme="minorHAnsi"/>
                <w:b w:val="0"/>
                <w:color w:val="000000"/>
                <w:sz w:val="20"/>
                <w:szCs w:val="20"/>
                <w:lang w:eastAsia="nl-NL"/>
              </w:rPr>
            </w:pPr>
          </w:p>
        </w:tc>
      </w:tr>
      <w:tr w:rsidR="00FE5CDF" w:rsidRPr="003A281A" w:rsidTr="00FE5CDF">
        <w:trPr>
          <w:trHeight w:val="315"/>
        </w:trPr>
        <w:tc>
          <w:tcPr>
            <w:tcW w:w="5480" w:type="dxa"/>
            <w:tcBorders>
              <w:top w:val="nil"/>
              <w:left w:val="single" w:sz="8" w:space="0" w:color="000000"/>
              <w:bottom w:val="single" w:sz="8" w:space="0" w:color="000000"/>
              <w:right w:val="single" w:sz="4" w:space="0" w:color="auto"/>
            </w:tcBorders>
            <w:shd w:val="clear" w:color="auto" w:fill="auto"/>
            <w:hideMark/>
          </w:tcPr>
          <w:p w:rsidR="00FE5CDF" w:rsidRPr="003A281A" w:rsidRDefault="00FE5CDF" w:rsidP="00FE5CDF">
            <w:pPr>
              <w:pStyle w:val="Lijstalinea"/>
              <w:numPr>
                <w:ilvl w:val="0"/>
                <w:numId w:val="23"/>
              </w:numPr>
              <w:spacing w:after="0" w:line="240" w:lineRule="auto"/>
              <w:rPr>
                <w:rFonts w:asciiTheme="minorHAnsi" w:hAnsiTheme="minorHAnsi" w:cstheme="minorHAnsi"/>
                <w:color w:val="000000"/>
                <w:sz w:val="20"/>
                <w:szCs w:val="20"/>
              </w:rPr>
            </w:pPr>
          </w:p>
        </w:tc>
        <w:tc>
          <w:tcPr>
            <w:tcW w:w="2300" w:type="dxa"/>
            <w:tcBorders>
              <w:top w:val="single" w:sz="4" w:space="0" w:color="auto"/>
              <w:left w:val="single" w:sz="4" w:space="0" w:color="auto"/>
              <w:bottom w:val="single" w:sz="4" w:space="0" w:color="auto"/>
              <w:right w:val="single" w:sz="4" w:space="0" w:color="auto"/>
            </w:tcBorders>
            <w:shd w:val="clear" w:color="auto" w:fill="auto"/>
            <w:hideMark/>
          </w:tcPr>
          <w:p w:rsidR="00FE5CDF" w:rsidRPr="003A281A" w:rsidRDefault="00FE5CDF" w:rsidP="00FE5CDF">
            <w:pPr>
              <w:rPr>
                <w:rFonts w:asciiTheme="minorHAnsi" w:hAnsiTheme="minorHAnsi" w:cstheme="minorHAnsi"/>
                <w:b w:val="0"/>
                <w:color w:val="000000"/>
                <w:sz w:val="20"/>
                <w:szCs w:val="20"/>
                <w:lang w:eastAsia="nl-NL"/>
              </w:rPr>
            </w:pPr>
          </w:p>
        </w:tc>
      </w:tr>
      <w:tr w:rsidR="00FE5CDF" w:rsidRPr="003A281A" w:rsidTr="00FE5CDF">
        <w:trPr>
          <w:trHeight w:val="315"/>
        </w:trPr>
        <w:tc>
          <w:tcPr>
            <w:tcW w:w="5480" w:type="dxa"/>
            <w:tcBorders>
              <w:top w:val="nil"/>
              <w:left w:val="single" w:sz="8" w:space="0" w:color="000000"/>
              <w:bottom w:val="single" w:sz="8" w:space="0" w:color="000000"/>
              <w:right w:val="single" w:sz="4" w:space="0" w:color="auto"/>
            </w:tcBorders>
            <w:shd w:val="clear" w:color="auto" w:fill="auto"/>
            <w:hideMark/>
          </w:tcPr>
          <w:p w:rsidR="00FE5CDF" w:rsidRPr="003A281A" w:rsidRDefault="00FE5CDF" w:rsidP="00FE5CDF">
            <w:pPr>
              <w:pStyle w:val="Lijstalinea"/>
              <w:numPr>
                <w:ilvl w:val="0"/>
                <w:numId w:val="23"/>
              </w:numPr>
              <w:spacing w:after="0" w:line="240" w:lineRule="auto"/>
              <w:rPr>
                <w:rFonts w:asciiTheme="minorHAnsi" w:hAnsiTheme="minorHAnsi" w:cstheme="minorHAnsi"/>
                <w:color w:val="000000"/>
                <w:sz w:val="20"/>
                <w:szCs w:val="20"/>
              </w:rPr>
            </w:pPr>
            <w:r w:rsidRPr="003A281A">
              <w:rPr>
                <w:rFonts w:asciiTheme="minorHAnsi" w:hAnsiTheme="minorHAnsi" w:cstheme="minorHAnsi"/>
                <w:color w:val="000000"/>
                <w:sz w:val="20"/>
                <w:szCs w:val="20"/>
              </w:rPr>
              <w:t xml:space="preserve">SJD'er 1: Ja, dan wordt dat traject stopgezet. </w:t>
            </w:r>
          </w:p>
        </w:tc>
        <w:tc>
          <w:tcPr>
            <w:tcW w:w="2300" w:type="dxa"/>
            <w:tcBorders>
              <w:top w:val="single" w:sz="4" w:space="0" w:color="auto"/>
              <w:left w:val="single" w:sz="4" w:space="0" w:color="auto"/>
              <w:bottom w:val="single" w:sz="4" w:space="0" w:color="auto"/>
              <w:right w:val="single" w:sz="4" w:space="0" w:color="auto"/>
            </w:tcBorders>
            <w:shd w:val="clear" w:color="auto" w:fill="auto"/>
            <w:hideMark/>
          </w:tcPr>
          <w:p w:rsidR="00FE5CDF" w:rsidRPr="003A281A" w:rsidRDefault="00FE5CDF" w:rsidP="00FE5CDF">
            <w:pPr>
              <w:rPr>
                <w:rFonts w:asciiTheme="minorHAnsi" w:hAnsiTheme="minorHAnsi" w:cstheme="minorHAnsi"/>
                <w:b w:val="0"/>
                <w:color w:val="000000"/>
                <w:sz w:val="20"/>
                <w:szCs w:val="20"/>
                <w:lang w:eastAsia="nl-NL"/>
              </w:rPr>
            </w:pPr>
          </w:p>
        </w:tc>
      </w:tr>
      <w:tr w:rsidR="00FE5CDF" w:rsidRPr="003A281A" w:rsidTr="00FE5CDF">
        <w:trPr>
          <w:trHeight w:val="315"/>
        </w:trPr>
        <w:tc>
          <w:tcPr>
            <w:tcW w:w="5480" w:type="dxa"/>
            <w:tcBorders>
              <w:top w:val="nil"/>
              <w:left w:val="single" w:sz="8" w:space="0" w:color="000000"/>
              <w:bottom w:val="single" w:sz="8" w:space="0" w:color="000000"/>
              <w:right w:val="single" w:sz="4" w:space="0" w:color="auto"/>
            </w:tcBorders>
            <w:shd w:val="clear" w:color="auto" w:fill="auto"/>
            <w:hideMark/>
          </w:tcPr>
          <w:p w:rsidR="00FE5CDF" w:rsidRPr="003A281A" w:rsidRDefault="00FE5CDF" w:rsidP="00FE5CDF">
            <w:pPr>
              <w:pStyle w:val="Lijstalinea"/>
              <w:numPr>
                <w:ilvl w:val="0"/>
                <w:numId w:val="23"/>
              </w:numPr>
              <w:spacing w:after="0" w:line="240" w:lineRule="auto"/>
              <w:rPr>
                <w:rFonts w:asciiTheme="minorHAnsi" w:hAnsiTheme="minorHAnsi" w:cstheme="minorHAnsi"/>
                <w:color w:val="000000"/>
                <w:sz w:val="20"/>
                <w:szCs w:val="20"/>
              </w:rPr>
            </w:pPr>
          </w:p>
        </w:tc>
        <w:tc>
          <w:tcPr>
            <w:tcW w:w="2300" w:type="dxa"/>
            <w:tcBorders>
              <w:top w:val="single" w:sz="4" w:space="0" w:color="auto"/>
              <w:left w:val="single" w:sz="4" w:space="0" w:color="auto"/>
              <w:bottom w:val="single" w:sz="4" w:space="0" w:color="auto"/>
              <w:right w:val="single" w:sz="4" w:space="0" w:color="auto"/>
            </w:tcBorders>
            <w:shd w:val="clear" w:color="auto" w:fill="auto"/>
            <w:hideMark/>
          </w:tcPr>
          <w:p w:rsidR="00FE5CDF" w:rsidRPr="003A281A" w:rsidRDefault="00FE5CDF" w:rsidP="00FE5CDF">
            <w:pPr>
              <w:rPr>
                <w:rFonts w:asciiTheme="minorHAnsi" w:hAnsiTheme="minorHAnsi" w:cstheme="minorHAnsi"/>
                <w:b w:val="0"/>
                <w:color w:val="000000"/>
                <w:sz w:val="20"/>
                <w:szCs w:val="20"/>
                <w:lang w:eastAsia="nl-NL"/>
              </w:rPr>
            </w:pPr>
          </w:p>
        </w:tc>
      </w:tr>
      <w:tr w:rsidR="00FE5CDF" w:rsidRPr="003A281A" w:rsidTr="00FE5CDF">
        <w:trPr>
          <w:trHeight w:val="315"/>
        </w:trPr>
        <w:tc>
          <w:tcPr>
            <w:tcW w:w="5480" w:type="dxa"/>
            <w:tcBorders>
              <w:top w:val="nil"/>
              <w:left w:val="single" w:sz="8" w:space="0" w:color="000000"/>
              <w:bottom w:val="single" w:sz="8" w:space="0" w:color="000000"/>
              <w:right w:val="single" w:sz="4" w:space="0" w:color="auto"/>
            </w:tcBorders>
            <w:shd w:val="clear" w:color="auto" w:fill="auto"/>
            <w:hideMark/>
          </w:tcPr>
          <w:p w:rsidR="00FE5CDF" w:rsidRPr="003A281A" w:rsidRDefault="00FE5CDF" w:rsidP="00FE5CDF">
            <w:pPr>
              <w:pStyle w:val="Lijstalinea"/>
              <w:numPr>
                <w:ilvl w:val="0"/>
                <w:numId w:val="23"/>
              </w:numPr>
              <w:spacing w:after="0" w:line="240" w:lineRule="auto"/>
              <w:rPr>
                <w:rFonts w:asciiTheme="minorHAnsi" w:hAnsiTheme="minorHAnsi" w:cstheme="minorHAnsi"/>
                <w:color w:val="000000"/>
                <w:sz w:val="20"/>
                <w:szCs w:val="20"/>
              </w:rPr>
            </w:pPr>
            <w:r w:rsidRPr="003A281A">
              <w:rPr>
                <w:rFonts w:asciiTheme="minorHAnsi" w:hAnsiTheme="minorHAnsi" w:cstheme="minorHAnsi"/>
                <w:color w:val="000000"/>
                <w:sz w:val="20"/>
                <w:szCs w:val="20"/>
              </w:rPr>
              <w:t xml:space="preserve">Najoua: Ok. </w:t>
            </w:r>
          </w:p>
        </w:tc>
        <w:tc>
          <w:tcPr>
            <w:tcW w:w="2300" w:type="dxa"/>
            <w:tcBorders>
              <w:top w:val="single" w:sz="4" w:space="0" w:color="auto"/>
              <w:left w:val="single" w:sz="4" w:space="0" w:color="auto"/>
              <w:bottom w:val="single" w:sz="4" w:space="0" w:color="auto"/>
              <w:right w:val="single" w:sz="4" w:space="0" w:color="auto"/>
            </w:tcBorders>
            <w:shd w:val="clear" w:color="auto" w:fill="auto"/>
            <w:hideMark/>
          </w:tcPr>
          <w:p w:rsidR="00FE5CDF" w:rsidRPr="003A281A" w:rsidRDefault="00FE5CDF" w:rsidP="00FE5CDF">
            <w:pPr>
              <w:rPr>
                <w:rFonts w:asciiTheme="minorHAnsi" w:hAnsiTheme="minorHAnsi" w:cstheme="minorHAnsi"/>
                <w:b w:val="0"/>
                <w:color w:val="000000"/>
                <w:sz w:val="20"/>
                <w:szCs w:val="20"/>
                <w:lang w:eastAsia="nl-NL"/>
              </w:rPr>
            </w:pPr>
          </w:p>
        </w:tc>
      </w:tr>
      <w:tr w:rsidR="00FE5CDF" w:rsidRPr="003A281A" w:rsidTr="00FE5CDF">
        <w:trPr>
          <w:trHeight w:val="315"/>
        </w:trPr>
        <w:tc>
          <w:tcPr>
            <w:tcW w:w="5480" w:type="dxa"/>
            <w:tcBorders>
              <w:top w:val="nil"/>
              <w:left w:val="single" w:sz="8" w:space="0" w:color="000000"/>
              <w:bottom w:val="single" w:sz="8" w:space="0" w:color="000000"/>
              <w:right w:val="single" w:sz="4" w:space="0" w:color="auto"/>
            </w:tcBorders>
            <w:shd w:val="clear" w:color="auto" w:fill="auto"/>
            <w:hideMark/>
          </w:tcPr>
          <w:p w:rsidR="00FE5CDF" w:rsidRPr="003A281A" w:rsidRDefault="00FE5CDF" w:rsidP="00FE5CDF">
            <w:pPr>
              <w:pStyle w:val="Lijstalinea"/>
              <w:numPr>
                <w:ilvl w:val="0"/>
                <w:numId w:val="23"/>
              </w:numPr>
              <w:spacing w:after="0" w:line="240" w:lineRule="auto"/>
              <w:rPr>
                <w:rFonts w:asciiTheme="minorHAnsi" w:hAnsiTheme="minorHAnsi" w:cstheme="minorHAnsi"/>
                <w:color w:val="000000"/>
                <w:sz w:val="20"/>
                <w:szCs w:val="20"/>
              </w:rPr>
            </w:pPr>
          </w:p>
        </w:tc>
        <w:tc>
          <w:tcPr>
            <w:tcW w:w="2300" w:type="dxa"/>
            <w:tcBorders>
              <w:top w:val="single" w:sz="4" w:space="0" w:color="auto"/>
              <w:left w:val="single" w:sz="4" w:space="0" w:color="auto"/>
              <w:bottom w:val="single" w:sz="4" w:space="0" w:color="auto"/>
              <w:right w:val="single" w:sz="4" w:space="0" w:color="auto"/>
            </w:tcBorders>
            <w:shd w:val="clear" w:color="auto" w:fill="auto"/>
            <w:hideMark/>
          </w:tcPr>
          <w:p w:rsidR="00FE5CDF" w:rsidRPr="003A281A" w:rsidRDefault="00FE5CDF" w:rsidP="00FE5CDF">
            <w:pPr>
              <w:rPr>
                <w:rFonts w:asciiTheme="minorHAnsi" w:hAnsiTheme="minorHAnsi" w:cstheme="minorHAnsi"/>
                <w:b w:val="0"/>
                <w:color w:val="000000"/>
                <w:sz w:val="20"/>
                <w:szCs w:val="20"/>
                <w:lang w:eastAsia="nl-NL"/>
              </w:rPr>
            </w:pPr>
          </w:p>
        </w:tc>
      </w:tr>
      <w:tr w:rsidR="00FE5CDF" w:rsidRPr="003A281A" w:rsidTr="00FE5CDF">
        <w:trPr>
          <w:trHeight w:val="915"/>
        </w:trPr>
        <w:tc>
          <w:tcPr>
            <w:tcW w:w="5480" w:type="dxa"/>
            <w:tcBorders>
              <w:top w:val="nil"/>
              <w:left w:val="single" w:sz="8" w:space="0" w:color="000000"/>
              <w:bottom w:val="single" w:sz="8" w:space="0" w:color="000000"/>
              <w:right w:val="single" w:sz="4" w:space="0" w:color="auto"/>
            </w:tcBorders>
            <w:shd w:val="clear" w:color="auto" w:fill="auto"/>
            <w:hideMark/>
          </w:tcPr>
          <w:p w:rsidR="00FE5CDF" w:rsidRPr="003A281A" w:rsidRDefault="00FE5CDF" w:rsidP="00FE5CDF">
            <w:pPr>
              <w:pStyle w:val="Lijstalinea"/>
              <w:numPr>
                <w:ilvl w:val="0"/>
                <w:numId w:val="23"/>
              </w:numPr>
              <w:spacing w:after="0" w:line="240" w:lineRule="auto"/>
              <w:rPr>
                <w:rFonts w:asciiTheme="minorHAnsi" w:hAnsiTheme="minorHAnsi" w:cstheme="minorHAnsi"/>
                <w:color w:val="000000"/>
                <w:sz w:val="20"/>
                <w:szCs w:val="20"/>
              </w:rPr>
            </w:pPr>
            <w:r w:rsidRPr="003A281A">
              <w:rPr>
                <w:rFonts w:asciiTheme="minorHAnsi" w:hAnsiTheme="minorHAnsi" w:cstheme="minorHAnsi"/>
                <w:color w:val="000000"/>
                <w:sz w:val="20"/>
                <w:szCs w:val="20"/>
              </w:rPr>
              <w:t>SJD'er 1: Of dat je na dat traject weer andere schulden gaat maken omdat zij een gedragsprobleem heeft, als het gaat om financiën. Snap je wat ik bedoel?</w:t>
            </w:r>
          </w:p>
        </w:tc>
        <w:tc>
          <w:tcPr>
            <w:tcW w:w="2300" w:type="dxa"/>
            <w:tcBorders>
              <w:top w:val="single" w:sz="4" w:space="0" w:color="auto"/>
              <w:left w:val="single" w:sz="4" w:space="0" w:color="auto"/>
              <w:bottom w:val="single" w:sz="4" w:space="0" w:color="auto"/>
              <w:right w:val="single" w:sz="4" w:space="0" w:color="auto"/>
            </w:tcBorders>
            <w:shd w:val="clear" w:color="auto" w:fill="auto"/>
            <w:hideMark/>
          </w:tcPr>
          <w:p w:rsidR="00FE5CDF" w:rsidRPr="003A281A" w:rsidRDefault="00FE5CDF" w:rsidP="00FE5CDF">
            <w:pPr>
              <w:rPr>
                <w:rFonts w:asciiTheme="minorHAnsi" w:hAnsiTheme="minorHAnsi" w:cstheme="minorHAnsi"/>
                <w:b w:val="0"/>
                <w:color w:val="000000"/>
                <w:sz w:val="20"/>
                <w:szCs w:val="20"/>
                <w:lang w:eastAsia="nl-NL"/>
              </w:rPr>
            </w:pPr>
          </w:p>
        </w:tc>
      </w:tr>
      <w:tr w:rsidR="00FE5CDF" w:rsidRPr="003A281A" w:rsidTr="00FE5CDF">
        <w:trPr>
          <w:trHeight w:val="315"/>
        </w:trPr>
        <w:tc>
          <w:tcPr>
            <w:tcW w:w="5480" w:type="dxa"/>
            <w:tcBorders>
              <w:top w:val="nil"/>
              <w:left w:val="single" w:sz="8" w:space="0" w:color="000000"/>
              <w:bottom w:val="single" w:sz="8" w:space="0" w:color="000000"/>
              <w:right w:val="single" w:sz="4" w:space="0" w:color="auto"/>
            </w:tcBorders>
            <w:shd w:val="clear" w:color="auto" w:fill="auto"/>
            <w:hideMark/>
          </w:tcPr>
          <w:p w:rsidR="00FE5CDF" w:rsidRPr="003A281A" w:rsidRDefault="00FE5CDF" w:rsidP="00FE5CDF">
            <w:pPr>
              <w:pStyle w:val="Lijstalinea"/>
              <w:numPr>
                <w:ilvl w:val="0"/>
                <w:numId w:val="23"/>
              </w:numPr>
              <w:spacing w:after="0" w:line="240" w:lineRule="auto"/>
              <w:rPr>
                <w:rFonts w:asciiTheme="minorHAnsi" w:hAnsiTheme="minorHAnsi" w:cstheme="minorHAnsi"/>
                <w:color w:val="000000"/>
                <w:sz w:val="20"/>
                <w:szCs w:val="20"/>
              </w:rPr>
            </w:pPr>
          </w:p>
        </w:tc>
        <w:tc>
          <w:tcPr>
            <w:tcW w:w="2300" w:type="dxa"/>
            <w:tcBorders>
              <w:top w:val="single" w:sz="4" w:space="0" w:color="auto"/>
              <w:left w:val="single" w:sz="4" w:space="0" w:color="auto"/>
              <w:bottom w:val="single" w:sz="4" w:space="0" w:color="auto"/>
              <w:right w:val="single" w:sz="4" w:space="0" w:color="auto"/>
            </w:tcBorders>
            <w:shd w:val="clear" w:color="auto" w:fill="auto"/>
            <w:hideMark/>
          </w:tcPr>
          <w:p w:rsidR="00FE5CDF" w:rsidRPr="003A281A" w:rsidRDefault="00FE5CDF" w:rsidP="00FE5CDF">
            <w:pPr>
              <w:rPr>
                <w:rFonts w:asciiTheme="minorHAnsi" w:hAnsiTheme="minorHAnsi" w:cstheme="minorHAnsi"/>
                <w:b w:val="0"/>
                <w:color w:val="000000"/>
                <w:sz w:val="20"/>
                <w:szCs w:val="20"/>
                <w:lang w:eastAsia="nl-NL"/>
              </w:rPr>
            </w:pPr>
          </w:p>
        </w:tc>
      </w:tr>
      <w:tr w:rsidR="00FE5CDF" w:rsidRPr="003A281A" w:rsidTr="00FE5CDF">
        <w:trPr>
          <w:trHeight w:val="615"/>
        </w:trPr>
        <w:tc>
          <w:tcPr>
            <w:tcW w:w="5480" w:type="dxa"/>
            <w:tcBorders>
              <w:top w:val="nil"/>
              <w:left w:val="single" w:sz="8" w:space="0" w:color="000000"/>
              <w:bottom w:val="single" w:sz="8" w:space="0" w:color="000000"/>
              <w:right w:val="single" w:sz="4" w:space="0" w:color="auto"/>
            </w:tcBorders>
            <w:shd w:val="clear" w:color="auto" w:fill="auto"/>
            <w:hideMark/>
          </w:tcPr>
          <w:p w:rsidR="00FE5CDF" w:rsidRPr="003A281A" w:rsidRDefault="00FE5CDF" w:rsidP="00FE5CDF">
            <w:pPr>
              <w:pStyle w:val="Lijstalinea"/>
              <w:numPr>
                <w:ilvl w:val="0"/>
                <w:numId w:val="23"/>
              </w:numPr>
              <w:spacing w:after="0" w:line="240" w:lineRule="auto"/>
              <w:rPr>
                <w:rFonts w:asciiTheme="minorHAnsi" w:hAnsiTheme="minorHAnsi" w:cstheme="minorHAnsi"/>
                <w:color w:val="000000"/>
                <w:sz w:val="20"/>
                <w:szCs w:val="20"/>
              </w:rPr>
            </w:pPr>
            <w:r w:rsidRPr="003A281A">
              <w:rPr>
                <w:rFonts w:asciiTheme="minorHAnsi" w:hAnsiTheme="minorHAnsi" w:cstheme="minorHAnsi"/>
                <w:color w:val="000000"/>
                <w:sz w:val="20"/>
                <w:szCs w:val="20"/>
              </w:rPr>
              <w:t xml:space="preserve">Najoua: Ja, ja. Dus je wil als het ware de oorzaak pakken en niet dweilen met de kraan open. </w:t>
            </w:r>
          </w:p>
        </w:tc>
        <w:tc>
          <w:tcPr>
            <w:tcW w:w="2300" w:type="dxa"/>
            <w:tcBorders>
              <w:top w:val="single" w:sz="4" w:space="0" w:color="auto"/>
              <w:left w:val="single" w:sz="4" w:space="0" w:color="auto"/>
              <w:bottom w:val="single" w:sz="4" w:space="0" w:color="auto"/>
              <w:right w:val="single" w:sz="4" w:space="0" w:color="auto"/>
            </w:tcBorders>
            <w:shd w:val="clear" w:color="auto" w:fill="auto"/>
            <w:hideMark/>
          </w:tcPr>
          <w:p w:rsidR="00FE5CDF" w:rsidRPr="003A281A" w:rsidRDefault="00FE5CDF" w:rsidP="00FE5CDF">
            <w:pPr>
              <w:rPr>
                <w:rFonts w:asciiTheme="minorHAnsi" w:hAnsiTheme="minorHAnsi" w:cstheme="minorHAnsi"/>
                <w:b w:val="0"/>
                <w:color w:val="000000"/>
                <w:sz w:val="20"/>
                <w:szCs w:val="20"/>
                <w:lang w:eastAsia="nl-NL"/>
              </w:rPr>
            </w:pPr>
          </w:p>
        </w:tc>
      </w:tr>
      <w:tr w:rsidR="00FE5CDF" w:rsidRPr="003A281A" w:rsidTr="00FE5CDF">
        <w:trPr>
          <w:trHeight w:val="315"/>
        </w:trPr>
        <w:tc>
          <w:tcPr>
            <w:tcW w:w="5480" w:type="dxa"/>
            <w:tcBorders>
              <w:top w:val="nil"/>
              <w:left w:val="single" w:sz="8" w:space="0" w:color="000000"/>
              <w:bottom w:val="single" w:sz="8" w:space="0" w:color="000000"/>
              <w:right w:val="single" w:sz="4" w:space="0" w:color="auto"/>
            </w:tcBorders>
            <w:shd w:val="clear" w:color="auto" w:fill="auto"/>
            <w:hideMark/>
          </w:tcPr>
          <w:p w:rsidR="00FE5CDF" w:rsidRPr="003A281A" w:rsidRDefault="00FE5CDF" w:rsidP="00FE5CDF">
            <w:pPr>
              <w:pStyle w:val="Lijstalinea"/>
              <w:numPr>
                <w:ilvl w:val="0"/>
                <w:numId w:val="23"/>
              </w:numPr>
              <w:spacing w:after="0" w:line="240" w:lineRule="auto"/>
              <w:rPr>
                <w:rFonts w:asciiTheme="minorHAnsi" w:hAnsiTheme="minorHAnsi" w:cstheme="minorHAnsi"/>
                <w:color w:val="000000"/>
                <w:sz w:val="20"/>
                <w:szCs w:val="20"/>
              </w:rPr>
            </w:pPr>
          </w:p>
        </w:tc>
        <w:tc>
          <w:tcPr>
            <w:tcW w:w="2300" w:type="dxa"/>
            <w:tcBorders>
              <w:top w:val="single" w:sz="4" w:space="0" w:color="auto"/>
              <w:left w:val="single" w:sz="4" w:space="0" w:color="auto"/>
              <w:bottom w:val="single" w:sz="4" w:space="0" w:color="auto"/>
              <w:right w:val="single" w:sz="4" w:space="0" w:color="auto"/>
            </w:tcBorders>
            <w:shd w:val="clear" w:color="auto" w:fill="auto"/>
            <w:hideMark/>
          </w:tcPr>
          <w:p w:rsidR="00FE5CDF" w:rsidRPr="003A281A" w:rsidRDefault="00FE5CDF" w:rsidP="00FE5CDF">
            <w:pPr>
              <w:rPr>
                <w:rFonts w:asciiTheme="minorHAnsi" w:hAnsiTheme="minorHAnsi" w:cstheme="minorHAnsi"/>
                <w:b w:val="0"/>
                <w:color w:val="000000"/>
                <w:sz w:val="20"/>
                <w:szCs w:val="20"/>
                <w:lang w:eastAsia="nl-NL"/>
              </w:rPr>
            </w:pPr>
          </w:p>
        </w:tc>
      </w:tr>
      <w:tr w:rsidR="00FE5CDF" w:rsidRPr="003A281A" w:rsidTr="00FE5CDF">
        <w:trPr>
          <w:trHeight w:val="5115"/>
        </w:trPr>
        <w:tc>
          <w:tcPr>
            <w:tcW w:w="5480" w:type="dxa"/>
            <w:tcBorders>
              <w:top w:val="nil"/>
              <w:left w:val="single" w:sz="8" w:space="0" w:color="000000"/>
              <w:bottom w:val="single" w:sz="8" w:space="0" w:color="000000"/>
              <w:right w:val="single" w:sz="4" w:space="0" w:color="auto"/>
            </w:tcBorders>
            <w:shd w:val="clear" w:color="auto" w:fill="auto"/>
            <w:hideMark/>
          </w:tcPr>
          <w:p w:rsidR="00FE5CDF" w:rsidRPr="003A281A" w:rsidRDefault="00FE5CDF" w:rsidP="00FE5CDF">
            <w:pPr>
              <w:pStyle w:val="Lijstalinea"/>
              <w:numPr>
                <w:ilvl w:val="0"/>
                <w:numId w:val="23"/>
              </w:numPr>
              <w:spacing w:after="0" w:line="240" w:lineRule="auto"/>
              <w:rPr>
                <w:rFonts w:asciiTheme="minorHAnsi" w:hAnsiTheme="minorHAnsi" w:cstheme="minorHAnsi"/>
                <w:color w:val="000000"/>
                <w:sz w:val="20"/>
                <w:szCs w:val="20"/>
              </w:rPr>
            </w:pPr>
            <w:r w:rsidRPr="003A281A">
              <w:rPr>
                <w:rFonts w:asciiTheme="minorHAnsi" w:hAnsiTheme="minorHAnsi" w:cstheme="minorHAnsi"/>
                <w:color w:val="000000"/>
                <w:sz w:val="20"/>
                <w:szCs w:val="20"/>
              </w:rPr>
              <w:lastRenderedPageBreak/>
              <w:t xml:space="preserve">SJD'er 1: Precies, je moet het in zijn geheel vanuit verschillende invalshoeken gaan met haar gaan bespreken. En dan moet je het gewoon ook op een eerlijke manier doen dus niet dat een cliënt moet niet het gevoel hebben dat je haar controleert of wat dan ook. Maar dat je gewoon eerlijk probeert mee in te leven en ook haar probeert op een goede manier te helpen. Dat zij niet soms vraag ik bijvoorbeeld iets persoonlijk en dan zeg ik sorry ik vraag dat omdat bijvoorbeeld snap je. Bijvoorbeeld als het gaat om je vraagt naar partner vanwege inkomen snap je wat ik bedoel. Dus dat moet je dan op een goede manier. Ja waarom is diegene in schulden gekomen, waarom komt ze niet uit nogmaals wat is het inkomen wat ze nu heeft en hoe kunnen we zorgen dat ze straks wel uitkomt en niet meer dus in de schuldsanering komt maar ook niet meer in de problemen komt. </w:t>
            </w:r>
          </w:p>
        </w:tc>
        <w:tc>
          <w:tcPr>
            <w:tcW w:w="2300" w:type="dxa"/>
            <w:tcBorders>
              <w:top w:val="single" w:sz="4" w:space="0" w:color="auto"/>
              <w:left w:val="single" w:sz="4" w:space="0" w:color="auto"/>
              <w:bottom w:val="single" w:sz="4" w:space="0" w:color="auto"/>
              <w:right w:val="single" w:sz="4" w:space="0" w:color="auto"/>
            </w:tcBorders>
            <w:shd w:val="clear" w:color="auto" w:fill="auto"/>
            <w:hideMark/>
          </w:tcPr>
          <w:p w:rsidR="00FE5CDF" w:rsidRPr="003A281A" w:rsidRDefault="00FE5CDF" w:rsidP="00FE5CDF">
            <w:pPr>
              <w:rPr>
                <w:rFonts w:asciiTheme="minorHAnsi" w:hAnsiTheme="minorHAnsi" w:cstheme="minorHAnsi"/>
                <w:b w:val="0"/>
                <w:color w:val="000000"/>
                <w:sz w:val="20"/>
                <w:szCs w:val="20"/>
                <w:lang w:eastAsia="nl-NL"/>
              </w:rPr>
            </w:pPr>
            <w:r w:rsidRPr="003A281A">
              <w:rPr>
                <w:rFonts w:asciiTheme="minorHAnsi" w:hAnsiTheme="minorHAnsi" w:cstheme="minorHAnsi"/>
                <w:b w:val="0"/>
                <w:color w:val="000000"/>
                <w:sz w:val="20"/>
                <w:szCs w:val="20"/>
                <w:lang w:eastAsia="nl-NL"/>
              </w:rPr>
              <w:t xml:space="preserve">1. Integrale aanpak          2. De kern van het probleem onderzoeken d.m.v. juiste vragen stellen        </w:t>
            </w:r>
          </w:p>
          <w:p w:rsidR="00FE5CDF" w:rsidRPr="003A281A" w:rsidRDefault="00FE5CDF" w:rsidP="00FE5CDF">
            <w:pPr>
              <w:rPr>
                <w:rFonts w:asciiTheme="minorHAnsi" w:hAnsiTheme="minorHAnsi" w:cstheme="minorHAnsi"/>
                <w:b w:val="0"/>
                <w:color w:val="000000"/>
                <w:sz w:val="20"/>
                <w:szCs w:val="20"/>
                <w:lang w:eastAsia="nl-NL"/>
              </w:rPr>
            </w:pPr>
            <w:r w:rsidRPr="003A281A">
              <w:rPr>
                <w:rFonts w:asciiTheme="minorHAnsi" w:hAnsiTheme="minorHAnsi" w:cstheme="minorHAnsi"/>
                <w:b w:val="0"/>
                <w:color w:val="000000"/>
                <w:sz w:val="20"/>
                <w:szCs w:val="20"/>
                <w:lang w:eastAsia="nl-NL"/>
              </w:rPr>
              <w:t>3. Preventie groei schulden</w:t>
            </w:r>
          </w:p>
        </w:tc>
      </w:tr>
      <w:tr w:rsidR="00FE5CDF" w:rsidRPr="003A281A" w:rsidTr="00FE5CDF">
        <w:trPr>
          <w:trHeight w:val="315"/>
        </w:trPr>
        <w:tc>
          <w:tcPr>
            <w:tcW w:w="5480" w:type="dxa"/>
            <w:tcBorders>
              <w:top w:val="nil"/>
              <w:left w:val="single" w:sz="8" w:space="0" w:color="000000"/>
              <w:bottom w:val="single" w:sz="8" w:space="0" w:color="000000"/>
              <w:right w:val="single" w:sz="4" w:space="0" w:color="auto"/>
            </w:tcBorders>
            <w:shd w:val="clear" w:color="auto" w:fill="auto"/>
            <w:hideMark/>
          </w:tcPr>
          <w:p w:rsidR="00FE5CDF" w:rsidRPr="003A281A" w:rsidRDefault="00FE5CDF" w:rsidP="00FE5CDF">
            <w:pPr>
              <w:pStyle w:val="Lijstalinea"/>
              <w:numPr>
                <w:ilvl w:val="0"/>
                <w:numId w:val="23"/>
              </w:numPr>
              <w:spacing w:after="0" w:line="240" w:lineRule="auto"/>
              <w:rPr>
                <w:rFonts w:asciiTheme="minorHAnsi" w:hAnsiTheme="minorHAnsi" w:cstheme="minorHAnsi"/>
                <w:color w:val="000000"/>
                <w:sz w:val="20"/>
                <w:szCs w:val="20"/>
              </w:rPr>
            </w:pPr>
          </w:p>
        </w:tc>
        <w:tc>
          <w:tcPr>
            <w:tcW w:w="2300" w:type="dxa"/>
            <w:tcBorders>
              <w:top w:val="single" w:sz="4" w:space="0" w:color="auto"/>
              <w:left w:val="single" w:sz="4" w:space="0" w:color="auto"/>
              <w:bottom w:val="single" w:sz="4" w:space="0" w:color="auto"/>
              <w:right w:val="single" w:sz="4" w:space="0" w:color="auto"/>
            </w:tcBorders>
            <w:shd w:val="clear" w:color="auto" w:fill="auto"/>
            <w:hideMark/>
          </w:tcPr>
          <w:p w:rsidR="00FE5CDF" w:rsidRPr="003A281A" w:rsidRDefault="00FE5CDF" w:rsidP="00FE5CDF">
            <w:pPr>
              <w:rPr>
                <w:rFonts w:asciiTheme="minorHAnsi" w:hAnsiTheme="minorHAnsi" w:cstheme="minorHAnsi"/>
                <w:b w:val="0"/>
                <w:color w:val="000000"/>
                <w:sz w:val="20"/>
                <w:szCs w:val="20"/>
                <w:lang w:eastAsia="nl-NL"/>
              </w:rPr>
            </w:pPr>
          </w:p>
        </w:tc>
      </w:tr>
      <w:tr w:rsidR="00FE5CDF" w:rsidRPr="003A281A" w:rsidTr="00FE5CDF">
        <w:trPr>
          <w:trHeight w:val="315"/>
        </w:trPr>
        <w:tc>
          <w:tcPr>
            <w:tcW w:w="5480" w:type="dxa"/>
            <w:tcBorders>
              <w:top w:val="nil"/>
              <w:left w:val="single" w:sz="8" w:space="0" w:color="000000"/>
              <w:bottom w:val="single" w:sz="8" w:space="0" w:color="000000"/>
              <w:right w:val="single" w:sz="4" w:space="0" w:color="auto"/>
            </w:tcBorders>
            <w:shd w:val="clear" w:color="auto" w:fill="auto"/>
            <w:hideMark/>
          </w:tcPr>
          <w:p w:rsidR="00FE5CDF" w:rsidRPr="003A281A" w:rsidRDefault="00FE5CDF" w:rsidP="00FE5CDF">
            <w:pPr>
              <w:pStyle w:val="Lijstalinea"/>
              <w:numPr>
                <w:ilvl w:val="0"/>
                <w:numId w:val="23"/>
              </w:numPr>
              <w:spacing w:after="0" w:line="240" w:lineRule="auto"/>
              <w:rPr>
                <w:rFonts w:asciiTheme="minorHAnsi" w:hAnsiTheme="minorHAnsi" w:cstheme="minorHAnsi"/>
                <w:color w:val="000000"/>
                <w:sz w:val="20"/>
                <w:szCs w:val="20"/>
              </w:rPr>
            </w:pPr>
            <w:r w:rsidRPr="003A281A">
              <w:rPr>
                <w:rFonts w:asciiTheme="minorHAnsi" w:hAnsiTheme="minorHAnsi" w:cstheme="minorHAnsi"/>
                <w:color w:val="000000"/>
                <w:sz w:val="20"/>
                <w:szCs w:val="20"/>
              </w:rPr>
              <w:t>Najoua: Niet meer schulden maakt?</w:t>
            </w:r>
          </w:p>
        </w:tc>
        <w:tc>
          <w:tcPr>
            <w:tcW w:w="2300" w:type="dxa"/>
            <w:tcBorders>
              <w:top w:val="single" w:sz="4" w:space="0" w:color="auto"/>
              <w:left w:val="single" w:sz="4" w:space="0" w:color="auto"/>
              <w:bottom w:val="single" w:sz="4" w:space="0" w:color="auto"/>
              <w:right w:val="single" w:sz="4" w:space="0" w:color="auto"/>
            </w:tcBorders>
            <w:shd w:val="clear" w:color="auto" w:fill="auto"/>
            <w:hideMark/>
          </w:tcPr>
          <w:p w:rsidR="00FE5CDF" w:rsidRPr="003A281A" w:rsidRDefault="00FE5CDF" w:rsidP="00FE5CDF">
            <w:pPr>
              <w:rPr>
                <w:rFonts w:asciiTheme="minorHAnsi" w:hAnsiTheme="minorHAnsi" w:cstheme="minorHAnsi"/>
                <w:b w:val="0"/>
                <w:color w:val="000000"/>
                <w:sz w:val="20"/>
                <w:szCs w:val="20"/>
                <w:lang w:eastAsia="nl-NL"/>
              </w:rPr>
            </w:pPr>
          </w:p>
        </w:tc>
      </w:tr>
      <w:tr w:rsidR="00FE5CDF" w:rsidRPr="003A281A" w:rsidTr="00FE5CDF">
        <w:trPr>
          <w:trHeight w:val="315"/>
        </w:trPr>
        <w:tc>
          <w:tcPr>
            <w:tcW w:w="5480" w:type="dxa"/>
            <w:tcBorders>
              <w:top w:val="nil"/>
              <w:left w:val="single" w:sz="8" w:space="0" w:color="000000"/>
              <w:bottom w:val="single" w:sz="8" w:space="0" w:color="000000"/>
              <w:right w:val="single" w:sz="4" w:space="0" w:color="auto"/>
            </w:tcBorders>
            <w:shd w:val="clear" w:color="auto" w:fill="auto"/>
            <w:hideMark/>
          </w:tcPr>
          <w:p w:rsidR="00FE5CDF" w:rsidRPr="003A281A" w:rsidRDefault="00FE5CDF" w:rsidP="00FE5CDF">
            <w:pPr>
              <w:pStyle w:val="Lijstalinea"/>
              <w:numPr>
                <w:ilvl w:val="0"/>
                <w:numId w:val="23"/>
              </w:numPr>
              <w:spacing w:after="0" w:line="240" w:lineRule="auto"/>
              <w:rPr>
                <w:rFonts w:asciiTheme="minorHAnsi" w:hAnsiTheme="minorHAnsi" w:cstheme="minorHAnsi"/>
                <w:color w:val="000000"/>
                <w:sz w:val="20"/>
                <w:szCs w:val="20"/>
              </w:rPr>
            </w:pPr>
          </w:p>
        </w:tc>
        <w:tc>
          <w:tcPr>
            <w:tcW w:w="2300" w:type="dxa"/>
            <w:tcBorders>
              <w:top w:val="single" w:sz="4" w:space="0" w:color="auto"/>
              <w:left w:val="single" w:sz="4" w:space="0" w:color="auto"/>
              <w:bottom w:val="single" w:sz="4" w:space="0" w:color="auto"/>
              <w:right w:val="single" w:sz="4" w:space="0" w:color="auto"/>
            </w:tcBorders>
            <w:shd w:val="clear" w:color="auto" w:fill="auto"/>
            <w:hideMark/>
          </w:tcPr>
          <w:p w:rsidR="00FE5CDF" w:rsidRPr="003A281A" w:rsidRDefault="00FE5CDF" w:rsidP="00FE5CDF">
            <w:pPr>
              <w:rPr>
                <w:rFonts w:asciiTheme="minorHAnsi" w:hAnsiTheme="minorHAnsi" w:cstheme="minorHAnsi"/>
                <w:b w:val="0"/>
                <w:color w:val="000000"/>
                <w:sz w:val="20"/>
                <w:szCs w:val="20"/>
                <w:lang w:eastAsia="nl-NL"/>
              </w:rPr>
            </w:pPr>
          </w:p>
        </w:tc>
      </w:tr>
      <w:tr w:rsidR="00FE5CDF" w:rsidRPr="003A281A" w:rsidTr="00FE5CDF">
        <w:trPr>
          <w:trHeight w:val="315"/>
        </w:trPr>
        <w:tc>
          <w:tcPr>
            <w:tcW w:w="5480" w:type="dxa"/>
            <w:tcBorders>
              <w:top w:val="nil"/>
              <w:left w:val="single" w:sz="8" w:space="0" w:color="000000"/>
              <w:bottom w:val="single" w:sz="8" w:space="0" w:color="000000"/>
              <w:right w:val="single" w:sz="4" w:space="0" w:color="auto"/>
            </w:tcBorders>
            <w:shd w:val="clear" w:color="auto" w:fill="auto"/>
            <w:hideMark/>
          </w:tcPr>
          <w:p w:rsidR="00FE5CDF" w:rsidRPr="003A281A" w:rsidRDefault="00FE5CDF" w:rsidP="00FE5CDF">
            <w:pPr>
              <w:pStyle w:val="Lijstalinea"/>
              <w:numPr>
                <w:ilvl w:val="0"/>
                <w:numId w:val="23"/>
              </w:numPr>
              <w:spacing w:after="0" w:line="240" w:lineRule="auto"/>
              <w:rPr>
                <w:rFonts w:asciiTheme="minorHAnsi" w:hAnsiTheme="minorHAnsi" w:cstheme="minorHAnsi"/>
                <w:color w:val="000000"/>
                <w:sz w:val="20"/>
                <w:szCs w:val="20"/>
              </w:rPr>
            </w:pPr>
            <w:r w:rsidRPr="003A281A">
              <w:rPr>
                <w:rFonts w:asciiTheme="minorHAnsi" w:hAnsiTheme="minorHAnsi" w:cstheme="minorHAnsi"/>
                <w:color w:val="000000"/>
                <w:sz w:val="20"/>
                <w:szCs w:val="20"/>
              </w:rPr>
              <w:t xml:space="preserve">SJD'er 1: Ja, precies. </w:t>
            </w:r>
          </w:p>
        </w:tc>
        <w:tc>
          <w:tcPr>
            <w:tcW w:w="2300" w:type="dxa"/>
            <w:tcBorders>
              <w:top w:val="single" w:sz="4" w:space="0" w:color="auto"/>
              <w:left w:val="single" w:sz="4" w:space="0" w:color="auto"/>
              <w:bottom w:val="single" w:sz="4" w:space="0" w:color="auto"/>
              <w:right w:val="single" w:sz="4" w:space="0" w:color="auto"/>
            </w:tcBorders>
            <w:shd w:val="clear" w:color="auto" w:fill="auto"/>
            <w:hideMark/>
          </w:tcPr>
          <w:p w:rsidR="00FE5CDF" w:rsidRPr="003A281A" w:rsidRDefault="00FE5CDF" w:rsidP="00FE5CDF">
            <w:pPr>
              <w:rPr>
                <w:rFonts w:asciiTheme="minorHAnsi" w:hAnsiTheme="minorHAnsi" w:cstheme="minorHAnsi"/>
                <w:b w:val="0"/>
                <w:color w:val="000000"/>
                <w:sz w:val="20"/>
                <w:szCs w:val="20"/>
                <w:lang w:eastAsia="nl-NL"/>
              </w:rPr>
            </w:pPr>
          </w:p>
        </w:tc>
      </w:tr>
      <w:tr w:rsidR="00FE5CDF" w:rsidRPr="003A281A" w:rsidTr="00FE5CDF">
        <w:trPr>
          <w:trHeight w:val="315"/>
        </w:trPr>
        <w:tc>
          <w:tcPr>
            <w:tcW w:w="5480" w:type="dxa"/>
            <w:tcBorders>
              <w:top w:val="nil"/>
              <w:left w:val="single" w:sz="8" w:space="0" w:color="000000"/>
              <w:bottom w:val="single" w:sz="8" w:space="0" w:color="000000"/>
              <w:right w:val="single" w:sz="4" w:space="0" w:color="auto"/>
            </w:tcBorders>
            <w:shd w:val="clear" w:color="auto" w:fill="auto"/>
            <w:hideMark/>
          </w:tcPr>
          <w:p w:rsidR="00FE5CDF" w:rsidRPr="003A281A" w:rsidRDefault="00FE5CDF" w:rsidP="00FE5CDF">
            <w:pPr>
              <w:pStyle w:val="Lijstalinea"/>
              <w:numPr>
                <w:ilvl w:val="0"/>
                <w:numId w:val="23"/>
              </w:numPr>
              <w:spacing w:after="0" w:line="240" w:lineRule="auto"/>
              <w:rPr>
                <w:rFonts w:asciiTheme="minorHAnsi" w:hAnsiTheme="minorHAnsi" w:cstheme="minorHAnsi"/>
                <w:color w:val="000000"/>
                <w:sz w:val="20"/>
                <w:szCs w:val="20"/>
              </w:rPr>
            </w:pPr>
          </w:p>
        </w:tc>
        <w:tc>
          <w:tcPr>
            <w:tcW w:w="2300" w:type="dxa"/>
            <w:tcBorders>
              <w:top w:val="single" w:sz="4" w:space="0" w:color="auto"/>
              <w:left w:val="single" w:sz="4" w:space="0" w:color="auto"/>
              <w:bottom w:val="single" w:sz="4" w:space="0" w:color="auto"/>
              <w:right w:val="single" w:sz="4" w:space="0" w:color="auto"/>
            </w:tcBorders>
            <w:shd w:val="clear" w:color="auto" w:fill="auto"/>
            <w:hideMark/>
          </w:tcPr>
          <w:p w:rsidR="00FE5CDF" w:rsidRPr="003A281A" w:rsidRDefault="00FE5CDF" w:rsidP="00FE5CDF">
            <w:pPr>
              <w:rPr>
                <w:rFonts w:asciiTheme="minorHAnsi" w:hAnsiTheme="minorHAnsi" w:cstheme="minorHAnsi"/>
                <w:b w:val="0"/>
                <w:color w:val="000000"/>
                <w:sz w:val="20"/>
                <w:szCs w:val="20"/>
                <w:lang w:eastAsia="nl-NL"/>
              </w:rPr>
            </w:pPr>
          </w:p>
        </w:tc>
      </w:tr>
      <w:tr w:rsidR="00FE5CDF" w:rsidRPr="003A281A" w:rsidTr="00FE5CDF">
        <w:trPr>
          <w:trHeight w:val="615"/>
        </w:trPr>
        <w:tc>
          <w:tcPr>
            <w:tcW w:w="5480" w:type="dxa"/>
            <w:tcBorders>
              <w:top w:val="nil"/>
              <w:left w:val="single" w:sz="8" w:space="0" w:color="000000"/>
              <w:bottom w:val="single" w:sz="8" w:space="0" w:color="000000"/>
              <w:right w:val="single" w:sz="4" w:space="0" w:color="auto"/>
            </w:tcBorders>
            <w:shd w:val="clear" w:color="auto" w:fill="auto"/>
            <w:hideMark/>
          </w:tcPr>
          <w:p w:rsidR="00FE5CDF" w:rsidRPr="003A281A" w:rsidRDefault="00FE5CDF" w:rsidP="00FE5CDF">
            <w:pPr>
              <w:pStyle w:val="Lijstalinea"/>
              <w:numPr>
                <w:ilvl w:val="0"/>
                <w:numId w:val="23"/>
              </w:numPr>
              <w:spacing w:after="0" w:line="240" w:lineRule="auto"/>
              <w:rPr>
                <w:rFonts w:asciiTheme="minorHAnsi" w:hAnsiTheme="minorHAnsi" w:cstheme="minorHAnsi"/>
                <w:color w:val="000000"/>
                <w:sz w:val="20"/>
                <w:szCs w:val="20"/>
              </w:rPr>
            </w:pPr>
            <w:r w:rsidRPr="003A281A">
              <w:rPr>
                <w:rFonts w:asciiTheme="minorHAnsi" w:hAnsiTheme="minorHAnsi" w:cstheme="minorHAnsi"/>
                <w:color w:val="000000"/>
                <w:sz w:val="20"/>
                <w:szCs w:val="20"/>
              </w:rPr>
              <w:t>Najoua: Ok, en waarom zou je dan kiezen voor deze stappenplan?</w:t>
            </w:r>
          </w:p>
        </w:tc>
        <w:tc>
          <w:tcPr>
            <w:tcW w:w="2300" w:type="dxa"/>
            <w:tcBorders>
              <w:top w:val="single" w:sz="4" w:space="0" w:color="auto"/>
              <w:left w:val="single" w:sz="4" w:space="0" w:color="auto"/>
              <w:bottom w:val="single" w:sz="4" w:space="0" w:color="auto"/>
              <w:right w:val="single" w:sz="4" w:space="0" w:color="auto"/>
            </w:tcBorders>
            <w:shd w:val="clear" w:color="auto" w:fill="auto"/>
            <w:hideMark/>
          </w:tcPr>
          <w:p w:rsidR="00FE5CDF" w:rsidRPr="003A281A" w:rsidRDefault="00FE5CDF" w:rsidP="00FE5CDF">
            <w:pPr>
              <w:rPr>
                <w:rFonts w:asciiTheme="minorHAnsi" w:hAnsiTheme="minorHAnsi" w:cstheme="minorHAnsi"/>
                <w:b w:val="0"/>
                <w:color w:val="000000"/>
                <w:sz w:val="20"/>
                <w:szCs w:val="20"/>
                <w:lang w:eastAsia="nl-NL"/>
              </w:rPr>
            </w:pPr>
          </w:p>
        </w:tc>
      </w:tr>
      <w:tr w:rsidR="00FE5CDF" w:rsidRPr="003A281A" w:rsidTr="00FE5CDF">
        <w:trPr>
          <w:trHeight w:val="315"/>
        </w:trPr>
        <w:tc>
          <w:tcPr>
            <w:tcW w:w="5480" w:type="dxa"/>
            <w:tcBorders>
              <w:top w:val="nil"/>
              <w:left w:val="single" w:sz="8" w:space="0" w:color="000000"/>
              <w:bottom w:val="single" w:sz="8" w:space="0" w:color="000000"/>
              <w:right w:val="single" w:sz="4" w:space="0" w:color="auto"/>
            </w:tcBorders>
            <w:shd w:val="clear" w:color="auto" w:fill="auto"/>
            <w:hideMark/>
          </w:tcPr>
          <w:p w:rsidR="00FE5CDF" w:rsidRPr="003A281A" w:rsidRDefault="00FE5CDF" w:rsidP="00FE5CDF">
            <w:pPr>
              <w:pStyle w:val="Lijstalinea"/>
              <w:numPr>
                <w:ilvl w:val="0"/>
                <w:numId w:val="23"/>
              </w:numPr>
              <w:spacing w:after="0" w:line="240" w:lineRule="auto"/>
              <w:rPr>
                <w:rFonts w:asciiTheme="minorHAnsi" w:hAnsiTheme="minorHAnsi" w:cstheme="minorHAnsi"/>
                <w:color w:val="000000"/>
                <w:sz w:val="20"/>
                <w:szCs w:val="20"/>
              </w:rPr>
            </w:pPr>
          </w:p>
        </w:tc>
        <w:tc>
          <w:tcPr>
            <w:tcW w:w="2300" w:type="dxa"/>
            <w:tcBorders>
              <w:top w:val="single" w:sz="4" w:space="0" w:color="auto"/>
              <w:left w:val="single" w:sz="4" w:space="0" w:color="auto"/>
              <w:bottom w:val="single" w:sz="4" w:space="0" w:color="auto"/>
              <w:right w:val="single" w:sz="4" w:space="0" w:color="auto"/>
            </w:tcBorders>
            <w:shd w:val="clear" w:color="auto" w:fill="auto"/>
            <w:hideMark/>
          </w:tcPr>
          <w:p w:rsidR="00FE5CDF" w:rsidRPr="003A281A" w:rsidRDefault="00FE5CDF" w:rsidP="00FE5CDF">
            <w:pPr>
              <w:rPr>
                <w:rFonts w:asciiTheme="minorHAnsi" w:hAnsiTheme="minorHAnsi" w:cstheme="minorHAnsi"/>
                <w:b w:val="0"/>
                <w:color w:val="000000"/>
                <w:sz w:val="20"/>
                <w:szCs w:val="20"/>
                <w:lang w:eastAsia="nl-NL"/>
              </w:rPr>
            </w:pPr>
          </w:p>
        </w:tc>
      </w:tr>
      <w:tr w:rsidR="00FE5CDF" w:rsidRPr="003A281A" w:rsidTr="00FE5CDF">
        <w:trPr>
          <w:trHeight w:val="315"/>
        </w:trPr>
        <w:tc>
          <w:tcPr>
            <w:tcW w:w="5480" w:type="dxa"/>
            <w:tcBorders>
              <w:top w:val="nil"/>
              <w:left w:val="single" w:sz="8" w:space="0" w:color="000000"/>
              <w:bottom w:val="single" w:sz="8" w:space="0" w:color="000000"/>
              <w:right w:val="single" w:sz="4" w:space="0" w:color="auto"/>
            </w:tcBorders>
            <w:shd w:val="clear" w:color="auto" w:fill="auto"/>
            <w:hideMark/>
          </w:tcPr>
          <w:p w:rsidR="00FE5CDF" w:rsidRPr="003A281A" w:rsidRDefault="00FE5CDF" w:rsidP="00FE5CDF">
            <w:pPr>
              <w:pStyle w:val="Lijstalinea"/>
              <w:numPr>
                <w:ilvl w:val="0"/>
                <w:numId w:val="23"/>
              </w:numPr>
              <w:spacing w:after="0" w:line="240" w:lineRule="auto"/>
              <w:rPr>
                <w:rFonts w:asciiTheme="minorHAnsi" w:hAnsiTheme="minorHAnsi" w:cstheme="minorHAnsi"/>
                <w:color w:val="000000"/>
                <w:sz w:val="20"/>
                <w:szCs w:val="20"/>
              </w:rPr>
            </w:pPr>
            <w:r w:rsidRPr="003A281A">
              <w:rPr>
                <w:rFonts w:asciiTheme="minorHAnsi" w:hAnsiTheme="minorHAnsi" w:cstheme="minorHAnsi"/>
                <w:color w:val="000000"/>
                <w:sz w:val="20"/>
                <w:szCs w:val="20"/>
              </w:rPr>
              <w:t>SJD'er 1: Waarom?</w:t>
            </w:r>
          </w:p>
        </w:tc>
        <w:tc>
          <w:tcPr>
            <w:tcW w:w="2300" w:type="dxa"/>
            <w:tcBorders>
              <w:top w:val="single" w:sz="4" w:space="0" w:color="auto"/>
              <w:left w:val="single" w:sz="4" w:space="0" w:color="auto"/>
              <w:bottom w:val="single" w:sz="4" w:space="0" w:color="auto"/>
              <w:right w:val="single" w:sz="4" w:space="0" w:color="auto"/>
            </w:tcBorders>
            <w:shd w:val="clear" w:color="auto" w:fill="auto"/>
            <w:hideMark/>
          </w:tcPr>
          <w:p w:rsidR="00FE5CDF" w:rsidRPr="003A281A" w:rsidRDefault="00FE5CDF" w:rsidP="00FE5CDF">
            <w:pPr>
              <w:rPr>
                <w:rFonts w:asciiTheme="minorHAnsi" w:hAnsiTheme="minorHAnsi" w:cstheme="minorHAnsi"/>
                <w:b w:val="0"/>
                <w:color w:val="000000"/>
                <w:sz w:val="20"/>
                <w:szCs w:val="20"/>
                <w:lang w:eastAsia="nl-NL"/>
              </w:rPr>
            </w:pPr>
          </w:p>
        </w:tc>
      </w:tr>
      <w:tr w:rsidR="00FE5CDF" w:rsidRPr="003A281A" w:rsidTr="00FE5CDF">
        <w:trPr>
          <w:trHeight w:val="315"/>
        </w:trPr>
        <w:tc>
          <w:tcPr>
            <w:tcW w:w="5480" w:type="dxa"/>
            <w:tcBorders>
              <w:top w:val="nil"/>
              <w:left w:val="single" w:sz="8" w:space="0" w:color="000000"/>
              <w:bottom w:val="single" w:sz="8" w:space="0" w:color="000000"/>
              <w:right w:val="single" w:sz="4" w:space="0" w:color="auto"/>
            </w:tcBorders>
            <w:shd w:val="clear" w:color="auto" w:fill="auto"/>
            <w:hideMark/>
          </w:tcPr>
          <w:p w:rsidR="00FE5CDF" w:rsidRPr="003A281A" w:rsidRDefault="00FE5CDF" w:rsidP="00FE5CDF">
            <w:pPr>
              <w:pStyle w:val="Lijstalinea"/>
              <w:numPr>
                <w:ilvl w:val="0"/>
                <w:numId w:val="23"/>
              </w:numPr>
              <w:spacing w:after="0" w:line="240" w:lineRule="auto"/>
              <w:rPr>
                <w:rFonts w:asciiTheme="minorHAnsi" w:hAnsiTheme="minorHAnsi" w:cstheme="minorHAnsi"/>
                <w:color w:val="000000"/>
                <w:sz w:val="20"/>
                <w:szCs w:val="20"/>
              </w:rPr>
            </w:pPr>
          </w:p>
        </w:tc>
        <w:tc>
          <w:tcPr>
            <w:tcW w:w="2300" w:type="dxa"/>
            <w:tcBorders>
              <w:top w:val="single" w:sz="4" w:space="0" w:color="auto"/>
              <w:left w:val="single" w:sz="4" w:space="0" w:color="auto"/>
              <w:bottom w:val="single" w:sz="4" w:space="0" w:color="auto"/>
              <w:right w:val="single" w:sz="4" w:space="0" w:color="auto"/>
            </w:tcBorders>
            <w:shd w:val="clear" w:color="auto" w:fill="auto"/>
            <w:hideMark/>
          </w:tcPr>
          <w:p w:rsidR="00FE5CDF" w:rsidRPr="003A281A" w:rsidRDefault="00FE5CDF" w:rsidP="00FE5CDF">
            <w:pPr>
              <w:rPr>
                <w:rFonts w:asciiTheme="minorHAnsi" w:hAnsiTheme="minorHAnsi" w:cstheme="minorHAnsi"/>
                <w:b w:val="0"/>
                <w:color w:val="000000"/>
                <w:sz w:val="20"/>
                <w:szCs w:val="20"/>
                <w:lang w:eastAsia="nl-NL"/>
              </w:rPr>
            </w:pPr>
          </w:p>
        </w:tc>
      </w:tr>
      <w:tr w:rsidR="00FE5CDF" w:rsidRPr="003A281A" w:rsidTr="00FE5CDF">
        <w:trPr>
          <w:trHeight w:val="315"/>
        </w:trPr>
        <w:tc>
          <w:tcPr>
            <w:tcW w:w="5480" w:type="dxa"/>
            <w:tcBorders>
              <w:top w:val="nil"/>
              <w:left w:val="single" w:sz="8" w:space="0" w:color="000000"/>
              <w:bottom w:val="single" w:sz="8" w:space="0" w:color="000000"/>
              <w:right w:val="single" w:sz="4" w:space="0" w:color="auto"/>
            </w:tcBorders>
            <w:shd w:val="clear" w:color="auto" w:fill="auto"/>
            <w:hideMark/>
          </w:tcPr>
          <w:p w:rsidR="00FE5CDF" w:rsidRPr="003A281A" w:rsidRDefault="00FE5CDF" w:rsidP="00FE5CDF">
            <w:pPr>
              <w:pStyle w:val="Lijstalinea"/>
              <w:numPr>
                <w:ilvl w:val="0"/>
                <w:numId w:val="23"/>
              </w:numPr>
              <w:spacing w:after="0" w:line="240" w:lineRule="auto"/>
              <w:rPr>
                <w:rFonts w:asciiTheme="minorHAnsi" w:hAnsiTheme="minorHAnsi" w:cstheme="minorHAnsi"/>
                <w:color w:val="000000"/>
                <w:sz w:val="20"/>
                <w:szCs w:val="20"/>
              </w:rPr>
            </w:pPr>
            <w:r w:rsidRPr="003A281A">
              <w:rPr>
                <w:rFonts w:asciiTheme="minorHAnsi" w:hAnsiTheme="minorHAnsi" w:cstheme="minorHAnsi"/>
                <w:color w:val="000000"/>
                <w:sz w:val="20"/>
                <w:szCs w:val="20"/>
              </w:rPr>
              <w:t>Najoua: Waarom zou je dan kiezen voor deze stappen?</w:t>
            </w:r>
          </w:p>
        </w:tc>
        <w:tc>
          <w:tcPr>
            <w:tcW w:w="2300" w:type="dxa"/>
            <w:tcBorders>
              <w:top w:val="single" w:sz="4" w:space="0" w:color="auto"/>
              <w:left w:val="single" w:sz="4" w:space="0" w:color="auto"/>
              <w:bottom w:val="single" w:sz="4" w:space="0" w:color="auto"/>
              <w:right w:val="single" w:sz="4" w:space="0" w:color="auto"/>
            </w:tcBorders>
            <w:shd w:val="clear" w:color="auto" w:fill="auto"/>
            <w:hideMark/>
          </w:tcPr>
          <w:p w:rsidR="00FE5CDF" w:rsidRPr="003A281A" w:rsidRDefault="00FE5CDF" w:rsidP="00FE5CDF">
            <w:pPr>
              <w:rPr>
                <w:rFonts w:asciiTheme="minorHAnsi" w:hAnsiTheme="minorHAnsi" w:cstheme="minorHAnsi"/>
                <w:b w:val="0"/>
                <w:color w:val="000000"/>
                <w:sz w:val="20"/>
                <w:szCs w:val="20"/>
                <w:lang w:eastAsia="nl-NL"/>
              </w:rPr>
            </w:pPr>
          </w:p>
        </w:tc>
      </w:tr>
      <w:tr w:rsidR="00FE5CDF" w:rsidRPr="003A281A" w:rsidTr="00FE5CDF">
        <w:trPr>
          <w:trHeight w:val="315"/>
        </w:trPr>
        <w:tc>
          <w:tcPr>
            <w:tcW w:w="5480" w:type="dxa"/>
            <w:tcBorders>
              <w:top w:val="nil"/>
              <w:left w:val="single" w:sz="8" w:space="0" w:color="000000"/>
              <w:bottom w:val="single" w:sz="8" w:space="0" w:color="000000"/>
              <w:right w:val="single" w:sz="4" w:space="0" w:color="auto"/>
            </w:tcBorders>
            <w:shd w:val="clear" w:color="auto" w:fill="auto"/>
            <w:hideMark/>
          </w:tcPr>
          <w:p w:rsidR="00FE5CDF" w:rsidRPr="003A281A" w:rsidRDefault="00FE5CDF" w:rsidP="00FE5CDF">
            <w:pPr>
              <w:pStyle w:val="Lijstalinea"/>
              <w:numPr>
                <w:ilvl w:val="0"/>
                <w:numId w:val="23"/>
              </w:numPr>
              <w:spacing w:after="0" w:line="240" w:lineRule="auto"/>
              <w:rPr>
                <w:rFonts w:asciiTheme="minorHAnsi" w:hAnsiTheme="minorHAnsi" w:cstheme="minorHAnsi"/>
                <w:color w:val="000000"/>
                <w:sz w:val="20"/>
                <w:szCs w:val="20"/>
              </w:rPr>
            </w:pPr>
          </w:p>
        </w:tc>
        <w:tc>
          <w:tcPr>
            <w:tcW w:w="2300" w:type="dxa"/>
            <w:tcBorders>
              <w:top w:val="single" w:sz="4" w:space="0" w:color="auto"/>
              <w:left w:val="single" w:sz="4" w:space="0" w:color="auto"/>
              <w:bottom w:val="single" w:sz="4" w:space="0" w:color="auto"/>
              <w:right w:val="single" w:sz="4" w:space="0" w:color="auto"/>
            </w:tcBorders>
            <w:shd w:val="clear" w:color="auto" w:fill="auto"/>
            <w:hideMark/>
          </w:tcPr>
          <w:p w:rsidR="00FE5CDF" w:rsidRPr="003A281A" w:rsidRDefault="00FE5CDF" w:rsidP="00FE5CDF">
            <w:pPr>
              <w:rPr>
                <w:rFonts w:asciiTheme="minorHAnsi" w:hAnsiTheme="minorHAnsi" w:cstheme="minorHAnsi"/>
                <w:b w:val="0"/>
                <w:color w:val="000000"/>
                <w:sz w:val="20"/>
                <w:szCs w:val="20"/>
                <w:lang w:eastAsia="nl-NL"/>
              </w:rPr>
            </w:pPr>
          </w:p>
        </w:tc>
      </w:tr>
      <w:tr w:rsidR="00FE5CDF" w:rsidRPr="003A281A" w:rsidTr="00FE5CDF">
        <w:trPr>
          <w:trHeight w:val="5115"/>
        </w:trPr>
        <w:tc>
          <w:tcPr>
            <w:tcW w:w="5480" w:type="dxa"/>
            <w:tcBorders>
              <w:top w:val="nil"/>
              <w:left w:val="single" w:sz="8" w:space="0" w:color="000000"/>
              <w:bottom w:val="single" w:sz="8" w:space="0" w:color="000000"/>
              <w:right w:val="single" w:sz="4" w:space="0" w:color="auto"/>
            </w:tcBorders>
            <w:shd w:val="clear" w:color="auto" w:fill="auto"/>
            <w:hideMark/>
          </w:tcPr>
          <w:p w:rsidR="00FE5CDF" w:rsidRPr="003A281A" w:rsidRDefault="00FE5CDF" w:rsidP="00FE5CDF">
            <w:pPr>
              <w:pStyle w:val="Lijstalinea"/>
              <w:numPr>
                <w:ilvl w:val="0"/>
                <w:numId w:val="23"/>
              </w:numPr>
              <w:spacing w:after="0" w:line="240" w:lineRule="auto"/>
              <w:rPr>
                <w:rFonts w:asciiTheme="minorHAnsi" w:hAnsiTheme="minorHAnsi" w:cstheme="minorHAnsi"/>
                <w:color w:val="000000"/>
                <w:sz w:val="20"/>
                <w:szCs w:val="20"/>
              </w:rPr>
            </w:pPr>
            <w:r w:rsidRPr="003A281A">
              <w:rPr>
                <w:rFonts w:asciiTheme="minorHAnsi" w:hAnsiTheme="minorHAnsi" w:cstheme="minorHAnsi"/>
                <w:color w:val="000000"/>
                <w:sz w:val="20"/>
                <w:szCs w:val="20"/>
              </w:rPr>
              <w:lastRenderedPageBreak/>
              <w:t xml:space="preserve">SJD'er 1: Ja, je probeert iemand goed te begeleiden. Begeleiden is een ander woord maar in zo'n gesprek probeer je zo iemand goed te ondersteunen. Iemand moet ook na het gesprek het gevoel hebben van goh ik ben nu wat wijzer ik ben verder gekomen. Al is het nee he, soms heb je ook een bezwaarschrift waar je niks mee kan omdat er geen gronden zijn maar dan zeg je het eerlijk en dan ga je het ook motiveren uitleggen. Dus je moet het dus breed bekijken, snap je wat ik bedoel. Kijk je hebt het niet eens over voorziening voor minima, toeslagen, collectieve verzekeringen, kwijtschelding dat soort dingen. Plus natuurlijk bijzondere bijstand dat zijn ook dingen die haar ook allemaal een beetje kunnen ondersteunen. Maar ik ga vanuit dat zou je ook met haar bespreken. Maar voornamelijk toch een moeder met een kind, 10.000 euro schuld dat is natuurlijk heel wat. </w:t>
            </w:r>
          </w:p>
        </w:tc>
        <w:tc>
          <w:tcPr>
            <w:tcW w:w="2300" w:type="dxa"/>
            <w:tcBorders>
              <w:top w:val="single" w:sz="4" w:space="0" w:color="auto"/>
              <w:left w:val="single" w:sz="4" w:space="0" w:color="auto"/>
              <w:bottom w:val="single" w:sz="4" w:space="0" w:color="auto"/>
              <w:right w:val="single" w:sz="4" w:space="0" w:color="auto"/>
            </w:tcBorders>
            <w:shd w:val="clear" w:color="auto" w:fill="auto"/>
            <w:hideMark/>
          </w:tcPr>
          <w:p w:rsidR="00FE5CDF" w:rsidRPr="003A281A" w:rsidRDefault="00FE5CDF" w:rsidP="00FE5CDF">
            <w:pPr>
              <w:rPr>
                <w:rFonts w:asciiTheme="minorHAnsi" w:hAnsiTheme="minorHAnsi" w:cstheme="minorHAnsi"/>
                <w:b w:val="0"/>
                <w:color w:val="000000"/>
                <w:sz w:val="20"/>
                <w:szCs w:val="20"/>
                <w:lang w:eastAsia="nl-NL"/>
              </w:rPr>
            </w:pPr>
            <w:r w:rsidRPr="003A281A">
              <w:rPr>
                <w:rFonts w:asciiTheme="minorHAnsi" w:hAnsiTheme="minorHAnsi" w:cstheme="minorHAnsi"/>
                <w:b w:val="0"/>
                <w:color w:val="000000"/>
                <w:sz w:val="20"/>
                <w:szCs w:val="20"/>
                <w:lang w:eastAsia="nl-NL"/>
              </w:rPr>
              <w:t>1. Goede ondersteuning             2. Cliënt moet wijzer worden na gesprek</w:t>
            </w:r>
          </w:p>
        </w:tc>
      </w:tr>
      <w:tr w:rsidR="00FE5CDF" w:rsidRPr="003A281A" w:rsidTr="00FE5CDF">
        <w:trPr>
          <w:trHeight w:val="315"/>
        </w:trPr>
        <w:tc>
          <w:tcPr>
            <w:tcW w:w="5480" w:type="dxa"/>
            <w:tcBorders>
              <w:top w:val="nil"/>
              <w:left w:val="single" w:sz="8" w:space="0" w:color="000000"/>
              <w:bottom w:val="single" w:sz="8" w:space="0" w:color="000000"/>
              <w:right w:val="single" w:sz="4" w:space="0" w:color="auto"/>
            </w:tcBorders>
            <w:shd w:val="clear" w:color="auto" w:fill="auto"/>
            <w:hideMark/>
          </w:tcPr>
          <w:p w:rsidR="00FE5CDF" w:rsidRPr="003A281A" w:rsidRDefault="00FE5CDF" w:rsidP="00FE5CDF">
            <w:pPr>
              <w:pStyle w:val="Lijstalinea"/>
              <w:numPr>
                <w:ilvl w:val="0"/>
                <w:numId w:val="23"/>
              </w:numPr>
              <w:spacing w:after="0" w:line="240" w:lineRule="auto"/>
              <w:rPr>
                <w:rFonts w:asciiTheme="minorHAnsi" w:hAnsiTheme="minorHAnsi" w:cstheme="minorHAnsi"/>
                <w:color w:val="000000"/>
                <w:sz w:val="20"/>
                <w:szCs w:val="20"/>
              </w:rPr>
            </w:pPr>
          </w:p>
        </w:tc>
        <w:tc>
          <w:tcPr>
            <w:tcW w:w="2300" w:type="dxa"/>
            <w:tcBorders>
              <w:top w:val="single" w:sz="4" w:space="0" w:color="auto"/>
              <w:left w:val="single" w:sz="4" w:space="0" w:color="auto"/>
              <w:bottom w:val="single" w:sz="4" w:space="0" w:color="auto"/>
              <w:right w:val="single" w:sz="4" w:space="0" w:color="auto"/>
            </w:tcBorders>
            <w:shd w:val="clear" w:color="auto" w:fill="auto"/>
            <w:hideMark/>
          </w:tcPr>
          <w:p w:rsidR="00FE5CDF" w:rsidRPr="003A281A" w:rsidRDefault="00FE5CDF" w:rsidP="00FE5CDF">
            <w:pPr>
              <w:rPr>
                <w:rFonts w:asciiTheme="minorHAnsi" w:hAnsiTheme="minorHAnsi" w:cstheme="minorHAnsi"/>
                <w:b w:val="0"/>
                <w:color w:val="000000"/>
                <w:sz w:val="20"/>
                <w:szCs w:val="20"/>
                <w:lang w:eastAsia="nl-NL"/>
              </w:rPr>
            </w:pPr>
          </w:p>
        </w:tc>
      </w:tr>
      <w:tr w:rsidR="00FE5CDF" w:rsidRPr="003A281A" w:rsidTr="00FE5CDF">
        <w:trPr>
          <w:trHeight w:val="315"/>
        </w:trPr>
        <w:tc>
          <w:tcPr>
            <w:tcW w:w="5480" w:type="dxa"/>
            <w:tcBorders>
              <w:top w:val="nil"/>
              <w:left w:val="single" w:sz="8" w:space="0" w:color="000000"/>
              <w:bottom w:val="single" w:sz="8" w:space="0" w:color="000000"/>
              <w:right w:val="single" w:sz="4" w:space="0" w:color="auto"/>
            </w:tcBorders>
            <w:shd w:val="clear" w:color="auto" w:fill="auto"/>
            <w:hideMark/>
          </w:tcPr>
          <w:p w:rsidR="00FE5CDF" w:rsidRPr="003A281A" w:rsidRDefault="00FE5CDF" w:rsidP="00FE5CDF">
            <w:pPr>
              <w:pStyle w:val="Lijstalinea"/>
              <w:numPr>
                <w:ilvl w:val="0"/>
                <w:numId w:val="23"/>
              </w:numPr>
              <w:spacing w:after="0" w:line="240" w:lineRule="auto"/>
              <w:rPr>
                <w:rFonts w:asciiTheme="minorHAnsi" w:hAnsiTheme="minorHAnsi" w:cstheme="minorHAnsi"/>
                <w:color w:val="000000"/>
                <w:sz w:val="20"/>
                <w:szCs w:val="20"/>
              </w:rPr>
            </w:pPr>
            <w:r w:rsidRPr="003A281A">
              <w:rPr>
                <w:rFonts w:asciiTheme="minorHAnsi" w:hAnsiTheme="minorHAnsi" w:cstheme="minorHAnsi"/>
                <w:color w:val="000000"/>
                <w:sz w:val="20"/>
                <w:szCs w:val="20"/>
              </w:rPr>
              <w:t>Najoua: Ja.</w:t>
            </w:r>
          </w:p>
        </w:tc>
        <w:tc>
          <w:tcPr>
            <w:tcW w:w="2300" w:type="dxa"/>
            <w:tcBorders>
              <w:top w:val="single" w:sz="4" w:space="0" w:color="auto"/>
              <w:left w:val="single" w:sz="4" w:space="0" w:color="auto"/>
              <w:bottom w:val="single" w:sz="4" w:space="0" w:color="auto"/>
              <w:right w:val="single" w:sz="4" w:space="0" w:color="auto"/>
            </w:tcBorders>
            <w:shd w:val="clear" w:color="auto" w:fill="auto"/>
            <w:hideMark/>
          </w:tcPr>
          <w:p w:rsidR="00FE5CDF" w:rsidRPr="003A281A" w:rsidRDefault="00FE5CDF" w:rsidP="00FE5CDF">
            <w:pPr>
              <w:rPr>
                <w:rFonts w:asciiTheme="minorHAnsi" w:hAnsiTheme="minorHAnsi" w:cstheme="minorHAnsi"/>
                <w:b w:val="0"/>
                <w:color w:val="000000"/>
                <w:sz w:val="20"/>
                <w:szCs w:val="20"/>
                <w:lang w:eastAsia="nl-NL"/>
              </w:rPr>
            </w:pPr>
          </w:p>
        </w:tc>
      </w:tr>
      <w:tr w:rsidR="00FE5CDF" w:rsidRPr="003A281A" w:rsidTr="00FE5CDF">
        <w:trPr>
          <w:trHeight w:val="315"/>
        </w:trPr>
        <w:tc>
          <w:tcPr>
            <w:tcW w:w="5480" w:type="dxa"/>
            <w:tcBorders>
              <w:top w:val="nil"/>
              <w:left w:val="single" w:sz="8" w:space="0" w:color="000000"/>
              <w:bottom w:val="single" w:sz="8" w:space="0" w:color="000000"/>
              <w:right w:val="single" w:sz="4" w:space="0" w:color="auto"/>
            </w:tcBorders>
            <w:shd w:val="clear" w:color="auto" w:fill="auto"/>
            <w:hideMark/>
          </w:tcPr>
          <w:p w:rsidR="00FE5CDF" w:rsidRPr="003A281A" w:rsidRDefault="00FE5CDF" w:rsidP="00FE5CDF">
            <w:pPr>
              <w:pStyle w:val="Lijstalinea"/>
              <w:numPr>
                <w:ilvl w:val="0"/>
                <w:numId w:val="23"/>
              </w:numPr>
              <w:spacing w:after="0" w:line="240" w:lineRule="auto"/>
              <w:rPr>
                <w:rFonts w:asciiTheme="minorHAnsi" w:hAnsiTheme="minorHAnsi" w:cstheme="minorHAnsi"/>
                <w:color w:val="000000"/>
                <w:sz w:val="20"/>
                <w:szCs w:val="20"/>
              </w:rPr>
            </w:pPr>
          </w:p>
        </w:tc>
        <w:tc>
          <w:tcPr>
            <w:tcW w:w="2300" w:type="dxa"/>
            <w:tcBorders>
              <w:top w:val="single" w:sz="4" w:space="0" w:color="auto"/>
              <w:left w:val="single" w:sz="4" w:space="0" w:color="auto"/>
              <w:bottom w:val="single" w:sz="4" w:space="0" w:color="auto"/>
              <w:right w:val="single" w:sz="4" w:space="0" w:color="auto"/>
            </w:tcBorders>
            <w:shd w:val="clear" w:color="auto" w:fill="auto"/>
            <w:hideMark/>
          </w:tcPr>
          <w:p w:rsidR="00FE5CDF" w:rsidRPr="003A281A" w:rsidRDefault="00FE5CDF" w:rsidP="00FE5CDF">
            <w:pPr>
              <w:rPr>
                <w:rFonts w:asciiTheme="minorHAnsi" w:hAnsiTheme="minorHAnsi" w:cstheme="minorHAnsi"/>
                <w:b w:val="0"/>
                <w:color w:val="000000"/>
                <w:sz w:val="20"/>
                <w:szCs w:val="20"/>
                <w:lang w:eastAsia="nl-NL"/>
              </w:rPr>
            </w:pPr>
          </w:p>
        </w:tc>
      </w:tr>
      <w:tr w:rsidR="00FE5CDF" w:rsidRPr="003A281A" w:rsidTr="00FE5CDF">
        <w:trPr>
          <w:trHeight w:val="915"/>
        </w:trPr>
        <w:tc>
          <w:tcPr>
            <w:tcW w:w="5480" w:type="dxa"/>
            <w:tcBorders>
              <w:top w:val="nil"/>
              <w:left w:val="single" w:sz="8" w:space="0" w:color="000000"/>
              <w:bottom w:val="single" w:sz="8" w:space="0" w:color="000000"/>
              <w:right w:val="single" w:sz="4" w:space="0" w:color="auto"/>
            </w:tcBorders>
            <w:shd w:val="clear" w:color="auto" w:fill="auto"/>
            <w:hideMark/>
          </w:tcPr>
          <w:p w:rsidR="00FE5CDF" w:rsidRPr="003A281A" w:rsidRDefault="00FE5CDF" w:rsidP="00FE5CDF">
            <w:pPr>
              <w:pStyle w:val="Lijstalinea"/>
              <w:numPr>
                <w:ilvl w:val="0"/>
                <w:numId w:val="23"/>
              </w:numPr>
              <w:spacing w:after="0" w:line="240" w:lineRule="auto"/>
              <w:rPr>
                <w:rFonts w:asciiTheme="minorHAnsi" w:hAnsiTheme="minorHAnsi" w:cstheme="minorHAnsi"/>
                <w:color w:val="000000"/>
                <w:sz w:val="20"/>
                <w:szCs w:val="20"/>
              </w:rPr>
            </w:pPr>
            <w:r w:rsidRPr="003A281A">
              <w:rPr>
                <w:rFonts w:asciiTheme="minorHAnsi" w:hAnsiTheme="minorHAnsi" w:cstheme="minorHAnsi"/>
                <w:color w:val="000000"/>
                <w:sz w:val="20"/>
                <w:szCs w:val="20"/>
              </w:rPr>
              <w:t xml:space="preserve">SJD'er 1: Plus natuurlijk ze geeft al aan van ja ik kan niet. Ik kom niet rond dus eigenlijk vraagt ze ook een beetje om hulp. </w:t>
            </w:r>
          </w:p>
        </w:tc>
        <w:tc>
          <w:tcPr>
            <w:tcW w:w="2300" w:type="dxa"/>
            <w:tcBorders>
              <w:top w:val="single" w:sz="4" w:space="0" w:color="auto"/>
              <w:left w:val="single" w:sz="4" w:space="0" w:color="auto"/>
              <w:bottom w:val="single" w:sz="4" w:space="0" w:color="auto"/>
              <w:right w:val="single" w:sz="4" w:space="0" w:color="auto"/>
            </w:tcBorders>
            <w:shd w:val="clear" w:color="auto" w:fill="auto"/>
            <w:hideMark/>
          </w:tcPr>
          <w:p w:rsidR="00FE5CDF" w:rsidRPr="003A281A" w:rsidRDefault="00FE5CDF" w:rsidP="00FE5CDF">
            <w:pPr>
              <w:rPr>
                <w:rFonts w:asciiTheme="minorHAnsi" w:hAnsiTheme="minorHAnsi" w:cstheme="minorHAnsi"/>
                <w:b w:val="0"/>
                <w:color w:val="000000"/>
                <w:sz w:val="20"/>
                <w:szCs w:val="20"/>
                <w:lang w:eastAsia="nl-NL"/>
              </w:rPr>
            </w:pPr>
            <w:r w:rsidRPr="003A281A">
              <w:rPr>
                <w:rFonts w:asciiTheme="minorHAnsi" w:hAnsiTheme="minorHAnsi" w:cstheme="minorHAnsi"/>
                <w:b w:val="0"/>
                <w:color w:val="000000"/>
                <w:sz w:val="20"/>
                <w:szCs w:val="20"/>
                <w:lang w:eastAsia="nl-NL"/>
              </w:rPr>
              <w:t>Ze vraagt om hulp</w:t>
            </w:r>
          </w:p>
        </w:tc>
      </w:tr>
      <w:tr w:rsidR="00FE5CDF" w:rsidRPr="003A281A" w:rsidTr="00FE5CDF">
        <w:trPr>
          <w:trHeight w:val="315"/>
        </w:trPr>
        <w:tc>
          <w:tcPr>
            <w:tcW w:w="5480" w:type="dxa"/>
            <w:tcBorders>
              <w:top w:val="nil"/>
              <w:left w:val="single" w:sz="8" w:space="0" w:color="000000"/>
              <w:bottom w:val="single" w:sz="8" w:space="0" w:color="000000"/>
              <w:right w:val="single" w:sz="4" w:space="0" w:color="auto"/>
            </w:tcBorders>
            <w:shd w:val="clear" w:color="auto" w:fill="auto"/>
            <w:hideMark/>
          </w:tcPr>
          <w:p w:rsidR="00FE5CDF" w:rsidRPr="003A281A" w:rsidRDefault="00FE5CDF" w:rsidP="00FE5CDF">
            <w:pPr>
              <w:pStyle w:val="Lijstalinea"/>
              <w:numPr>
                <w:ilvl w:val="0"/>
                <w:numId w:val="23"/>
              </w:numPr>
              <w:spacing w:after="0" w:line="240" w:lineRule="auto"/>
              <w:rPr>
                <w:rFonts w:asciiTheme="minorHAnsi" w:hAnsiTheme="minorHAnsi" w:cstheme="minorHAnsi"/>
                <w:color w:val="000000"/>
                <w:sz w:val="20"/>
                <w:szCs w:val="20"/>
              </w:rPr>
            </w:pPr>
          </w:p>
        </w:tc>
        <w:tc>
          <w:tcPr>
            <w:tcW w:w="2300" w:type="dxa"/>
            <w:tcBorders>
              <w:top w:val="single" w:sz="4" w:space="0" w:color="auto"/>
              <w:left w:val="single" w:sz="4" w:space="0" w:color="auto"/>
              <w:bottom w:val="single" w:sz="4" w:space="0" w:color="auto"/>
              <w:right w:val="single" w:sz="4" w:space="0" w:color="auto"/>
            </w:tcBorders>
            <w:shd w:val="clear" w:color="auto" w:fill="auto"/>
            <w:hideMark/>
          </w:tcPr>
          <w:p w:rsidR="00FE5CDF" w:rsidRPr="003A281A" w:rsidRDefault="00FE5CDF" w:rsidP="00FE5CDF">
            <w:pPr>
              <w:rPr>
                <w:rFonts w:asciiTheme="minorHAnsi" w:hAnsiTheme="minorHAnsi" w:cstheme="minorHAnsi"/>
                <w:b w:val="0"/>
                <w:color w:val="000000"/>
                <w:sz w:val="20"/>
                <w:szCs w:val="20"/>
                <w:lang w:eastAsia="nl-NL"/>
              </w:rPr>
            </w:pPr>
          </w:p>
        </w:tc>
      </w:tr>
      <w:tr w:rsidR="00FE5CDF" w:rsidRPr="003A281A" w:rsidTr="00FE5CDF">
        <w:trPr>
          <w:trHeight w:val="315"/>
        </w:trPr>
        <w:tc>
          <w:tcPr>
            <w:tcW w:w="5480" w:type="dxa"/>
            <w:tcBorders>
              <w:top w:val="nil"/>
              <w:left w:val="single" w:sz="8" w:space="0" w:color="000000"/>
              <w:bottom w:val="single" w:sz="8" w:space="0" w:color="000000"/>
              <w:right w:val="single" w:sz="4" w:space="0" w:color="auto"/>
            </w:tcBorders>
            <w:shd w:val="clear" w:color="auto" w:fill="auto"/>
            <w:hideMark/>
          </w:tcPr>
          <w:p w:rsidR="00FE5CDF" w:rsidRPr="003A281A" w:rsidRDefault="00FE5CDF" w:rsidP="00FE5CDF">
            <w:pPr>
              <w:pStyle w:val="Lijstalinea"/>
              <w:numPr>
                <w:ilvl w:val="0"/>
                <w:numId w:val="23"/>
              </w:numPr>
              <w:spacing w:after="0" w:line="240" w:lineRule="auto"/>
              <w:rPr>
                <w:rFonts w:asciiTheme="minorHAnsi" w:hAnsiTheme="minorHAnsi" w:cstheme="minorHAnsi"/>
                <w:color w:val="000000"/>
                <w:sz w:val="20"/>
                <w:szCs w:val="20"/>
              </w:rPr>
            </w:pPr>
            <w:r w:rsidRPr="003A281A">
              <w:rPr>
                <w:rFonts w:asciiTheme="minorHAnsi" w:hAnsiTheme="minorHAnsi" w:cstheme="minorHAnsi"/>
                <w:color w:val="000000"/>
                <w:sz w:val="20"/>
                <w:szCs w:val="20"/>
              </w:rPr>
              <w:t>Najoua: Kijken naar de oorzaak he waarom?</w:t>
            </w:r>
          </w:p>
        </w:tc>
        <w:tc>
          <w:tcPr>
            <w:tcW w:w="2300" w:type="dxa"/>
            <w:tcBorders>
              <w:top w:val="single" w:sz="4" w:space="0" w:color="auto"/>
              <w:left w:val="single" w:sz="4" w:space="0" w:color="auto"/>
              <w:bottom w:val="single" w:sz="4" w:space="0" w:color="auto"/>
              <w:right w:val="single" w:sz="4" w:space="0" w:color="auto"/>
            </w:tcBorders>
            <w:shd w:val="clear" w:color="auto" w:fill="auto"/>
            <w:hideMark/>
          </w:tcPr>
          <w:p w:rsidR="00FE5CDF" w:rsidRPr="003A281A" w:rsidRDefault="00FE5CDF" w:rsidP="00FE5CDF">
            <w:pPr>
              <w:rPr>
                <w:rFonts w:asciiTheme="minorHAnsi" w:hAnsiTheme="minorHAnsi" w:cstheme="minorHAnsi"/>
                <w:b w:val="0"/>
                <w:color w:val="000000"/>
                <w:sz w:val="20"/>
                <w:szCs w:val="20"/>
                <w:lang w:eastAsia="nl-NL"/>
              </w:rPr>
            </w:pPr>
          </w:p>
        </w:tc>
      </w:tr>
      <w:tr w:rsidR="00FE5CDF" w:rsidRPr="003A281A" w:rsidTr="00FE5CDF">
        <w:trPr>
          <w:trHeight w:val="315"/>
        </w:trPr>
        <w:tc>
          <w:tcPr>
            <w:tcW w:w="5480" w:type="dxa"/>
            <w:tcBorders>
              <w:top w:val="nil"/>
              <w:left w:val="single" w:sz="8" w:space="0" w:color="000000"/>
              <w:bottom w:val="single" w:sz="8" w:space="0" w:color="000000"/>
              <w:right w:val="single" w:sz="4" w:space="0" w:color="auto"/>
            </w:tcBorders>
            <w:shd w:val="clear" w:color="auto" w:fill="auto"/>
            <w:hideMark/>
          </w:tcPr>
          <w:p w:rsidR="00FE5CDF" w:rsidRPr="003A281A" w:rsidRDefault="00FE5CDF" w:rsidP="00FE5CDF">
            <w:pPr>
              <w:pStyle w:val="Lijstalinea"/>
              <w:numPr>
                <w:ilvl w:val="0"/>
                <w:numId w:val="23"/>
              </w:numPr>
              <w:spacing w:after="0" w:line="240" w:lineRule="auto"/>
              <w:rPr>
                <w:rFonts w:asciiTheme="minorHAnsi" w:hAnsiTheme="minorHAnsi" w:cstheme="minorHAnsi"/>
                <w:color w:val="000000"/>
                <w:sz w:val="20"/>
                <w:szCs w:val="20"/>
              </w:rPr>
            </w:pPr>
          </w:p>
        </w:tc>
        <w:tc>
          <w:tcPr>
            <w:tcW w:w="2300" w:type="dxa"/>
            <w:tcBorders>
              <w:top w:val="single" w:sz="4" w:space="0" w:color="auto"/>
              <w:left w:val="single" w:sz="4" w:space="0" w:color="auto"/>
              <w:bottom w:val="single" w:sz="4" w:space="0" w:color="auto"/>
              <w:right w:val="single" w:sz="4" w:space="0" w:color="auto"/>
            </w:tcBorders>
            <w:shd w:val="clear" w:color="auto" w:fill="auto"/>
            <w:hideMark/>
          </w:tcPr>
          <w:p w:rsidR="00FE5CDF" w:rsidRPr="003A281A" w:rsidRDefault="00FE5CDF" w:rsidP="00FE5CDF">
            <w:pPr>
              <w:rPr>
                <w:rFonts w:asciiTheme="minorHAnsi" w:hAnsiTheme="minorHAnsi" w:cstheme="minorHAnsi"/>
                <w:b w:val="0"/>
                <w:color w:val="000000"/>
                <w:sz w:val="20"/>
                <w:szCs w:val="20"/>
                <w:lang w:eastAsia="nl-NL"/>
              </w:rPr>
            </w:pPr>
          </w:p>
        </w:tc>
      </w:tr>
      <w:tr w:rsidR="00FE5CDF" w:rsidRPr="003A281A" w:rsidTr="00FE5CDF">
        <w:trPr>
          <w:trHeight w:val="1515"/>
        </w:trPr>
        <w:tc>
          <w:tcPr>
            <w:tcW w:w="5480" w:type="dxa"/>
            <w:tcBorders>
              <w:top w:val="nil"/>
              <w:left w:val="single" w:sz="8" w:space="0" w:color="000000"/>
              <w:bottom w:val="single" w:sz="8" w:space="0" w:color="000000"/>
              <w:right w:val="single" w:sz="4" w:space="0" w:color="auto"/>
            </w:tcBorders>
            <w:shd w:val="clear" w:color="auto" w:fill="auto"/>
            <w:hideMark/>
          </w:tcPr>
          <w:p w:rsidR="00FE5CDF" w:rsidRPr="003A281A" w:rsidRDefault="00FE5CDF" w:rsidP="00FE5CDF">
            <w:pPr>
              <w:pStyle w:val="Lijstalinea"/>
              <w:numPr>
                <w:ilvl w:val="0"/>
                <w:numId w:val="23"/>
              </w:numPr>
              <w:spacing w:after="0" w:line="240" w:lineRule="auto"/>
              <w:rPr>
                <w:rFonts w:asciiTheme="minorHAnsi" w:hAnsiTheme="minorHAnsi" w:cstheme="minorHAnsi"/>
                <w:color w:val="000000"/>
                <w:sz w:val="20"/>
                <w:szCs w:val="20"/>
              </w:rPr>
            </w:pPr>
            <w:r w:rsidRPr="003A281A">
              <w:rPr>
                <w:rFonts w:asciiTheme="minorHAnsi" w:hAnsiTheme="minorHAnsi" w:cstheme="minorHAnsi"/>
                <w:color w:val="000000"/>
                <w:sz w:val="20"/>
                <w:szCs w:val="20"/>
              </w:rPr>
              <w:t>SJD'er 1: Dus dat vind dat je alles in het werk moet stellen om haar situatie goed in kaart te hebben en dat je dan al doe je een vervolggesprek want dat kan ook geen kwaad. En dan kan je kijken van goh wie kan haar het beste helpen?</w:t>
            </w:r>
          </w:p>
        </w:tc>
        <w:tc>
          <w:tcPr>
            <w:tcW w:w="2300" w:type="dxa"/>
            <w:tcBorders>
              <w:top w:val="single" w:sz="4" w:space="0" w:color="auto"/>
              <w:left w:val="single" w:sz="4" w:space="0" w:color="auto"/>
              <w:bottom w:val="single" w:sz="4" w:space="0" w:color="auto"/>
              <w:right w:val="single" w:sz="4" w:space="0" w:color="auto"/>
            </w:tcBorders>
            <w:shd w:val="clear" w:color="auto" w:fill="auto"/>
            <w:hideMark/>
          </w:tcPr>
          <w:p w:rsidR="00FE5CDF" w:rsidRPr="003A281A" w:rsidRDefault="00FE5CDF" w:rsidP="00FE5CDF">
            <w:pPr>
              <w:rPr>
                <w:rFonts w:asciiTheme="minorHAnsi" w:hAnsiTheme="minorHAnsi" w:cstheme="minorHAnsi"/>
                <w:b w:val="0"/>
                <w:color w:val="000000"/>
                <w:sz w:val="20"/>
                <w:szCs w:val="20"/>
                <w:lang w:eastAsia="nl-NL"/>
              </w:rPr>
            </w:pPr>
            <w:r w:rsidRPr="003A281A">
              <w:rPr>
                <w:rFonts w:asciiTheme="minorHAnsi" w:hAnsiTheme="minorHAnsi" w:cstheme="minorHAnsi"/>
                <w:b w:val="0"/>
                <w:color w:val="000000"/>
                <w:sz w:val="20"/>
                <w:szCs w:val="20"/>
                <w:lang w:eastAsia="nl-NL"/>
              </w:rPr>
              <w:t>Situatie in kaart brengen voor passende aanbod hulp</w:t>
            </w:r>
          </w:p>
        </w:tc>
      </w:tr>
      <w:tr w:rsidR="00FE5CDF" w:rsidRPr="003A281A" w:rsidTr="00FE5CDF">
        <w:trPr>
          <w:trHeight w:val="315"/>
        </w:trPr>
        <w:tc>
          <w:tcPr>
            <w:tcW w:w="5480" w:type="dxa"/>
            <w:tcBorders>
              <w:top w:val="nil"/>
              <w:left w:val="single" w:sz="8" w:space="0" w:color="000000"/>
              <w:bottom w:val="single" w:sz="8" w:space="0" w:color="000000"/>
              <w:right w:val="single" w:sz="4" w:space="0" w:color="auto"/>
            </w:tcBorders>
            <w:shd w:val="clear" w:color="auto" w:fill="auto"/>
            <w:hideMark/>
          </w:tcPr>
          <w:p w:rsidR="00FE5CDF" w:rsidRPr="003A281A" w:rsidRDefault="00FE5CDF" w:rsidP="00FE5CDF">
            <w:pPr>
              <w:pStyle w:val="Lijstalinea"/>
              <w:numPr>
                <w:ilvl w:val="0"/>
                <w:numId w:val="23"/>
              </w:numPr>
              <w:spacing w:after="0" w:line="240" w:lineRule="auto"/>
              <w:rPr>
                <w:rFonts w:asciiTheme="minorHAnsi" w:hAnsiTheme="minorHAnsi" w:cstheme="minorHAnsi"/>
                <w:color w:val="000000"/>
                <w:sz w:val="20"/>
                <w:szCs w:val="20"/>
              </w:rPr>
            </w:pPr>
          </w:p>
        </w:tc>
        <w:tc>
          <w:tcPr>
            <w:tcW w:w="2300" w:type="dxa"/>
            <w:tcBorders>
              <w:top w:val="single" w:sz="4" w:space="0" w:color="auto"/>
              <w:left w:val="single" w:sz="4" w:space="0" w:color="auto"/>
              <w:bottom w:val="single" w:sz="4" w:space="0" w:color="auto"/>
              <w:right w:val="single" w:sz="4" w:space="0" w:color="auto"/>
            </w:tcBorders>
            <w:shd w:val="clear" w:color="auto" w:fill="auto"/>
            <w:hideMark/>
          </w:tcPr>
          <w:p w:rsidR="00FE5CDF" w:rsidRPr="003A281A" w:rsidRDefault="00FE5CDF" w:rsidP="00FE5CDF">
            <w:pPr>
              <w:rPr>
                <w:rFonts w:asciiTheme="minorHAnsi" w:hAnsiTheme="minorHAnsi" w:cstheme="minorHAnsi"/>
                <w:b w:val="0"/>
                <w:color w:val="000000"/>
                <w:sz w:val="20"/>
                <w:szCs w:val="20"/>
                <w:lang w:eastAsia="nl-NL"/>
              </w:rPr>
            </w:pPr>
          </w:p>
        </w:tc>
      </w:tr>
      <w:tr w:rsidR="00FE5CDF" w:rsidRPr="003A281A" w:rsidTr="00FE5CDF">
        <w:trPr>
          <w:trHeight w:val="615"/>
        </w:trPr>
        <w:tc>
          <w:tcPr>
            <w:tcW w:w="5480" w:type="dxa"/>
            <w:tcBorders>
              <w:top w:val="nil"/>
              <w:left w:val="single" w:sz="8" w:space="0" w:color="000000"/>
              <w:bottom w:val="single" w:sz="8" w:space="0" w:color="000000"/>
              <w:right w:val="single" w:sz="4" w:space="0" w:color="auto"/>
            </w:tcBorders>
            <w:shd w:val="clear" w:color="auto" w:fill="auto"/>
            <w:hideMark/>
          </w:tcPr>
          <w:p w:rsidR="00FE5CDF" w:rsidRPr="003A281A" w:rsidRDefault="00FE5CDF" w:rsidP="00FE5CDF">
            <w:pPr>
              <w:pStyle w:val="Lijstalinea"/>
              <w:numPr>
                <w:ilvl w:val="0"/>
                <w:numId w:val="23"/>
              </w:numPr>
              <w:spacing w:after="0" w:line="240" w:lineRule="auto"/>
              <w:rPr>
                <w:rFonts w:asciiTheme="minorHAnsi" w:hAnsiTheme="minorHAnsi" w:cstheme="minorHAnsi"/>
                <w:color w:val="000000"/>
                <w:sz w:val="20"/>
                <w:szCs w:val="20"/>
              </w:rPr>
            </w:pPr>
            <w:r w:rsidRPr="003A281A">
              <w:rPr>
                <w:rFonts w:asciiTheme="minorHAnsi" w:hAnsiTheme="minorHAnsi" w:cstheme="minorHAnsi"/>
                <w:color w:val="000000"/>
                <w:sz w:val="20"/>
                <w:szCs w:val="20"/>
              </w:rPr>
              <w:t>Najoua: En wat zou je dan in deze situatie zelf laten doen of zelf laten uitzoeken?</w:t>
            </w:r>
          </w:p>
        </w:tc>
        <w:tc>
          <w:tcPr>
            <w:tcW w:w="2300" w:type="dxa"/>
            <w:tcBorders>
              <w:top w:val="single" w:sz="4" w:space="0" w:color="auto"/>
              <w:left w:val="single" w:sz="4" w:space="0" w:color="auto"/>
              <w:bottom w:val="single" w:sz="4" w:space="0" w:color="auto"/>
              <w:right w:val="single" w:sz="4" w:space="0" w:color="auto"/>
            </w:tcBorders>
            <w:shd w:val="clear" w:color="auto" w:fill="auto"/>
            <w:hideMark/>
          </w:tcPr>
          <w:p w:rsidR="00FE5CDF" w:rsidRPr="003A281A" w:rsidRDefault="00FE5CDF" w:rsidP="00FE5CDF">
            <w:pPr>
              <w:rPr>
                <w:rFonts w:asciiTheme="minorHAnsi" w:hAnsiTheme="minorHAnsi" w:cstheme="minorHAnsi"/>
                <w:b w:val="0"/>
                <w:color w:val="000000"/>
                <w:sz w:val="20"/>
                <w:szCs w:val="20"/>
                <w:lang w:eastAsia="nl-NL"/>
              </w:rPr>
            </w:pPr>
          </w:p>
        </w:tc>
      </w:tr>
      <w:tr w:rsidR="00FE5CDF" w:rsidRPr="003A281A" w:rsidTr="00FE5CDF">
        <w:trPr>
          <w:trHeight w:val="315"/>
        </w:trPr>
        <w:tc>
          <w:tcPr>
            <w:tcW w:w="5480" w:type="dxa"/>
            <w:tcBorders>
              <w:top w:val="nil"/>
              <w:left w:val="single" w:sz="8" w:space="0" w:color="000000"/>
              <w:bottom w:val="single" w:sz="8" w:space="0" w:color="000000"/>
              <w:right w:val="single" w:sz="4" w:space="0" w:color="auto"/>
            </w:tcBorders>
            <w:shd w:val="clear" w:color="auto" w:fill="auto"/>
            <w:hideMark/>
          </w:tcPr>
          <w:p w:rsidR="00FE5CDF" w:rsidRPr="003A281A" w:rsidRDefault="00FE5CDF" w:rsidP="00FE5CDF">
            <w:pPr>
              <w:pStyle w:val="Lijstalinea"/>
              <w:numPr>
                <w:ilvl w:val="0"/>
                <w:numId w:val="23"/>
              </w:numPr>
              <w:spacing w:after="0" w:line="240" w:lineRule="auto"/>
              <w:rPr>
                <w:rFonts w:asciiTheme="minorHAnsi" w:hAnsiTheme="minorHAnsi" w:cstheme="minorHAnsi"/>
                <w:color w:val="000000"/>
                <w:sz w:val="20"/>
                <w:szCs w:val="20"/>
              </w:rPr>
            </w:pPr>
          </w:p>
        </w:tc>
        <w:tc>
          <w:tcPr>
            <w:tcW w:w="2300" w:type="dxa"/>
            <w:tcBorders>
              <w:top w:val="single" w:sz="4" w:space="0" w:color="auto"/>
              <w:left w:val="single" w:sz="4" w:space="0" w:color="auto"/>
              <w:bottom w:val="single" w:sz="4" w:space="0" w:color="auto"/>
              <w:right w:val="single" w:sz="4" w:space="0" w:color="auto"/>
            </w:tcBorders>
            <w:shd w:val="clear" w:color="auto" w:fill="auto"/>
            <w:hideMark/>
          </w:tcPr>
          <w:p w:rsidR="00FE5CDF" w:rsidRPr="003A281A" w:rsidRDefault="00FE5CDF" w:rsidP="00FE5CDF">
            <w:pPr>
              <w:rPr>
                <w:rFonts w:asciiTheme="minorHAnsi" w:hAnsiTheme="minorHAnsi" w:cstheme="minorHAnsi"/>
                <w:b w:val="0"/>
                <w:color w:val="000000"/>
                <w:sz w:val="20"/>
                <w:szCs w:val="20"/>
                <w:lang w:eastAsia="nl-NL"/>
              </w:rPr>
            </w:pPr>
          </w:p>
        </w:tc>
      </w:tr>
      <w:tr w:rsidR="00FE5CDF" w:rsidRPr="003A281A" w:rsidTr="00FE5CDF">
        <w:trPr>
          <w:trHeight w:val="3615"/>
        </w:trPr>
        <w:tc>
          <w:tcPr>
            <w:tcW w:w="5480" w:type="dxa"/>
            <w:tcBorders>
              <w:top w:val="nil"/>
              <w:left w:val="single" w:sz="8" w:space="0" w:color="000000"/>
              <w:bottom w:val="single" w:sz="8" w:space="0" w:color="000000"/>
              <w:right w:val="single" w:sz="4" w:space="0" w:color="auto"/>
            </w:tcBorders>
            <w:shd w:val="clear" w:color="auto" w:fill="auto"/>
            <w:hideMark/>
          </w:tcPr>
          <w:p w:rsidR="00FE5CDF" w:rsidRPr="003A281A" w:rsidRDefault="00FE5CDF" w:rsidP="00FE5CDF">
            <w:pPr>
              <w:pStyle w:val="Lijstalinea"/>
              <w:numPr>
                <w:ilvl w:val="0"/>
                <w:numId w:val="23"/>
              </w:numPr>
              <w:spacing w:after="0" w:line="240" w:lineRule="auto"/>
              <w:rPr>
                <w:rFonts w:asciiTheme="minorHAnsi" w:hAnsiTheme="minorHAnsi" w:cstheme="minorHAnsi"/>
                <w:color w:val="000000"/>
                <w:sz w:val="20"/>
                <w:szCs w:val="20"/>
              </w:rPr>
            </w:pPr>
            <w:r w:rsidRPr="003A281A">
              <w:rPr>
                <w:rFonts w:asciiTheme="minorHAnsi" w:hAnsiTheme="minorHAnsi" w:cstheme="minorHAnsi"/>
                <w:color w:val="000000"/>
                <w:sz w:val="20"/>
                <w:szCs w:val="20"/>
              </w:rPr>
              <w:lastRenderedPageBreak/>
              <w:t>SJD'er 1: Nou bijvoorbeeld, hoeveel verdient ze dan moet ze met stukken komen. Die voorzieningen minima zou je ook kunnen vragen van goh heb je daar met die stukken moet ze toch natuurlijk zelf over de brug komen. Schuldsanering zou ook natuurlijk kunnen zijn, wat ik kan vragen is zijn er stukken die ik mogelijk dat ik ze kan inzien hoever is dat traject. Want je moet natuurlijk dingen altijd verifiëren. Cliënten zeggen soms heel veel maar als je vraagt naar stukken dan vind je ze soms niet. Dus je moet ook met bewijsstukken komen. Dus dan niet dat ik haar wantrouw maar dat is gewoon zodat je je werk gewoon beter doet.</w:t>
            </w:r>
          </w:p>
        </w:tc>
        <w:tc>
          <w:tcPr>
            <w:tcW w:w="2300" w:type="dxa"/>
            <w:tcBorders>
              <w:top w:val="single" w:sz="4" w:space="0" w:color="auto"/>
              <w:left w:val="single" w:sz="4" w:space="0" w:color="auto"/>
              <w:bottom w:val="single" w:sz="4" w:space="0" w:color="auto"/>
              <w:right w:val="single" w:sz="4" w:space="0" w:color="auto"/>
            </w:tcBorders>
            <w:shd w:val="clear" w:color="auto" w:fill="auto"/>
            <w:hideMark/>
          </w:tcPr>
          <w:p w:rsidR="00FE5CDF" w:rsidRPr="003A281A" w:rsidRDefault="00FE5CDF" w:rsidP="00FE5CDF">
            <w:pPr>
              <w:rPr>
                <w:rFonts w:asciiTheme="minorHAnsi" w:hAnsiTheme="minorHAnsi" w:cstheme="minorHAnsi"/>
                <w:b w:val="0"/>
                <w:color w:val="000000"/>
                <w:sz w:val="20"/>
                <w:szCs w:val="20"/>
                <w:lang w:eastAsia="nl-NL"/>
              </w:rPr>
            </w:pPr>
            <w:r w:rsidRPr="003A281A">
              <w:rPr>
                <w:rFonts w:asciiTheme="minorHAnsi" w:hAnsiTheme="minorHAnsi" w:cstheme="minorHAnsi"/>
                <w:b w:val="0"/>
                <w:color w:val="000000"/>
                <w:sz w:val="20"/>
                <w:szCs w:val="20"/>
                <w:lang w:eastAsia="nl-NL"/>
              </w:rPr>
              <w:t>Eigen regie cliënt;  Stukken overleggen zoals loonstrookje en stukken schuldsanering</w:t>
            </w:r>
          </w:p>
        </w:tc>
      </w:tr>
      <w:tr w:rsidR="00FE5CDF" w:rsidRPr="003A281A" w:rsidTr="00FE5CDF">
        <w:trPr>
          <w:trHeight w:val="315"/>
        </w:trPr>
        <w:tc>
          <w:tcPr>
            <w:tcW w:w="5480" w:type="dxa"/>
            <w:tcBorders>
              <w:top w:val="nil"/>
              <w:left w:val="single" w:sz="8" w:space="0" w:color="000000"/>
              <w:bottom w:val="single" w:sz="8" w:space="0" w:color="000000"/>
              <w:right w:val="single" w:sz="4" w:space="0" w:color="auto"/>
            </w:tcBorders>
            <w:shd w:val="clear" w:color="auto" w:fill="auto"/>
            <w:hideMark/>
          </w:tcPr>
          <w:p w:rsidR="00FE5CDF" w:rsidRPr="003A281A" w:rsidRDefault="00FE5CDF" w:rsidP="00FE5CDF">
            <w:pPr>
              <w:pStyle w:val="Lijstalinea"/>
              <w:numPr>
                <w:ilvl w:val="0"/>
                <w:numId w:val="23"/>
              </w:numPr>
              <w:spacing w:after="0" w:line="240" w:lineRule="auto"/>
              <w:rPr>
                <w:rFonts w:asciiTheme="minorHAnsi" w:hAnsiTheme="minorHAnsi" w:cstheme="minorHAnsi"/>
                <w:color w:val="000000"/>
                <w:sz w:val="20"/>
                <w:szCs w:val="20"/>
              </w:rPr>
            </w:pPr>
          </w:p>
        </w:tc>
        <w:tc>
          <w:tcPr>
            <w:tcW w:w="2300" w:type="dxa"/>
            <w:tcBorders>
              <w:top w:val="single" w:sz="4" w:space="0" w:color="auto"/>
              <w:left w:val="single" w:sz="4" w:space="0" w:color="auto"/>
              <w:bottom w:val="single" w:sz="4" w:space="0" w:color="auto"/>
              <w:right w:val="single" w:sz="4" w:space="0" w:color="auto"/>
            </w:tcBorders>
            <w:shd w:val="clear" w:color="auto" w:fill="auto"/>
            <w:hideMark/>
          </w:tcPr>
          <w:p w:rsidR="00FE5CDF" w:rsidRPr="003A281A" w:rsidRDefault="00FE5CDF" w:rsidP="00FE5CDF">
            <w:pPr>
              <w:rPr>
                <w:rFonts w:asciiTheme="minorHAnsi" w:hAnsiTheme="minorHAnsi" w:cstheme="minorHAnsi"/>
                <w:b w:val="0"/>
                <w:color w:val="000000"/>
                <w:sz w:val="20"/>
                <w:szCs w:val="20"/>
                <w:lang w:eastAsia="nl-NL"/>
              </w:rPr>
            </w:pPr>
          </w:p>
        </w:tc>
      </w:tr>
      <w:tr w:rsidR="00FE5CDF" w:rsidRPr="003A281A" w:rsidTr="00FE5CDF">
        <w:trPr>
          <w:trHeight w:val="315"/>
        </w:trPr>
        <w:tc>
          <w:tcPr>
            <w:tcW w:w="5480" w:type="dxa"/>
            <w:tcBorders>
              <w:top w:val="nil"/>
              <w:left w:val="single" w:sz="8" w:space="0" w:color="000000"/>
              <w:bottom w:val="single" w:sz="8" w:space="0" w:color="000000"/>
              <w:right w:val="single" w:sz="4" w:space="0" w:color="auto"/>
            </w:tcBorders>
            <w:shd w:val="clear" w:color="auto" w:fill="auto"/>
            <w:hideMark/>
          </w:tcPr>
          <w:p w:rsidR="00FE5CDF" w:rsidRPr="003A281A" w:rsidRDefault="00FE5CDF" w:rsidP="00FE5CDF">
            <w:pPr>
              <w:pStyle w:val="Lijstalinea"/>
              <w:numPr>
                <w:ilvl w:val="0"/>
                <w:numId w:val="23"/>
              </w:numPr>
              <w:spacing w:after="0" w:line="240" w:lineRule="auto"/>
              <w:rPr>
                <w:rFonts w:asciiTheme="minorHAnsi" w:hAnsiTheme="minorHAnsi" w:cstheme="minorHAnsi"/>
                <w:color w:val="000000"/>
                <w:sz w:val="20"/>
                <w:szCs w:val="20"/>
              </w:rPr>
            </w:pPr>
            <w:r w:rsidRPr="003A281A">
              <w:rPr>
                <w:rFonts w:asciiTheme="minorHAnsi" w:hAnsiTheme="minorHAnsi" w:cstheme="minorHAnsi"/>
                <w:color w:val="000000"/>
                <w:sz w:val="20"/>
                <w:szCs w:val="20"/>
              </w:rPr>
              <w:t xml:space="preserve">Najoua: Ja. </w:t>
            </w:r>
          </w:p>
        </w:tc>
        <w:tc>
          <w:tcPr>
            <w:tcW w:w="2300" w:type="dxa"/>
            <w:tcBorders>
              <w:top w:val="single" w:sz="4" w:space="0" w:color="auto"/>
              <w:left w:val="single" w:sz="4" w:space="0" w:color="auto"/>
              <w:bottom w:val="single" w:sz="4" w:space="0" w:color="auto"/>
              <w:right w:val="single" w:sz="4" w:space="0" w:color="auto"/>
            </w:tcBorders>
            <w:shd w:val="clear" w:color="auto" w:fill="auto"/>
            <w:hideMark/>
          </w:tcPr>
          <w:p w:rsidR="00FE5CDF" w:rsidRPr="003A281A" w:rsidRDefault="00FE5CDF" w:rsidP="00FE5CDF">
            <w:pPr>
              <w:rPr>
                <w:rFonts w:asciiTheme="minorHAnsi" w:hAnsiTheme="minorHAnsi" w:cstheme="minorHAnsi"/>
                <w:b w:val="0"/>
                <w:color w:val="000000"/>
                <w:sz w:val="20"/>
                <w:szCs w:val="20"/>
                <w:lang w:eastAsia="nl-NL"/>
              </w:rPr>
            </w:pPr>
          </w:p>
        </w:tc>
      </w:tr>
      <w:tr w:rsidR="00FE5CDF" w:rsidRPr="003A281A" w:rsidTr="00FE5CDF">
        <w:trPr>
          <w:trHeight w:val="315"/>
        </w:trPr>
        <w:tc>
          <w:tcPr>
            <w:tcW w:w="5480" w:type="dxa"/>
            <w:tcBorders>
              <w:top w:val="nil"/>
              <w:left w:val="single" w:sz="8" w:space="0" w:color="000000"/>
              <w:bottom w:val="single" w:sz="8" w:space="0" w:color="000000"/>
              <w:right w:val="single" w:sz="4" w:space="0" w:color="auto"/>
            </w:tcBorders>
            <w:shd w:val="clear" w:color="auto" w:fill="auto"/>
            <w:hideMark/>
          </w:tcPr>
          <w:p w:rsidR="00FE5CDF" w:rsidRPr="003A281A" w:rsidRDefault="00FE5CDF" w:rsidP="00FE5CDF">
            <w:pPr>
              <w:pStyle w:val="Lijstalinea"/>
              <w:numPr>
                <w:ilvl w:val="0"/>
                <w:numId w:val="23"/>
              </w:numPr>
              <w:spacing w:after="0" w:line="240" w:lineRule="auto"/>
              <w:rPr>
                <w:rFonts w:asciiTheme="minorHAnsi" w:hAnsiTheme="minorHAnsi" w:cstheme="minorHAnsi"/>
                <w:color w:val="000000"/>
                <w:sz w:val="20"/>
                <w:szCs w:val="20"/>
              </w:rPr>
            </w:pPr>
          </w:p>
        </w:tc>
        <w:tc>
          <w:tcPr>
            <w:tcW w:w="2300" w:type="dxa"/>
            <w:tcBorders>
              <w:top w:val="single" w:sz="4" w:space="0" w:color="auto"/>
              <w:left w:val="single" w:sz="4" w:space="0" w:color="auto"/>
              <w:bottom w:val="single" w:sz="4" w:space="0" w:color="auto"/>
              <w:right w:val="single" w:sz="4" w:space="0" w:color="auto"/>
            </w:tcBorders>
            <w:shd w:val="clear" w:color="auto" w:fill="auto"/>
            <w:hideMark/>
          </w:tcPr>
          <w:p w:rsidR="00FE5CDF" w:rsidRPr="003A281A" w:rsidRDefault="00FE5CDF" w:rsidP="00FE5CDF">
            <w:pPr>
              <w:rPr>
                <w:rFonts w:asciiTheme="minorHAnsi" w:hAnsiTheme="minorHAnsi" w:cstheme="minorHAnsi"/>
                <w:b w:val="0"/>
                <w:color w:val="000000"/>
                <w:sz w:val="20"/>
                <w:szCs w:val="20"/>
                <w:lang w:eastAsia="nl-NL"/>
              </w:rPr>
            </w:pPr>
          </w:p>
        </w:tc>
      </w:tr>
      <w:tr w:rsidR="00FE5CDF" w:rsidRPr="003A281A" w:rsidTr="00FE5CDF">
        <w:trPr>
          <w:trHeight w:val="615"/>
        </w:trPr>
        <w:tc>
          <w:tcPr>
            <w:tcW w:w="5480" w:type="dxa"/>
            <w:tcBorders>
              <w:top w:val="nil"/>
              <w:left w:val="single" w:sz="8" w:space="0" w:color="000000"/>
              <w:bottom w:val="single" w:sz="8" w:space="0" w:color="000000"/>
              <w:right w:val="single" w:sz="4" w:space="0" w:color="auto"/>
            </w:tcBorders>
            <w:shd w:val="clear" w:color="auto" w:fill="auto"/>
            <w:hideMark/>
          </w:tcPr>
          <w:p w:rsidR="00FE5CDF" w:rsidRPr="003A281A" w:rsidRDefault="00FE5CDF" w:rsidP="00FE5CDF">
            <w:pPr>
              <w:pStyle w:val="Lijstalinea"/>
              <w:numPr>
                <w:ilvl w:val="0"/>
                <w:numId w:val="23"/>
              </w:numPr>
              <w:spacing w:after="0" w:line="240" w:lineRule="auto"/>
              <w:rPr>
                <w:rFonts w:asciiTheme="minorHAnsi" w:hAnsiTheme="minorHAnsi" w:cstheme="minorHAnsi"/>
                <w:color w:val="000000"/>
                <w:sz w:val="20"/>
                <w:szCs w:val="20"/>
              </w:rPr>
            </w:pPr>
            <w:r w:rsidRPr="003A281A">
              <w:rPr>
                <w:rFonts w:asciiTheme="minorHAnsi" w:hAnsiTheme="minorHAnsi" w:cstheme="minorHAnsi"/>
                <w:color w:val="000000"/>
                <w:sz w:val="20"/>
                <w:szCs w:val="20"/>
              </w:rPr>
              <w:t xml:space="preserve">SJD'er 1: Dus ik wil dus ook bewijzen zien dat er schuldsanering is aangevraagd. </w:t>
            </w:r>
          </w:p>
        </w:tc>
        <w:tc>
          <w:tcPr>
            <w:tcW w:w="2300" w:type="dxa"/>
            <w:tcBorders>
              <w:top w:val="single" w:sz="4" w:space="0" w:color="auto"/>
              <w:left w:val="single" w:sz="4" w:space="0" w:color="auto"/>
              <w:bottom w:val="single" w:sz="4" w:space="0" w:color="auto"/>
              <w:right w:val="single" w:sz="4" w:space="0" w:color="auto"/>
            </w:tcBorders>
            <w:shd w:val="clear" w:color="auto" w:fill="auto"/>
            <w:hideMark/>
          </w:tcPr>
          <w:p w:rsidR="00FE5CDF" w:rsidRPr="003A281A" w:rsidRDefault="00FE5CDF" w:rsidP="00FE5CDF">
            <w:pPr>
              <w:rPr>
                <w:rFonts w:asciiTheme="minorHAnsi" w:hAnsiTheme="minorHAnsi" w:cstheme="minorHAnsi"/>
                <w:b w:val="0"/>
                <w:color w:val="000000"/>
                <w:sz w:val="20"/>
                <w:szCs w:val="20"/>
                <w:lang w:eastAsia="nl-NL"/>
              </w:rPr>
            </w:pPr>
          </w:p>
        </w:tc>
      </w:tr>
      <w:tr w:rsidR="00FE5CDF" w:rsidRPr="003A281A" w:rsidTr="00FE5CDF">
        <w:trPr>
          <w:trHeight w:val="315"/>
        </w:trPr>
        <w:tc>
          <w:tcPr>
            <w:tcW w:w="5480" w:type="dxa"/>
            <w:tcBorders>
              <w:top w:val="nil"/>
              <w:left w:val="single" w:sz="8" w:space="0" w:color="000000"/>
              <w:bottom w:val="single" w:sz="8" w:space="0" w:color="000000"/>
              <w:right w:val="single" w:sz="4" w:space="0" w:color="auto"/>
            </w:tcBorders>
            <w:shd w:val="clear" w:color="auto" w:fill="auto"/>
            <w:hideMark/>
          </w:tcPr>
          <w:p w:rsidR="00FE5CDF" w:rsidRPr="003A281A" w:rsidRDefault="00FE5CDF" w:rsidP="00FE5CDF">
            <w:pPr>
              <w:pStyle w:val="Lijstalinea"/>
              <w:numPr>
                <w:ilvl w:val="0"/>
                <w:numId w:val="23"/>
              </w:numPr>
              <w:spacing w:after="0" w:line="240" w:lineRule="auto"/>
              <w:rPr>
                <w:rFonts w:asciiTheme="minorHAnsi" w:hAnsiTheme="minorHAnsi" w:cstheme="minorHAnsi"/>
                <w:color w:val="000000"/>
                <w:sz w:val="20"/>
                <w:szCs w:val="20"/>
              </w:rPr>
            </w:pPr>
          </w:p>
        </w:tc>
        <w:tc>
          <w:tcPr>
            <w:tcW w:w="2300" w:type="dxa"/>
            <w:tcBorders>
              <w:top w:val="single" w:sz="4" w:space="0" w:color="auto"/>
              <w:left w:val="single" w:sz="4" w:space="0" w:color="auto"/>
              <w:bottom w:val="single" w:sz="4" w:space="0" w:color="auto"/>
              <w:right w:val="single" w:sz="4" w:space="0" w:color="auto"/>
            </w:tcBorders>
            <w:shd w:val="clear" w:color="auto" w:fill="auto"/>
            <w:hideMark/>
          </w:tcPr>
          <w:p w:rsidR="00FE5CDF" w:rsidRPr="003A281A" w:rsidRDefault="00FE5CDF" w:rsidP="00FE5CDF">
            <w:pPr>
              <w:rPr>
                <w:rFonts w:asciiTheme="minorHAnsi" w:hAnsiTheme="minorHAnsi" w:cstheme="minorHAnsi"/>
                <w:b w:val="0"/>
                <w:color w:val="000000"/>
                <w:sz w:val="20"/>
                <w:szCs w:val="20"/>
                <w:lang w:eastAsia="nl-NL"/>
              </w:rPr>
            </w:pPr>
          </w:p>
        </w:tc>
      </w:tr>
      <w:tr w:rsidR="00FE5CDF" w:rsidRPr="003A281A" w:rsidTr="00FE5CDF">
        <w:trPr>
          <w:trHeight w:val="615"/>
        </w:trPr>
        <w:tc>
          <w:tcPr>
            <w:tcW w:w="5480" w:type="dxa"/>
            <w:tcBorders>
              <w:top w:val="nil"/>
              <w:left w:val="single" w:sz="8" w:space="0" w:color="000000"/>
              <w:bottom w:val="single" w:sz="8" w:space="0" w:color="000000"/>
              <w:right w:val="single" w:sz="4" w:space="0" w:color="auto"/>
            </w:tcBorders>
            <w:shd w:val="clear" w:color="auto" w:fill="auto"/>
            <w:hideMark/>
          </w:tcPr>
          <w:p w:rsidR="00FE5CDF" w:rsidRPr="003A281A" w:rsidRDefault="00FE5CDF" w:rsidP="00FE5CDF">
            <w:pPr>
              <w:pStyle w:val="Lijstalinea"/>
              <w:numPr>
                <w:ilvl w:val="0"/>
                <w:numId w:val="23"/>
              </w:numPr>
              <w:spacing w:after="0" w:line="240" w:lineRule="auto"/>
              <w:rPr>
                <w:rFonts w:asciiTheme="minorHAnsi" w:hAnsiTheme="minorHAnsi" w:cstheme="minorHAnsi"/>
                <w:color w:val="000000"/>
                <w:sz w:val="20"/>
                <w:szCs w:val="20"/>
              </w:rPr>
            </w:pPr>
            <w:r w:rsidRPr="003A281A">
              <w:rPr>
                <w:rFonts w:asciiTheme="minorHAnsi" w:hAnsiTheme="minorHAnsi" w:cstheme="minorHAnsi"/>
                <w:color w:val="000000"/>
                <w:sz w:val="20"/>
                <w:szCs w:val="20"/>
              </w:rPr>
              <w:t>Najoua: Ja, en wanneer besluit je dan in deze om zelf dingen voor haar te doen of dat zij het zelf doet?</w:t>
            </w:r>
          </w:p>
        </w:tc>
        <w:tc>
          <w:tcPr>
            <w:tcW w:w="2300" w:type="dxa"/>
            <w:tcBorders>
              <w:top w:val="single" w:sz="4" w:space="0" w:color="auto"/>
              <w:left w:val="single" w:sz="4" w:space="0" w:color="auto"/>
              <w:bottom w:val="single" w:sz="4" w:space="0" w:color="auto"/>
              <w:right w:val="single" w:sz="4" w:space="0" w:color="auto"/>
            </w:tcBorders>
            <w:shd w:val="clear" w:color="auto" w:fill="auto"/>
            <w:hideMark/>
          </w:tcPr>
          <w:p w:rsidR="00FE5CDF" w:rsidRPr="003A281A" w:rsidRDefault="00FE5CDF" w:rsidP="00FE5CDF">
            <w:pPr>
              <w:rPr>
                <w:rFonts w:asciiTheme="minorHAnsi" w:hAnsiTheme="minorHAnsi" w:cstheme="minorHAnsi"/>
                <w:b w:val="0"/>
                <w:color w:val="000000"/>
                <w:sz w:val="20"/>
                <w:szCs w:val="20"/>
                <w:lang w:eastAsia="nl-NL"/>
              </w:rPr>
            </w:pPr>
          </w:p>
        </w:tc>
      </w:tr>
      <w:tr w:rsidR="00FE5CDF" w:rsidRPr="003A281A" w:rsidTr="00FE5CDF">
        <w:trPr>
          <w:trHeight w:val="315"/>
        </w:trPr>
        <w:tc>
          <w:tcPr>
            <w:tcW w:w="5480" w:type="dxa"/>
            <w:tcBorders>
              <w:top w:val="nil"/>
              <w:left w:val="single" w:sz="8" w:space="0" w:color="000000"/>
              <w:bottom w:val="single" w:sz="8" w:space="0" w:color="000000"/>
              <w:right w:val="single" w:sz="4" w:space="0" w:color="auto"/>
            </w:tcBorders>
            <w:shd w:val="clear" w:color="auto" w:fill="auto"/>
            <w:hideMark/>
          </w:tcPr>
          <w:p w:rsidR="00FE5CDF" w:rsidRPr="003A281A" w:rsidRDefault="00FE5CDF" w:rsidP="00FE5CDF">
            <w:pPr>
              <w:pStyle w:val="Lijstalinea"/>
              <w:numPr>
                <w:ilvl w:val="0"/>
                <w:numId w:val="23"/>
              </w:numPr>
              <w:spacing w:after="0" w:line="240" w:lineRule="auto"/>
              <w:rPr>
                <w:rFonts w:asciiTheme="minorHAnsi" w:hAnsiTheme="minorHAnsi" w:cstheme="minorHAnsi"/>
                <w:color w:val="000000"/>
                <w:sz w:val="20"/>
                <w:szCs w:val="20"/>
              </w:rPr>
            </w:pPr>
          </w:p>
        </w:tc>
        <w:tc>
          <w:tcPr>
            <w:tcW w:w="2300" w:type="dxa"/>
            <w:tcBorders>
              <w:top w:val="single" w:sz="4" w:space="0" w:color="auto"/>
              <w:left w:val="single" w:sz="4" w:space="0" w:color="auto"/>
              <w:bottom w:val="single" w:sz="4" w:space="0" w:color="auto"/>
              <w:right w:val="single" w:sz="4" w:space="0" w:color="auto"/>
            </w:tcBorders>
            <w:shd w:val="clear" w:color="auto" w:fill="auto"/>
            <w:hideMark/>
          </w:tcPr>
          <w:p w:rsidR="00FE5CDF" w:rsidRPr="003A281A" w:rsidRDefault="00FE5CDF" w:rsidP="00FE5CDF">
            <w:pPr>
              <w:rPr>
                <w:rFonts w:asciiTheme="minorHAnsi" w:hAnsiTheme="minorHAnsi" w:cstheme="minorHAnsi"/>
                <w:b w:val="0"/>
                <w:color w:val="000000"/>
                <w:sz w:val="20"/>
                <w:szCs w:val="20"/>
                <w:lang w:eastAsia="nl-NL"/>
              </w:rPr>
            </w:pPr>
          </w:p>
        </w:tc>
      </w:tr>
      <w:tr w:rsidR="00FE5CDF" w:rsidRPr="003A281A" w:rsidTr="00FE5CDF">
        <w:trPr>
          <w:trHeight w:val="1215"/>
        </w:trPr>
        <w:tc>
          <w:tcPr>
            <w:tcW w:w="5480" w:type="dxa"/>
            <w:tcBorders>
              <w:top w:val="nil"/>
              <w:left w:val="single" w:sz="8" w:space="0" w:color="000000"/>
              <w:bottom w:val="single" w:sz="8" w:space="0" w:color="000000"/>
              <w:right w:val="single" w:sz="4" w:space="0" w:color="auto"/>
            </w:tcBorders>
            <w:shd w:val="clear" w:color="auto" w:fill="auto"/>
            <w:hideMark/>
          </w:tcPr>
          <w:p w:rsidR="00FE5CDF" w:rsidRPr="003A281A" w:rsidRDefault="00FE5CDF" w:rsidP="00FE5CDF">
            <w:pPr>
              <w:pStyle w:val="Lijstalinea"/>
              <w:numPr>
                <w:ilvl w:val="0"/>
                <w:numId w:val="23"/>
              </w:numPr>
              <w:spacing w:after="0" w:line="240" w:lineRule="auto"/>
              <w:rPr>
                <w:rFonts w:asciiTheme="minorHAnsi" w:hAnsiTheme="minorHAnsi" w:cstheme="minorHAnsi"/>
                <w:color w:val="000000"/>
                <w:sz w:val="20"/>
                <w:szCs w:val="20"/>
              </w:rPr>
            </w:pPr>
            <w:r w:rsidRPr="003A281A">
              <w:rPr>
                <w:rFonts w:asciiTheme="minorHAnsi" w:hAnsiTheme="minorHAnsi" w:cstheme="minorHAnsi"/>
                <w:color w:val="000000"/>
                <w:sz w:val="20"/>
                <w:szCs w:val="20"/>
              </w:rPr>
              <w:t xml:space="preserve">SJD'er 1: Kijk, ik zou bijvoorbeeld weten van in hoeverre is dat schuldtraject, zijn er papieren? Zodat je niet om cliënt te wantrouwen zodat je kan voorkomen dat het niet dat het echt in behandeling is of zo. </w:t>
            </w:r>
          </w:p>
        </w:tc>
        <w:tc>
          <w:tcPr>
            <w:tcW w:w="2300" w:type="dxa"/>
            <w:tcBorders>
              <w:top w:val="single" w:sz="4" w:space="0" w:color="auto"/>
              <w:left w:val="single" w:sz="4" w:space="0" w:color="auto"/>
              <w:bottom w:val="single" w:sz="4" w:space="0" w:color="auto"/>
              <w:right w:val="single" w:sz="4" w:space="0" w:color="auto"/>
            </w:tcBorders>
            <w:shd w:val="clear" w:color="auto" w:fill="auto"/>
            <w:hideMark/>
          </w:tcPr>
          <w:p w:rsidR="00FE5CDF" w:rsidRPr="003A281A" w:rsidRDefault="00FE5CDF" w:rsidP="00FE5CDF">
            <w:pPr>
              <w:rPr>
                <w:rFonts w:asciiTheme="minorHAnsi" w:hAnsiTheme="minorHAnsi" w:cstheme="minorHAnsi"/>
                <w:b w:val="0"/>
                <w:color w:val="000000"/>
                <w:sz w:val="20"/>
                <w:szCs w:val="20"/>
                <w:lang w:eastAsia="nl-NL"/>
              </w:rPr>
            </w:pPr>
          </w:p>
        </w:tc>
      </w:tr>
      <w:tr w:rsidR="00FE5CDF" w:rsidRPr="003A281A" w:rsidTr="00FE5CDF">
        <w:trPr>
          <w:trHeight w:val="315"/>
        </w:trPr>
        <w:tc>
          <w:tcPr>
            <w:tcW w:w="5480" w:type="dxa"/>
            <w:tcBorders>
              <w:top w:val="nil"/>
              <w:left w:val="single" w:sz="8" w:space="0" w:color="000000"/>
              <w:bottom w:val="single" w:sz="8" w:space="0" w:color="000000"/>
              <w:right w:val="single" w:sz="4" w:space="0" w:color="auto"/>
            </w:tcBorders>
            <w:shd w:val="clear" w:color="auto" w:fill="auto"/>
            <w:hideMark/>
          </w:tcPr>
          <w:p w:rsidR="00FE5CDF" w:rsidRPr="003A281A" w:rsidRDefault="00FE5CDF" w:rsidP="00FE5CDF">
            <w:pPr>
              <w:pStyle w:val="Lijstalinea"/>
              <w:numPr>
                <w:ilvl w:val="0"/>
                <w:numId w:val="23"/>
              </w:numPr>
              <w:spacing w:after="0" w:line="240" w:lineRule="auto"/>
              <w:rPr>
                <w:rFonts w:asciiTheme="minorHAnsi" w:hAnsiTheme="minorHAnsi" w:cstheme="minorHAnsi"/>
                <w:color w:val="000000"/>
                <w:sz w:val="20"/>
                <w:szCs w:val="20"/>
              </w:rPr>
            </w:pPr>
          </w:p>
        </w:tc>
        <w:tc>
          <w:tcPr>
            <w:tcW w:w="2300" w:type="dxa"/>
            <w:tcBorders>
              <w:top w:val="single" w:sz="4" w:space="0" w:color="auto"/>
              <w:left w:val="single" w:sz="4" w:space="0" w:color="auto"/>
              <w:bottom w:val="single" w:sz="4" w:space="0" w:color="auto"/>
              <w:right w:val="single" w:sz="4" w:space="0" w:color="auto"/>
            </w:tcBorders>
            <w:shd w:val="clear" w:color="auto" w:fill="auto"/>
            <w:hideMark/>
          </w:tcPr>
          <w:p w:rsidR="00FE5CDF" w:rsidRPr="003A281A" w:rsidRDefault="00FE5CDF" w:rsidP="00FE5CDF">
            <w:pPr>
              <w:rPr>
                <w:rFonts w:asciiTheme="minorHAnsi" w:hAnsiTheme="minorHAnsi" w:cstheme="minorHAnsi"/>
                <w:b w:val="0"/>
                <w:color w:val="000000"/>
                <w:sz w:val="20"/>
                <w:szCs w:val="20"/>
                <w:lang w:eastAsia="nl-NL"/>
              </w:rPr>
            </w:pPr>
          </w:p>
        </w:tc>
      </w:tr>
      <w:tr w:rsidR="00FE5CDF" w:rsidRPr="003A281A" w:rsidTr="00FE5CDF">
        <w:trPr>
          <w:trHeight w:val="315"/>
        </w:trPr>
        <w:tc>
          <w:tcPr>
            <w:tcW w:w="5480" w:type="dxa"/>
            <w:tcBorders>
              <w:top w:val="nil"/>
              <w:left w:val="single" w:sz="8" w:space="0" w:color="000000"/>
              <w:bottom w:val="single" w:sz="8" w:space="0" w:color="000000"/>
              <w:right w:val="single" w:sz="4" w:space="0" w:color="auto"/>
            </w:tcBorders>
            <w:shd w:val="clear" w:color="auto" w:fill="auto"/>
            <w:hideMark/>
          </w:tcPr>
          <w:p w:rsidR="00FE5CDF" w:rsidRPr="003A281A" w:rsidRDefault="00FE5CDF" w:rsidP="00FE5CDF">
            <w:pPr>
              <w:pStyle w:val="Lijstalinea"/>
              <w:numPr>
                <w:ilvl w:val="0"/>
                <w:numId w:val="23"/>
              </w:numPr>
              <w:spacing w:after="0" w:line="240" w:lineRule="auto"/>
              <w:rPr>
                <w:rFonts w:asciiTheme="minorHAnsi" w:hAnsiTheme="minorHAnsi" w:cstheme="minorHAnsi"/>
                <w:color w:val="000000"/>
                <w:sz w:val="20"/>
                <w:szCs w:val="20"/>
              </w:rPr>
            </w:pPr>
            <w:r w:rsidRPr="003A281A">
              <w:rPr>
                <w:rFonts w:asciiTheme="minorHAnsi" w:hAnsiTheme="minorHAnsi" w:cstheme="minorHAnsi"/>
                <w:color w:val="000000"/>
                <w:sz w:val="20"/>
                <w:szCs w:val="20"/>
              </w:rPr>
              <w:t>Najoua: Gewoon ter controle?</w:t>
            </w:r>
          </w:p>
        </w:tc>
        <w:tc>
          <w:tcPr>
            <w:tcW w:w="2300" w:type="dxa"/>
            <w:tcBorders>
              <w:top w:val="single" w:sz="4" w:space="0" w:color="auto"/>
              <w:left w:val="single" w:sz="4" w:space="0" w:color="auto"/>
              <w:bottom w:val="single" w:sz="4" w:space="0" w:color="auto"/>
              <w:right w:val="single" w:sz="4" w:space="0" w:color="auto"/>
            </w:tcBorders>
            <w:shd w:val="clear" w:color="auto" w:fill="auto"/>
            <w:hideMark/>
          </w:tcPr>
          <w:p w:rsidR="00FE5CDF" w:rsidRPr="003A281A" w:rsidRDefault="00FE5CDF" w:rsidP="00FE5CDF">
            <w:pPr>
              <w:rPr>
                <w:rFonts w:asciiTheme="minorHAnsi" w:hAnsiTheme="minorHAnsi" w:cstheme="minorHAnsi"/>
                <w:b w:val="0"/>
                <w:color w:val="000000"/>
                <w:sz w:val="20"/>
                <w:szCs w:val="20"/>
                <w:lang w:eastAsia="nl-NL"/>
              </w:rPr>
            </w:pPr>
          </w:p>
        </w:tc>
      </w:tr>
      <w:tr w:rsidR="00FE5CDF" w:rsidRPr="003A281A" w:rsidTr="00FE5CDF">
        <w:trPr>
          <w:trHeight w:val="315"/>
        </w:trPr>
        <w:tc>
          <w:tcPr>
            <w:tcW w:w="5480" w:type="dxa"/>
            <w:tcBorders>
              <w:top w:val="nil"/>
              <w:left w:val="single" w:sz="8" w:space="0" w:color="000000"/>
              <w:bottom w:val="single" w:sz="8" w:space="0" w:color="000000"/>
              <w:right w:val="single" w:sz="4" w:space="0" w:color="auto"/>
            </w:tcBorders>
            <w:shd w:val="clear" w:color="auto" w:fill="auto"/>
            <w:hideMark/>
          </w:tcPr>
          <w:p w:rsidR="00FE5CDF" w:rsidRPr="003A281A" w:rsidRDefault="00FE5CDF" w:rsidP="00FE5CDF">
            <w:pPr>
              <w:pStyle w:val="Lijstalinea"/>
              <w:numPr>
                <w:ilvl w:val="0"/>
                <w:numId w:val="23"/>
              </w:numPr>
              <w:spacing w:after="0" w:line="240" w:lineRule="auto"/>
              <w:rPr>
                <w:rFonts w:asciiTheme="minorHAnsi" w:hAnsiTheme="minorHAnsi" w:cstheme="minorHAnsi"/>
                <w:color w:val="000000"/>
                <w:sz w:val="20"/>
                <w:szCs w:val="20"/>
              </w:rPr>
            </w:pPr>
          </w:p>
        </w:tc>
        <w:tc>
          <w:tcPr>
            <w:tcW w:w="2300" w:type="dxa"/>
            <w:tcBorders>
              <w:top w:val="single" w:sz="4" w:space="0" w:color="auto"/>
              <w:left w:val="single" w:sz="4" w:space="0" w:color="auto"/>
              <w:bottom w:val="single" w:sz="4" w:space="0" w:color="auto"/>
              <w:right w:val="single" w:sz="4" w:space="0" w:color="auto"/>
            </w:tcBorders>
            <w:shd w:val="clear" w:color="auto" w:fill="auto"/>
            <w:hideMark/>
          </w:tcPr>
          <w:p w:rsidR="00FE5CDF" w:rsidRPr="003A281A" w:rsidRDefault="00FE5CDF" w:rsidP="00FE5CDF">
            <w:pPr>
              <w:rPr>
                <w:rFonts w:asciiTheme="minorHAnsi" w:hAnsiTheme="minorHAnsi" w:cstheme="minorHAnsi"/>
                <w:b w:val="0"/>
                <w:color w:val="000000"/>
                <w:sz w:val="20"/>
                <w:szCs w:val="20"/>
                <w:lang w:eastAsia="nl-NL"/>
              </w:rPr>
            </w:pPr>
          </w:p>
        </w:tc>
      </w:tr>
      <w:tr w:rsidR="00FE5CDF" w:rsidRPr="003A281A" w:rsidTr="00FE5CDF">
        <w:trPr>
          <w:trHeight w:val="1815"/>
        </w:trPr>
        <w:tc>
          <w:tcPr>
            <w:tcW w:w="5480" w:type="dxa"/>
            <w:tcBorders>
              <w:top w:val="nil"/>
              <w:left w:val="single" w:sz="8" w:space="0" w:color="000000"/>
              <w:bottom w:val="single" w:sz="8" w:space="0" w:color="000000"/>
              <w:right w:val="single" w:sz="4" w:space="0" w:color="auto"/>
            </w:tcBorders>
            <w:shd w:val="clear" w:color="auto" w:fill="auto"/>
            <w:hideMark/>
          </w:tcPr>
          <w:p w:rsidR="00FE5CDF" w:rsidRPr="003A281A" w:rsidRDefault="00FE5CDF" w:rsidP="00FE5CDF">
            <w:pPr>
              <w:pStyle w:val="Lijstalinea"/>
              <w:numPr>
                <w:ilvl w:val="0"/>
                <w:numId w:val="23"/>
              </w:numPr>
              <w:spacing w:after="0" w:line="240" w:lineRule="auto"/>
              <w:rPr>
                <w:rFonts w:asciiTheme="minorHAnsi" w:hAnsiTheme="minorHAnsi" w:cstheme="minorHAnsi"/>
                <w:color w:val="000000"/>
                <w:sz w:val="20"/>
                <w:szCs w:val="20"/>
              </w:rPr>
            </w:pPr>
            <w:r w:rsidRPr="003A281A">
              <w:rPr>
                <w:rFonts w:asciiTheme="minorHAnsi" w:hAnsiTheme="minorHAnsi" w:cstheme="minorHAnsi"/>
                <w:color w:val="000000"/>
                <w:sz w:val="20"/>
                <w:szCs w:val="20"/>
              </w:rPr>
              <w:t xml:space="preserve">SJD'er 1: Ja, misschien ter controle. Controle is een groot woord, dat je dus bewijzen hebt dat ze inderdaad ook iets mee gedaan heeft snap je. En niet dat mensen dingen oproepen en inmiddels is niks gebeurd. Maar dus wat zij zou doen en wat ik zou doen dat moet je in overleg doen. </w:t>
            </w:r>
          </w:p>
        </w:tc>
        <w:tc>
          <w:tcPr>
            <w:tcW w:w="2300" w:type="dxa"/>
            <w:tcBorders>
              <w:top w:val="single" w:sz="4" w:space="0" w:color="auto"/>
              <w:left w:val="single" w:sz="4" w:space="0" w:color="auto"/>
              <w:bottom w:val="single" w:sz="4" w:space="0" w:color="auto"/>
              <w:right w:val="single" w:sz="4" w:space="0" w:color="auto"/>
            </w:tcBorders>
            <w:shd w:val="clear" w:color="auto" w:fill="auto"/>
            <w:hideMark/>
          </w:tcPr>
          <w:p w:rsidR="00FE5CDF" w:rsidRPr="003A281A" w:rsidRDefault="00FE5CDF" w:rsidP="00FE5CDF">
            <w:pPr>
              <w:rPr>
                <w:rFonts w:asciiTheme="minorHAnsi" w:hAnsiTheme="minorHAnsi" w:cstheme="minorHAnsi"/>
                <w:b w:val="0"/>
                <w:color w:val="000000"/>
                <w:sz w:val="20"/>
                <w:szCs w:val="20"/>
                <w:lang w:eastAsia="nl-NL"/>
              </w:rPr>
            </w:pPr>
            <w:r w:rsidRPr="003A281A">
              <w:rPr>
                <w:rFonts w:asciiTheme="minorHAnsi" w:hAnsiTheme="minorHAnsi" w:cstheme="minorHAnsi"/>
                <w:b w:val="0"/>
                <w:color w:val="000000"/>
                <w:sz w:val="20"/>
                <w:szCs w:val="20"/>
                <w:lang w:eastAsia="nl-NL"/>
              </w:rPr>
              <w:t>Overleggen wat cliënt zelf kan doen en wat SJD'er 1 kan doen</w:t>
            </w:r>
          </w:p>
        </w:tc>
      </w:tr>
      <w:tr w:rsidR="00FE5CDF" w:rsidRPr="003A281A" w:rsidTr="00FE5CDF">
        <w:trPr>
          <w:trHeight w:val="315"/>
        </w:trPr>
        <w:tc>
          <w:tcPr>
            <w:tcW w:w="5480" w:type="dxa"/>
            <w:tcBorders>
              <w:top w:val="nil"/>
              <w:left w:val="single" w:sz="8" w:space="0" w:color="000000"/>
              <w:bottom w:val="single" w:sz="8" w:space="0" w:color="000000"/>
              <w:right w:val="single" w:sz="4" w:space="0" w:color="auto"/>
            </w:tcBorders>
            <w:shd w:val="clear" w:color="auto" w:fill="auto"/>
            <w:hideMark/>
          </w:tcPr>
          <w:p w:rsidR="00FE5CDF" w:rsidRPr="003A281A" w:rsidRDefault="00FE5CDF" w:rsidP="00FE5CDF">
            <w:pPr>
              <w:pStyle w:val="Lijstalinea"/>
              <w:numPr>
                <w:ilvl w:val="0"/>
                <w:numId w:val="23"/>
              </w:numPr>
              <w:spacing w:after="0" w:line="240" w:lineRule="auto"/>
              <w:rPr>
                <w:rFonts w:asciiTheme="minorHAnsi" w:hAnsiTheme="minorHAnsi" w:cstheme="minorHAnsi"/>
                <w:color w:val="000000"/>
                <w:sz w:val="20"/>
                <w:szCs w:val="20"/>
              </w:rPr>
            </w:pPr>
          </w:p>
        </w:tc>
        <w:tc>
          <w:tcPr>
            <w:tcW w:w="2300" w:type="dxa"/>
            <w:tcBorders>
              <w:top w:val="single" w:sz="4" w:space="0" w:color="auto"/>
              <w:left w:val="single" w:sz="4" w:space="0" w:color="auto"/>
              <w:bottom w:val="single" w:sz="4" w:space="0" w:color="auto"/>
              <w:right w:val="single" w:sz="4" w:space="0" w:color="auto"/>
            </w:tcBorders>
            <w:shd w:val="clear" w:color="auto" w:fill="auto"/>
            <w:hideMark/>
          </w:tcPr>
          <w:p w:rsidR="00FE5CDF" w:rsidRPr="003A281A" w:rsidRDefault="00FE5CDF" w:rsidP="00FE5CDF">
            <w:pPr>
              <w:rPr>
                <w:rFonts w:asciiTheme="minorHAnsi" w:hAnsiTheme="minorHAnsi" w:cstheme="minorHAnsi"/>
                <w:b w:val="0"/>
                <w:color w:val="000000"/>
                <w:sz w:val="20"/>
                <w:szCs w:val="20"/>
                <w:lang w:eastAsia="nl-NL"/>
              </w:rPr>
            </w:pPr>
          </w:p>
        </w:tc>
      </w:tr>
      <w:tr w:rsidR="00FE5CDF" w:rsidRPr="003A281A" w:rsidTr="00FE5CDF">
        <w:trPr>
          <w:trHeight w:val="315"/>
        </w:trPr>
        <w:tc>
          <w:tcPr>
            <w:tcW w:w="5480" w:type="dxa"/>
            <w:tcBorders>
              <w:top w:val="nil"/>
              <w:left w:val="single" w:sz="8" w:space="0" w:color="000000"/>
              <w:bottom w:val="single" w:sz="8" w:space="0" w:color="000000"/>
              <w:right w:val="single" w:sz="4" w:space="0" w:color="auto"/>
            </w:tcBorders>
            <w:shd w:val="clear" w:color="auto" w:fill="auto"/>
            <w:hideMark/>
          </w:tcPr>
          <w:p w:rsidR="00FE5CDF" w:rsidRPr="003A281A" w:rsidRDefault="00FE5CDF" w:rsidP="00FE5CDF">
            <w:pPr>
              <w:pStyle w:val="Lijstalinea"/>
              <w:numPr>
                <w:ilvl w:val="0"/>
                <w:numId w:val="23"/>
              </w:numPr>
              <w:spacing w:after="0" w:line="240" w:lineRule="auto"/>
              <w:rPr>
                <w:rFonts w:asciiTheme="minorHAnsi" w:hAnsiTheme="minorHAnsi" w:cstheme="minorHAnsi"/>
                <w:color w:val="000000"/>
                <w:sz w:val="20"/>
                <w:szCs w:val="20"/>
              </w:rPr>
            </w:pPr>
            <w:r w:rsidRPr="003A281A">
              <w:rPr>
                <w:rFonts w:asciiTheme="minorHAnsi" w:hAnsiTheme="minorHAnsi" w:cstheme="minorHAnsi"/>
                <w:color w:val="000000"/>
                <w:sz w:val="20"/>
                <w:szCs w:val="20"/>
              </w:rPr>
              <w:t>Najoua: Met cliënt of?</w:t>
            </w:r>
          </w:p>
        </w:tc>
        <w:tc>
          <w:tcPr>
            <w:tcW w:w="2300" w:type="dxa"/>
            <w:tcBorders>
              <w:top w:val="single" w:sz="4" w:space="0" w:color="auto"/>
              <w:left w:val="single" w:sz="4" w:space="0" w:color="auto"/>
              <w:bottom w:val="single" w:sz="4" w:space="0" w:color="auto"/>
              <w:right w:val="single" w:sz="4" w:space="0" w:color="auto"/>
            </w:tcBorders>
            <w:shd w:val="clear" w:color="auto" w:fill="auto"/>
            <w:hideMark/>
          </w:tcPr>
          <w:p w:rsidR="00FE5CDF" w:rsidRPr="003A281A" w:rsidRDefault="00FE5CDF" w:rsidP="00FE5CDF">
            <w:pPr>
              <w:rPr>
                <w:rFonts w:asciiTheme="minorHAnsi" w:hAnsiTheme="minorHAnsi" w:cstheme="minorHAnsi"/>
                <w:b w:val="0"/>
                <w:color w:val="000000"/>
                <w:sz w:val="20"/>
                <w:szCs w:val="20"/>
                <w:lang w:eastAsia="nl-NL"/>
              </w:rPr>
            </w:pPr>
          </w:p>
        </w:tc>
      </w:tr>
      <w:tr w:rsidR="00FE5CDF" w:rsidRPr="003A281A" w:rsidTr="00FE5CDF">
        <w:trPr>
          <w:trHeight w:val="315"/>
        </w:trPr>
        <w:tc>
          <w:tcPr>
            <w:tcW w:w="5480" w:type="dxa"/>
            <w:tcBorders>
              <w:top w:val="nil"/>
              <w:left w:val="single" w:sz="8" w:space="0" w:color="000000"/>
              <w:bottom w:val="single" w:sz="8" w:space="0" w:color="000000"/>
              <w:right w:val="single" w:sz="4" w:space="0" w:color="auto"/>
            </w:tcBorders>
            <w:shd w:val="clear" w:color="auto" w:fill="auto"/>
            <w:hideMark/>
          </w:tcPr>
          <w:p w:rsidR="00FE5CDF" w:rsidRPr="003A281A" w:rsidRDefault="00FE5CDF" w:rsidP="00FE5CDF">
            <w:pPr>
              <w:pStyle w:val="Lijstalinea"/>
              <w:numPr>
                <w:ilvl w:val="0"/>
                <w:numId w:val="23"/>
              </w:numPr>
              <w:spacing w:after="0" w:line="240" w:lineRule="auto"/>
              <w:rPr>
                <w:rFonts w:asciiTheme="minorHAnsi" w:hAnsiTheme="minorHAnsi" w:cstheme="minorHAnsi"/>
                <w:color w:val="000000"/>
                <w:sz w:val="20"/>
                <w:szCs w:val="20"/>
              </w:rPr>
            </w:pPr>
          </w:p>
        </w:tc>
        <w:tc>
          <w:tcPr>
            <w:tcW w:w="2300" w:type="dxa"/>
            <w:tcBorders>
              <w:top w:val="single" w:sz="4" w:space="0" w:color="auto"/>
              <w:left w:val="single" w:sz="4" w:space="0" w:color="auto"/>
              <w:bottom w:val="single" w:sz="4" w:space="0" w:color="auto"/>
              <w:right w:val="single" w:sz="4" w:space="0" w:color="auto"/>
            </w:tcBorders>
            <w:shd w:val="clear" w:color="auto" w:fill="auto"/>
            <w:hideMark/>
          </w:tcPr>
          <w:p w:rsidR="00FE5CDF" w:rsidRPr="003A281A" w:rsidRDefault="00FE5CDF" w:rsidP="00FE5CDF">
            <w:pPr>
              <w:rPr>
                <w:rFonts w:asciiTheme="minorHAnsi" w:hAnsiTheme="minorHAnsi" w:cstheme="minorHAnsi"/>
                <w:b w:val="0"/>
                <w:color w:val="000000"/>
                <w:sz w:val="20"/>
                <w:szCs w:val="20"/>
                <w:lang w:eastAsia="nl-NL"/>
              </w:rPr>
            </w:pPr>
          </w:p>
        </w:tc>
      </w:tr>
      <w:tr w:rsidR="00FE5CDF" w:rsidRPr="003A281A" w:rsidTr="00FE5CDF">
        <w:trPr>
          <w:trHeight w:val="4815"/>
        </w:trPr>
        <w:tc>
          <w:tcPr>
            <w:tcW w:w="5480" w:type="dxa"/>
            <w:tcBorders>
              <w:top w:val="nil"/>
              <w:left w:val="single" w:sz="8" w:space="0" w:color="000000"/>
              <w:bottom w:val="single" w:sz="8" w:space="0" w:color="000000"/>
              <w:right w:val="single" w:sz="4" w:space="0" w:color="auto"/>
            </w:tcBorders>
            <w:shd w:val="clear" w:color="auto" w:fill="auto"/>
            <w:hideMark/>
          </w:tcPr>
          <w:p w:rsidR="00FE5CDF" w:rsidRPr="003A281A" w:rsidRDefault="00FE5CDF" w:rsidP="00FE5CDF">
            <w:pPr>
              <w:pStyle w:val="Lijstalinea"/>
              <w:numPr>
                <w:ilvl w:val="0"/>
                <w:numId w:val="23"/>
              </w:numPr>
              <w:spacing w:after="0" w:line="240" w:lineRule="auto"/>
              <w:rPr>
                <w:rFonts w:asciiTheme="minorHAnsi" w:hAnsiTheme="minorHAnsi" w:cstheme="minorHAnsi"/>
                <w:color w:val="000000"/>
                <w:sz w:val="20"/>
                <w:szCs w:val="20"/>
              </w:rPr>
            </w:pPr>
            <w:r w:rsidRPr="003A281A">
              <w:rPr>
                <w:rFonts w:asciiTheme="minorHAnsi" w:hAnsiTheme="minorHAnsi" w:cstheme="minorHAnsi"/>
                <w:color w:val="000000"/>
                <w:sz w:val="20"/>
                <w:szCs w:val="20"/>
              </w:rPr>
              <w:lastRenderedPageBreak/>
              <w:t xml:space="preserve">SJD'er 1: Met cliënt. Stel dat cliënt zegt nou ik heb geen stukken mee ik heb aanvraag en ik weet niet bij wie. Ja, daar weet je dan kan ik ook zeggen van weet je wat ik ga gelijk Stuurgroep even bellen. Dan weten we het gelijk. Je hoeft niet lang te wachten, snap je. Want anders gaat cliënt weer weg weet je wel en dus je moet dingen gewoon als het kan snel ter plekke afhandelen. Dan weet je dat het in behandeling is. Nou, kunt u even overleggen van goh wat voor inkomen heeft u, maak je gebruik van die allerlei voorzieningen. Even stukken overleggen en dat we naar die aanvullende rechtsbijstand. En wat ik doe trouwens bij de gemeente ik ga nooit mee. Ik geef hen een briefje mee dan zeg ik u hebt recht op een aanvullende bijstand ga naar de gemeente en je kan het gewoon daar aanvragen. Lukt het niet dan hoor ik het wel. </w:t>
            </w:r>
          </w:p>
        </w:tc>
        <w:tc>
          <w:tcPr>
            <w:tcW w:w="2300" w:type="dxa"/>
            <w:tcBorders>
              <w:top w:val="single" w:sz="4" w:space="0" w:color="auto"/>
              <w:left w:val="single" w:sz="4" w:space="0" w:color="auto"/>
              <w:bottom w:val="single" w:sz="4" w:space="0" w:color="auto"/>
              <w:right w:val="single" w:sz="4" w:space="0" w:color="auto"/>
            </w:tcBorders>
            <w:shd w:val="clear" w:color="auto" w:fill="auto"/>
            <w:hideMark/>
          </w:tcPr>
          <w:p w:rsidR="00FE5CDF" w:rsidRPr="003A281A" w:rsidRDefault="00FE5CDF" w:rsidP="00FE5CDF">
            <w:pPr>
              <w:rPr>
                <w:rFonts w:asciiTheme="minorHAnsi" w:hAnsiTheme="minorHAnsi" w:cstheme="minorHAnsi"/>
                <w:b w:val="0"/>
                <w:color w:val="000000"/>
                <w:sz w:val="20"/>
                <w:szCs w:val="20"/>
                <w:lang w:eastAsia="nl-NL"/>
              </w:rPr>
            </w:pPr>
            <w:r w:rsidRPr="003A281A">
              <w:rPr>
                <w:rFonts w:asciiTheme="minorHAnsi" w:hAnsiTheme="minorHAnsi" w:cstheme="minorHAnsi"/>
                <w:b w:val="0"/>
                <w:color w:val="000000"/>
                <w:sz w:val="20"/>
                <w:szCs w:val="20"/>
                <w:lang w:eastAsia="nl-NL"/>
              </w:rPr>
              <w:t>1. Bij gebrek kennis cliënt zal SJD'er 1 zelf schuldsanering contacteren                                2. Snelle afhandeling           3. Bij doorverwijzing gemeente briefje meegeven met waar ze recht op hebben</w:t>
            </w:r>
          </w:p>
        </w:tc>
      </w:tr>
      <w:tr w:rsidR="00FE5CDF" w:rsidRPr="003A281A" w:rsidTr="00FE5CDF">
        <w:trPr>
          <w:trHeight w:val="315"/>
        </w:trPr>
        <w:tc>
          <w:tcPr>
            <w:tcW w:w="5480" w:type="dxa"/>
            <w:tcBorders>
              <w:top w:val="nil"/>
              <w:left w:val="single" w:sz="8" w:space="0" w:color="000000"/>
              <w:bottom w:val="single" w:sz="8" w:space="0" w:color="000000"/>
              <w:right w:val="single" w:sz="4" w:space="0" w:color="auto"/>
            </w:tcBorders>
            <w:shd w:val="clear" w:color="auto" w:fill="auto"/>
            <w:hideMark/>
          </w:tcPr>
          <w:p w:rsidR="00FE5CDF" w:rsidRPr="003A281A" w:rsidRDefault="00FE5CDF" w:rsidP="00FE5CDF">
            <w:pPr>
              <w:pStyle w:val="Lijstalinea"/>
              <w:numPr>
                <w:ilvl w:val="0"/>
                <w:numId w:val="23"/>
              </w:numPr>
              <w:spacing w:after="0" w:line="240" w:lineRule="auto"/>
              <w:rPr>
                <w:rFonts w:asciiTheme="minorHAnsi" w:hAnsiTheme="minorHAnsi" w:cstheme="minorHAnsi"/>
                <w:color w:val="000000"/>
                <w:sz w:val="20"/>
                <w:szCs w:val="20"/>
              </w:rPr>
            </w:pPr>
          </w:p>
        </w:tc>
        <w:tc>
          <w:tcPr>
            <w:tcW w:w="2300" w:type="dxa"/>
            <w:tcBorders>
              <w:top w:val="single" w:sz="4" w:space="0" w:color="auto"/>
              <w:left w:val="single" w:sz="4" w:space="0" w:color="auto"/>
              <w:bottom w:val="single" w:sz="4" w:space="0" w:color="auto"/>
              <w:right w:val="single" w:sz="4" w:space="0" w:color="auto"/>
            </w:tcBorders>
            <w:shd w:val="clear" w:color="auto" w:fill="auto"/>
            <w:hideMark/>
          </w:tcPr>
          <w:p w:rsidR="00FE5CDF" w:rsidRPr="003A281A" w:rsidRDefault="00FE5CDF" w:rsidP="00FE5CDF">
            <w:pPr>
              <w:rPr>
                <w:rFonts w:asciiTheme="minorHAnsi" w:hAnsiTheme="minorHAnsi" w:cstheme="minorHAnsi"/>
                <w:b w:val="0"/>
                <w:color w:val="000000"/>
                <w:sz w:val="20"/>
                <w:szCs w:val="20"/>
                <w:lang w:eastAsia="nl-NL"/>
              </w:rPr>
            </w:pPr>
          </w:p>
        </w:tc>
      </w:tr>
      <w:tr w:rsidR="00FE5CDF" w:rsidRPr="003A281A" w:rsidTr="00FE5CDF">
        <w:trPr>
          <w:trHeight w:val="315"/>
        </w:trPr>
        <w:tc>
          <w:tcPr>
            <w:tcW w:w="5480" w:type="dxa"/>
            <w:tcBorders>
              <w:top w:val="nil"/>
              <w:left w:val="single" w:sz="8" w:space="0" w:color="000000"/>
              <w:bottom w:val="single" w:sz="8" w:space="0" w:color="000000"/>
              <w:right w:val="single" w:sz="4" w:space="0" w:color="auto"/>
            </w:tcBorders>
            <w:shd w:val="clear" w:color="auto" w:fill="auto"/>
            <w:hideMark/>
          </w:tcPr>
          <w:p w:rsidR="00FE5CDF" w:rsidRPr="003A281A" w:rsidRDefault="00FE5CDF" w:rsidP="00FE5CDF">
            <w:pPr>
              <w:pStyle w:val="Lijstalinea"/>
              <w:numPr>
                <w:ilvl w:val="0"/>
                <w:numId w:val="23"/>
              </w:numPr>
              <w:spacing w:after="0" w:line="240" w:lineRule="auto"/>
              <w:rPr>
                <w:rFonts w:asciiTheme="minorHAnsi" w:hAnsiTheme="minorHAnsi" w:cstheme="minorHAnsi"/>
                <w:color w:val="000000"/>
                <w:sz w:val="20"/>
                <w:szCs w:val="20"/>
              </w:rPr>
            </w:pPr>
            <w:r w:rsidRPr="003A281A">
              <w:rPr>
                <w:rFonts w:asciiTheme="minorHAnsi" w:hAnsiTheme="minorHAnsi" w:cstheme="minorHAnsi"/>
                <w:color w:val="000000"/>
                <w:sz w:val="20"/>
                <w:szCs w:val="20"/>
              </w:rPr>
              <w:t>Najoua: Ok, dus je stuurt haar dan wel zelf op pad.</w:t>
            </w:r>
          </w:p>
        </w:tc>
        <w:tc>
          <w:tcPr>
            <w:tcW w:w="2300" w:type="dxa"/>
            <w:tcBorders>
              <w:top w:val="single" w:sz="4" w:space="0" w:color="auto"/>
              <w:left w:val="single" w:sz="4" w:space="0" w:color="auto"/>
              <w:bottom w:val="single" w:sz="4" w:space="0" w:color="auto"/>
              <w:right w:val="single" w:sz="4" w:space="0" w:color="auto"/>
            </w:tcBorders>
            <w:shd w:val="clear" w:color="auto" w:fill="auto"/>
            <w:hideMark/>
          </w:tcPr>
          <w:p w:rsidR="00FE5CDF" w:rsidRPr="003A281A" w:rsidRDefault="00FE5CDF" w:rsidP="00FE5CDF">
            <w:pPr>
              <w:rPr>
                <w:rFonts w:asciiTheme="minorHAnsi" w:hAnsiTheme="minorHAnsi" w:cstheme="minorHAnsi"/>
                <w:b w:val="0"/>
                <w:color w:val="000000"/>
                <w:sz w:val="20"/>
                <w:szCs w:val="20"/>
                <w:lang w:eastAsia="nl-NL"/>
              </w:rPr>
            </w:pPr>
          </w:p>
        </w:tc>
      </w:tr>
      <w:tr w:rsidR="00FE5CDF" w:rsidRPr="003A281A" w:rsidTr="00FE5CDF">
        <w:trPr>
          <w:trHeight w:val="315"/>
        </w:trPr>
        <w:tc>
          <w:tcPr>
            <w:tcW w:w="5480" w:type="dxa"/>
            <w:tcBorders>
              <w:top w:val="nil"/>
              <w:left w:val="single" w:sz="8" w:space="0" w:color="000000"/>
              <w:bottom w:val="single" w:sz="8" w:space="0" w:color="000000"/>
              <w:right w:val="single" w:sz="4" w:space="0" w:color="auto"/>
            </w:tcBorders>
            <w:shd w:val="clear" w:color="auto" w:fill="auto"/>
            <w:hideMark/>
          </w:tcPr>
          <w:p w:rsidR="00FE5CDF" w:rsidRPr="003A281A" w:rsidRDefault="00FE5CDF" w:rsidP="00FE5CDF">
            <w:pPr>
              <w:pStyle w:val="Lijstalinea"/>
              <w:numPr>
                <w:ilvl w:val="0"/>
                <w:numId w:val="23"/>
              </w:numPr>
              <w:spacing w:after="0" w:line="240" w:lineRule="auto"/>
              <w:rPr>
                <w:rFonts w:asciiTheme="minorHAnsi" w:hAnsiTheme="minorHAnsi" w:cstheme="minorHAnsi"/>
                <w:color w:val="000000"/>
                <w:sz w:val="20"/>
                <w:szCs w:val="20"/>
              </w:rPr>
            </w:pPr>
          </w:p>
        </w:tc>
        <w:tc>
          <w:tcPr>
            <w:tcW w:w="2300" w:type="dxa"/>
            <w:tcBorders>
              <w:top w:val="single" w:sz="4" w:space="0" w:color="auto"/>
              <w:left w:val="single" w:sz="4" w:space="0" w:color="auto"/>
              <w:bottom w:val="single" w:sz="4" w:space="0" w:color="auto"/>
              <w:right w:val="single" w:sz="4" w:space="0" w:color="auto"/>
            </w:tcBorders>
            <w:shd w:val="clear" w:color="auto" w:fill="auto"/>
            <w:hideMark/>
          </w:tcPr>
          <w:p w:rsidR="00FE5CDF" w:rsidRPr="003A281A" w:rsidRDefault="00FE5CDF" w:rsidP="00FE5CDF">
            <w:pPr>
              <w:rPr>
                <w:rFonts w:asciiTheme="minorHAnsi" w:hAnsiTheme="minorHAnsi" w:cstheme="minorHAnsi"/>
                <w:b w:val="0"/>
                <w:color w:val="000000"/>
                <w:sz w:val="20"/>
                <w:szCs w:val="20"/>
                <w:lang w:eastAsia="nl-NL"/>
              </w:rPr>
            </w:pPr>
          </w:p>
        </w:tc>
      </w:tr>
      <w:tr w:rsidR="00FE5CDF" w:rsidRPr="003A281A" w:rsidTr="00FE5CDF">
        <w:trPr>
          <w:trHeight w:val="1515"/>
        </w:trPr>
        <w:tc>
          <w:tcPr>
            <w:tcW w:w="5480" w:type="dxa"/>
            <w:tcBorders>
              <w:top w:val="nil"/>
              <w:left w:val="single" w:sz="8" w:space="0" w:color="000000"/>
              <w:bottom w:val="single" w:sz="8" w:space="0" w:color="000000"/>
              <w:right w:val="single" w:sz="4" w:space="0" w:color="auto"/>
            </w:tcBorders>
            <w:shd w:val="clear" w:color="auto" w:fill="auto"/>
            <w:hideMark/>
          </w:tcPr>
          <w:p w:rsidR="00FE5CDF" w:rsidRPr="003A281A" w:rsidRDefault="00FE5CDF" w:rsidP="00FE5CDF">
            <w:pPr>
              <w:pStyle w:val="Lijstalinea"/>
              <w:numPr>
                <w:ilvl w:val="0"/>
                <w:numId w:val="23"/>
              </w:numPr>
              <w:spacing w:after="0" w:line="240" w:lineRule="auto"/>
              <w:rPr>
                <w:rFonts w:asciiTheme="minorHAnsi" w:hAnsiTheme="minorHAnsi" w:cstheme="minorHAnsi"/>
                <w:color w:val="000000"/>
                <w:sz w:val="20"/>
                <w:szCs w:val="20"/>
              </w:rPr>
            </w:pPr>
            <w:r w:rsidRPr="003A281A">
              <w:rPr>
                <w:rFonts w:asciiTheme="minorHAnsi" w:hAnsiTheme="minorHAnsi" w:cstheme="minorHAnsi"/>
                <w:color w:val="000000"/>
                <w:sz w:val="20"/>
                <w:szCs w:val="20"/>
              </w:rPr>
              <w:t xml:space="preserve">SJD'er 1: Natuurlijk, nee dat ga ik niet voor haar doen. Soms merk je bijvoorbeeld dat mensen geen aanvullende bijstand wat is dat weet je wel. Dus dan maak ik een kleine briefje of getypt, dan kan de gemeente niet zeggen van we begrijpen mevrouw niet. </w:t>
            </w:r>
          </w:p>
        </w:tc>
        <w:tc>
          <w:tcPr>
            <w:tcW w:w="2300" w:type="dxa"/>
            <w:tcBorders>
              <w:top w:val="single" w:sz="4" w:space="0" w:color="auto"/>
              <w:left w:val="single" w:sz="4" w:space="0" w:color="auto"/>
              <w:bottom w:val="single" w:sz="4" w:space="0" w:color="auto"/>
              <w:right w:val="single" w:sz="4" w:space="0" w:color="auto"/>
            </w:tcBorders>
            <w:shd w:val="clear" w:color="auto" w:fill="auto"/>
            <w:hideMark/>
          </w:tcPr>
          <w:p w:rsidR="00FE5CDF" w:rsidRPr="003A281A" w:rsidRDefault="00FE5CDF" w:rsidP="00FE5CDF">
            <w:pPr>
              <w:rPr>
                <w:rFonts w:asciiTheme="minorHAnsi" w:hAnsiTheme="minorHAnsi" w:cstheme="minorHAnsi"/>
                <w:b w:val="0"/>
                <w:color w:val="000000"/>
                <w:sz w:val="20"/>
                <w:szCs w:val="20"/>
                <w:lang w:eastAsia="nl-NL"/>
              </w:rPr>
            </w:pPr>
            <w:r w:rsidRPr="003A281A">
              <w:rPr>
                <w:rFonts w:asciiTheme="minorHAnsi" w:hAnsiTheme="minorHAnsi" w:cstheme="minorHAnsi"/>
                <w:b w:val="0"/>
                <w:color w:val="000000"/>
                <w:sz w:val="20"/>
                <w:szCs w:val="20"/>
                <w:lang w:eastAsia="nl-NL"/>
              </w:rPr>
              <w:t>Begeleidend briefje om miscommunicatie te voorkomen</w:t>
            </w:r>
          </w:p>
        </w:tc>
      </w:tr>
      <w:tr w:rsidR="00FE5CDF" w:rsidRPr="003A281A" w:rsidTr="00FE5CDF">
        <w:trPr>
          <w:trHeight w:val="315"/>
        </w:trPr>
        <w:tc>
          <w:tcPr>
            <w:tcW w:w="5480" w:type="dxa"/>
            <w:tcBorders>
              <w:top w:val="nil"/>
              <w:left w:val="single" w:sz="8" w:space="0" w:color="000000"/>
              <w:bottom w:val="single" w:sz="8" w:space="0" w:color="000000"/>
              <w:right w:val="single" w:sz="4" w:space="0" w:color="auto"/>
            </w:tcBorders>
            <w:shd w:val="clear" w:color="auto" w:fill="auto"/>
            <w:hideMark/>
          </w:tcPr>
          <w:p w:rsidR="00FE5CDF" w:rsidRPr="003A281A" w:rsidRDefault="00FE5CDF" w:rsidP="00FE5CDF">
            <w:pPr>
              <w:pStyle w:val="Lijstalinea"/>
              <w:numPr>
                <w:ilvl w:val="0"/>
                <w:numId w:val="23"/>
              </w:numPr>
              <w:spacing w:after="0" w:line="240" w:lineRule="auto"/>
              <w:rPr>
                <w:rFonts w:asciiTheme="minorHAnsi" w:hAnsiTheme="minorHAnsi" w:cstheme="minorHAnsi"/>
                <w:color w:val="000000"/>
                <w:sz w:val="20"/>
                <w:szCs w:val="20"/>
              </w:rPr>
            </w:pPr>
          </w:p>
        </w:tc>
        <w:tc>
          <w:tcPr>
            <w:tcW w:w="2300" w:type="dxa"/>
            <w:tcBorders>
              <w:top w:val="single" w:sz="4" w:space="0" w:color="auto"/>
              <w:left w:val="single" w:sz="4" w:space="0" w:color="auto"/>
              <w:bottom w:val="single" w:sz="4" w:space="0" w:color="auto"/>
              <w:right w:val="single" w:sz="4" w:space="0" w:color="auto"/>
            </w:tcBorders>
            <w:shd w:val="clear" w:color="auto" w:fill="auto"/>
            <w:hideMark/>
          </w:tcPr>
          <w:p w:rsidR="00FE5CDF" w:rsidRPr="003A281A" w:rsidRDefault="00FE5CDF" w:rsidP="00FE5CDF">
            <w:pPr>
              <w:rPr>
                <w:rFonts w:asciiTheme="minorHAnsi" w:hAnsiTheme="minorHAnsi" w:cstheme="minorHAnsi"/>
                <w:b w:val="0"/>
                <w:color w:val="000000"/>
                <w:sz w:val="20"/>
                <w:szCs w:val="20"/>
                <w:lang w:eastAsia="nl-NL"/>
              </w:rPr>
            </w:pPr>
          </w:p>
        </w:tc>
      </w:tr>
      <w:tr w:rsidR="00FE5CDF" w:rsidRPr="003A281A" w:rsidTr="00FE5CDF">
        <w:trPr>
          <w:trHeight w:val="315"/>
        </w:trPr>
        <w:tc>
          <w:tcPr>
            <w:tcW w:w="5480" w:type="dxa"/>
            <w:tcBorders>
              <w:top w:val="nil"/>
              <w:left w:val="single" w:sz="8" w:space="0" w:color="000000"/>
              <w:bottom w:val="single" w:sz="8" w:space="0" w:color="000000"/>
              <w:right w:val="single" w:sz="4" w:space="0" w:color="auto"/>
            </w:tcBorders>
            <w:shd w:val="clear" w:color="auto" w:fill="auto"/>
            <w:hideMark/>
          </w:tcPr>
          <w:p w:rsidR="00FE5CDF" w:rsidRPr="003A281A" w:rsidRDefault="00FE5CDF" w:rsidP="00FE5CDF">
            <w:pPr>
              <w:pStyle w:val="Lijstalinea"/>
              <w:numPr>
                <w:ilvl w:val="0"/>
                <w:numId w:val="23"/>
              </w:numPr>
              <w:spacing w:after="0" w:line="240" w:lineRule="auto"/>
              <w:rPr>
                <w:rFonts w:asciiTheme="minorHAnsi" w:hAnsiTheme="minorHAnsi" w:cstheme="minorHAnsi"/>
                <w:color w:val="000000"/>
                <w:sz w:val="20"/>
                <w:szCs w:val="20"/>
              </w:rPr>
            </w:pPr>
            <w:r w:rsidRPr="003A281A">
              <w:rPr>
                <w:rFonts w:asciiTheme="minorHAnsi" w:hAnsiTheme="minorHAnsi" w:cstheme="minorHAnsi"/>
                <w:color w:val="000000"/>
                <w:sz w:val="20"/>
                <w:szCs w:val="20"/>
              </w:rPr>
              <w:t xml:space="preserve">Najoua: Ja, precies. </w:t>
            </w:r>
          </w:p>
        </w:tc>
        <w:tc>
          <w:tcPr>
            <w:tcW w:w="2300" w:type="dxa"/>
            <w:tcBorders>
              <w:top w:val="single" w:sz="4" w:space="0" w:color="auto"/>
              <w:left w:val="single" w:sz="4" w:space="0" w:color="auto"/>
              <w:bottom w:val="single" w:sz="4" w:space="0" w:color="auto"/>
              <w:right w:val="single" w:sz="4" w:space="0" w:color="auto"/>
            </w:tcBorders>
            <w:shd w:val="clear" w:color="auto" w:fill="auto"/>
            <w:hideMark/>
          </w:tcPr>
          <w:p w:rsidR="00FE5CDF" w:rsidRPr="003A281A" w:rsidRDefault="00FE5CDF" w:rsidP="00FE5CDF">
            <w:pPr>
              <w:rPr>
                <w:rFonts w:asciiTheme="minorHAnsi" w:hAnsiTheme="minorHAnsi" w:cstheme="minorHAnsi"/>
                <w:b w:val="0"/>
                <w:color w:val="000000"/>
                <w:sz w:val="20"/>
                <w:szCs w:val="20"/>
                <w:lang w:eastAsia="nl-NL"/>
              </w:rPr>
            </w:pPr>
          </w:p>
        </w:tc>
      </w:tr>
      <w:tr w:rsidR="00FE5CDF" w:rsidRPr="003A281A" w:rsidTr="00FE5CDF">
        <w:trPr>
          <w:trHeight w:val="315"/>
        </w:trPr>
        <w:tc>
          <w:tcPr>
            <w:tcW w:w="5480" w:type="dxa"/>
            <w:tcBorders>
              <w:top w:val="nil"/>
              <w:left w:val="single" w:sz="8" w:space="0" w:color="000000"/>
              <w:bottom w:val="single" w:sz="8" w:space="0" w:color="000000"/>
              <w:right w:val="single" w:sz="4" w:space="0" w:color="auto"/>
            </w:tcBorders>
            <w:shd w:val="clear" w:color="auto" w:fill="auto"/>
            <w:hideMark/>
          </w:tcPr>
          <w:p w:rsidR="00FE5CDF" w:rsidRPr="003A281A" w:rsidRDefault="00FE5CDF" w:rsidP="00FE5CDF">
            <w:pPr>
              <w:pStyle w:val="Lijstalinea"/>
              <w:numPr>
                <w:ilvl w:val="0"/>
                <w:numId w:val="23"/>
              </w:numPr>
              <w:spacing w:after="0" w:line="240" w:lineRule="auto"/>
              <w:rPr>
                <w:rFonts w:asciiTheme="minorHAnsi" w:hAnsiTheme="minorHAnsi" w:cstheme="minorHAnsi"/>
                <w:color w:val="000000"/>
                <w:sz w:val="20"/>
                <w:szCs w:val="20"/>
              </w:rPr>
            </w:pPr>
          </w:p>
        </w:tc>
        <w:tc>
          <w:tcPr>
            <w:tcW w:w="2300" w:type="dxa"/>
            <w:tcBorders>
              <w:top w:val="single" w:sz="4" w:space="0" w:color="auto"/>
              <w:left w:val="single" w:sz="4" w:space="0" w:color="auto"/>
              <w:bottom w:val="single" w:sz="4" w:space="0" w:color="auto"/>
              <w:right w:val="single" w:sz="4" w:space="0" w:color="auto"/>
            </w:tcBorders>
            <w:shd w:val="clear" w:color="auto" w:fill="auto"/>
            <w:hideMark/>
          </w:tcPr>
          <w:p w:rsidR="00FE5CDF" w:rsidRPr="003A281A" w:rsidRDefault="00FE5CDF" w:rsidP="00FE5CDF">
            <w:pPr>
              <w:rPr>
                <w:rFonts w:asciiTheme="minorHAnsi" w:hAnsiTheme="minorHAnsi" w:cstheme="minorHAnsi"/>
                <w:b w:val="0"/>
                <w:color w:val="000000"/>
                <w:sz w:val="20"/>
                <w:szCs w:val="20"/>
                <w:lang w:eastAsia="nl-NL"/>
              </w:rPr>
            </w:pPr>
          </w:p>
        </w:tc>
      </w:tr>
      <w:tr w:rsidR="00FE5CDF" w:rsidRPr="003A281A" w:rsidTr="00FE5CDF">
        <w:trPr>
          <w:trHeight w:val="1215"/>
        </w:trPr>
        <w:tc>
          <w:tcPr>
            <w:tcW w:w="5480" w:type="dxa"/>
            <w:tcBorders>
              <w:top w:val="nil"/>
              <w:left w:val="single" w:sz="8" w:space="0" w:color="000000"/>
              <w:bottom w:val="single" w:sz="8" w:space="0" w:color="000000"/>
              <w:right w:val="single" w:sz="4" w:space="0" w:color="auto"/>
            </w:tcBorders>
            <w:shd w:val="clear" w:color="auto" w:fill="auto"/>
            <w:hideMark/>
          </w:tcPr>
          <w:p w:rsidR="00FE5CDF" w:rsidRPr="003A281A" w:rsidRDefault="00FE5CDF" w:rsidP="00FE5CDF">
            <w:pPr>
              <w:pStyle w:val="Lijstalinea"/>
              <w:numPr>
                <w:ilvl w:val="0"/>
                <w:numId w:val="23"/>
              </w:numPr>
              <w:spacing w:after="0" w:line="240" w:lineRule="auto"/>
              <w:rPr>
                <w:rFonts w:asciiTheme="minorHAnsi" w:hAnsiTheme="minorHAnsi" w:cstheme="minorHAnsi"/>
                <w:color w:val="000000"/>
                <w:sz w:val="20"/>
                <w:szCs w:val="20"/>
              </w:rPr>
            </w:pPr>
            <w:r w:rsidRPr="003A281A">
              <w:rPr>
                <w:rFonts w:asciiTheme="minorHAnsi" w:hAnsiTheme="minorHAnsi" w:cstheme="minorHAnsi"/>
                <w:color w:val="000000"/>
                <w:sz w:val="20"/>
                <w:szCs w:val="20"/>
              </w:rPr>
              <w:t xml:space="preserve">SJD'er 1: Cliënt heeft een inkomen van die en die, dan zeg ik ook neem even identiteitsbewijs. Heeft een inkomen onder bijstandsnorm, graag aanvullende bijstand in behandeling nemen snap je. </w:t>
            </w:r>
          </w:p>
        </w:tc>
        <w:tc>
          <w:tcPr>
            <w:tcW w:w="2300" w:type="dxa"/>
            <w:tcBorders>
              <w:top w:val="single" w:sz="4" w:space="0" w:color="auto"/>
              <w:left w:val="single" w:sz="4" w:space="0" w:color="auto"/>
              <w:bottom w:val="single" w:sz="4" w:space="0" w:color="auto"/>
              <w:right w:val="single" w:sz="4" w:space="0" w:color="auto"/>
            </w:tcBorders>
            <w:shd w:val="clear" w:color="auto" w:fill="auto"/>
            <w:hideMark/>
          </w:tcPr>
          <w:p w:rsidR="00FE5CDF" w:rsidRPr="003A281A" w:rsidRDefault="00FE5CDF" w:rsidP="00FE5CDF">
            <w:pPr>
              <w:rPr>
                <w:rFonts w:asciiTheme="minorHAnsi" w:hAnsiTheme="minorHAnsi" w:cstheme="minorHAnsi"/>
                <w:b w:val="0"/>
                <w:color w:val="000000"/>
                <w:sz w:val="20"/>
                <w:szCs w:val="20"/>
                <w:lang w:eastAsia="nl-NL"/>
              </w:rPr>
            </w:pPr>
          </w:p>
        </w:tc>
      </w:tr>
      <w:tr w:rsidR="00FE5CDF" w:rsidRPr="003A281A" w:rsidTr="00FE5CDF">
        <w:trPr>
          <w:trHeight w:val="315"/>
        </w:trPr>
        <w:tc>
          <w:tcPr>
            <w:tcW w:w="5480" w:type="dxa"/>
            <w:tcBorders>
              <w:top w:val="nil"/>
              <w:left w:val="single" w:sz="8" w:space="0" w:color="000000"/>
              <w:bottom w:val="single" w:sz="8" w:space="0" w:color="000000"/>
              <w:right w:val="single" w:sz="4" w:space="0" w:color="auto"/>
            </w:tcBorders>
            <w:shd w:val="clear" w:color="auto" w:fill="auto"/>
            <w:hideMark/>
          </w:tcPr>
          <w:p w:rsidR="00FE5CDF" w:rsidRPr="003A281A" w:rsidRDefault="00FE5CDF" w:rsidP="00FE5CDF">
            <w:pPr>
              <w:pStyle w:val="Lijstalinea"/>
              <w:numPr>
                <w:ilvl w:val="0"/>
                <w:numId w:val="23"/>
              </w:numPr>
              <w:spacing w:after="0" w:line="240" w:lineRule="auto"/>
              <w:rPr>
                <w:rFonts w:asciiTheme="minorHAnsi" w:hAnsiTheme="minorHAnsi" w:cstheme="minorHAnsi"/>
                <w:color w:val="000000"/>
                <w:sz w:val="20"/>
                <w:szCs w:val="20"/>
              </w:rPr>
            </w:pPr>
          </w:p>
        </w:tc>
        <w:tc>
          <w:tcPr>
            <w:tcW w:w="2300" w:type="dxa"/>
            <w:tcBorders>
              <w:top w:val="single" w:sz="4" w:space="0" w:color="auto"/>
              <w:left w:val="single" w:sz="4" w:space="0" w:color="auto"/>
              <w:bottom w:val="single" w:sz="4" w:space="0" w:color="auto"/>
              <w:right w:val="single" w:sz="4" w:space="0" w:color="auto"/>
            </w:tcBorders>
            <w:shd w:val="clear" w:color="auto" w:fill="auto"/>
            <w:hideMark/>
          </w:tcPr>
          <w:p w:rsidR="00FE5CDF" w:rsidRPr="003A281A" w:rsidRDefault="00FE5CDF" w:rsidP="00FE5CDF">
            <w:pPr>
              <w:rPr>
                <w:rFonts w:asciiTheme="minorHAnsi" w:hAnsiTheme="minorHAnsi" w:cstheme="minorHAnsi"/>
                <w:b w:val="0"/>
                <w:color w:val="000000"/>
                <w:sz w:val="20"/>
                <w:szCs w:val="20"/>
                <w:lang w:eastAsia="nl-NL"/>
              </w:rPr>
            </w:pPr>
          </w:p>
        </w:tc>
      </w:tr>
      <w:tr w:rsidR="00FE5CDF" w:rsidRPr="003A281A" w:rsidTr="00FE5CDF">
        <w:trPr>
          <w:trHeight w:val="315"/>
        </w:trPr>
        <w:tc>
          <w:tcPr>
            <w:tcW w:w="5480" w:type="dxa"/>
            <w:tcBorders>
              <w:top w:val="nil"/>
              <w:left w:val="single" w:sz="8" w:space="0" w:color="000000"/>
              <w:bottom w:val="single" w:sz="8" w:space="0" w:color="000000"/>
              <w:right w:val="single" w:sz="4" w:space="0" w:color="auto"/>
            </w:tcBorders>
            <w:shd w:val="clear" w:color="auto" w:fill="auto"/>
            <w:hideMark/>
          </w:tcPr>
          <w:p w:rsidR="00FE5CDF" w:rsidRPr="003A281A" w:rsidRDefault="00FE5CDF" w:rsidP="00FE5CDF">
            <w:pPr>
              <w:pStyle w:val="Lijstalinea"/>
              <w:numPr>
                <w:ilvl w:val="0"/>
                <w:numId w:val="23"/>
              </w:numPr>
              <w:spacing w:after="0" w:line="240" w:lineRule="auto"/>
              <w:rPr>
                <w:rFonts w:asciiTheme="minorHAnsi" w:hAnsiTheme="minorHAnsi" w:cstheme="minorHAnsi"/>
                <w:color w:val="000000"/>
                <w:sz w:val="20"/>
                <w:szCs w:val="20"/>
              </w:rPr>
            </w:pPr>
            <w:r w:rsidRPr="003A281A">
              <w:rPr>
                <w:rFonts w:asciiTheme="minorHAnsi" w:hAnsiTheme="minorHAnsi" w:cstheme="minorHAnsi"/>
                <w:color w:val="000000"/>
                <w:sz w:val="20"/>
                <w:szCs w:val="20"/>
              </w:rPr>
              <w:t xml:space="preserve">Najoua: Ja. </w:t>
            </w:r>
          </w:p>
        </w:tc>
        <w:tc>
          <w:tcPr>
            <w:tcW w:w="2300" w:type="dxa"/>
            <w:tcBorders>
              <w:top w:val="single" w:sz="4" w:space="0" w:color="auto"/>
              <w:left w:val="single" w:sz="4" w:space="0" w:color="auto"/>
              <w:bottom w:val="single" w:sz="4" w:space="0" w:color="auto"/>
              <w:right w:val="single" w:sz="4" w:space="0" w:color="auto"/>
            </w:tcBorders>
            <w:shd w:val="clear" w:color="auto" w:fill="auto"/>
            <w:hideMark/>
          </w:tcPr>
          <w:p w:rsidR="00FE5CDF" w:rsidRPr="003A281A" w:rsidRDefault="00FE5CDF" w:rsidP="00FE5CDF">
            <w:pPr>
              <w:rPr>
                <w:rFonts w:asciiTheme="minorHAnsi" w:hAnsiTheme="minorHAnsi" w:cstheme="minorHAnsi"/>
                <w:b w:val="0"/>
                <w:color w:val="000000"/>
                <w:sz w:val="20"/>
                <w:szCs w:val="20"/>
                <w:lang w:eastAsia="nl-NL"/>
              </w:rPr>
            </w:pPr>
          </w:p>
        </w:tc>
      </w:tr>
      <w:tr w:rsidR="00FE5CDF" w:rsidRPr="003A281A" w:rsidTr="00FE5CDF">
        <w:trPr>
          <w:trHeight w:val="315"/>
        </w:trPr>
        <w:tc>
          <w:tcPr>
            <w:tcW w:w="5480" w:type="dxa"/>
            <w:tcBorders>
              <w:top w:val="nil"/>
              <w:left w:val="single" w:sz="8" w:space="0" w:color="000000"/>
              <w:bottom w:val="single" w:sz="8" w:space="0" w:color="000000"/>
              <w:right w:val="single" w:sz="4" w:space="0" w:color="auto"/>
            </w:tcBorders>
            <w:shd w:val="clear" w:color="auto" w:fill="auto"/>
            <w:hideMark/>
          </w:tcPr>
          <w:p w:rsidR="00FE5CDF" w:rsidRPr="003A281A" w:rsidRDefault="00FE5CDF" w:rsidP="00FE5CDF">
            <w:pPr>
              <w:pStyle w:val="Lijstalinea"/>
              <w:numPr>
                <w:ilvl w:val="0"/>
                <w:numId w:val="23"/>
              </w:numPr>
              <w:spacing w:after="0" w:line="240" w:lineRule="auto"/>
              <w:rPr>
                <w:rFonts w:asciiTheme="minorHAnsi" w:hAnsiTheme="minorHAnsi" w:cstheme="minorHAnsi"/>
                <w:color w:val="000000"/>
                <w:sz w:val="20"/>
                <w:szCs w:val="20"/>
              </w:rPr>
            </w:pPr>
          </w:p>
        </w:tc>
        <w:tc>
          <w:tcPr>
            <w:tcW w:w="2300" w:type="dxa"/>
            <w:tcBorders>
              <w:top w:val="single" w:sz="4" w:space="0" w:color="auto"/>
              <w:left w:val="single" w:sz="4" w:space="0" w:color="auto"/>
              <w:bottom w:val="single" w:sz="4" w:space="0" w:color="auto"/>
              <w:right w:val="single" w:sz="4" w:space="0" w:color="auto"/>
            </w:tcBorders>
            <w:shd w:val="clear" w:color="auto" w:fill="auto"/>
            <w:hideMark/>
          </w:tcPr>
          <w:p w:rsidR="00FE5CDF" w:rsidRPr="003A281A" w:rsidRDefault="00FE5CDF" w:rsidP="00FE5CDF">
            <w:pPr>
              <w:rPr>
                <w:rFonts w:asciiTheme="minorHAnsi" w:hAnsiTheme="minorHAnsi" w:cstheme="minorHAnsi"/>
                <w:b w:val="0"/>
                <w:color w:val="000000"/>
                <w:sz w:val="20"/>
                <w:szCs w:val="20"/>
                <w:lang w:eastAsia="nl-NL"/>
              </w:rPr>
            </w:pPr>
          </w:p>
        </w:tc>
      </w:tr>
      <w:tr w:rsidR="00FE5CDF" w:rsidRPr="003A281A" w:rsidTr="00FE5CDF">
        <w:trPr>
          <w:trHeight w:val="1515"/>
        </w:trPr>
        <w:tc>
          <w:tcPr>
            <w:tcW w:w="5480" w:type="dxa"/>
            <w:tcBorders>
              <w:top w:val="nil"/>
              <w:left w:val="single" w:sz="8" w:space="0" w:color="000000"/>
              <w:bottom w:val="single" w:sz="8" w:space="0" w:color="000000"/>
              <w:right w:val="single" w:sz="4" w:space="0" w:color="auto"/>
            </w:tcBorders>
            <w:shd w:val="clear" w:color="auto" w:fill="auto"/>
            <w:hideMark/>
          </w:tcPr>
          <w:p w:rsidR="00FE5CDF" w:rsidRPr="003A281A" w:rsidRDefault="00FE5CDF" w:rsidP="00FE5CDF">
            <w:pPr>
              <w:pStyle w:val="Lijstalinea"/>
              <w:numPr>
                <w:ilvl w:val="0"/>
                <w:numId w:val="23"/>
              </w:numPr>
              <w:spacing w:after="0" w:line="240" w:lineRule="auto"/>
              <w:rPr>
                <w:rFonts w:asciiTheme="minorHAnsi" w:hAnsiTheme="minorHAnsi" w:cstheme="minorHAnsi"/>
                <w:color w:val="000000"/>
                <w:sz w:val="20"/>
                <w:szCs w:val="20"/>
              </w:rPr>
            </w:pPr>
            <w:r w:rsidRPr="003A281A">
              <w:rPr>
                <w:rFonts w:asciiTheme="minorHAnsi" w:hAnsiTheme="minorHAnsi" w:cstheme="minorHAnsi"/>
                <w:color w:val="000000"/>
                <w:sz w:val="20"/>
                <w:szCs w:val="20"/>
              </w:rPr>
              <w:t xml:space="preserve">SJD'er 1: Dus dan geef je een brief, of als je ziet dat iemand dingen snel oppakt of zelf aantekeningen maakt dat kan ook he. Een cliënt maakt zelf aantekening, dan zeg ik dan gaat zij naar de gemeente dat aanvragen. </w:t>
            </w:r>
          </w:p>
        </w:tc>
        <w:tc>
          <w:tcPr>
            <w:tcW w:w="2300" w:type="dxa"/>
            <w:tcBorders>
              <w:top w:val="single" w:sz="4" w:space="0" w:color="auto"/>
              <w:left w:val="single" w:sz="4" w:space="0" w:color="auto"/>
              <w:bottom w:val="single" w:sz="4" w:space="0" w:color="auto"/>
              <w:right w:val="single" w:sz="4" w:space="0" w:color="auto"/>
            </w:tcBorders>
            <w:shd w:val="clear" w:color="auto" w:fill="auto"/>
            <w:hideMark/>
          </w:tcPr>
          <w:p w:rsidR="00FE5CDF" w:rsidRPr="003A281A" w:rsidRDefault="00FE5CDF" w:rsidP="00FE5CDF">
            <w:pPr>
              <w:rPr>
                <w:rFonts w:asciiTheme="minorHAnsi" w:hAnsiTheme="minorHAnsi" w:cstheme="minorHAnsi"/>
                <w:b w:val="0"/>
                <w:color w:val="000000"/>
                <w:sz w:val="20"/>
                <w:szCs w:val="20"/>
                <w:lang w:eastAsia="nl-NL"/>
              </w:rPr>
            </w:pPr>
            <w:r w:rsidRPr="003A281A">
              <w:rPr>
                <w:rFonts w:asciiTheme="minorHAnsi" w:hAnsiTheme="minorHAnsi" w:cstheme="minorHAnsi"/>
                <w:b w:val="0"/>
                <w:color w:val="000000"/>
                <w:sz w:val="20"/>
                <w:szCs w:val="20"/>
                <w:lang w:eastAsia="nl-NL"/>
              </w:rPr>
              <w:t>Dingen snel oppakken, aantekeningen maken is grotere zelfredzaamheid dus regie bij cliënt</w:t>
            </w:r>
          </w:p>
        </w:tc>
      </w:tr>
      <w:tr w:rsidR="00FE5CDF" w:rsidRPr="003A281A" w:rsidTr="00FE5CDF">
        <w:trPr>
          <w:trHeight w:val="315"/>
        </w:trPr>
        <w:tc>
          <w:tcPr>
            <w:tcW w:w="5480" w:type="dxa"/>
            <w:tcBorders>
              <w:top w:val="nil"/>
              <w:left w:val="single" w:sz="8" w:space="0" w:color="000000"/>
              <w:bottom w:val="single" w:sz="8" w:space="0" w:color="000000"/>
              <w:right w:val="single" w:sz="4" w:space="0" w:color="auto"/>
            </w:tcBorders>
            <w:shd w:val="clear" w:color="auto" w:fill="auto"/>
            <w:hideMark/>
          </w:tcPr>
          <w:p w:rsidR="00FE5CDF" w:rsidRPr="003A281A" w:rsidRDefault="00FE5CDF" w:rsidP="00FE5CDF">
            <w:pPr>
              <w:pStyle w:val="Lijstalinea"/>
              <w:numPr>
                <w:ilvl w:val="0"/>
                <w:numId w:val="23"/>
              </w:numPr>
              <w:spacing w:after="0" w:line="240" w:lineRule="auto"/>
              <w:rPr>
                <w:rFonts w:asciiTheme="minorHAnsi" w:hAnsiTheme="minorHAnsi" w:cstheme="minorHAnsi"/>
                <w:color w:val="000000"/>
                <w:sz w:val="20"/>
                <w:szCs w:val="20"/>
              </w:rPr>
            </w:pPr>
          </w:p>
        </w:tc>
        <w:tc>
          <w:tcPr>
            <w:tcW w:w="2300" w:type="dxa"/>
            <w:tcBorders>
              <w:top w:val="single" w:sz="4" w:space="0" w:color="auto"/>
              <w:left w:val="single" w:sz="4" w:space="0" w:color="auto"/>
              <w:bottom w:val="single" w:sz="4" w:space="0" w:color="auto"/>
              <w:right w:val="single" w:sz="4" w:space="0" w:color="auto"/>
            </w:tcBorders>
            <w:shd w:val="clear" w:color="auto" w:fill="auto"/>
            <w:hideMark/>
          </w:tcPr>
          <w:p w:rsidR="00FE5CDF" w:rsidRPr="003A281A" w:rsidRDefault="00FE5CDF" w:rsidP="00FE5CDF">
            <w:pPr>
              <w:rPr>
                <w:rFonts w:asciiTheme="minorHAnsi" w:hAnsiTheme="minorHAnsi" w:cstheme="minorHAnsi"/>
                <w:b w:val="0"/>
                <w:color w:val="000000"/>
                <w:sz w:val="20"/>
                <w:szCs w:val="20"/>
                <w:lang w:eastAsia="nl-NL"/>
              </w:rPr>
            </w:pPr>
          </w:p>
        </w:tc>
      </w:tr>
      <w:tr w:rsidR="00FE5CDF" w:rsidRPr="003A281A" w:rsidTr="00FE5CDF">
        <w:trPr>
          <w:trHeight w:val="315"/>
        </w:trPr>
        <w:tc>
          <w:tcPr>
            <w:tcW w:w="5480" w:type="dxa"/>
            <w:tcBorders>
              <w:top w:val="nil"/>
              <w:left w:val="single" w:sz="8" w:space="0" w:color="000000"/>
              <w:bottom w:val="single" w:sz="8" w:space="0" w:color="000000"/>
              <w:right w:val="single" w:sz="4" w:space="0" w:color="auto"/>
            </w:tcBorders>
            <w:shd w:val="clear" w:color="auto" w:fill="auto"/>
            <w:hideMark/>
          </w:tcPr>
          <w:p w:rsidR="00FE5CDF" w:rsidRPr="003A281A" w:rsidRDefault="00FE5CDF" w:rsidP="00FE5CDF">
            <w:pPr>
              <w:pStyle w:val="Lijstalinea"/>
              <w:numPr>
                <w:ilvl w:val="0"/>
                <w:numId w:val="23"/>
              </w:numPr>
              <w:spacing w:after="0" w:line="240" w:lineRule="auto"/>
              <w:rPr>
                <w:rFonts w:asciiTheme="minorHAnsi" w:hAnsiTheme="minorHAnsi" w:cstheme="minorHAnsi"/>
                <w:color w:val="000000"/>
                <w:sz w:val="20"/>
                <w:szCs w:val="20"/>
              </w:rPr>
            </w:pPr>
            <w:r w:rsidRPr="003A281A">
              <w:rPr>
                <w:rFonts w:asciiTheme="minorHAnsi" w:hAnsiTheme="minorHAnsi" w:cstheme="minorHAnsi"/>
                <w:color w:val="000000"/>
                <w:sz w:val="20"/>
                <w:szCs w:val="20"/>
              </w:rPr>
              <w:t xml:space="preserve">Najoua: Ok. </w:t>
            </w:r>
          </w:p>
        </w:tc>
        <w:tc>
          <w:tcPr>
            <w:tcW w:w="2300" w:type="dxa"/>
            <w:tcBorders>
              <w:top w:val="single" w:sz="4" w:space="0" w:color="auto"/>
              <w:left w:val="single" w:sz="4" w:space="0" w:color="auto"/>
              <w:bottom w:val="single" w:sz="4" w:space="0" w:color="auto"/>
              <w:right w:val="single" w:sz="4" w:space="0" w:color="auto"/>
            </w:tcBorders>
            <w:shd w:val="clear" w:color="auto" w:fill="auto"/>
            <w:hideMark/>
          </w:tcPr>
          <w:p w:rsidR="00FE5CDF" w:rsidRPr="003A281A" w:rsidRDefault="00FE5CDF" w:rsidP="00FE5CDF">
            <w:pPr>
              <w:rPr>
                <w:rFonts w:asciiTheme="minorHAnsi" w:hAnsiTheme="minorHAnsi" w:cstheme="minorHAnsi"/>
                <w:b w:val="0"/>
                <w:color w:val="000000"/>
                <w:sz w:val="20"/>
                <w:szCs w:val="20"/>
                <w:lang w:eastAsia="nl-NL"/>
              </w:rPr>
            </w:pPr>
          </w:p>
        </w:tc>
      </w:tr>
      <w:tr w:rsidR="00FE5CDF" w:rsidRPr="003A281A" w:rsidTr="00FE5CDF">
        <w:trPr>
          <w:trHeight w:val="315"/>
        </w:trPr>
        <w:tc>
          <w:tcPr>
            <w:tcW w:w="5480" w:type="dxa"/>
            <w:tcBorders>
              <w:top w:val="nil"/>
              <w:left w:val="single" w:sz="8" w:space="0" w:color="000000"/>
              <w:bottom w:val="single" w:sz="8" w:space="0" w:color="000000"/>
              <w:right w:val="single" w:sz="4" w:space="0" w:color="auto"/>
            </w:tcBorders>
            <w:shd w:val="clear" w:color="auto" w:fill="auto"/>
            <w:hideMark/>
          </w:tcPr>
          <w:p w:rsidR="00FE5CDF" w:rsidRPr="003A281A" w:rsidRDefault="00FE5CDF" w:rsidP="00FE5CDF">
            <w:pPr>
              <w:pStyle w:val="Lijstalinea"/>
              <w:numPr>
                <w:ilvl w:val="0"/>
                <w:numId w:val="23"/>
              </w:numPr>
              <w:spacing w:after="0" w:line="240" w:lineRule="auto"/>
              <w:rPr>
                <w:rFonts w:asciiTheme="minorHAnsi" w:hAnsiTheme="minorHAnsi" w:cstheme="minorHAnsi"/>
                <w:color w:val="000000"/>
                <w:sz w:val="20"/>
                <w:szCs w:val="20"/>
              </w:rPr>
            </w:pPr>
          </w:p>
        </w:tc>
        <w:tc>
          <w:tcPr>
            <w:tcW w:w="2300" w:type="dxa"/>
            <w:tcBorders>
              <w:top w:val="single" w:sz="4" w:space="0" w:color="auto"/>
              <w:left w:val="single" w:sz="4" w:space="0" w:color="auto"/>
              <w:bottom w:val="single" w:sz="4" w:space="0" w:color="auto"/>
              <w:right w:val="single" w:sz="4" w:space="0" w:color="auto"/>
            </w:tcBorders>
            <w:shd w:val="clear" w:color="auto" w:fill="auto"/>
            <w:hideMark/>
          </w:tcPr>
          <w:p w:rsidR="00FE5CDF" w:rsidRPr="003A281A" w:rsidRDefault="00FE5CDF" w:rsidP="00FE5CDF">
            <w:pPr>
              <w:rPr>
                <w:rFonts w:asciiTheme="minorHAnsi" w:hAnsiTheme="minorHAnsi" w:cstheme="minorHAnsi"/>
                <w:b w:val="0"/>
                <w:color w:val="000000"/>
                <w:sz w:val="20"/>
                <w:szCs w:val="20"/>
                <w:lang w:eastAsia="nl-NL"/>
              </w:rPr>
            </w:pPr>
          </w:p>
        </w:tc>
      </w:tr>
      <w:tr w:rsidR="00FE5CDF" w:rsidRPr="003A281A" w:rsidTr="00FE5CDF">
        <w:trPr>
          <w:trHeight w:val="2415"/>
        </w:trPr>
        <w:tc>
          <w:tcPr>
            <w:tcW w:w="5480" w:type="dxa"/>
            <w:tcBorders>
              <w:top w:val="nil"/>
              <w:left w:val="single" w:sz="8" w:space="0" w:color="000000"/>
              <w:bottom w:val="single" w:sz="8" w:space="0" w:color="000000"/>
              <w:right w:val="single" w:sz="4" w:space="0" w:color="auto"/>
            </w:tcBorders>
            <w:shd w:val="clear" w:color="auto" w:fill="auto"/>
            <w:hideMark/>
          </w:tcPr>
          <w:p w:rsidR="00FE5CDF" w:rsidRPr="003A281A" w:rsidRDefault="00FE5CDF" w:rsidP="00FE5CDF">
            <w:pPr>
              <w:pStyle w:val="Lijstalinea"/>
              <w:numPr>
                <w:ilvl w:val="0"/>
                <w:numId w:val="23"/>
              </w:numPr>
              <w:spacing w:after="0" w:line="240" w:lineRule="auto"/>
              <w:rPr>
                <w:rFonts w:asciiTheme="minorHAnsi" w:hAnsiTheme="minorHAnsi" w:cstheme="minorHAnsi"/>
                <w:color w:val="000000"/>
                <w:sz w:val="20"/>
                <w:szCs w:val="20"/>
              </w:rPr>
            </w:pPr>
            <w:r w:rsidRPr="003A281A">
              <w:rPr>
                <w:rFonts w:asciiTheme="minorHAnsi" w:hAnsiTheme="minorHAnsi" w:cstheme="minorHAnsi"/>
                <w:color w:val="000000"/>
                <w:sz w:val="20"/>
                <w:szCs w:val="20"/>
              </w:rPr>
              <w:lastRenderedPageBreak/>
              <w:t xml:space="preserve">SJD'er 1: Dus als je dat een beetje weet nogmaals schuldsanering en de oorzaak van goh hoe komt dat. Niet om de cliënt een bepaalde schuld aan te praten maar dat je gaat kijken dat je ook eerlijk tegen haar zegt van nou, ik vraag ernaar want we willen gewoon kijken met u samen dat u straks goede hulp krijgt zodat je niet weer terugvalt. Snap je, en dat is natuurlijk heel belangrijk. </w:t>
            </w:r>
          </w:p>
        </w:tc>
        <w:tc>
          <w:tcPr>
            <w:tcW w:w="2300" w:type="dxa"/>
            <w:tcBorders>
              <w:top w:val="single" w:sz="4" w:space="0" w:color="auto"/>
              <w:left w:val="single" w:sz="4" w:space="0" w:color="auto"/>
              <w:bottom w:val="single" w:sz="4" w:space="0" w:color="auto"/>
              <w:right w:val="single" w:sz="4" w:space="0" w:color="auto"/>
            </w:tcBorders>
            <w:shd w:val="clear" w:color="auto" w:fill="auto"/>
            <w:hideMark/>
          </w:tcPr>
          <w:p w:rsidR="00FE5CDF" w:rsidRPr="003A281A" w:rsidRDefault="00FE5CDF" w:rsidP="00FE5CDF">
            <w:pPr>
              <w:rPr>
                <w:rFonts w:asciiTheme="minorHAnsi" w:hAnsiTheme="minorHAnsi" w:cstheme="minorHAnsi"/>
                <w:b w:val="0"/>
                <w:color w:val="000000"/>
                <w:sz w:val="20"/>
                <w:szCs w:val="20"/>
                <w:lang w:eastAsia="nl-NL"/>
              </w:rPr>
            </w:pPr>
          </w:p>
        </w:tc>
      </w:tr>
      <w:tr w:rsidR="00FE5CDF" w:rsidRPr="003A281A" w:rsidTr="00FE5CDF">
        <w:trPr>
          <w:trHeight w:val="315"/>
        </w:trPr>
        <w:tc>
          <w:tcPr>
            <w:tcW w:w="5480" w:type="dxa"/>
            <w:tcBorders>
              <w:top w:val="nil"/>
              <w:left w:val="single" w:sz="8" w:space="0" w:color="000000"/>
              <w:bottom w:val="single" w:sz="8" w:space="0" w:color="000000"/>
              <w:right w:val="single" w:sz="4" w:space="0" w:color="auto"/>
            </w:tcBorders>
            <w:shd w:val="clear" w:color="auto" w:fill="auto"/>
            <w:hideMark/>
          </w:tcPr>
          <w:p w:rsidR="00FE5CDF" w:rsidRPr="003A281A" w:rsidRDefault="00FE5CDF" w:rsidP="00FE5CDF">
            <w:pPr>
              <w:pStyle w:val="Lijstalinea"/>
              <w:numPr>
                <w:ilvl w:val="0"/>
                <w:numId w:val="23"/>
              </w:numPr>
              <w:spacing w:after="0" w:line="240" w:lineRule="auto"/>
              <w:rPr>
                <w:rFonts w:asciiTheme="minorHAnsi" w:hAnsiTheme="minorHAnsi" w:cstheme="minorHAnsi"/>
                <w:color w:val="000000"/>
                <w:sz w:val="20"/>
                <w:szCs w:val="20"/>
              </w:rPr>
            </w:pPr>
          </w:p>
        </w:tc>
        <w:tc>
          <w:tcPr>
            <w:tcW w:w="2300" w:type="dxa"/>
            <w:tcBorders>
              <w:top w:val="single" w:sz="4" w:space="0" w:color="auto"/>
              <w:left w:val="single" w:sz="4" w:space="0" w:color="auto"/>
              <w:bottom w:val="single" w:sz="4" w:space="0" w:color="auto"/>
              <w:right w:val="single" w:sz="4" w:space="0" w:color="auto"/>
            </w:tcBorders>
            <w:shd w:val="clear" w:color="auto" w:fill="auto"/>
            <w:hideMark/>
          </w:tcPr>
          <w:p w:rsidR="00FE5CDF" w:rsidRPr="003A281A" w:rsidRDefault="00FE5CDF" w:rsidP="00FE5CDF">
            <w:pPr>
              <w:rPr>
                <w:rFonts w:asciiTheme="minorHAnsi" w:hAnsiTheme="minorHAnsi" w:cstheme="minorHAnsi"/>
                <w:b w:val="0"/>
                <w:color w:val="000000"/>
                <w:sz w:val="20"/>
                <w:szCs w:val="20"/>
                <w:lang w:eastAsia="nl-NL"/>
              </w:rPr>
            </w:pPr>
          </w:p>
        </w:tc>
      </w:tr>
      <w:tr w:rsidR="00FE5CDF" w:rsidRPr="003A281A" w:rsidTr="00FE5CDF">
        <w:trPr>
          <w:trHeight w:val="315"/>
        </w:trPr>
        <w:tc>
          <w:tcPr>
            <w:tcW w:w="5480" w:type="dxa"/>
            <w:tcBorders>
              <w:top w:val="nil"/>
              <w:left w:val="single" w:sz="8" w:space="0" w:color="000000"/>
              <w:bottom w:val="single" w:sz="8" w:space="0" w:color="000000"/>
              <w:right w:val="single" w:sz="4" w:space="0" w:color="auto"/>
            </w:tcBorders>
            <w:shd w:val="clear" w:color="auto" w:fill="auto"/>
            <w:hideMark/>
          </w:tcPr>
          <w:p w:rsidR="00FE5CDF" w:rsidRPr="003A281A" w:rsidRDefault="00FE5CDF" w:rsidP="00FE5CDF">
            <w:pPr>
              <w:pStyle w:val="Lijstalinea"/>
              <w:numPr>
                <w:ilvl w:val="0"/>
                <w:numId w:val="23"/>
              </w:numPr>
              <w:spacing w:after="0" w:line="240" w:lineRule="auto"/>
              <w:rPr>
                <w:rFonts w:asciiTheme="minorHAnsi" w:hAnsiTheme="minorHAnsi" w:cstheme="minorHAnsi"/>
                <w:color w:val="000000"/>
                <w:sz w:val="20"/>
                <w:szCs w:val="20"/>
              </w:rPr>
            </w:pPr>
            <w:r w:rsidRPr="003A281A">
              <w:rPr>
                <w:rFonts w:asciiTheme="minorHAnsi" w:hAnsiTheme="minorHAnsi" w:cstheme="minorHAnsi"/>
                <w:color w:val="000000"/>
                <w:sz w:val="20"/>
                <w:szCs w:val="20"/>
              </w:rPr>
              <w:t>Najoua: Ja, ok.</w:t>
            </w:r>
          </w:p>
        </w:tc>
        <w:tc>
          <w:tcPr>
            <w:tcW w:w="2300" w:type="dxa"/>
            <w:tcBorders>
              <w:top w:val="single" w:sz="4" w:space="0" w:color="auto"/>
              <w:left w:val="single" w:sz="4" w:space="0" w:color="auto"/>
              <w:bottom w:val="single" w:sz="4" w:space="0" w:color="auto"/>
              <w:right w:val="single" w:sz="4" w:space="0" w:color="auto"/>
            </w:tcBorders>
            <w:shd w:val="clear" w:color="auto" w:fill="auto"/>
            <w:hideMark/>
          </w:tcPr>
          <w:p w:rsidR="00FE5CDF" w:rsidRPr="003A281A" w:rsidRDefault="00FE5CDF" w:rsidP="00FE5CDF">
            <w:pPr>
              <w:rPr>
                <w:rFonts w:asciiTheme="minorHAnsi" w:hAnsiTheme="minorHAnsi" w:cstheme="minorHAnsi"/>
                <w:b w:val="0"/>
                <w:color w:val="000000"/>
                <w:sz w:val="20"/>
                <w:szCs w:val="20"/>
                <w:lang w:eastAsia="nl-NL"/>
              </w:rPr>
            </w:pPr>
          </w:p>
        </w:tc>
      </w:tr>
      <w:tr w:rsidR="00FE5CDF" w:rsidRPr="003A281A" w:rsidTr="00FE5CDF">
        <w:trPr>
          <w:trHeight w:val="315"/>
        </w:trPr>
        <w:tc>
          <w:tcPr>
            <w:tcW w:w="5480" w:type="dxa"/>
            <w:tcBorders>
              <w:top w:val="nil"/>
              <w:left w:val="single" w:sz="8" w:space="0" w:color="000000"/>
              <w:bottom w:val="single" w:sz="8" w:space="0" w:color="000000"/>
              <w:right w:val="single" w:sz="4" w:space="0" w:color="auto"/>
            </w:tcBorders>
            <w:shd w:val="clear" w:color="auto" w:fill="auto"/>
            <w:hideMark/>
          </w:tcPr>
          <w:p w:rsidR="00FE5CDF" w:rsidRPr="003A281A" w:rsidRDefault="00FE5CDF" w:rsidP="00FE5CDF">
            <w:pPr>
              <w:pStyle w:val="Lijstalinea"/>
              <w:numPr>
                <w:ilvl w:val="0"/>
                <w:numId w:val="23"/>
              </w:numPr>
              <w:spacing w:after="0" w:line="240" w:lineRule="auto"/>
              <w:rPr>
                <w:rFonts w:asciiTheme="minorHAnsi" w:hAnsiTheme="minorHAnsi" w:cstheme="minorHAnsi"/>
                <w:color w:val="000000"/>
                <w:sz w:val="20"/>
                <w:szCs w:val="20"/>
              </w:rPr>
            </w:pPr>
          </w:p>
        </w:tc>
        <w:tc>
          <w:tcPr>
            <w:tcW w:w="2300" w:type="dxa"/>
            <w:tcBorders>
              <w:top w:val="single" w:sz="4" w:space="0" w:color="auto"/>
              <w:left w:val="single" w:sz="4" w:space="0" w:color="auto"/>
              <w:bottom w:val="single" w:sz="4" w:space="0" w:color="auto"/>
              <w:right w:val="single" w:sz="4" w:space="0" w:color="auto"/>
            </w:tcBorders>
            <w:shd w:val="clear" w:color="auto" w:fill="auto"/>
            <w:hideMark/>
          </w:tcPr>
          <w:p w:rsidR="00FE5CDF" w:rsidRPr="003A281A" w:rsidRDefault="00FE5CDF" w:rsidP="00FE5CDF">
            <w:pPr>
              <w:rPr>
                <w:rFonts w:asciiTheme="minorHAnsi" w:hAnsiTheme="minorHAnsi" w:cstheme="minorHAnsi"/>
                <w:b w:val="0"/>
                <w:color w:val="000000"/>
                <w:sz w:val="20"/>
                <w:szCs w:val="20"/>
                <w:lang w:eastAsia="nl-NL"/>
              </w:rPr>
            </w:pPr>
          </w:p>
        </w:tc>
      </w:tr>
      <w:tr w:rsidR="00FE5CDF" w:rsidRPr="003A281A" w:rsidTr="00FE5CDF">
        <w:trPr>
          <w:trHeight w:val="1215"/>
        </w:trPr>
        <w:tc>
          <w:tcPr>
            <w:tcW w:w="5480" w:type="dxa"/>
            <w:tcBorders>
              <w:top w:val="nil"/>
              <w:left w:val="single" w:sz="8" w:space="0" w:color="000000"/>
              <w:bottom w:val="single" w:sz="8" w:space="0" w:color="000000"/>
              <w:right w:val="single" w:sz="4" w:space="0" w:color="auto"/>
            </w:tcBorders>
            <w:shd w:val="clear" w:color="auto" w:fill="auto"/>
            <w:hideMark/>
          </w:tcPr>
          <w:p w:rsidR="00FE5CDF" w:rsidRPr="003A281A" w:rsidRDefault="00FE5CDF" w:rsidP="00FE5CDF">
            <w:pPr>
              <w:pStyle w:val="Lijstalinea"/>
              <w:numPr>
                <w:ilvl w:val="0"/>
                <w:numId w:val="23"/>
              </w:numPr>
              <w:spacing w:after="0" w:line="240" w:lineRule="auto"/>
              <w:rPr>
                <w:rFonts w:asciiTheme="minorHAnsi" w:hAnsiTheme="minorHAnsi" w:cstheme="minorHAnsi"/>
                <w:color w:val="000000"/>
                <w:sz w:val="20"/>
                <w:szCs w:val="20"/>
              </w:rPr>
            </w:pPr>
            <w:r w:rsidRPr="003A281A">
              <w:rPr>
                <w:rFonts w:asciiTheme="minorHAnsi" w:hAnsiTheme="minorHAnsi" w:cstheme="minorHAnsi"/>
                <w:color w:val="000000"/>
                <w:sz w:val="20"/>
                <w:szCs w:val="20"/>
              </w:rPr>
              <w:t xml:space="preserve">SJD'er 1: Ik heb liever dat ik 5 minuten langer bij een cliënt in gesprek ben en dat ik het goed uitleg dan dat je de cliënt snel de kamer wegstuurt. Snap je dus dat moet je goed in overleg doen. </w:t>
            </w:r>
          </w:p>
        </w:tc>
        <w:tc>
          <w:tcPr>
            <w:tcW w:w="2300" w:type="dxa"/>
            <w:tcBorders>
              <w:top w:val="single" w:sz="4" w:space="0" w:color="auto"/>
              <w:left w:val="single" w:sz="4" w:space="0" w:color="auto"/>
              <w:bottom w:val="single" w:sz="4" w:space="0" w:color="auto"/>
              <w:right w:val="single" w:sz="4" w:space="0" w:color="auto"/>
            </w:tcBorders>
            <w:shd w:val="clear" w:color="auto" w:fill="auto"/>
            <w:hideMark/>
          </w:tcPr>
          <w:p w:rsidR="00FE5CDF" w:rsidRPr="003A281A" w:rsidRDefault="00FE5CDF" w:rsidP="00FE5CDF">
            <w:pPr>
              <w:rPr>
                <w:rFonts w:asciiTheme="minorHAnsi" w:hAnsiTheme="minorHAnsi" w:cstheme="minorHAnsi"/>
                <w:b w:val="0"/>
                <w:color w:val="000000"/>
                <w:sz w:val="20"/>
                <w:szCs w:val="20"/>
                <w:lang w:eastAsia="nl-NL"/>
              </w:rPr>
            </w:pPr>
          </w:p>
        </w:tc>
      </w:tr>
      <w:tr w:rsidR="00FE5CDF" w:rsidRPr="003A281A" w:rsidTr="00FE5CDF">
        <w:trPr>
          <w:trHeight w:val="315"/>
        </w:trPr>
        <w:tc>
          <w:tcPr>
            <w:tcW w:w="5480" w:type="dxa"/>
            <w:tcBorders>
              <w:top w:val="nil"/>
              <w:left w:val="single" w:sz="8" w:space="0" w:color="000000"/>
              <w:bottom w:val="single" w:sz="8" w:space="0" w:color="000000"/>
              <w:right w:val="single" w:sz="4" w:space="0" w:color="auto"/>
            </w:tcBorders>
            <w:shd w:val="clear" w:color="auto" w:fill="auto"/>
            <w:hideMark/>
          </w:tcPr>
          <w:p w:rsidR="00FE5CDF" w:rsidRPr="003A281A" w:rsidRDefault="00FE5CDF" w:rsidP="00FE5CDF">
            <w:pPr>
              <w:pStyle w:val="Lijstalinea"/>
              <w:numPr>
                <w:ilvl w:val="0"/>
                <w:numId w:val="23"/>
              </w:numPr>
              <w:spacing w:after="0" w:line="240" w:lineRule="auto"/>
              <w:rPr>
                <w:rFonts w:asciiTheme="minorHAnsi" w:hAnsiTheme="minorHAnsi" w:cstheme="minorHAnsi"/>
                <w:color w:val="000000"/>
                <w:sz w:val="20"/>
                <w:szCs w:val="20"/>
              </w:rPr>
            </w:pPr>
          </w:p>
        </w:tc>
        <w:tc>
          <w:tcPr>
            <w:tcW w:w="2300" w:type="dxa"/>
            <w:tcBorders>
              <w:top w:val="single" w:sz="4" w:space="0" w:color="auto"/>
              <w:left w:val="single" w:sz="4" w:space="0" w:color="auto"/>
              <w:bottom w:val="single" w:sz="4" w:space="0" w:color="auto"/>
              <w:right w:val="single" w:sz="4" w:space="0" w:color="auto"/>
            </w:tcBorders>
            <w:shd w:val="clear" w:color="auto" w:fill="auto"/>
            <w:hideMark/>
          </w:tcPr>
          <w:p w:rsidR="00FE5CDF" w:rsidRPr="003A281A" w:rsidRDefault="00FE5CDF" w:rsidP="00FE5CDF">
            <w:pPr>
              <w:rPr>
                <w:rFonts w:asciiTheme="minorHAnsi" w:hAnsiTheme="minorHAnsi" w:cstheme="minorHAnsi"/>
                <w:b w:val="0"/>
                <w:color w:val="000000"/>
                <w:sz w:val="20"/>
                <w:szCs w:val="20"/>
                <w:lang w:eastAsia="nl-NL"/>
              </w:rPr>
            </w:pPr>
          </w:p>
        </w:tc>
      </w:tr>
      <w:tr w:rsidR="00FE5CDF" w:rsidRPr="003A281A" w:rsidTr="00FE5CDF">
        <w:trPr>
          <w:trHeight w:val="315"/>
        </w:trPr>
        <w:tc>
          <w:tcPr>
            <w:tcW w:w="5480" w:type="dxa"/>
            <w:tcBorders>
              <w:top w:val="nil"/>
              <w:left w:val="single" w:sz="8" w:space="0" w:color="000000"/>
              <w:bottom w:val="single" w:sz="8" w:space="0" w:color="000000"/>
              <w:right w:val="single" w:sz="4" w:space="0" w:color="auto"/>
            </w:tcBorders>
            <w:shd w:val="clear" w:color="auto" w:fill="auto"/>
            <w:hideMark/>
          </w:tcPr>
          <w:p w:rsidR="00FE5CDF" w:rsidRPr="003A281A" w:rsidRDefault="00FE5CDF" w:rsidP="00FE5CDF">
            <w:pPr>
              <w:pStyle w:val="Lijstalinea"/>
              <w:numPr>
                <w:ilvl w:val="0"/>
                <w:numId w:val="23"/>
              </w:numPr>
              <w:spacing w:after="0" w:line="240" w:lineRule="auto"/>
              <w:rPr>
                <w:rFonts w:asciiTheme="minorHAnsi" w:hAnsiTheme="minorHAnsi" w:cstheme="minorHAnsi"/>
                <w:color w:val="000000"/>
                <w:sz w:val="20"/>
                <w:szCs w:val="20"/>
              </w:rPr>
            </w:pPr>
            <w:r w:rsidRPr="003A281A">
              <w:rPr>
                <w:rFonts w:asciiTheme="minorHAnsi" w:hAnsiTheme="minorHAnsi" w:cstheme="minorHAnsi"/>
                <w:color w:val="000000"/>
                <w:sz w:val="20"/>
                <w:szCs w:val="20"/>
              </w:rPr>
              <w:t xml:space="preserve">Najoua: Duidelijk. </w:t>
            </w:r>
          </w:p>
        </w:tc>
        <w:tc>
          <w:tcPr>
            <w:tcW w:w="2300" w:type="dxa"/>
            <w:tcBorders>
              <w:top w:val="single" w:sz="4" w:space="0" w:color="auto"/>
              <w:left w:val="single" w:sz="4" w:space="0" w:color="auto"/>
              <w:bottom w:val="single" w:sz="4" w:space="0" w:color="auto"/>
              <w:right w:val="single" w:sz="4" w:space="0" w:color="auto"/>
            </w:tcBorders>
            <w:shd w:val="clear" w:color="auto" w:fill="auto"/>
            <w:hideMark/>
          </w:tcPr>
          <w:p w:rsidR="00FE5CDF" w:rsidRPr="003A281A" w:rsidRDefault="00FE5CDF" w:rsidP="00FE5CDF">
            <w:pPr>
              <w:rPr>
                <w:rFonts w:asciiTheme="minorHAnsi" w:hAnsiTheme="minorHAnsi" w:cstheme="minorHAnsi"/>
                <w:b w:val="0"/>
                <w:color w:val="000000"/>
                <w:sz w:val="20"/>
                <w:szCs w:val="20"/>
                <w:lang w:eastAsia="nl-NL"/>
              </w:rPr>
            </w:pPr>
          </w:p>
        </w:tc>
      </w:tr>
      <w:tr w:rsidR="00FE5CDF" w:rsidRPr="003A281A" w:rsidTr="00FE5CDF">
        <w:trPr>
          <w:trHeight w:val="315"/>
        </w:trPr>
        <w:tc>
          <w:tcPr>
            <w:tcW w:w="5480" w:type="dxa"/>
            <w:tcBorders>
              <w:top w:val="nil"/>
              <w:left w:val="single" w:sz="8" w:space="0" w:color="000000"/>
              <w:bottom w:val="single" w:sz="8" w:space="0" w:color="000000"/>
              <w:right w:val="single" w:sz="4" w:space="0" w:color="auto"/>
            </w:tcBorders>
            <w:shd w:val="clear" w:color="auto" w:fill="auto"/>
            <w:hideMark/>
          </w:tcPr>
          <w:p w:rsidR="00FE5CDF" w:rsidRPr="003A281A" w:rsidRDefault="00FE5CDF" w:rsidP="00FE5CDF">
            <w:pPr>
              <w:pStyle w:val="Lijstalinea"/>
              <w:numPr>
                <w:ilvl w:val="0"/>
                <w:numId w:val="23"/>
              </w:numPr>
              <w:spacing w:after="0" w:line="240" w:lineRule="auto"/>
              <w:rPr>
                <w:rFonts w:asciiTheme="minorHAnsi" w:hAnsiTheme="minorHAnsi" w:cstheme="minorHAnsi"/>
                <w:color w:val="000000"/>
                <w:sz w:val="20"/>
                <w:szCs w:val="20"/>
              </w:rPr>
            </w:pPr>
          </w:p>
        </w:tc>
        <w:tc>
          <w:tcPr>
            <w:tcW w:w="2300" w:type="dxa"/>
            <w:tcBorders>
              <w:top w:val="single" w:sz="4" w:space="0" w:color="auto"/>
              <w:left w:val="single" w:sz="4" w:space="0" w:color="auto"/>
              <w:bottom w:val="single" w:sz="4" w:space="0" w:color="auto"/>
              <w:right w:val="single" w:sz="4" w:space="0" w:color="auto"/>
            </w:tcBorders>
            <w:shd w:val="clear" w:color="auto" w:fill="auto"/>
            <w:hideMark/>
          </w:tcPr>
          <w:p w:rsidR="00FE5CDF" w:rsidRPr="003A281A" w:rsidRDefault="00FE5CDF" w:rsidP="00FE5CDF">
            <w:pPr>
              <w:rPr>
                <w:rFonts w:asciiTheme="minorHAnsi" w:hAnsiTheme="minorHAnsi" w:cstheme="minorHAnsi"/>
                <w:b w:val="0"/>
                <w:color w:val="000000"/>
                <w:sz w:val="20"/>
                <w:szCs w:val="20"/>
                <w:lang w:eastAsia="nl-NL"/>
              </w:rPr>
            </w:pPr>
          </w:p>
        </w:tc>
      </w:tr>
      <w:tr w:rsidR="00FE5CDF" w:rsidRPr="003A281A" w:rsidTr="00FE5CDF">
        <w:trPr>
          <w:trHeight w:val="4515"/>
        </w:trPr>
        <w:tc>
          <w:tcPr>
            <w:tcW w:w="5480" w:type="dxa"/>
            <w:tcBorders>
              <w:top w:val="nil"/>
              <w:left w:val="single" w:sz="8" w:space="0" w:color="000000"/>
              <w:bottom w:val="single" w:sz="8" w:space="0" w:color="000000"/>
              <w:right w:val="single" w:sz="4" w:space="0" w:color="auto"/>
            </w:tcBorders>
            <w:shd w:val="clear" w:color="auto" w:fill="auto"/>
            <w:hideMark/>
          </w:tcPr>
          <w:p w:rsidR="00FE5CDF" w:rsidRPr="003A281A" w:rsidRDefault="00FE5CDF" w:rsidP="00FE5CDF">
            <w:pPr>
              <w:pStyle w:val="Lijstalinea"/>
              <w:numPr>
                <w:ilvl w:val="0"/>
                <w:numId w:val="23"/>
              </w:numPr>
              <w:spacing w:after="0" w:line="240" w:lineRule="auto"/>
              <w:rPr>
                <w:rFonts w:asciiTheme="minorHAnsi" w:hAnsiTheme="minorHAnsi" w:cstheme="minorHAnsi"/>
                <w:color w:val="000000"/>
                <w:sz w:val="20"/>
                <w:szCs w:val="20"/>
              </w:rPr>
            </w:pPr>
            <w:r w:rsidRPr="003A281A">
              <w:rPr>
                <w:rFonts w:asciiTheme="minorHAnsi" w:hAnsiTheme="minorHAnsi" w:cstheme="minorHAnsi"/>
                <w:color w:val="000000"/>
                <w:sz w:val="20"/>
                <w:szCs w:val="20"/>
              </w:rPr>
              <w:t xml:space="preserve">SJD'er 1: Kijk is het een cliënt die psychiatrische aandoeningen heeft, en die heeft zulke problemen dan vind ik het moeilijk. Want dan kan ik niet communiceren met cliënt. Door dat hij bepaalde dingen niet kan volgen, dan zou ik het op prijs stellen als een broer of zus of snap je. Dan kan ik dus dan vind ik het heel lastig. Maar zo zou ik het eigenlijk aanpakken en nogmaals ik heb niet je hebt natuurlijk cursussen, uiteindelijk moet je het in de praktijk doen. Theorie is anders dan praktijk. Waar het om gaat en dat is heel bijzonder dat je elke gesprek is weer anders elke individu is weer anders. Je moet gewoon ten eerste tijd nemen, dus ik neem bijvoorbeeld een uur de tijd voor een cliënt. Dan kan je heel veel dingen boven tafel krijgen. Niet een half uur want dan zit je niet lekker in je vel. </w:t>
            </w:r>
          </w:p>
        </w:tc>
        <w:tc>
          <w:tcPr>
            <w:tcW w:w="2300" w:type="dxa"/>
            <w:tcBorders>
              <w:top w:val="single" w:sz="4" w:space="0" w:color="auto"/>
              <w:left w:val="single" w:sz="4" w:space="0" w:color="auto"/>
              <w:bottom w:val="single" w:sz="4" w:space="0" w:color="auto"/>
              <w:right w:val="single" w:sz="4" w:space="0" w:color="auto"/>
            </w:tcBorders>
            <w:shd w:val="clear" w:color="auto" w:fill="auto"/>
            <w:hideMark/>
          </w:tcPr>
          <w:p w:rsidR="00FE5CDF" w:rsidRPr="003A281A" w:rsidRDefault="00FE5CDF" w:rsidP="00FE5CDF">
            <w:pPr>
              <w:rPr>
                <w:rFonts w:asciiTheme="minorHAnsi" w:hAnsiTheme="minorHAnsi" w:cstheme="minorHAnsi"/>
                <w:b w:val="0"/>
                <w:color w:val="000000"/>
                <w:sz w:val="20"/>
                <w:szCs w:val="20"/>
                <w:lang w:eastAsia="nl-NL"/>
              </w:rPr>
            </w:pPr>
            <w:r w:rsidRPr="003A281A">
              <w:rPr>
                <w:rFonts w:asciiTheme="minorHAnsi" w:hAnsiTheme="minorHAnsi" w:cstheme="minorHAnsi"/>
                <w:b w:val="0"/>
                <w:color w:val="000000"/>
                <w:sz w:val="20"/>
                <w:szCs w:val="20"/>
                <w:lang w:eastAsia="nl-NL"/>
              </w:rPr>
              <w:t>De tijd nemen voor een cliënt om probleem in kaart te brengen en beter te kunnen helpen</w:t>
            </w:r>
          </w:p>
        </w:tc>
      </w:tr>
      <w:tr w:rsidR="00FE5CDF" w:rsidRPr="003A281A" w:rsidTr="00FE5CDF">
        <w:trPr>
          <w:trHeight w:val="315"/>
        </w:trPr>
        <w:tc>
          <w:tcPr>
            <w:tcW w:w="5480" w:type="dxa"/>
            <w:tcBorders>
              <w:top w:val="nil"/>
              <w:left w:val="single" w:sz="8" w:space="0" w:color="000000"/>
              <w:bottom w:val="single" w:sz="8" w:space="0" w:color="000000"/>
              <w:right w:val="single" w:sz="4" w:space="0" w:color="auto"/>
            </w:tcBorders>
            <w:shd w:val="clear" w:color="auto" w:fill="auto"/>
            <w:hideMark/>
          </w:tcPr>
          <w:p w:rsidR="00FE5CDF" w:rsidRPr="003A281A" w:rsidRDefault="00FE5CDF" w:rsidP="00FE5CDF">
            <w:pPr>
              <w:pStyle w:val="Lijstalinea"/>
              <w:numPr>
                <w:ilvl w:val="0"/>
                <w:numId w:val="23"/>
              </w:numPr>
              <w:spacing w:after="0" w:line="240" w:lineRule="auto"/>
              <w:rPr>
                <w:rFonts w:asciiTheme="minorHAnsi" w:hAnsiTheme="minorHAnsi" w:cstheme="minorHAnsi"/>
                <w:color w:val="000000"/>
                <w:sz w:val="20"/>
                <w:szCs w:val="20"/>
              </w:rPr>
            </w:pPr>
          </w:p>
        </w:tc>
        <w:tc>
          <w:tcPr>
            <w:tcW w:w="2300" w:type="dxa"/>
            <w:tcBorders>
              <w:top w:val="single" w:sz="4" w:space="0" w:color="auto"/>
              <w:left w:val="single" w:sz="4" w:space="0" w:color="auto"/>
              <w:bottom w:val="single" w:sz="4" w:space="0" w:color="auto"/>
              <w:right w:val="single" w:sz="4" w:space="0" w:color="auto"/>
            </w:tcBorders>
            <w:shd w:val="clear" w:color="auto" w:fill="auto"/>
            <w:hideMark/>
          </w:tcPr>
          <w:p w:rsidR="00FE5CDF" w:rsidRPr="003A281A" w:rsidRDefault="00FE5CDF" w:rsidP="00FE5CDF">
            <w:pPr>
              <w:rPr>
                <w:rFonts w:asciiTheme="minorHAnsi" w:hAnsiTheme="minorHAnsi" w:cstheme="minorHAnsi"/>
                <w:b w:val="0"/>
                <w:color w:val="000000"/>
                <w:sz w:val="20"/>
                <w:szCs w:val="20"/>
                <w:lang w:eastAsia="nl-NL"/>
              </w:rPr>
            </w:pPr>
          </w:p>
        </w:tc>
      </w:tr>
      <w:tr w:rsidR="00FE5CDF" w:rsidRPr="003A281A" w:rsidTr="00FE5CDF">
        <w:trPr>
          <w:trHeight w:val="315"/>
        </w:trPr>
        <w:tc>
          <w:tcPr>
            <w:tcW w:w="5480" w:type="dxa"/>
            <w:tcBorders>
              <w:top w:val="nil"/>
              <w:left w:val="single" w:sz="8" w:space="0" w:color="000000"/>
              <w:bottom w:val="single" w:sz="8" w:space="0" w:color="000000"/>
              <w:right w:val="single" w:sz="4" w:space="0" w:color="auto"/>
            </w:tcBorders>
            <w:shd w:val="clear" w:color="auto" w:fill="auto"/>
            <w:hideMark/>
          </w:tcPr>
          <w:p w:rsidR="00FE5CDF" w:rsidRPr="003A281A" w:rsidRDefault="00FE5CDF" w:rsidP="00FE5CDF">
            <w:pPr>
              <w:pStyle w:val="Lijstalinea"/>
              <w:numPr>
                <w:ilvl w:val="0"/>
                <w:numId w:val="23"/>
              </w:numPr>
              <w:spacing w:after="0" w:line="240" w:lineRule="auto"/>
              <w:rPr>
                <w:rFonts w:asciiTheme="minorHAnsi" w:hAnsiTheme="minorHAnsi" w:cstheme="minorHAnsi"/>
                <w:color w:val="000000"/>
                <w:sz w:val="20"/>
                <w:szCs w:val="20"/>
              </w:rPr>
            </w:pPr>
            <w:r w:rsidRPr="003A281A">
              <w:rPr>
                <w:rFonts w:asciiTheme="minorHAnsi" w:hAnsiTheme="minorHAnsi" w:cstheme="minorHAnsi"/>
                <w:color w:val="000000"/>
                <w:sz w:val="20"/>
                <w:szCs w:val="20"/>
              </w:rPr>
              <w:t xml:space="preserve">Najoua: Ja. </w:t>
            </w:r>
          </w:p>
        </w:tc>
        <w:tc>
          <w:tcPr>
            <w:tcW w:w="2300" w:type="dxa"/>
            <w:tcBorders>
              <w:top w:val="single" w:sz="4" w:space="0" w:color="auto"/>
              <w:left w:val="single" w:sz="4" w:space="0" w:color="auto"/>
              <w:bottom w:val="single" w:sz="4" w:space="0" w:color="auto"/>
              <w:right w:val="single" w:sz="4" w:space="0" w:color="auto"/>
            </w:tcBorders>
            <w:shd w:val="clear" w:color="auto" w:fill="auto"/>
            <w:hideMark/>
          </w:tcPr>
          <w:p w:rsidR="00FE5CDF" w:rsidRPr="003A281A" w:rsidRDefault="00FE5CDF" w:rsidP="00FE5CDF">
            <w:pPr>
              <w:rPr>
                <w:rFonts w:asciiTheme="minorHAnsi" w:hAnsiTheme="minorHAnsi" w:cstheme="minorHAnsi"/>
                <w:b w:val="0"/>
                <w:color w:val="000000"/>
                <w:sz w:val="20"/>
                <w:szCs w:val="20"/>
                <w:lang w:eastAsia="nl-NL"/>
              </w:rPr>
            </w:pPr>
          </w:p>
        </w:tc>
      </w:tr>
      <w:tr w:rsidR="00FE5CDF" w:rsidRPr="003A281A" w:rsidTr="00FE5CDF">
        <w:trPr>
          <w:trHeight w:val="315"/>
        </w:trPr>
        <w:tc>
          <w:tcPr>
            <w:tcW w:w="5480" w:type="dxa"/>
            <w:tcBorders>
              <w:top w:val="nil"/>
              <w:left w:val="single" w:sz="8" w:space="0" w:color="000000"/>
              <w:bottom w:val="single" w:sz="8" w:space="0" w:color="000000"/>
              <w:right w:val="single" w:sz="4" w:space="0" w:color="auto"/>
            </w:tcBorders>
            <w:shd w:val="clear" w:color="auto" w:fill="auto"/>
            <w:hideMark/>
          </w:tcPr>
          <w:p w:rsidR="00FE5CDF" w:rsidRPr="003A281A" w:rsidRDefault="00FE5CDF" w:rsidP="00FE5CDF">
            <w:pPr>
              <w:pStyle w:val="Lijstalinea"/>
              <w:numPr>
                <w:ilvl w:val="0"/>
                <w:numId w:val="23"/>
              </w:numPr>
              <w:spacing w:after="0" w:line="240" w:lineRule="auto"/>
              <w:rPr>
                <w:rFonts w:asciiTheme="minorHAnsi" w:hAnsiTheme="minorHAnsi" w:cstheme="minorHAnsi"/>
                <w:color w:val="000000"/>
                <w:sz w:val="20"/>
                <w:szCs w:val="20"/>
              </w:rPr>
            </w:pPr>
          </w:p>
        </w:tc>
        <w:tc>
          <w:tcPr>
            <w:tcW w:w="2300" w:type="dxa"/>
            <w:tcBorders>
              <w:top w:val="single" w:sz="4" w:space="0" w:color="auto"/>
              <w:left w:val="single" w:sz="4" w:space="0" w:color="auto"/>
              <w:bottom w:val="single" w:sz="4" w:space="0" w:color="auto"/>
              <w:right w:val="single" w:sz="4" w:space="0" w:color="auto"/>
            </w:tcBorders>
            <w:shd w:val="clear" w:color="auto" w:fill="auto"/>
            <w:hideMark/>
          </w:tcPr>
          <w:p w:rsidR="00FE5CDF" w:rsidRPr="003A281A" w:rsidRDefault="00FE5CDF" w:rsidP="00FE5CDF">
            <w:pPr>
              <w:rPr>
                <w:rFonts w:asciiTheme="minorHAnsi" w:hAnsiTheme="minorHAnsi" w:cstheme="minorHAnsi"/>
                <w:b w:val="0"/>
                <w:color w:val="000000"/>
                <w:sz w:val="20"/>
                <w:szCs w:val="20"/>
                <w:lang w:eastAsia="nl-NL"/>
              </w:rPr>
            </w:pPr>
          </w:p>
        </w:tc>
      </w:tr>
      <w:tr w:rsidR="00FE5CDF" w:rsidRPr="003A281A" w:rsidTr="00FE5CDF">
        <w:trPr>
          <w:trHeight w:val="1215"/>
        </w:trPr>
        <w:tc>
          <w:tcPr>
            <w:tcW w:w="5480" w:type="dxa"/>
            <w:tcBorders>
              <w:top w:val="nil"/>
              <w:left w:val="single" w:sz="8" w:space="0" w:color="000000"/>
              <w:bottom w:val="single" w:sz="8" w:space="0" w:color="000000"/>
              <w:right w:val="single" w:sz="4" w:space="0" w:color="auto"/>
            </w:tcBorders>
            <w:shd w:val="clear" w:color="auto" w:fill="auto"/>
            <w:hideMark/>
          </w:tcPr>
          <w:p w:rsidR="00FE5CDF" w:rsidRPr="003A281A" w:rsidRDefault="00FE5CDF" w:rsidP="00FE5CDF">
            <w:pPr>
              <w:pStyle w:val="Lijstalinea"/>
              <w:numPr>
                <w:ilvl w:val="0"/>
                <w:numId w:val="23"/>
              </w:numPr>
              <w:spacing w:after="0" w:line="240" w:lineRule="auto"/>
              <w:rPr>
                <w:rFonts w:asciiTheme="minorHAnsi" w:hAnsiTheme="minorHAnsi" w:cstheme="minorHAnsi"/>
                <w:color w:val="000000"/>
                <w:sz w:val="20"/>
                <w:szCs w:val="20"/>
              </w:rPr>
            </w:pPr>
            <w:r w:rsidRPr="003A281A">
              <w:rPr>
                <w:rFonts w:asciiTheme="minorHAnsi" w:hAnsiTheme="minorHAnsi" w:cstheme="minorHAnsi"/>
                <w:color w:val="000000"/>
                <w:sz w:val="20"/>
                <w:szCs w:val="20"/>
              </w:rPr>
              <w:t xml:space="preserve">SJD'er 1: Dus je moet wat meer tijd en je moet mensen gewoon op z'n minst een uurtje en mensen ja het gevoel geven dat ze dus hun verhaal kunnen doen in vertrouwelijk. </w:t>
            </w:r>
          </w:p>
        </w:tc>
        <w:tc>
          <w:tcPr>
            <w:tcW w:w="2300" w:type="dxa"/>
            <w:tcBorders>
              <w:top w:val="single" w:sz="4" w:space="0" w:color="auto"/>
              <w:left w:val="single" w:sz="4" w:space="0" w:color="auto"/>
              <w:bottom w:val="single" w:sz="4" w:space="0" w:color="auto"/>
              <w:right w:val="single" w:sz="4" w:space="0" w:color="auto"/>
            </w:tcBorders>
            <w:shd w:val="clear" w:color="auto" w:fill="auto"/>
            <w:hideMark/>
          </w:tcPr>
          <w:p w:rsidR="00FE5CDF" w:rsidRPr="003A281A" w:rsidRDefault="00FE5CDF" w:rsidP="00FE5CDF">
            <w:pPr>
              <w:rPr>
                <w:rFonts w:asciiTheme="minorHAnsi" w:hAnsiTheme="minorHAnsi" w:cstheme="minorHAnsi"/>
                <w:b w:val="0"/>
                <w:color w:val="000000"/>
                <w:sz w:val="20"/>
                <w:szCs w:val="20"/>
                <w:lang w:eastAsia="nl-NL"/>
              </w:rPr>
            </w:pPr>
          </w:p>
        </w:tc>
      </w:tr>
      <w:tr w:rsidR="00FE5CDF" w:rsidRPr="003A281A" w:rsidTr="00FE5CDF">
        <w:trPr>
          <w:trHeight w:val="315"/>
        </w:trPr>
        <w:tc>
          <w:tcPr>
            <w:tcW w:w="5480" w:type="dxa"/>
            <w:tcBorders>
              <w:top w:val="nil"/>
              <w:left w:val="single" w:sz="8" w:space="0" w:color="000000"/>
              <w:bottom w:val="single" w:sz="8" w:space="0" w:color="000000"/>
              <w:right w:val="single" w:sz="4" w:space="0" w:color="auto"/>
            </w:tcBorders>
            <w:shd w:val="clear" w:color="auto" w:fill="auto"/>
            <w:hideMark/>
          </w:tcPr>
          <w:p w:rsidR="00FE5CDF" w:rsidRPr="003A281A" w:rsidRDefault="00FE5CDF" w:rsidP="00FE5CDF">
            <w:pPr>
              <w:pStyle w:val="Lijstalinea"/>
              <w:numPr>
                <w:ilvl w:val="0"/>
                <w:numId w:val="23"/>
              </w:numPr>
              <w:spacing w:after="0" w:line="240" w:lineRule="auto"/>
              <w:rPr>
                <w:rFonts w:asciiTheme="minorHAnsi" w:hAnsiTheme="minorHAnsi" w:cstheme="minorHAnsi"/>
                <w:color w:val="000000"/>
                <w:sz w:val="20"/>
                <w:szCs w:val="20"/>
              </w:rPr>
            </w:pPr>
          </w:p>
        </w:tc>
        <w:tc>
          <w:tcPr>
            <w:tcW w:w="2300" w:type="dxa"/>
            <w:tcBorders>
              <w:top w:val="single" w:sz="4" w:space="0" w:color="auto"/>
              <w:left w:val="single" w:sz="4" w:space="0" w:color="auto"/>
              <w:bottom w:val="single" w:sz="4" w:space="0" w:color="auto"/>
              <w:right w:val="single" w:sz="4" w:space="0" w:color="auto"/>
            </w:tcBorders>
            <w:shd w:val="clear" w:color="auto" w:fill="auto"/>
            <w:hideMark/>
          </w:tcPr>
          <w:p w:rsidR="00FE5CDF" w:rsidRPr="003A281A" w:rsidRDefault="00FE5CDF" w:rsidP="00FE5CDF">
            <w:pPr>
              <w:rPr>
                <w:rFonts w:asciiTheme="minorHAnsi" w:hAnsiTheme="minorHAnsi" w:cstheme="minorHAnsi"/>
                <w:b w:val="0"/>
                <w:color w:val="000000"/>
                <w:sz w:val="20"/>
                <w:szCs w:val="20"/>
                <w:lang w:eastAsia="nl-NL"/>
              </w:rPr>
            </w:pPr>
          </w:p>
        </w:tc>
      </w:tr>
      <w:tr w:rsidR="00FE5CDF" w:rsidRPr="003A281A" w:rsidTr="00FE5CDF">
        <w:trPr>
          <w:trHeight w:val="1215"/>
        </w:trPr>
        <w:tc>
          <w:tcPr>
            <w:tcW w:w="5480" w:type="dxa"/>
            <w:tcBorders>
              <w:top w:val="nil"/>
              <w:left w:val="single" w:sz="8" w:space="0" w:color="000000"/>
              <w:bottom w:val="single" w:sz="8" w:space="0" w:color="000000"/>
              <w:right w:val="single" w:sz="4" w:space="0" w:color="auto"/>
            </w:tcBorders>
            <w:shd w:val="clear" w:color="auto" w:fill="auto"/>
            <w:hideMark/>
          </w:tcPr>
          <w:p w:rsidR="00FE5CDF" w:rsidRPr="003A281A" w:rsidRDefault="00FE5CDF" w:rsidP="00FE5CDF">
            <w:pPr>
              <w:pStyle w:val="Lijstalinea"/>
              <w:numPr>
                <w:ilvl w:val="0"/>
                <w:numId w:val="23"/>
              </w:numPr>
              <w:spacing w:after="0" w:line="240" w:lineRule="auto"/>
              <w:rPr>
                <w:rFonts w:asciiTheme="minorHAnsi" w:hAnsiTheme="minorHAnsi" w:cstheme="minorHAnsi"/>
                <w:color w:val="000000"/>
                <w:sz w:val="20"/>
                <w:szCs w:val="20"/>
              </w:rPr>
            </w:pPr>
            <w:r w:rsidRPr="003A281A">
              <w:rPr>
                <w:rFonts w:asciiTheme="minorHAnsi" w:hAnsiTheme="minorHAnsi" w:cstheme="minorHAnsi"/>
                <w:color w:val="000000"/>
                <w:sz w:val="20"/>
                <w:szCs w:val="20"/>
              </w:rPr>
              <w:lastRenderedPageBreak/>
              <w:t>Najoua: Heeft u dan ook het idee dat als u ze meer tijd heeft dat u dan ook beter kan inschatten wat jij als SJD'er moet doen en wat de cliënt kan doen? Helpt het zeg maar bij het maken van die?</w:t>
            </w:r>
          </w:p>
        </w:tc>
        <w:tc>
          <w:tcPr>
            <w:tcW w:w="2300" w:type="dxa"/>
            <w:tcBorders>
              <w:top w:val="single" w:sz="4" w:space="0" w:color="auto"/>
              <w:left w:val="single" w:sz="4" w:space="0" w:color="auto"/>
              <w:bottom w:val="single" w:sz="4" w:space="0" w:color="auto"/>
              <w:right w:val="single" w:sz="4" w:space="0" w:color="auto"/>
            </w:tcBorders>
            <w:shd w:val="clear" w:color="auto" w:fill="auto"/>
            <w:hideMark/>
          </w:tcPr>
          <w:p w:rsidR="00FE5CDF" w:rsidRPr="003A281A" w:rsidRDefault="00FE5CDF" w:rsidP="00FE5CDF">
            <w:pPr>
              <w:rPr>
                <w:rFonts w:asciiTheme="minorHAnsi" w:hAnsiTheme="minorHAnsi" w:cstheme="minorHAnsi"/>
                <w:b w:val="0"/>
                <w:color w:val="000000"/>
                <w:sz w:val="20"/>
                <w:szCs w:val="20"/>
                <w:lang w:eastAsia="nl-NL"/>
              </w:rPr>
            </w:pPr>
          </w:p>
        </w:tc>
      </w:tr>
      <w:tr w:rsidR="00FE5CDF" w:rsidRPr="003A281A" w:rsidTr="00FE5CDF">
        <w:trPr>
          <w:trHeight w:val="315"/>
        </w:trPr>
        <w:tc>
          <w:tcPr>
            <w:tcW w:w="5480" w:type="dxa"/>
            <w:tcBorders>
              <w:top w:val="nil"/>
              <w:left w:val="single" w:sz="8" w:space="0" w:color="000000"/>
              <w:bottom w:val="single" w:sz="8" w:space="0" w:color="000000"/>
              <w:right w:val="single" w:sz="4" w:space="0" w:color="auto"/>
            </w:tcBorders>
            <w:shd w:val="clear" w:color="auto" w:fill="auto"/>
            <w:hideMark/>
          </w:tcPr>
          <w:p w:rsidR="00FE5CDF" w:rsidRPr="003A281A" w:rsidRDefault="00FE5CDF" w:rsidP="00FE5CDF">
            <w:pPr>
              <w:pStyle w:val="Lijstalinea"/>
              <w:numPr>
                <w:ilvl w:val="0"/>
                <w:numId w:val="23"/>
              </w:numPr>
              <w:spacing w:after="0" w:line="240" w:lineRule="auto"/>
              <w:rPr>
                <w:rFonts w:asciiTheme="minorHAnsi" w:hAnsiTheme="minorHAnsi" w:cstheme="minorHAnsi"/>
                <w:color w:val="000000"/>
                <w:sz w:val="20"/>
                <w:szCs w:val="20"/>
              </w:rPr>
            </w:pPr>
          </w:p>
        </w:tc>
        <w:tc>
          <w:tcPr>
            <w:tcW w:w="2300" w:type="dxa"/>
            <w:tcBorders>
              <w:top w:val="single" w:sz="4" w:space="0" w:color="auto"/>
              <w:left w:val="single" w:sz="4" w:space="0" w:color="auto"/>
              <w:bottom w:val="single" w:sz="4" w:space="0" w:color="auto"/>
              <w:right w:val="single" w:sz="4" w:space="0" w:color="auto"/>
            </w:tcBorders>
            <w:shd w:val="clear" w:color="auto" w:fill="auto"/>
            <w:hideMark/>
          </w:tcPr>
          <w:p w:rsidR="00FE5CDF" w:rsidRPr="003A281A" w:rsidRDefault="00FE5CDF" w:rsidP="00FE5CDF">
            <w:pPr>
              <w:rPr>
                <w:rFonts w:asciiTheme="minorHAnsi" w:hAnsiTheme="minorHAnsi" w:cstheme="minorHAnsi"/>
                <w:b w:val="0"/>
                <w:color w:val="000000"/>
                <w:sz w:val="20"/>
                <w:szCs w:val="20"/>
                <w:lang w:eastAsia="nl-NL"/>
              </w:rPr>
            </w:pPr>
          </w:p>
        </w:tc>
      </w:tr>
      <w:tr w:rsidR="00FE5CDF" w:rsidRPr="003A281A" w:rsidTr="00FE5CDF">
        <w:trPr>
          <w:trHeight w:val="1215"/>
        </w:trPr>
        <w:tc>
          <w:tcPr>
            <w:tcW w:w="5480" w:type="dxa"/>
            <w:tcBorders>
              <w:top w:val="nil"/>
              <w:left w:val="single" w:sz="8" w:space="0" w:color="000000"/>
              <w:bottom w:val="single" w:sz="8" w:space="0" w:color="000000"/>
              <w:right w:val="single" w:sz="4" w:space="0" w:color="auto"/>
            </w:tcBorders>
            <w:shd w:val="clear" w:color="auto" w:fill="auto"/>
            <w:hideMark/>
          </w:tcPr>
          <w:p w:rsidR="00FE5CDF" w:rsidRPr="003A281A" w:rsidRDefault="00FE5CDF" w:rsidP="00FE5CDF">
            <w:pPr>
              <w:pStyle w:val="Lijstalinea"/>
              <w:numPr>
                <w:ilvl w:val="0"/>
                <w:numId w:val="23"/>
              </w:numPr>
              <w:spacing w:after="0" w:line="240" w:lineRule="auto"/>
              <w:rPr>
                <w:rFonts w:asciiTheme="minorHAnsi" w:hAnsiTheme="minorHAnsi" w:cstheme="minorHAnsi"/>
                <w:color w:val="000000"/>
                <w:sz w:val="20"/>
                <w:szCs w:val="20"/>
              </w:rPr>
            </w:pPr>
            <w:r w:rsidRPr="003A281A">
              <w:rPr>
                <w:rFonts w:asciiTheme="minorHAnsi" w:hAnsiTheme="minorHAnsi" w:cstheme="minorHAnsi"/>
                <w:color w:val="000000"/>
                <w:sz w:val="20"/>
                <w:szCs w:val="20"/>
              </w:rPr>
              <w:t xml:space="preserve">SJD'er 1: Nou, je kan misschien zeggen dat wanneer je meer tijd neemt kan je je werk beter doen. Want met een half uur dan zit iemand weer te wachten in de kamer en dan heb je bepaalde druk. </w:t>
            </w:r>
          </w:p>
        </w:tc>
        <w:tc>
          <w:tcPr>
            <w:tcW w:w="2300" w:type="dxa"/>
            <w:tcBorders>
              <w:top w:val="single" w:sz="4" w:space="0" w:color="auto"/>
              <w:left w:val="single" w:sz="4" w:space="0" w:color="auto"/>
              <w:bottom w:val="single" w:sz="4" w:space="0" w:color="auto"/>
              <w:right w:val="single" w:sz="4" w:space="0" w:color="auto"/>
            </w:tcBorders>
            <w:shd w:val="clear" w:color="auto" w:fill="auto"/>
            <w:hideMark/>
          </w:tcPr>
          <w:p w:rsidR="00FE5CDF" w:rsidRPr="003A281A" w:rsidRDefault="00FE5CDF" w:rsidP="00FE5CDF">
            <w:pPr>
              <w:rPr>
                <w:rFonts w:asciiTheme="minorHAnsi" w:hAnsiTheme="minorHAnsi" w:cstheme="minorHAnsi"/>
                <w:b w:val="0"/>
                <w:color w:val="000000"/>
                <w:sz w:val="20"/>
                <w:szCs w:val="20"/>
                <w:lang w:eastAsia="nl-NL"/>
              </w:rPr>
            </w:pPr>
            <w:r w:rsidRPr="003A281A">
              <w:rPr>
                <w:rFonts w:asciiTheme="minorHAnsi" w:hAnsiTheme="minorHAnsi" w:cstheme="minorHAnsi"/>
                <w:b w:val="0"/>
                <w:color w:val="000000"/>
                <w:sz w:val="20"/>
                <w:szCs w:val="20"/>
                <w:lang w:eastAsia="nl-NL"/>
              </w:rPr>
              <w:t>Meer tijd nemen is beter je werk doen</w:t>
            </w:r>
          </w:p>
        </w:tc>
      </w:tr>
      <w:tr w:rsidR="00FE5CDF" w:rsidRPr="003A281A" w:rsidTr="00FE5CDF">
        <w:trPr>
          <w:trHeight w:val="315"/>
        </w:trPr>
        <w:tc>
          <w:tcPr>
            <w:tcW w:w="5480" w:type="dxa"/>
            <w:tcBorders>
              <w:top w:val="nil"/>
              <w:left w:val="single" w:sz="8" w:space="0" w:color="000000"/>
              <w:bottom w:val="single" w:sz="8" w:space="0" w:color="000000"/>
              <w:right w:val="single" w:sz="4" w:space="0" w:color="auto"/>
            </w:tcBorders>
            <w:shd w:val="clear" w:color="auto" w:fill="auto"/>
            <w:hideMark/>
          </w:tcPr>
          <w:p w:rsidR="00FE5CDF" w:rsidRPr="003A281A" w:rsidRDefault="00FE5CDF" w:rsidP="00FE5CDF">
            <w:pPr>
              <w:pStyle w:val="Lijstalinea"/>
              <w:numPr>
                <w:ilvl w:val="0"/>
                <w:numId w:val="23"/>
              </w:numPr>
              <w:spacing w:after="0" w:line="240" w:lineRule="auto"/>
              <w:rPr>
                <w:rFonts w:asciiTheme="minorHAnsi" w:hAnsiTheme="minorHAnsi" w:cstheme="minorHAnsi"/>
                <w:color w:val="000000"/>
                <w:sz w:val="20"/>
                <w:szCs w:val="20"/>
              </w:rPr>
            </w:pPr>
          </w:p>
        </w:tc>
        <w:tc>
          <w:tcPr>
            <w:tcW w:w="2300" w:type="dxa"/>
            <w:tcBorders>
              <w:top w:val="single" w:sz="4" w:space="0" w:color="auto"/>
              <w:left w:val="single" w:sz="4" w:space="0" w:color="auto"/>
              <w:bottom w:val="single" w:sz="4" w:space="0" w:color="auto"/>
              <w:right w:val="single" w:sz="4" w:space="0" w:color="auto"/>
            </w:tcBorders>
            <w:shd w:val="clear" w:color="auto" w:fill="auto"/>
            <w:hideMark/>
          </w:tcPr>
          <w:p w:rsidR="00FE5CDF" w:rsidRPr="003A281A" w:rsidRDefault="00FE5CDF" w:rsidP="00FE5CDF">
            <w:pPr>
              <w:rPr>
                <w:rFonts w:asciiTheme="minorHAnsi" w:hAnsiTheme="minorHAnsi" w:cstheme="minorHAnsi"/>
                <w:b w:val="0"/>
                <w:color w:val="000000"/>
                <w:sz w:val="20"/>
                <w:szCs w:val="20"/>
                <w:lang w:eastAsia="nl-NL"/>
              </w:rPr>
            </w:pPr>
          </w:p>
        </w:tc>
      </w:tr>
      <w:tr w:rsidR="00FE5CDF" w:rsidRPr="003A281A" w:rsidTr="00FE5CDF">
        <w:trPr>
          <w:trHeight w:val="315"/>
        </w:trPr>
        <w:tc>
          <w:tcPr>
            <w:tcW w:w="5480" w:type="dxa"/>
            <w:tcBorders>
              <w:top w:val="nil"/>
              <w:left w:val="single" w:sz="8" w:space="0" w:color="000000"/>
              <w:bottom w:val="single" w:sz="8" w:space="0" w:color="000000"/>
              <w:right w:val="single" w:sz="4" w:space="0" w:color="auto"/>
            </w:tcBorders>
            <w:shd w:val="clear" w:color="auto" w:fill="auto"/>
            <w:hideMark/>
          </w:tcPr>
          <w:p w:rsidR="00FE5CDF" w:rsidRPr="003A281A" w:rsidRDefault="00FE5CDF" w:rsidP="00FE5CDF">
            <w:pPr>
              <w:pStyle w:val="Lijstalinea"/>
              <w:numPr>
                <w:ilvl w:val="0"/>
                <w:numId w:val="23"/>
              </w:numPr>
              <w:spacing w:after="0" w:line="240" w:lineRule="auto"/>
              <w:rPr>
                <w:rFonts w:asciiTheme="minorHAnsi" w:hAnsiTheme="minorHAnsi" w:cstheme="minorHAnsi"/>
                <w:color w:val="000000"/>
                <w:sz w:val="20"/>
                <w:szCs w:val="20"/>
              </w:rPr>
            </w:pPr>
            <w:r w:rsidRPr="003A281A">
              <w:rPr>
                <w:rFonts w:asciiTheme="minorHAnsi" w:hAnsiTheme="minorHAnsi" w:cstheme="minorHAnsi"/>
                <w:color w:val="000000"/>
                <w:sz w:val="20"/>
                <w:szCs w:val="20"/>
              </w:rPr>
              <w:t xml:space="preserve">Najoua: Ja, ja. </w:t>
            </w:r>
          </w:p>
        </w:tc>
        <w:tc>
          <w:tcPr>
            <w:tcW w:w="2300" w:type="dxa"/>
            <w:tcBorders>
              <w:top w:val="single" w:sz="4" w:space="0" w:color="auto"/>
              <w:left w:val="single" w:sz="4" w:space="0" w:color="auto"/>
              <w:bottom w:val="single" w:sz="4" w:space="0" w:color="auto"/>
              <w:right w:val="single" w:sz="4" w:space="0" w:color="auto"/>
            </w:tcBorders>
            <w:shd w:val="clear" w:color="auto" w:fill="auto"/>
            <w:hideMark/>
          </w:tcPr>
          <w:p w:rsidR="00FE5CDF" w:rsidRPr="003A281A" w:rsidRDefault="00FE5CDF" w:rsidP="00FE5CDF">
            <w:pPr>
              <w:rPr>
                <w:rFonts w:asciiTheme="minorHAnsi" w:hAnsiTheme="minorHAnsi" w:cstheme="minorHAnsi"/>
                <w:b w:val="0"/>
                <w:color w:val="000000"/>
                <w:sz w:val="20"/>
                <w:szCs w:val="20"/>
                <w:lang w:eastAsia="nl-NL"/>
              </w:rPr>
            </w:pPr>
          </w:p>
        </w:tc>
      </w:tr>
      <w:tr w:rsidR="00FE5CDF" w:rsidRPr="003A281A" w:rsidTr="00FE5CDF">
        <w:trPr>
          <w:trHeight w:val="315"/>
        </w:trPr>
        <w:tc>
          <w:tcPr>
            <w:tcW w:w="5480" w:type="dxa"/>
            <w:tcBorders>
              <w:top w:val="nil"/>
              <w:left w:val="single" w:sz="8" w:space="0" w:color="000000"/>
              <w:bottom w:val="single" w:sz="8" w:space="0" w:color="000000"/>
              <w:right w:val="single" w:sz="4" w:space="0" w:color="auto"/>
            </w:tcBorders>
            <w:shd w:val="clear" w:color="auto" w:fill="auto"/>
            <w:hideMark/>
          </w:tcPr>
          <w:p w:rsidR="00FE5CDF" w:rsidRPr="003A281A" w:rsidRDefault="00FE5CDF" w:rsidP="00FE5CDF">
            <w:pPr>
              <w:pStyle w:val="Lijstalinea"/>
              <w:numPr>
                <w:ilvl w:val="0"/>
                <w:numId w:val="23"/>
              </w:numPr>
              <w:spacing w:after="0" w:line="240" w:lineRule="auto"/>
              <w:rPr>
                <w:rFonts w:asciiTheme="minorHAnsi" w:hAnsiTheme="minorHAnsi" w:cstheme="minorHAnsi"/>
                <w:color w:val="000000"/>
                <w:sz w:val="20"/>
                <w:szCs w:val="20"/>
              </w:rPr>
            </w:pPr>
          </w:p>
        </w:tc>
        <w:tc>
          <w:tcPr>
            <w:tcW w:w="2300" w:type="dxa"/>
            <w:tcBorders>
              <w:top w:val="single" w:sz="4" w:space="0" w:color="auto"/>
              <w:left w:val="single" w:sz="4" w:space="0" w:color="auto"/>
              <w:bottom w:val="single" w:sz="4" w:space="0" w:color="auto"/>
              <w:right w:val="single" w:sz="4" w:space="0" w:color="auto"/>
            </w:tcBorders>
            <w:shd w:val="clear" w:color="auto" w:fill="auto"/>
            <w:hideMark/>
          </w:tcPr>
          <w:p w:rsidR="00FE5CDF" w:rsidRPr="003A281A" w:rsidRDefault="00FE5CDF" w:rsidP="00FE5CDF">
            <w:pPr>
              <w:rPr>
                <w:rFonts w:asciiTheme="minorHAnsi" w:hAnsiTheme="minorHAnsi" w:cstheme="minorHAnsi"/>
                <w:b w:val="0"/>
                <w:color w:val="000000"/>
                <w:sz w:val="20"/>
                <w:szCs w:val="20"/>
                <w:lang w:eastAsia="nl-NL"/>
              </w:rPr>
            </w:pPr>
          </w:p>
        </w:tc>
      </w:tr>
      <w:tr w:rsidR="00FE5CDF" w:rsidRPr="003A281A" w:rsidTr="00FE5CDF">
        <w:trPr>
          <w:trHeight w:val="915"/>
        </w:trPr>
        <w:tc>
          <w:tcPr>
            <w:tcW w:w="5480" w:type="dxa"/>
            <w:tcBorders>
              <w:top w:val="nil"/>
              <w:left w:val="single" w:sz="8" w:space="0" w:color="000000"/>
              <w:bottom w:val="single" w:sz="8" w:space="0" w:color="000000"/>
              <w:right w:val="single" w:sz="4" w:space="0" w:color="auto"/>
            </w:tcBorders>
            <w:shd w:val="clear" w:color="auto" w:fill="auto"/>
            <w:hideMark/>
          </w:tcPr>
          <w:p w:rsidR="00FE5CDF" w:rsidRPr="003A281A" w:rsidRDefault="00FE5CDF" w:rsidP="00FE5CDF">
            <w:pPr>
              <w:pStyle w:val="Lijstalinea"/>
              <w:numPr>
                <w:ilvl w:val="0"/>
                <w:numId w:val="23"/>
              </w:numPr>
              <w:spacing w:after="0" w:line="240" w:lineRule="auto"/>
              <w:rPr>
                <w:rFonts w:asciiTheme="minorHAnsi" w:hAnsiTheme="minorHAnsi" w:cstheme="minorHAnsi"/>
                <w:color w:val="000000"/>
                <w:sz w:val="20"/>
                <w:szCs w:val="20"/>
              </w:rPr>
            </w:pPr>
            <w:r w:rsidRPr="003A281A">
              <w:rPr>
                <w:rFonts w:asciiTheme="minorHAnsi" w:hAnsiTheme="minorHAnsi" w:cstheme="minorHAnsi"/>
                <w:color w:val="000000"/>
                <w:sz w:val="20"/>
                <w:szCs w:val="20"/>
              </w:rPr>
              <w:t xml:space="preserve">SJD'er 1: Het kan zijn dat je bepaalde vragen niet goed stelt, of snap je of dat je snel dingen doet en cliënten voelen dat merken dat. </w:t>
            </w:r>
          </w:p>
        </w:tc>
        <w:tc>
          <w:tcPr>
            <w:tcW w:w="2300" w:type="dxa"/>
            <w:tcBorders>
              <w:top w:val="single" w:sz="4" w:space="0" w:color="auto"/>
              <w:left w:val="single" w:sz="4" w:space="0" w:color="auto"/>
              <w:bottom w:val="single" w:sz="4" w:space="0" w:color="auto"/>
              <w:right w:val="single" w:sz="4" w:space="0" w:color="auto"/>
            </w:tcBorders>
            <w:shd w:val="clear" w:color="auto" w:fill="auto"/>
            <w:hideMark/>
          </w:tcPr>
          <w:p w:rsidR="00FE5CDF" w:rsidRPr="003A281A" w:rsidRDefault="00FE5CDF" w:rsidP="00FE5CDF">
            <w:pPr>
              <w:rPr>
                <w:rFonts w:asciiTheme="minorHAnsi" w:hAnsiTheme="minorHAnsi" w:cstheme="minorHAnsi"/>
                <w:b w:val="0"/>
                <w:color w:val="000000"/>
                <w:sz w:val="20"/>
                <w:szCs w:val="20"/>
                <w:lang w:eastAsia="nl-NL"/>
              </w:rPr>
            </w:pPr>
          </w:p>
        </w:tc>
      </w:tr>
      <w:tr w:rsidR="00FE5CDF" w:rsidRPr="003A281A" w:rsidTr="00FE5CDF">
        <w:trPr>
          <w:trHeight w:val="315"/>
        </w:trPr>
        <w:tc>
          <w:tcPr>
            <w:tcW w:w="5480" w:type="dxa"/>
            <w:tcBorders>
              <w:top w:val="nil"/>
              <w:left w:val="single" w:sz="8" w:space="0" w:color="000000"/>
              <w:bottom w:val="single" w:sz="8" w:space="0" w:color="000000"/>
              <w:right w:val="single" w:sz="4" w:space="0" w:color="auto"/>
            </w:tcBorders>
            <w:shd w:val="clear" w:color="auto" w:fill="auto"/>
            <w:hideMark/>
          </w:tcPr>
          <w:p w:rsidR="00FE5CDF" w:rsidRPr="003A281A" w:rsidRDefault="00FE5CDF" w:rsidP="00FE5CDF">
            <w:pPr>
              <w:pStyle w:val="Lijstalinea"/>
              <w:numPr>
                <w:ilvl w:val="0"/>
                <w:numId w:val="23"/>
              </w:numPr>
              <w:spacing w:after="0" w:line="240" w:lineRule="auto"/>
              <w:rPr>
                <w:rFonts w:asciiTheme="minorHAnsi" w:hAnsiTheme="minorHAnsi" w:cstheme="minorHAnsi"/>
                <w:color w:val="000000"/>
                <w:sz w:val="20"/>
                <w:szCs w:val="20"/>
              </w:rPr>
            </w:pPr>
          </w:p>
        </w:tc>
        <w:tc>
          <w:tcPr>
            <w:tcW w:w="2300" w:type="dxa"/>
            <w:tcBorders>
              <w:top w:val="single" w:sz="4" w:space="0" w:color="auto"/>
              <w:left w:val="single" w:sz="4" w:space="0" w:color="auto"/>
              <w:bottom w:val="single" w:sz="4" w:space="0" w:color="auto"/>
              <w:right w:val="single" w:sz="4" w:space="0" w:color="auto"/>
            </w:tcBorders>
            <w:shd w:val="clear" w:color="auto" w:fill="auto"/>
            <w:hideMark/>
          </w:tcPr>
          <w:p w:rsidR="00FE5CDF" w:rsidRPr="003A281A" w:rsidRDefault="00FE5CDF" w:rsidP="00FE5CDF">
            <w:pPr>
              <w:rPr>
                <w:rFonts w:asciiTheme="minorHAnsi" w:hAnsiTheme="minorHAnsi" w:cstheme="minorHAnsi"/>
                <w:b w:val="0"/>
                <w:color w:val="000000"/>
                <w:sz w:val="20"/>
                <w:szCs w:val="20"/>
                <w:lang w:eastAsia="nl-NL"/>
              </w:rPr>
            </w:pPr>
          </w:p>
        </w:tc>
      </w:tr>
      <w:tr w:rsidR="00FE5CDF" w:rsidRPr="003A281A" w:rsidTr="00FE5CDF">
        <w:trPr>
          <w:trHeight w:val="315"/>
        </w:trPr>
        <w:tc>
          <w:tcPr>
            <w:tcW w:w="5480" w:type="dxa"/>
            <w:tcBorders>
              <w:top w:val="nil"/>
              <w:left w:val="single" w:sz="8" w:space="0" w:color="000000"/>
              <w:bottom w:val="single" w:sz="8" w:space="0" w:color="000000"/>
              <w:right w:val="single" w:sz="4" w:space="0" w:color="auto"/>
            </w:tcBorders>
            <w:shd w:val="clear" w:color="auto" w:fill="auto"/>
            <w:hideMark/>
          </w:tcPr>
          <w:p w:rsidR="00FE5CDF" w:rsidRPr="003A281A" w:rsidRDefault="00FE5CDF" w:rsidP="00FE5CDF">
            <w:pPr>
              <w:pStyle w:val="Lijstalinea"/>
              <w:numPr>
                <w:ilvl w:val="0"/>
                <w:numId w:val="23"/>
              </w:numPr>
              <w:spacing w:after="0" w:line="240" w:lineRule="auto"/>
              <w:rPr>
                <w:rFonts w:asciiTheme="minorHAnsi" w:hAnsiTheme="minorHAnsi" w:cstheme="minorHAnsi"/>
                <w:color w:val="000000"/>
                <w:sz w:val="20"/>
                <w:szCs w:val="20"/>
              </w:rPr>
            </w:pPr>
            <w:r w:rsidRPr="003A281A">
              <w:rPr>
                <w:rFonts w:asciiTheme="minorHAnsi" w:hAnsiTheme="minorHAnsi" w:cstheme="minorHAnsi"/>
                <w:color w:val="000000"/>
                <w:sz w:val="20"/>
                <w:szCs w:val="20"/>
              </w:rPr>
              <w:t xml:space="preserve">Najoua: Ja. </w:t>
            </w:r>
          </w:p>
        </w:tc>
        <w:tc>
          <w:tcPr>
            <w:tcW w:w="2300" w:type="dxa"/>
            <w:tcBorders>
              <w:top w:val="single" w:sz="4" w:space="0" w:color="auto"/>
              <w:left w:val="single" w:sz="4" w:space="0" w:color="auto"/>
              <w:bottom w:val="single" w:sz="4" w:space="0" w:color="auto"/>
              <w:right w:val="single" w:sz="4" w:space="0" w:color="auto"/>
            </w:tcBorders>
            <w:shd w:val="clear" w:color="auto" w:fill="auto"/>
            <w:hideMark/>
          </w:tcPr>
          <w:p w:rsidR="00FE5CDF" w:rsidRPr="003A281A" w:rsidRDefault="00FE5CDF" w:rsidP="00FE5CDF">
            <w:pPr>
              <w:rPr>
                <w:rFonts w:asciiTheme="minorHAnsi" w:hAnsiTheme="minorHAnsi" w:cstheme="minorHAnsi"/>
                <w:b w:val="0"/>
                <w:color w:val="000000"/>
                <w:sz w:val="20"/>
                <w:szCs w:val="20"/>
                <w:lang w:eastAsia="nl-NL"/>
              </w:rPr>
            </w:pPr>
          </w:p>
        </w:tc>
      </w:tr>
      <w:tr w:rsidR="00FE5CDF" w:rsidRPr="003A281A" w:rsidTr="00FE5CDF">
        <w:trPr>
          <w:trHeight w:val="315"/>
        </w:trPr>
        <w:tc>
          <w:tcPr>
            <w:tcW w:w="5480" w:type="dxa"/>
            <w:tcBorders>
              <w:top w:val="nil"/>
              <w:left w:val="single" w:sz="8" w:space="0" w:color="000000"/>
              <w:bottom w:val="single" w:sz="8" w:space="0" w:color="000000"/>
              <w:right w:val="single" w:sz="4" w:space="0" w:color="auto"/>
            </w:tcBorders>
            <w:shd w:val="clear" w:color="auto" w:fill="auto"/>
            <w:hideMark/>
          </w:tcPr>
          <w:p w:rsidR="00FE5CDF" w:rsidRPr="003A281A" w:rsidRDefault="00FE5CDF" w:rsidP="00FE5CDF">
            <w:pPr>
              <w:pStyle w:val="Lijstalinea"/>
              <w:numPr>
                <w:ilvl w:val="0"/>
                <w:numId w:val="23"/>
              </w:numPr>
              <w:spacing w:after="0" w:line="240" w:lineRule="auto"/>
              <w:rPr>
                <w:rFonts w:asciiTheme="minorHAnsi" w:hAnsiTheme="minorHAnsi" w:cstheme="minorHAnsi"/>
                <w:color w:val="000000"/>
                <w:sz w:val="20"/>
                <w:szCs w:val="20"/>
              </w:rPr>
            </w:pPr>
          </w:p>
        </w:tc>
        <w:tc>
          <w:tcPr>
            <w:tcW w:w="2300" w:type="dxa"/>
            <w:tcBorders>
              <w:top w:val="single" w:sz="4" w:space="0" w:color="auto"/>
              <w:left w:val="single" w:sz="4" w:space="0" w:color="auto"/>
              <w:bottom w:val="single" w:sz="4" w:space="0" w:color="auto"/>
              <w:right w:val="single" w:sz="4" w:space="0" w:color="auto"/>
            </w:tcBorders>
            <w:shd w:val="clear" w:color="auto" w:fill="auto"/>
            <w:hideMark/>
          </w:tcPr>
          <w:p w:rsidR="00FE5CDF" w:rsidRPr="003A281A" w:rsidRDefault="00FE5CDF" w:rsidP="00FE5CDF">
            <w:pPr>
              <w:rPr>
                <w:rFonts w:asciiTheme="minorHAnsi" w:hAnsiTheme="minorHAnsi" w:cstheme="minorHAnsi"/>
                <w:b w:val="0"/>
                <w:color w:val="000000"/>
                <w:sz w:val="20"/>
                <w:szCs w:val="20"/>
                <w:lang w:eastAsia="nl-NL"/>
              </w:rPr>
            </w:pPr>
          </w:p>
        </w:tc>
      </w:tr>
      <w:tr w:rsidR="00FE5CDF" w:rsidRPr="003A281A" w:rsidTr="00FE5CDF">
        <w:trPr>
          <w:trHeight w:val="5115"/>
        </w:trPr>
        <w:tc>
          <w:tcPr>
            <w:tcW w:w="5480" w:type="dxa"/>
            <w:tcBorders>
              <w:top w:val="nil"/>
              <w:left w:val="single" w:sz="8" w:space="0" w:color="000000"/>
              <w:bottom w:val="single" w:sz="8" w:space="0" w:color="000000"/>
              <w:right w:val="single" w:sz="4" w:space="0" w:color="auto"/>
            </w:tcBorders>
            <w:shd w:val="clear" w:color="auto" w:fill="auto"/>
            <w:hideMark/>
          </w:tcPr>
          <w:p w:rsidR="00FE5CDF" w:rsidRPr="003A281A" w:rsidRDefault="00FE5CDF" w:rsidP="00FE5CDF">
            <w:pPr>
              <w:pStyle w:val="Lijstalinea"/>
              <w:numPr>
                <w:ilvl w:val="0"/>
                <w:numId w:val="23"/>
              </w:numPr>
              <w:spacing w:after="0" w:line="240" w:lineRule="auto"/>
              <w:rPr>
                <w:rFonts w:asciiTheme="minorHAnsi" w:hAnsiTheme="minorHAnsi" w:cstheme="minorHAnsi"/>
                <w:color w:val="000000"/>
                <w:sz w:val="20"/>
                <w:szCs w:val="20"/>
              </w:rPr>
            </w:pPr>
            <w:r w:rsidRPr="003A281A">
              <w:rPr>
                <w:rFonts w:asciiTheme="minorHAnsi" w:hAnsiTheme="minorHAnsi" w:cstheme="minorHAnsi"/>
                <w:color w:val="000000"/>
                <w:sz w:val="20"/>
                <w:szCs w:val="20"/>
              </w:rPr>
              <w:t xml:space="preserve">SJD'er 1: Kijk, vanochtend had ik een cliënt die met bezwaarschrift ik zeg ja ik heb je gematst ik heb het bezwaarschrift gisteren thuis opgesteld. Op zich niet erg, een keer. Ik zeg maar eigenlijk zou het ook na mijn vakantie kunnen. De bezwaartermijn is 6 weken dus ik stelde hem ook op zijn gemak. Je moet niet in paniek raken dat moet je niet doen snap je daar heb je jezelf mee. Want hij zat er echt mee. Maar dan zeg ik ik heb het opgesteld en binnen een half uur gaan we het doen om 8 uur en om half 9 kwam jij. En die cliënt ken ik lang dus hij was blij dat ik natuurlijk die bezwaarschrift en binnen een half uur, is nakijken, wat stukken kopiëren en alles aangeven handtekeningen doen beide ook zijn vrouw en opsturen. Dus ja misschien inderdaad dat je je werk beter kan doen. Je moet je voorstellen dat je een interview hebt met mij in een half uur, dan ga je dingen heel snel doen. </w:t>
            </w:r>
          </w:p>
        </w:tc>
        <w:tc>
          <w:tcPr>
            <w:tcW w:w="2300" w:type="dxa"/>
            <w:tcBorders>
              <w:top w:val="single" w:sz="4" w:space="0" w:color="auto"/>
              <w:left w:val="single" w:sz="4" w:space="0" w:color="auto"/>
              <w:bottom w:val="single" w:sz="4" w:space="0" w:color="auto"/>
              <w:right w:val="single" w:sz="4" w:space="0" w:color="auto"/>
            </w:tcBorders>
            <w:shd w:val="clear" w:color="auto" w:fill="auto"/>
            <w:hideMark/>
          </w:tcPr>
          <w:p w:rsidR="00FE5CDF" w:rsidRPr="003A281A" w:rsidRDefault="00FE5CDF" w:rsidP="00FE5CDF">
            <w:pPr>
              <w:rPr>
                <w:rFonts w:asciiTheme="minorHAnsi" w:hAnsiTheme="minorHAnsi" w:cstheme="minorHAnsi"/>
                <w:b w:val="0"/>
                <w:color w:val="000000"/>
                <w:sz w:val="20"/>
                <w:szCs w:val="20"/>
                <w:lang w:eastAsia="nl-NL"/>
              </w:rPr>
            </w:pPr>
          </w:p>
        </w:tc>
      </w:tr>
      <w:tr w:rsidR="00FE5CDF" w:rsidRPr="003A281A" w:rsidTr="00FE5CDF">
        <w:trPr>
          <w:trHeight w:val="315"/>
        </w:trPr>
        <w:tc>
          <w:tcPr>
            <w:tcW w:w="5480" w:type="dxa"/>
            <w:tcBorders>
              <w:top w:val="nil"/>
              <w:left w:val="single" w:sz="8" w:space="0" w:color="000000"/>
              <w:bottom w:val="single" w:sz="8" w:space="0" w:color="000000"/>
              <w:right w:val="single" w:sz="4" w:space="0" w:color="auto"/>
            </w:tcBorders>
            <w:shd w:val="clear" w:color="auto" w:fill="auto"/>
            <w:hideMark/>
          </w:tcPr>
          <w:p w:rsidR="00FE5CDF" w:rsidRPr="003A281A" w:rsidRDefault="00FE5CDF" w:rsidP="00FE5CDF">
            <w:pPr>
              <w:pStyle w:val="Lijstalinea"/>
              <w:numPr>
                <w:ilvl w:val="0"/>
                <w:numId w:val="23"/>
              </w:numPr>
              <w:spacing w:after="0" w:line="240" w:lineRule="auto"/>
              <w:rPr>
                <w:rFonts w:asciiTheme="minorHAnsi" w:hAnsiTheme="minorHAnsi" w:cstheme="minorHAnsi"/>
                <w:color w:val="000000"/>
                <w:sz w:val="20"/>
                <w:szCs w:val="20"/>
              </w:rPr>
            </w:pPr>
          </w:p>
        </w:tc>
        <w:tc>
          <w:tcPr>
            <w:tcW w:w="2300" w:type="dxa"/>
            <w:tcBorders>
              <w:top w:val="single" w:sz="4" w:space="0" w:color="auto"/>
              <w:left w:val="single" w:sz="4" w:space="0" w:color="auto"/>
              <w:bottom w:val="single" w:sz="4" w:space="0" w:color="auto"/>
              <w:right w:val="single" w:sz="4" w:space="0" w:color="auto"/>
            </w:tcBorders>
            <w:shd w:val="clear" w:color="auto" w:fill="auto"/>
            <w:hideMark/>
          </w:tcPr>
          <w:p w:rsidR="00FE5CDF" w:rsidRPr="003A281A" w:rsidRDefault="00FE5CDF" w:rsidP="00FE5CDF">
            <w:pPr>
              <w:rPr>
                <w:rFonts w:asciiTheme="minorHAnsi" w:hAnsiTheme="minorHAnsi" w:cstheme="minorHAnsi"/>
                <w:b w:val="0"/>
                <w:color w:val="000000"/>
                <w:sz w:val="20"/>
                <w:szCs w:val="20"/>
                <w:lang w:eastAsia="nl-NL"/>
              </w:rPr>
            </w:pPr>
          </w:p>
        </w:tc>
      </w:tr>
      <w:tr w:rsidR="00FE5CDF" w:rsidRPr="003A281A" w:rsidTr="00FE5CDF">
        <w:trPr>
          <w:trHeight w:val="615"/>
        </w:trPr>
        <w:tc>
          <w:tcPr>
            <w:tcW w:w="5480" w:type="dxa"/>
            <w:tcBorders>
              <w:top w:val="nil"/>
              <w:left w:val="single" w:sz="8" w:space="0" w:color="000000"/>
              <w:bottom w:val="single" w:sz="8" w:space="0" w:color="000000"/>
              <w:right w:val="single" w:sz="4" w:space="0" w:color="auto"/>
            </w:tcBorders>
            <w:shd w:val="clear" w:color="auto" w:fill="auto"/>
            <w:hideMark/>
          </w:tcPr>
          <w:p w:rsidR="00FE5CDF" w:rsidRPr="003A281A" w:rsidRDefault="00FE5CDF" w:rsidP="00FE5CDF">
            <w:pPr>
              <w:pStyle w:val="Lijstalinea"/>
              <w:numPr>
                <w:ilvl w:val="0"/>
                <w:numId w:val="23"/>
              </w:numPr>
              <w:spacing w:after="0" w:line="240" w:lineRule="auto"/>
              <w:rPr>
                <w:rFonts w:asciiTheme="minorHAnsi" w:hAnsiTheme="minorHAnsi" w:cstheme="minorHAnsi"/>
                <w:color w:val="000000"/>
                <w:sz w:val="20"/>
                <w:szCs w:val="20"/>
              </w:rPr>
            </w:pPr>
            <w:r w:rsidRPr="003A281A">
              <w:rPr>
                <w:rFonts w:asciiTheme="minorHAnsi" w:hAnsiTheme="minorHAnsi" w:cstheme="minorHAnsi"/>
                <w:color w:val="000000"/>
                <w:sz w:val="20"/>
                <w:szCs w:val="20"/>
              </w:rPr>
              <w:t xml:space="preserve">Najoua: Ja, kom je toch niet alles te weten wat je wil weten. </w:t>
            </w:r>
          </w:p>
        </w:tc>
        <w:tc>
          <w:tcPr>
            <w:tcW w:w="2300" w:type="dxa"/>
            <w:tcBorders>
              <w:top w:val="single" w:sz="4" w:space="0" w:color="auto"/>
              <w:left w:val="single" w:sz="4" w:space="0" w:color="auto"/>
              <w:bottom w:val="single" w:sz="4" w:space="0" w:color="auto"/>
              <w:right w:val="single" w:sz="4" w:space="0" w:color="auto"/>
            </w:tcBorders>
            <w:shd w:val="clear" w:color="auto" w:fill="auto"/>
            <w:hideMark/>
          </w:tcPr>
          <w:p w:rsidR="00FE5CDF" w:rsidRPr="003A281A" w:rsidRDefault="00FE5CDF" w:rsidP="00FE5CDF">
            <w:pPr>
              <w:rPr>
                <w:rFonts w:asciiTheme="minorHAnsi" w:hAnsiTheme="minorHAnsi" w:cstheme="minorHAnsi"/>
                <w:b w:val="0"/>
                <w:color w:val="000000"/>
                <w:sz w:val="20"/>
                <w:szCs w:val="20"/>
                <w:lang w:eastAsia="nl-NL"/>
              </w:rPr>
            </w:pPr>
          </w:p>
        </w:tc>
      </w:tr>
      <w:tr w:rsidR="00FE5CDF" w:rsidRPr="003A281A" w:rsidTr="00FE5CDF">
        <w:trPr>
          <w:trHeight w:val="315"/>
        </w:trPr>
        <w:tc>
          <w:tcPr>
            <w:tcW w:w="5480" w:type="dxa"/>
            <w:tcBorders>
              <w:top w:val="nil"/>
              <w:left w:val="single" w:sz="8" w:space="0" w:color="000000"/>
              <w:bottom w:val="single" w:sz="8" w:space="0" w:color="000000"/>
              <w:right w:val="single" w:sz="4" w:space="0" w:color="auto"/>
            </w:tcBorders>
            <w:shd w:val="clear" w:color="auto" w:fill="auto"/>
            <w:hideMark/>
          </w:tcPr>
          <w:p w:rsidR="00FE5CDF" w:rsidRPr="003A281A" w:rsidRDefault="00FE5CDF" w:rsidP="00FE5CDF">
            <w:pPr>
              <w:pStyle w:val="Lijstalinea"/>
              <w:numPr>
                <w:ilvl w:val="0"/>
                <w:numId w:val="23"/>
              </w:numPr>
              <w:spacing w:after="0" w:line="240" w:lineRule="auto"/>
              <w:rPr>
                <w:rFonts w:asciiTheme="minorHAnsi" w:hAnsiTheme="minorHAnsi" w:cstheme="minorHAnsi"/>
                <w:color w:val="000000"/>
                <w:sz w:val="20"/>
                <w:szCs w:val="20"/>
              </w:rPr>
            </w:pPr>
          </w:p>
        </w:tc>
        <w:tc>
          <w:tcPr>
            <w:tcW w:w="2300" w:type="dxa"/>
            <w:tcBorders>
              <w:top w:val="single" w:sz="4" w:space="0" w:color="auto"/>
              <w:left w:val="single" w:sz="4" w:space="0" w:color="auto"/>
              <w:bottom w:val="single" w:sz="4" w:space="0" w:color="auto"/>
              <w:right w:val="single" w:sz="4" w:space="0" w:color="auto"/>
            </w:tcBorders>
            <w:shd w:val="clear" w:color="auto" w:fill="auto"/>
            <w:hideMark/>
          </w:tcPr>
          <w:p w:rsidR="00FE5CDF" w:rsidRPr="003A281A" w:rsidRDefault="00FE5CDF" w:rsidP="00FE5CDF">
            <w:pPr>
              <w:rPr>
                <w:rFonts w:asciiTheme="minorHAnsi" w:hAnsiTheme="minorHAnsi" w:cstheme="minorHAnsi"/>
                <w:b w:val="0"/>
                <w:color w:val="000000"/>
                <w:sz w:val="20"/>
                <w:szCs w:val="20"/>
                <w:lang w:eastAsia="nl-NL"/>
              </w:rPr>
            </w:pPr>
          </w:p>
        </w:tc>
      </w:tr>
      <w:tr w:rsidR="00FE5CDF" w:rsidRPr="003A281A" w:rsidTr="00FE5CDF">
        <w:trPr>
          <w:trHeight w:val="2115"/>
        </w:trPr>
        <w:tc>
          <w:tcPr>
            <w:tcW w:w="5480" w:type="dxa"/>
            <w:tcBorders>
              <w:top w:val="nil"/>
              <w:left w:val="single" w:sz="8" w:space="0" w:color="000000"/>
              <w:bottom w:val="single" w:sz="8" w:space="0" w:color="000000"/>
              <w:right w:val="single" w:sz="4" w:space="0" w:color="auto"/>
            </w:tcBorders>
            <w:shd w:val="clear" w:color="auto" w:fill="auto"/>
            <w:hideMark/>
          </w:tcPr>
          <w:p w:rsidR="00FE5CDF" w:rsidRPr="003A281A" w:rsidRDefault="00FE5CDF" w:rsidP="00FE5CDF">
            <w:pPr>
              <w:pStyle w:val="Lijstalinea"/>
              <w:numPr>
                <w:ilvl w:val="0"/>
                <w:numId w:val="23"/>
              </w:numPr>
              <w:spacing w:after="0" w:line="240" w:lineRule="auto"/>
              <w:rPr>
                <w:rFonts w:asciiTheme="minorHAnsi" w:hAnsiTheme="minorHAnsi" w:cstheme="minorHAnsi"/>
                <w:color w:val="000000"/>
                <w:sz w:val="20"/>
                <w:szCs w:val="20"/>
              </w:rPr>
            </w:pPr>
            <w:r w:rsidRPr="003A281A">
              <w:rPr>
                <w:rFonts w:asciiTheme="minorHAnsi" w:hAnsiTheme="minorHAnsi" w:cstheme="minorHAnsi"/>
                <w:color w:val="000000"/>
                <w:sz w:val="20"/>
                <w:szCs w:val="20"/>
              </w:rPr>
              <w:lastRenderedPageBreak/>
              <w:t>SJD'er 1: Ja. Dus in die zin vind ik het wel prima. En nogmaals elke situatie is anders en je moet nooit van tevoren zeg maar vanuit een veroordelen van die kan het zelf of die kan het zelf. Nee, de situatie eerst even afwachten. Hoe mensen reageren, wat voor vragen, wat voor achtergrond snap je wat ik bedoel. Dus niet zomaar van tevoren, je moet eigenlijk heel open.</w:t>
            </w:r>
          </w:p>
        </w:tc>
        <w:tc>
          <w:tcPr>
            <w:tcW w:w="2300" w:type="dxa"/>
            <w:tcBorders>
              <w:top w:val="single" w:sz="4" w:space="0" w:color="auto"/>
              <w:left w:val="single" w:sz="4" w:space="0" w:color="auto"/>
              <w:bottom w:val="single" w:sz="4" w:space="0" w:color="auto"/>
              <w:right w:val="single" w:sz="4" w:space="0" w:color="auto"/>
            </w:tcBorders>
            <w:shd w:val="clear" w:color="auto" w:fill="auto"/>
            <w:hideMark/>
          </w:tcPr>
          <w:p w:rsidR="00FE5CDF" w:rsidRPr="003A281A" w:rsidRDefault="00FE5CDF" w:rsidP="00FE5CDF">
            <w:pPr>
              <w:rPr>
                <w:rFonts w:asciiTheme="minorHAnsi" w:hAnsiTheme="minorHAnsi" w:cstheme="minorHAnsi"/>
                <w:b w:val="0"/>
                <w:color w:val="000000"/>
                <w:sz w:val="20"/>
                <w:szCs w:val="20"/>
                <w:lang w:eastAsia="nl-NL"/>
              </w:rPr>
            </w:pPr>
            <w:r w:rsidRPr="003A281A">
              <w:rPr>
                <w:rFonts w:asciiTheme="minorHAnsi" w:hAnsiTheme="minorHAnsi" w:cstheme="minorHAnsi"/>
                <w:b w:val="0"/>
                <w:color w:val="000000"/>
                <w:sz w:val="20"/>
                <w:szCs w:val="20"/>
                <w:lang w:eastAsia="nl-NL"/>
              </w:rPr>
              <w:t>Open het gesprek ingaan naderhand beoordelen zelfredzaamheid</w:t>
            </w:r>
          </w:p>
        </w:tc>
      </w:tr>
      <w:tr w:rsidR="00FE5CDF" w:rsidRPr="003A281A" w:rsidTr="00FE5CDF">
        <w:trPr>
          <w:trHeight w:val="315"/>
        </w:trPr>
        <w:tc>
          <w:tcPr>
            <w:tcW w:w="5480" w:type="dxa"/>
            <w:tcBorders>
              <w:top w:val="nil"/>
              <w:left w:val="single" w:sz="8" w:space="0" w:color="000000"/>
              <w:bottom w:val="single" w:sz="8" w:space="0" w:color="000000"/>
              <w:right w:val="single" w:sz="4" w:space="0" w:color="auto"/>
            </w:tcBorders>
            <w:shd w:val="clear" w:color="auto" w:fill="auto"/>
            <w:hideMark/>
          </w:tcPr>
          <w:p w:rsidR="00FE5CDF" w:rsidRPr="003A281A" w:rsidRDefault="00FE5CDF" w:rsidP="00FE5CDF">
            <w:pPr>
              <w:pStyle w:val="Lijstalinea"/>
              <w:numPr>
                <w:ilvl w:val="0"/>
                <w:numId w:val="23"/>
              </w:numPr>
              <w:spacing w:after="0" w:line="240" w:lineRule="auto"/>
              <w:rPr>
                <w:rFonts w:asciiTheme="minorHAnsi" w:hAnsiTheme="minorHAnsi" w:cstheme="minorHAnsi"/>
                <w:color w:val="000000"/>
                <w:sz w:val="20"/>
                <w:szCs w:val="20"/>
              </w:rPr>
            </w:pPr>
          </w:p>
        </w:tc>
        <w:tc>
          <w:tcPr>
            <w:tcW w:w="2300" w:type="dxa"/>
            <w:tcBorders>
              <w:top w:val="single" w:sz="4" w:space="0" w:color="auto"/>
              <w:left w:val="single" w:sz="4" w:space="0" w:color="auto"/>
              <w:bottom w:val="single" w:sz="4" w:space="0" w:color="auto"/>
              <w:right w:val="single" w:sz="4" w:space="0" w:color="auto"/>
            </w:tcBorders>
            <w:shd w:val="clear" w:color="auto" w:fill="auto"/>
            <w:hideMark/>
          </w:tcPr>
          <w:p w:rsidR="00FE5CDF" w:rsidRPr="003A281A" w:rsidRDefault="00FE5CDF" w:rsidP="00FE5CDF">
            <w:pPr>
              <w:rPr>
                <w:rFonts w:asciiTheme="minorHAnsi" w:hAnsiTheme="minorHAnsi" w:cstheme="minorHAnsi"/>
                <w:b w:val="0"/>
                <w:color w:val="000000"/>
                <w:sz w:val="20"/>
                <w:szCs w:val="20"/>
                <w:lang w:eastAsia="nl-NL"/>
              </w:rPr>
            </w:pPr>
          </w:p>
        </w:tc>
      </w:tr>
      <w:tr w:rsidR="00FE5CDF" w:rsidRPr="003A281A" w:rsidTr="00FE5CDF">
        <w:trPr>
          <w:trHeight w:val="615"/>
        </w:trPr>
        <w:tc>
          <w:tcPr>
            <w:tcW w:w="5480" w:type="dxa"/>
            <w:tcBorders>
              <w:top w:val="nil"/>
              <w:left w:val="single" w:sz="8" w:space="0" w:color="000000"/>
              <w:bottom w:val="single" w:sz="8" w:space="0" w:color="000000"/>
              <w:right w:val="single" w:sz="4" w:space="0" w:color="auto"/>
            </w:tcBorders>
            <w:shd w:val="clear" w:color="auto" w:fill="auto"/>
            <w:hideMark/>
          </w:tcPr>
          <w:p w:rsidR="00FE5CDF" w:rsidRPr="003A281A" w:rsidRDefault="00FE5CDF" w:rsidP="00FE5CDF">
            <w:pPr>
              <w:pStyle w:val="Lijstalinea"/>
              <w:numPr>
                <w:ilvl w:val="0"/>
                <w:numId w:val="23"/>
              </w:numPr>
              <w:spacing w:after="0" w:line="240" w:lineRule="auto"/>
              <w:rPr>
                <w:rFonts w:asciiTheme="minorHAnsi" w:hAnsiTheme="minorHAnsi" w:cstheme="minorHAnsi"/>
                <w:color w:val="000000"/>
                <w:sz w:val="20"/>
                <w:szCs w:val="20"/>
              </w:rPr>
            </w:pPr>
            <w:r w:rsidRPr="003A281A">
              <w:rPr>
                <w:rFonts w:asciiTheme="minorHAnsi" w:hAnsiTheme="minorHAnsi" w:cstheme="minorHAnsi"/>
                <w:color w:val="000000"/>
                <w:sz w:val="20"/>
                <w:szCs w:val="20"/>
              </w:rPr>
              <w:t>Najoua: Laat het eerst op je afkomen eerst en dan pas beoordelen.</w:t>
            </w:r>
          </w:p>
        </w:tc>
        <w:tc>
          <w:tcPr>
            <w:tcW w:w="2300" w:type="dxa"/>
            <w:tcBorders>
              <w:top w:val="single" w:sz="4" w:space="0" w:color="auto"/>
              <w:left w:val="single" w:sz="4" w:space="0" w:color="auto"/>
              <w:bottom w:val="single" w:sz="4" w:space="0" w:color="auto"/>
              <w:right w:val="single" w:sz="4" w:space="0" w:color="auto"/>
            </w:tcBorders>
            <w:shd w:val="clear" w:color="auto" w:fill="auto"/>
            <w:hideMark/>
          </w:tcPr>
          <w:p w:rsidR="00FE5CDF" w:rsidRPr="003A281A" w:rsidRDefault="00FE5CDF" w:rsidP="00FE5CDF">
            <w:pPr>
              <w:rPr>
                <w:rFonts w:asciiTheme="minorHAnsi" w:hAnsiTheme="minorHAnsi" w:cstheme="minorHAnsi"/>
                <w:b w:val="0"/>
                <w:color w:val="000000"/>
                <w:sz w:val="20"/>
                <w:szCs w:val="20"/>
                <w:lang w:eastAsia="nl-NL"/>
              </w:rPr>
            </w:pPr>
          </w:p>
        </w:tc>
      </w:tr>
      <w:tr w:rsidR="00FE5CDF" w:rsidRPr="003A281A" w:rsidTr="00FE5CDF">
        <w:trPr>
          <w:trHeight w:val="315"/>
        </w:trPr>
        <w:tc>
          <w:tcPr>
            <w:tcW w:w="5480" w:type="dxa"/>
            <w:tcBorders>
              <w:top w:val="nil"/>
              <w:left w:val="single" w:sz="8" w:space="0" w:color="000000"/>
              <w:bottom w:val="single" w:sz="8" w:space="0" w:color="000000"/>
              <w:right w:val="single" w:sz="4" w:space="0" w:color="auto"/>
            </w:tcBorders>
            <w:shd w:val="clear" w:color="auto" w:fill="auto"/>
            <w:hideMark/>
          </w:tcPr>
          <w:p w:rsidR="00FE5CDF" w:rsidRPr="003A281A" w:rsidRDefault="00FE5CDF" w:rsidP="00FE5CDF">
            <w:pPr>
              <w:pStyle w:val="Lijstalinea"/>
              <w:numPr>
                <w:ilvl w:val="0"/>
                <w:numId w:val="23"/>
              </w:numPr>
              <w:spacing w:after="0" w:line="240" w:lineRule="auto"/>
              <w:rPr>
                <w:rFonts w:asciiTheme="minorHAnsi" w:hAnsiTheme="minorHAnsi" w:cstheme="minorHAnsi"/>
                <w:color w:val="000000"/>
                <w:sz w:val="20"/>
                <w:szCs w:val="20"/>
              </w:rPr>
            </w:pPr>
          </w:p>
        </w:tc>
        <w:tc>
          <w:tcPr>
            <w:tcW w:w="2300" w:type="dxa"/>
            <w:tcBorders>
              <w:top w:val="single" w:sz="4" w:space="0" w:color="auto"/>
              <w:left w:val="single" w:sz="4" w:space="0" w:color="auto"/>
              <w:bottom w:val="single" w:sz="4" w:space="0" w:color="auto"/>
              <w:right w:val="single" w:sz="4" w:space="0" w:color="auto"/>
            </w:tcBorders>
            <w:shd w:val="clear" w:color="auto" w:fill="auto"/>
            <w:hideMark/>
          </w:tcPr>
          <w:p w:rsidR="00FE5CDF" w:rsidRPr="003A281A" w:rsidRDefault="00FE5CDF" w:rsidP="00FE5CDF">
            <w:pPr>
              <w:rPr>
                <w:rFonts w:asciiTheme="minorHAnsi" w:hAnsiTheme="minorHAnsi" w:cstheme="minorHAnsi"/>
                <w:b w:val="0"/>
                <w:color w:val="000000"/>
                <w:sz w:val="20"/>
                <w:szCs w:val="20"/>
                <w:lang w:eastAsia="nl-NL"/>
              </w:rPr>
            </w:pPr>
          </w:p>
        </w:tc>
      </w:tr>
      <w:tr w:rsidR="00FE5CDF" w:rsidRPr="003A281A" w:rsidTr="00FE5CDF">
        <w:trPr>
          <w:trHeight w:val="1815"/>
        </w:trPr>
        <w:tc>
          <w:tcPr>
            <w:tcW w:w="5480" w:type="dxa"/>
            <w:tcBorders>
              <w:top w:val="nil"/>
              <w:left w:val="single" w:sz="8" w:space="0" w:color="000000"/>
              <w:bottom w:val="single" w:sz="8" w:space="0" w:color="000000"/>
              <w:right w:val="single" w:sz="4" w:space="0" w:color="auto"/>
            </w:tcBorders>
            <w:shd w:val="clear" w:color="auto" w:fill="auto"/>
            <w:hideMark/>
          </w:tcPr>
          <w:p w:rsidR="00FE5CDF" w:rsidRPr="003A281A" w:rsidRDefault="00FE5CDF" w:rsidP="00FE5CDF">
            <w:pPr>
              <w:pStyle w:val="Lijstalinea"/>
              <w:numPr>
                <w:ilvl w:val="0"/>
                <w:numId w:val="23"/>
              </w:numPr>
              <w:spacing w:after="0" w:line="240" w:lineRule="auto"/>
              <w:rPr>
                <w:rFonts w:asciiTheme="minorHAnsi" w:hAnsiTheme="minorHAnsi" w:cstheme="minorHAnsi"/>
                <w:color w:val="000000"/>
                <w:sz w:val="20"/>
                <w:szCs w:val="20"/>
              </w:rPr>
            </w:pPr>
            <w:r w:rsidRPr="003A281A">
              <w:rPr>
                <w:rFonts w:asciiTheme="minorHAnsi" w:hAnsiTheme="minorHAnsi" w:cstheme="minorHAnsi"/>
                <w:color w:val="000000"/>
                <w:sz w:val="20"/>
                <w:szCs w:val="20"/>
              </w:rPr>
              <w:t xml:space="preserve">SJD'er 1: Ja, dat merk je. En ik geloof echt ieder mens wil gewoon zelf zijn eigen zaakjes regelen, ieder mens wil werken. Alleen de omstandigheden waar we in zitten maken dat soms gewoon mensen het niet kunnen. Bepaalde beperkingen, bepaalde problemen of noem maar op snap je. </w:t>
            </w:r>
          </w:p>
        </w:tc>
        <w:tc>
          <w:tcPr>
            <w:tcW w:w="2300" w:type="dxa"/>
            <w:tcBorders>
              <w:top w:val="single" w:sz="4" w:space="0" w:color="auto"/>
              <w:left w:val="single" w:sz="4" w:space="0" w:color="auto"/>
              <w:bottom w:val="single" w:sz="4" w:space="0" w:color="auto"/>
              <w:right w:val="single" w:sz="4" w:space="0" w:color="auto"/>
            </w:tcBorders>
            <w:shd w:val="clear" w:color="auto" w:fill="auto"/>
            <w:hideMark/>
          </w:tcPr>
          <w:p w:rsidR="00FE5CDF" w:rsidRPr="003A281A" w:rsidRDefault="00FE5CDF" w:rsidP="00FE5CDF">
            <w:pPr>
              <w:rPr>
                <w:rFonts w:asciiTheme="minorHAnsi" w:hAnsiTheme="minorHAnsi" w:cstheme="minorHAnsi"/>
                <w:b w:val="0"/>
                <w:color w:val="000000"/>
                <w:sz w:val="20"/>
                <w:szCs w:val="20"/>
                <w:lang w:eastAsia="nl-NL"/>
              </w:rPr>
            </w:pPr>
            <w:r w:rsidRPr="003A281A">
              <w:rPr>
                <w:rFonts w:asciiTheme="minorHAnsi" w:hAnsiTheme="minorHAnsi" w:cstheme="minorHAnsi"/>
                <w:b w:val="0"/>
                <w:color w:val="000000"/>
                <w:sz w:val="20"/>
                <w:szCs w:val="20"/>
                <w:lang w:eastAsia="nl-NL"/>
              </w:rPr>
              <w:t>Wil om zelfredzaam te zijn bij iedereen aanwezig maar omstandigheden en beperkingen staan in de weg</w:t>
            </w:r>
          </w:p>
        </w:tc>
      </w:tr>
      <w:tr w:rsidR="00FE5CDF" w:rsidRPr="003A281A" w:rsidTr="00FE5CDF">
        <w:trPr>
          <w:trHeight w:val="315"/>
        </w:trPr>
        <w:tc>
          <w:tcPr>
            <w:tcW w:w="5480" w:type="dxa"/>
            <w:tcBorders>
              <w:top w:val="nil"/>
              <w:left w:val="single" w:sz="8" w:space="0" w:color="000000"/>
              <w:bottom w:val="single" w:sz="8" w:space="0" w:color="000000"/>
              <w:right w:val="single" w:sz="4" w:space="0" w:color="auto"/>
            </w:tcBorders>
            <w:shd w:val="clear" w:color="auto" w:fill="auto"/>
            <w:hideMark/>
          </w:tcPr>
          <w:p w:rsidR="00FE5CDF" w:rsidRPr="003A281A" w:rsidRDefault="00FE5CDF" w:rsidP="00FE5CDF">
            <w:pPr>
              <w:pStyle w:val="Lijstalinea"/>
              <w:numPr>
                <w:ilvl w:val="0"/>
                <w:numId w:val="23"/>
              </w:numPr>
              <w:spacing w:after="0" w:line="240" w:lineRule="auto"/>
              <w:rPr>
                <w:rFonts w:asciiTheme="minorHAnsi" w:hAnsiTheme="minorHAnsi" w:cstheme="minorHAnsi"/>
                <w:color w:val="000000"/>
                <w:sz w:val="20"/>
                <w:szCs w:val="20"/>
              </w:rPr>
            </w:pPr>
          </w:p>
        </w:tc>
        <w:tc>
          <w:tcPr>
            <w:tcW w:w="2300" w:type="dxa"/>
            <w:tcBorders>
              <w:top w:val="single" w:sz="4" w:space="0" w:color="auto"/>
              <w:left w:val="single" w:sz="4" w:space="0" w:color="auto"/>
              <w:bottom w:val="single" w:sz="4" w:space="0" w:color="auto"/>
              <w:right w:val="single" w:sz="4" w:space="0" w:color="auto"/>
            </w:tcBorders>
            <w:shd w:val="clear" w:color="auto" w:fill="auto"/>
            <w:hideMark/>
          </w:tcPr>
          <w:p w:rsidR="00FE5CDF" w:rsidRPr="003A281A" w:rsidRDefault="00FE5CDF" w:rsidP="00FE5CDF">
            <w:pPr>
              <w:rPr>
                <w:rFonts w:asciiTheme="minorHAnsi" w:hAnsiTheme="minorHAnsi" w:cstheme="minorHAnsi"/>
                <w:b w:val="0"/>
                <w:color w:val="000000"/>
                <w:sz w:val="20"/>
                <w:szCs w:val="20"/>
                <w:lang w:eastAsia="nl-NL"/>
              </w:rPr>
            </w:pPr>
          </w:p>
        </w:tc>
      </w:tr>
      <w:tr w:rsidR="00FE5CDF" w:rsidRPr="003A281A" w:rsidTr="00FE5CDF">
        <w:trPr>
          <w:trHeight w:val="315"/>
        </w:trPr>
        <w:tc>
          <w:tcPr>
            <w:tcW w:w="5480" w:type="dxa"/>
            <w:tcBorders>
              <w:top w:val="nil"/>
              <w:left w:val="single" w:sz="8" w:space="0" w:color="000000"/>
              <w:bottom w:val="single" w:sz="8" w:space="0" w:color="000000"/>
              <w:right w:val="single" w:sz="4" w:space="0" w:color="auto"/>
            </w:tcBorders>
            <w:shd w:val="clear" w:color="auto" w:fill="auto"/>
            <w:hideMark/>
          </w:tcPr>
          <w:p w:rsidR="00FE5CDF" w:rsidRPr="003A281A" w:rsidRDefault="00FE5CDF" w:rsidP="00FE5CDF">
            <w:pPr>
              <w:pStyle w:val="Lijstalinea"/>
              <w:numPr>
                <w:ilvl w:val="0"/>
                <w:numId w:val="23"/>
              </w:numPr>
              <w:spacing w:after="0" w:line="240" w:lineRule="auto"/>
              <w:rPr>
                <w:rFonts w:asciiTheme="minorHAnsi" w:hAnsiTheme="minorHAnsi" w:cstheme="minorHAnsi"/>
                <w:color w:val="000000"/>
                <w:sz w:val="20"/>
                <w:szCs w:val="20"/>
              </w:rPr>
            </w:pPr>
            <w:r w:rsidRPr="003A281A">
              <w:rPr>
                <w:rFonts w:asciiTheme="minorHAnsi" w:hAnsiTheme="minorHAnsi" w:cstheme="minorHAnsi"/>
                <w:color w:val="000000"/>
                <w:sz w:val="20"/>
                <w:szCs w:val="20"/>
              </w:rPr>
              <w:t xml:space="preserve">Najoua: Ja, ja. Ok. </w:t>
            </w:r>
          </w:p>
        </w:tc>
        <w:tc>
          <w:tcPr>
            <w:tcW w:w="2300" w:type="dxa"/>
            <w:tcBorders>
              <w:top w:val="single" w:sz="4" w:space="0" w:color="auto"/>
              <w:left w:val="single" w:sz="4" w:space="0" w:color="auto"/>
              <w:bottom w:val="single" w:sz="4" w:space="0" w:color="auto"/>
              <w:right w:val="single" w:sz="4" w:space="0" w:color="auto"/>
            </w:tcBorders>
            <w:shd w:val="clear" w:color="auto" w:fill="auto"/>
            <w:hideMark/>
          </w:tcPr>
          <w:p w:rsidR="00FE5CDF" w:rsidRPr="003A281A" w:rsidRDefault="00FE5CDF" w:rsidP="00FE5CDF">
            <w:pPr>
              <w:rPr>
                <w:rFonts w:asciiTheme="minorHAnsi" w:hAnsiTheme="minorHAnsi" w:cstheme="minorHAnsi"/>
                <w:b w:val="0"/>
                <w:color w:val="000000"/>
                <w:sz w:val="20"/>
                <w:szCs w:val="20"/>
                <w:lang w:eastAsia="nl-NL"/>
              </w:rPr>
            </w:pPr>
          </w:p>
        </w:tc>
      </w:tr>
      <w:tr w:rsidR="00FE5CDF" w:rsidRPr="003A281A" w:rsidTr="00FE5CDF">
        <w:trPr>
          <w:trHeight w:val="315"/>
        </w:trPr>
        <w:tc>
          <w:tcPr>
            <w:tcW w:w="5480" w:type="dxa"/>
            <w:tcBorders>
              <w:top w:val="nil"/>
              <w:left w:val="single" w:sz="8" w:space="0" w:color="000000"/>
              <w:bottom w:val="single" w:sz="8" w:space="0" w:color="000000"/>
              <w:right w:val="single" w:sz="4" w:space="0" w:color="auto"/>
            </w:tcBorders>
            <w:shd w:val="clear" w:color="auto" w:fill="auto"/>
            <w:hideMark/>
          </w:tcPr>
          <w:p w:rsidR="00FE5CDF" w:rsidRPr="003A281A" w:rsidRDefault="00FE5CDF" w:rsidP="00FE5CDF">
            <w:pPr>
              <w:pStyle w:val="Lijstalinea"/>
              <w:numPr>
                <w:ilvl w:val="0"/>
                <w:numId w:val="23"/>
              </w:numPr>
              <w:spacing w:after="0" w:line="240" w:lineRule="auto"/>
              <w:rPr>
                <w:rFonts w:asciiTheme="minorHAnsi" w:hAnsiTheme="minorHAnsi" w:cstheme="minorHAnsi"/>
                <w:color w:val="000000"/>
                <w:sz w:val="20"/>
                <w:szCs w:val="20"/>
              </w:rPr>
            </w:pPr>
          </w:p>
        </w:tc>
        <w:tc>
          <w:tcPr>
            <w:tcW w:w="2300" w:type="dxa"/>
            <w:tcBorders>
              <w:top w:val="single" w:sz="4" w:space="0" w:color="auto"/>
              <w:left w:val="single" w:sz="4" w:space="0" w:color="auto"/>
              <w:bottom w:val="single" w:sz="4" w:space="0" w:color="auto"/>
              <w:right w:val="single" w:sz="4" w:space="0" w:color="auto"/>
            </w:tcBorders>
            <w:shd w:val="clear" w:color="auto" w:fill="auto"/>
            <w:hideMark/>
          </w:tcPr>
          <w:p w:rsidR="00FE5CDF" w:rsidRPr="003A281A" w:rsidRDefault="00FE5CDF" w:rsidP="00FE5CDF">
            <w:pPr>
              <w:rPr>
                <w:rFonts w:asciiTheme="minorHAnsi" w:hAnsiTheme="minorHAnsi" w:cstheme="minorHAnsi"/>
                <w:b w:val="0"/>
                <w:color w:val="000000"/>
                <w:sz w:val="20"/>
                <w:szCs w:val="20"/>
                <w:lang w:eastAsia="nl-NL"/>
              </w:rPr>
            </w:pPr>
          </w:p>
        </w:tc>
      </w:tr>
      <w:tr w:rsidR="00FE5CDF" w:rsidRPr="003A281A" w:rsidTr="00FE5CDF">
        <w:trPr>
          <w:trHeight w:val="315"/>
        </w:trPr>
        <w:tc>
          <w:tcPr>
            <w:tcW w:w="5480" w:type="dxa"/>
            <w:tcBorders>
              <w:top w:val="nil"/>
              <w:left w:val="single" w:sz="8" w:space="0" w:color="000000"/>
              <w:bottom w:val="single" w:sz="8" w:space="0" w:color="000000"/>
              <w:right w:val="single" w:sz="4" w:space="0" w:color="auto"/>
            </w:tcBorders>
            <w:shd w:val="clear" w:color="auto" w:fill="auto"/>
            <w:hideMark/>
          </w:tcPr>
          <w:p w:rsidR="00FE5CDF" w:rsidRPr="003A281A" w:rsidRDefault="00FE5CDF" w:rsidP="00FE5CDF">
            <w:pPr>
              <w:pStyle w:val="Lijstalinea"/>
              <w:numPr>
                <w:ilvl w:val="0"/>
                <w:numId w:val="23"/>
              </w:numPr>
              <w:spacing w:after="0" w:line="240" w:lineRule="auto"/>
              <w:rPr>
                <w:rFonts w:asciiTheme="minorHAnsi" w:hAnsiTheme="minorHAnsi" w:cstheme="minorHAnsi"/>
                <w:color w:val="000000"/>
                <w:sz w:val="20"/>
                <w:szCs w:val="20"/>
              </w:rPr>
            </w:pPr>
            <w:r w:rsidRPr="003A281A">
              <w:rPr>
                <w:rFonts w:asciiTheme="minorHAnsi" w:hAnsiTheme="minorHAnsi" w:cstheme="minorHAnsi"/>
                <w:color w:val="000000"/>
                <w:sz w:val="20"/>
                <w:szCs w:val="20"/>
              </w:rPr>
              <w:t xml:space="preserve">SJD'er 1: Ja. </w:t>
            </w:r>
          </w:p>
        </w:tc>
        <w:tc>
          <w:tcPr>
            <w:tcW w:w="2300" w:type="dxa"/>
            <w:tcBorders>
              <w:top w:val="single" w:sz="4" w:space="0" w:color="auto"/>
              <w:left w:val="single" w:sz="4" w:space="0" w:color="auto"/>
              <w:bottom w:val="single" w:sz="4" w:space="0" w:color="auto"/>
              <w:right w:val="single" w:sz="4" w:space="0" w:color="auto"/>
            </w:tcBorders>
            <w:shd w:val="clear" w:color="auto" w:fill="auto"/>
            <w:hideMark/>
          </w:tcPr>
          <w:p w:rsidR="00FE5CDF" w:rsidRPr="003A281A" w:rsidRDefault="00FE5CDF" w:rsidP="00FE5CDF">
            <w:pPr>
              <w:rPr>
                <w:rFonts w:asciiTheme="minorHAnsi" w:hAnsiTheme="minorHAnsi" w:cstheme="minorHAnsi"/>
                <w:b w:val="0"/>
                <w:color w:val="000000"/>
                <w:sz w:val="20"/>
                <w:szCs w:val="20"/>
                <w:lang w:eastAsia="nl-NL"/>
              </w:rPr>
            </w:pPr>
          </w:p>
        </w:tc>
      </w:tr>
      <w:tr w:rsidR="00FE5CDF" w:rsidRPr="003A281A" w:rsidTr="00FE5CDF">
        <w:trPr>
          <w:trHeight w:val="315"/>
        </w:trPr>
        <w:tc>
          <w:tcPr>
            <w:tcW w:w="5480" w:type="dxa"/>
            <w:tcBorders>
              <w:top w:val="nil"/>
              <w:left w:val="single" w:sz="8" w:space="0" w:color="000000"/>
              <w:bottom w:val="single" w:sz="8" w:space="0" w:color="000000"/>
              <w:right w:val="single" w:sz="4" w:space="0" w:color="auto"/>
            </w:tcBorders>
            <w:shd w:val="clear" w:color="auto" w:fill="auto"/>
            <w:hideMark/>
          </w:tcPr>
          <w:p w:rsidR="00FE5CDF" w:rsidRPr="003A281A" w:rsidRDefault="00FE5CDF" w:rsidP="00FE5CDF">
            <w:pPr>
              <w:pStyle w:val="Lijstalinea"/>
              <w:numPr>
                <w:ilvl w:val="0"/>
                <w:numId w:val="23"/>
              </w:numPr>
              <w:spacing w:after="0" w:line="240" w:lineRule="auto"/>
              <w:rPr>
                <w:rFonts w:asciiTheme="minorHAnsi" w:hAnsiTheme="minorHAnsi" w:cstheme="minorHAnsi"/>
                <w:color w:val="000000"/>
                <w:sz w:val="20"/>
                <w:szCs w:val="20"/>
              </w:rPr>
            </w:pPr>
          </w:p>
        </w:tc>
        <w:tc>
          <w:tcPr>
            <w:tcW w:w="2300" w:type="dxa"/>
            <w:tcBorders>
              <w:top w:val="single" w:sz="4" w:space="0" w:color="auto"/>
              <w:left w:val="single" w:sz="4" w:space="0" w:color="auto"/>
              <w:bottom w:val="single" w:sz="4" w:space="0" w:color="auto"/>
              <w:right w:val="single" w:sz="4" w:space="0" w:color="auto"/>
            </w:tcBorders>
            <w:shd w:val="clear" w:color="auto" w:fill="auto"/>
            <w:hideMark/>
          </w:tcPr>
          <w:p w:rsidR="00FE5CDF" w:rsidRPr="003A281A" w:rsidRDefault="00FE5CDF" w:rsidP="00FE5CDF">
            <w:pPr>
              <w:rPr>
                <w:rFonts w:asciiTheme="minorHAnsi" w:hAnsiTheme="minorHAnsi" w:cstheme="minorHAnsi"/>
                <w:b w:val="0"/>
                <w:color w:val="000000"/>
                <w:sz w:val="20"/>
                <w:szCs w:val="20"/>
                <w:lang w:eastAsia="nl-NL"/>
              </w:rPr>
            </w:pPr>
          </w:p>
        </w:tc>
      </w:tr>
      <w:tr w:rsidR="00FE5CDF" w:rsidRPr="003A281A" w:rsidTr="00FE5CDF">
        <w:trPr>
          <w:trHeight w:val="915"/>
        </w:trPr>
        <w:tc>
          <w:tcPr>
            <w:tcW w:w="5480" w:type="dxa"/>
            <w:tcBorders>
              <w:top w:val="nil"/>
              <w:left w:val="single" w:sz="8" w:space="0" w:color="000000"/>
              <w:bottom w:val="single" w:sz="8" w:space="0" w:color="000000"/>
              <w:right w:val="single" w:sz="4" w:space="0" w:color="auto"/>
            </w:tcBorders>
            <w:shd w:val="clear" w:color="auto" w:fill="auto"/>
            <w:hideMark/>
          </w:tcPr>
          <w:p w:rsidR="00FE5CDF" w:rsidRPr="003A281A" w:rsidRDefault="00FE5CDF" w:rsidP="00FE5CDF">
            <w:pPr>
              <w:pStyle w:val="Lijstalinea"/>
              <w:numPr>
                <w:ilvl w:val="0"/>
                <w:numId w:val="23"/>
              </w:numPr>
              <w:spacing w:after="0" w:line="240" w:lineRule="auto"/>
              <w:rPr>
                <w:rFonts w:asciiTheme="minorHAnsi" w:hAnsiTheme="minorHAnsi" w:cstheme="minorHAnsi"/>
                <w:color w:val="000000"/>
                <w:sz w:val="20"/>
                <w:szCs w:val="20"/>
              </w:rPr>
            </w:pPr>
            <w:r w:rsidRPr="003A281A">
              <w:rPr>
                <w:rFonts w:asciiTheme="minorHAnsi" w:hAnsiTheme="minorHAnsi" w:cstheme="minorHAnsi"/>
                <w:color w:val="000000"/>
                <w:sz w:val="20"/>
                <w:szCs w:val="20"/>
              </w:rPr>
              <w:t>Najoua: Ja, nou heel duidelijk eigenlijk. Dan had ik nog een laatste vraag. Heb je zelf nog vragen of iets wat je wil toevoegen aan het gesprek?</w:t>
            </w:r>
          </w:p>
        </w:tc>
        <w:tc>
          <w:tcPr>
            <w:tcW w:w="2300" w:type="dxa"/>
            <w:tcBorders>
              <w:top w:val="single" w:sz="4" w:space="0" w:color="auto"/>
              <w:left w:val="single" w:sz="4" w:space="0" w:color="auto"/>
              <w:bottom w:val="single" w:sz="4" w:space="0" w:color="auto"/>
              <w:right w:val="single" w:sz="4" w:space="0" w:color="auto"/>
            </w:tcBorders>
            <w:shd w:val="clear" w:color="auto" w:fill="auto"/>
            <w:hideMark/>
          </w:tcPr>
          <w:p w:rsidR="00FE5CDF" w:rsidRPr="003A281A" w:rsidRDefault="00FE5CDF" w:rsidP="00FE5CDF">
            <w:pPr>
              <w:rPr>
                <w:rFonts w:asciiTheme="minorHAnsi" w:hAnsiTheme="minorHAnsi" w:cstheme="minorHAnsi"/>
                <w:b w:val="0"/>
                <w:color w:val="000000"/>
                <w:sz w:val="20"/>
                <w:szCs w:val="20"/>
                <w:lang w:eastAsia="nl-NL"/>
              </w:rPr>
            </w:pPr>
          </w:p>
        </w:tc>
      </w:tr>
      <w:tr w:rsidR="00FE5CDF" w:rsidRPr="003A281A" w:rsidTr="00FE5CDF">
        <w:trPr>
          <w:trHeight w:val="315"/>
        </w:trPr>
        <w:tc>
          <w:tcPr>
            <w:tcW w:w="5480" w:type="dxa"/>
            <w:tcBorders>
              <w:top w:val="nil"/>
              <w:left w:val="single" w:sz="8" w:space="0" w:color="000000"/>
              <w:bottom w:val="single" w:sz="8" w:space="0" w:color="000000"/>
              <w:right w:val="single" w:sz="4" w:space="0" w:color="auto"/>
            </w:tcBorders>
            <w:shd w:val="clear" w:color="auto" w:fill="auto"/>
            <w:hideMark/>
          </w:tcPr>
          <w:p w:rsidR="00FE5CDF" w:rsidRPr="003A281A" w:rsidRDefault="00FE5CDF" w:rsidP="00FE5CDF">
            <w:pPr>
              <w:pStyle w:val="Lijstalinea"/>
              <w:numPr>
                <w:ilvl w:val="0"/>
                <w:numId w:val="23"/>
              </w:numPr>
              <w:spacing w:after="0" w:line="240" w:lineRule="auto"/>
              <w:rPr>
                <w:rFonts w:asciiTheme="minorHAnsi" w:hAnsiTheme="minorHAnsi" w:cstheme="minorHAnsi"/>
                <w:color w:val="000000"/>
                <w:sz w:val="20"/>
                <w:szCs w:val="20"/>
              </w:rPr>
            </w:pPr>
          </w:p>
        </w:tc>
        <w:tc>
          <w:tcPr>
            <w:tcW w:w="2300" w:type="dxa"/>
            <w:tcBorders>
              <w:top w:val="single" w:sz="4" w:space="0" w:color="auto"/>
              <w:left w:val="single" w:sz="4" w:space="0" w:color="auto"/>
              <w:bottom w:val="single" w:sz="4" w:space="0" w:color="auto"/>
              <w:right w:val="single" w:sz="4" w:space="0" w:color="auto"/>
            </w:tcBorders>
            <w:shd w:val="clear" w:color="auto" w:fill="auto"/>
            <w:hideMark/>
          </w:tcPr>
          <w:p w:rsidR="00FE5CDF" w:rsidRPr="003A281A" w:rsidRDefault="00FE5CDF" w:rsidP="00FE5CDF">
            <w:pPr>
              <w:rPr>
                <w:rFonts w:asciiTheme="minorHAnsi" w:hAnsiTheme="minorHAnsi" w:cstheme="minorHAnsi"/>
                <w:b w:val="0"/>
                <w:color w:val="000000"/>
                <w:sz w:val="20"/>
                <w:szCs w:val="20"/>
                <w:lang w:eastAsia="nl-NL"/>
              </w:rPr>
            </w:pPr>
          </w:p>
        </w:tc>
      </w:tr>
      <w:tr w:rsidR="00FE5CDF" w:rsidRPr="003A281A" w:rsidTr="00FE5CDF">
        <w:trPr>
          <w:trHeight w:val="2115"/>
        </w:trPr>
        <w:tc>
          <w:tcPr>
            <w:tcW w:w="5480" w:type="dxa"/>
            <w:tcBorders>
              <w:top w:val="nil"/>
              <w:left w:val="single" w:sz="8" w:space="0" w:color="000000"/>
              <w:bottom w:val="single" w:sz="8" w:space="0" w:color="000000"/>
              <w:right w:val="single" w:sz="4" w:space="0" w:color="auto"/>
            </w:tcBorders>
            <w:shd w:val="clear" w:color="auto" w:fill="auto"/>
            <w:hideMark/>
          </w:tcPr>
          <w:p w:rsidR="00FE5CDF" w:rsidRPr="003A281A" w:rsidRDefault="00FE5CDF" w:rsidP="00FE5CDF">
            <w:pPr>
              <w:pStyle w:val="Lijstalinea"/>
              <w:numPr>
                <w:ilvl w:val="0"/>
                <w:numId w:val="23"/>
              </w:numPr>
              <w:spacing w:after="0" w:line="240" w:lineRule="auto"/>
              <w:rPr>
                <w:rFonts w:asciiTheme="minorHAnsi" w:hAnsiTheme="minorHAnsi" w:cstheme="minorHAnsi"/>
                <w:color w:val="000000"/>
                <w:sz w:val="20"/>
                <w:szCs w:val="20"/>
              </w:rPr>
            </w:pPr>
            <w:r w:rsidRPr="003A281A">
              <w:rPr>
                <w:rFonts w:asciiTheme="minorHAnsi" w:hAnsiTheme="minorHAnsi" w:cstheme="minorHAnsi"/>
                <w:color w:val="000000"/>
                <w:sz w:val="20"/>
                <w:szCs w:val="20"/>
              </w:rPr>
              <w:t xml:space="preserve">SJD'er 1: Nee, volgens mij heb ik eigenlijk volgens mij alles gezegd. Volgens mij heb ik, en nogmaals we zijn natuurlijk breed. Dus je moet altijd breed kijken naar de situatie van de cliënt. En er is niet een bepaalde doelgroep die wij anders behandelen dan anderen. Nee, iedereen is hetzelfde en het is belangenbehartiging. Het individu staat voorop. </w:t>
            </w:r>
          </w:p>
        </w:tc>
        <w:tc>
          <w:tcPr>
            <w:tcW w:w="2300" w:type="dxa"/>
            <w:tcBorders>
              <w:top w:val="single" w:sz="4" w:space="0" w:color="auto"/>
              <w:left w:val="single" w:sz="4" w:space="0" w:color="auto"/>
              <w:bottom w:val="single" w:sz="4" w:space="0" w:color="auto"/>
              <w:right w:val="single" w:sz="4" w:space="0" w:color="auto"/>
            </w:tcBorders>
            <w:shd w:val="clear" w:color="auto" w:fill="auto"/>
            <w:hideMark/>
          </w:tcPr>
          <w:p w:rsidR="00FE5CDF" w:rsidRPr="003A281A" w:rsidRDefault="00FE5CDF" w:rsidP="00FE5CDF">
            <w:pPr>
              <w:rPr>
                <w:rFonts w:asciiTheme="minorHAnsi" w:hAnsiTheme="minorHAnsi" w:cstheme="minorHAnsi"/>
                <w:b w:val="0"/>
                <w:color w:val="000000"/>
                <w:sz w:val="20"/>
                <w:szCs w:val="20"/>
                <w:lang w:eastAsia="nl-NL"/>
              </w:rPr>
            </w:pPr>
          </w:p>
        </w:tc>
      </w:tr>
      <w:tr w:rsidR="00FE5CDF" w:rsidRPr="003A281A" w:rsidTr="00FE5CDF">
        <w:trPr>
          <w:trHeight w:val="315"/>
        </w:trPr>
        <w:tc>
          <w:tcPr>
            <w:tcW w:w="5480" w:type="dxa"/>
            <w:tcBorders>
              <w:top w:val="nil"/>
              <w:left w:val="single" w:sz="8" w:space="0" w:color="000000"/>
              <w:bottom w:val="single" w:sz="8" w:space="0" w:color="000000"/>
              <w:right w:val="single" w:sz="4" w:space="0" w:color="auto"/>
            </w:tcBorders>
            <w:shd w:val="clear" w:color="auto" w:fill="auto"/>
            <w:hideMark/>
          </w:tcPr>
          <w:p w:rsidR="00FE5CDF" w:rsidRPr="003A281A" w:rsidRDefault="00FE5CDF" w:rsidP="00FE5CDF">
            <w:pPr>
              <w:pStyle w:val="Lijstalinea"/>
              <w:numPr>
                <w:ilvl w:val="0"/>
                <w:numId w:val="23"/>
              </w:numPr>
              <w:spacing w:after="0" w:line="240" w:lineRule="auto"/>
              <w:rPr>
                <w:rFonts w:asciiTheme="minorHAnsi" w:hAnsiTheme="minorHAnsi" w:cstheme="minorHAnsi"/>
                <w:color w:val="000000"/>
                <w:sz w:val="20"/>
                <w:szCs w:val="20"/>
              </w:rPr>
            </w:pPr>
          </w:p>
        </w:tc>
        <w:tc>
          <w:tcPr>
            <w:tcW w:w="2300" w:type="dxa"/>
            <w:tcBorders>
              <w:top w:val="single" w:sz="4" w:space="0" w:color="auto"/>
              <w:left w:val="single" w:sz="4" w:space="0" w:color="auto"/>
              <w:bottom w:val="single" w:sz="4" w:space="0" w:color="auto"/>
              <w:right w:val="single" w:sz="4" w:space="0" w:color="auto"/>
            </w:tcBorders>
            <w:shd w:val="clear" w:color="auto" w:fill="auto"/>
            <w:hideMark/>
          </w:tcPr>
          <w:p w:rsidR="00FE5CDF" w:rsidRPr="003A281A" w:rsidRDefault="00FE5CDF" w:rsidP="00FE5CDF">
            <w:pPr>
              <w:rPr>
                <w:rFonts w:asciiTheme="minorHAnsi" w:hAnsiTheme="minorHAnsi" w:cstheme="minorHAnsi"/>
                <w:b w:val="0"/>
                <w:color w:val="000000"/>
                <w:sz w:val="20"/>
                <w:szCs w:val="20"/>
                <w:lang w:eastAsia="nl-NL"/>
              </w:rPr>
            </w:pPr>
          </w:p>
        </w:tc>
      </w:tr>
      <w:tr w:rsidR="00FE5CDF" w:rsidRPr="003A281A" w:rsidTr="00FE5CDF">
        <w:trPr>
          <w:trHeight w:val="615"/>
        </w:trPr>
        <w:tc>
          <w:tcPr>
            <w:tcW w:w="5480" w:type="dxa"/>
            <w:tcBorders>
              <w:top w:val="nil"/>
              <w:left w:val="single" w:sz="8" w:space="0" w:color="000000"/>
              <w:bottom w:val="single" w:sz="8" w:space="0" w:color="000000"/>
              <w:right w:val="single" w:sz="4" w:space="0" w:color="auto"/>
            </w:tcBorders>
            <w:shd w:val="clear" w:color="auto" w:fill="auto"/>
            <w:hideMark/>
          </w:tcPr>
          <w:p w:rsidR="00FE5CDF" w:rsidRPr="003A281A" w:rsidRDefault="00FE5CDF" w:rsidP="00FE5CDF">
            <w:pPr>
              <w:pStyle w:val="Lijstalinea"/>
              <w:numPr>
                <w:ilvl w:val="0"/>
                <w:numId w:val="23"/>
              </w:numPr>
              <w:spacing w:after="0" w:line="240" w:lineRule="auto"/>
              <w:rPr>
                <w:rFonts w:asciiTheme="minorHAnsi" w:hAnsiTheme="minorHAnsi" w:cstheme="minorHAnsi"/>
                <w:color w:val="000000"/>
                <w:sz w:val="20"/>
                <w:szCs w:val="20"/>
              </w:rPr>
            </w:pPr>
            <w:r w:rsidRPr="003A281A">
              <w:rPr>
                <w:rFonts w:asciiTheme="minorHAnsi" w:hAnsiTheme="minorHAnsi" w:cstheme="minorHAnsi"/>
                <w:color w:val="000000"/>
                <w:sz w:val="20"/>
                <w:szCs w:val="20"/>
              </w:rPr>
              <w:t xml:space="preserve">Najoua: Ok. Dat is een mooie afsluiting. Ok, nou dan wil ik je bedanken voor je tijd en je deelname. </w:t>
            </w:r>
          </w:p>
        </w:tc>
        <w:tc>
          <w:tcPr>
            <w:tcW w:w="2300" w:type="dxa"/>
            <w:tcBorders>
              <w:top w:val="single" w:sz="4" w:space="0" w:color="auto"/>
              <w:left w:val="single" w:sz="4" w:space="0" w:color="auto"/>
              <w:bottom w:val="single" w:sz="4" w:space="0" w:color="auto"/>
              <w:right w:val="single" w:sz="4" w:space="0" w:color="auto"/>
            </w:tcBorders>
            <w:shd w:val="clear" w:color="auto" w:fill="auto"/>
            <w:hideMark/>
          </w:tcPr>
          <w:p w:rsidR="00FE5CDF" w:rsidRPr="003A281A" w:rsidRDefault="00FE5CDF" w:rsidP="00FE5CDF">
            <w:pPr>
              <w:rPr>
                <w:rFonts w:asciiTheme="minorHAnsi" w:hAnsiTheme="minorHAnsi" w:cstheme="minorHAnsi"/>
                <w:b w:val="0"/>
                <w:color w:val="000000"/>
                <w:sz w:val="20"/>
                <w:szCs w:val="20"/>
                <w:lang w:eastAsia="nl-NL"/>
              </w:rPr>
            </w:pPr>
          </w:p>
        </w:tc>
      </w:tr>
      <w:tr w:rsidR="00FE5CDF" w:rsidRPr="003A281A" w:rsidTr="00FE5CDF">
        <w:trPr>
          <w:trHeight w:val="315"/>
        </w:trPr>
        <w:tc>
          <w:tcPr>
            <w:tcW w:w="5480" w:type="dxa"/>
            <w:tcBorders>
              <w:top w:val="nil"/>
              <w:left w:val="single" w:sz="8" w:space="0" w:color="000000"/>
              <w:bottom w:val="single" w:sz="8" w:space="0" w:color="000000"/>
              <w:right w:val="single" w:sz="4" w:space="0" w:color="auto"/>
            </w:tcBorders>
            <w:shd w:val="clear" w:color="auto" w:fill="auto"/>
            <w:hideMark/>
          </w:tcPr>
          <w:p w:rsidR="00FE5CDF" w:rsidRPr="003A281A" w:rsidRDefault="00FE5CDF" w:rsidP="00FE5CDF">
            <w:pPr>
              <w:pStyle w:val="Lijstalinea"/>
              <w:numPr>
                <w:ilvl w:val="0"/>
                <w:numId w:val="23"/>
              </w:numPr>
              <w:spacing w:after="0" w:line="240" w:lineRule="auto"/>
              <w:rPr>
                <w:rFonts w:asciiTheme="minorHAnsi" w:hAnsiTheme="minorHAnsi" w:cstheme="minorHAnsi"/>
                <w:color w:val="000000"/>
                <w:sz w:val="20"/>
                <w:szCs w:val="20"/>
              </w:rPr>
            </w:pPr>
          </w:p>
        </w:tc>
        <w:tc>
          <w:tcPr>
            <w:tcW w:w="2300" w:type="dxa"/>
            <w:tcBorders>
              <w:top w:val="single" w:sz="4" w:space="0" w:color="auto"/>
              <w:left w:val="single" w:sz="4" w:space="0" w:color="auto"/>
              <w:bottom w:val="single" w:sz="4" w:space="0" w:color="auto"/>
              <w:right w:val="single" w:sz="4" w:space="0" w:color="auto"/>
            </w:tcBorders>
            <w:shd w:val="clear" w:color="auto" w:fill="auto"/>
            <w:hideMark/>
          </w:tcPr>
          <w:p w:rsidR="00FE5CDF" w:rsidRPr="003A281A" w:rsidRDefault="00FE5CDF" w:rsidP="00FE5CDF">
            <w:pPr>
              <w:rPr>
                <w:rFonts w:asciiTheme="minorHAnsi" w:hAnsiTheme="minorHAnsi" w:cstheme="minorHAnsi"/>
                <w:b w:val="0"/>
                <w:color w:val="000000"/>
                <w:sz w:val="20"/>
                <w:szCs w:val="20"/>
                <w:lang w:eastAsia="nl-NL"/>
              </w:rPr>
            </w:pPr>
          </w:p>
        </w:tc>
      </w:tr>
      <w:tr w:rsidR="00FE5CDF" w:rsidRPr="003A281A" w:rsidTr="00FE5CDF">
        <w:trPr>
          <w:trHeight w:val="315"/>
        </w:trPr>
        <w:tc>
          <w:tcPr>
            <w:tcW w:w="5480" w:type="dxa"/>
            <w:tcBorders>
              <w:top w:val="nil"/>
              <w:left w:val="single" w:sz="8" w:space="0" w:color="000000"/>
              <w:bottom w:val="single" w:sz="8" w:space="0" w:color="000000"/>
              <w:right w:val="single" w:sz="4" w:space="0" w:color="auto"/>
            </w:tcBorders>
            <w:shd w:val="clear" w:color="auto" w:fill="auto"/>
            <w:hideMark/>
          </w:tcPr>
          <w:p w:rsidR="00FE5CDF" w:rsidRPr="003A281A" w:rsidRDefault="00FE5CDF" w:rsidP="00FE5CDF">
            <w:pPr>
              <w:pStyle w:val="Lijstalinea"/>
              <w:numPr>
                <w:ilvl w:val="0"/>
                <w:numId w:val="23"/>
              </w:numPr>
              <w:spacing w:after="0" w:line="240" w:lineRule="auto"/>
              <w:rPr>
                <w:rFonts w:asciiTheme="minorHAnsi" w:hAnsiTheme="minorHAnsi" w:cstheme="minorHAnsi"/>
                <w:color w:val="000000"/>
                <w:sz w:val="20"/>
                <w:szCs w:val="20"/>
              </w:rPr>
            </w:pPr>
            <w:r w:rsidRPr="003A281A">
              <w:rPr>
                <w:rFonts w:asciiTheme="minorHAnsi" w:hAnsiTheme="minorHAnsi" w:cstheme="minorHAnsi"/>
                <w:color w:val="000000"/>
                <w:sz w:val="20"/>
                <w:szCs w:val="20"/>
              </w:rPr>
              <w:t xml:space="preserve">SJD'er 1: Is goed, jij ook. </w:t>
            </w:r>
          </w:p>
        </w:tc>
        <w:tc>
          <w:tcPr>
            <w:tcW w:w="2300" w:type="dxa"/>
            <w:tcBorders>
              <w:top w:val="single" w:sz="4" w:space="0" w:color="auto"/>
              <w:left w:val="single" w:sz="4" w:space="0" w:color="auto"/>
              <w:bottom w:val="single" w:sz="4" w:space="0" w:color="auto"/>
              <w:right w:val="single" w:sz="4" w:space="0" w:color="auto"/>
            </w:tcBorders>
            <w:shd w:val="clear" w:color="auto" w:fill="auto"/>
            <w:hideMark/>
          </w:tcPr>
          <w:p w:rsidR="00FE5CDF" w:rsidRPr="003A281A" w:rsidRDefault="00FE5CDF" w:rsidP="00FE5CDF">
            <w:pPr>
              <w:rPr>
                <w:rFonts w:asciiTheme="minorHAnsi" w:hAnsiTheme="minorHAnsi" w:cstheme="minorHAnsi"/>
                <w:b w:val="0"/>
                <w:color w:val="000000"/>
                <w:sz w:val="20"/>
                <w:szCs w:val="20"/>
                <w:lang w:eastAsia="nl-NL"/>
              </w:rPr>
            </w:pPr>
          </w:p>
        </w:tc>
      </w:tr>
      <w:tr w:rsidR="00FE5CDF" w:rsidRPr="003A281A" w:rsidTr="00FE5CDF">
        <w:trPr>
          <w:trHeight w:val="315"/>
        </w:trPr>
        <w:tc>
          <w:tcPr>
            <w:tcW w:w="5480" w:type="dxa"/>
            <w:tcBorders>
              <w:top w:val="nil"/>
              <w:left w:val="single" w:sz="8" w:space="0" w:color="000000"/>
              <w:bottom w:val="single" w:sz="8" w:space="0" w:color="000000"/>
              <w:right w:val="single" w:sz="4" w:space="0" w:color="auto"/>
            </w:tcBorders>
            <w:shd w:val="clear" w:color="auto" w:fill="auto"/>
            <w:hideMark/>
          </w:tcPr>
          <w:p w:rsidR="00FE5CDF" w:rsidRPr="003A281A" w:rsidRDefault="00FE5CDF" w:rsidP="00FE5CDF">
            <w:pPr>
              <w:pStyle w:val="Lijstalinea"/>
              <w:numPr>
                <w:ilvl w:val="0"/>
                <w:numId w:val="23"/>
              </w:numPr>
              <w:spacing w:after="0" w:line="240" w:lineRule="auto"/>
              <w:rPr>
                <w:rFonts w:asciiTheme="minorHAnsi" w:hAnsiTheme="minorHAnsi" w:cstheme="minorHAnsi"/>
                <w:color w:val="000000"/>
                <w:sz w:val="20"/>
                <w:szCs w:val="20"/>
              </w:rPr>
            </w:pPr>
          </w:p>
        </w:tc>
        <w:tc>
          <w:tcPr>
            <w:tcW w:w="2300" w:type="dxa"/>
            <w:tcBorders>
              <w:top w:val="single" w:sz="4" w:space="0" w:color="auto"/>
              <w:left w:val="single" w:sz="4" w:space="0" w:color="auto"/>
              <w:bottom w:val="single" w:sz="4" w:space="0" w:color="auto"/>
              <w:right w:val="single" w:sz="4" w:space="0" w:color="auto"/>
            </w:tcBorders>
            <w:shd w:val="clear" w:color="auto" w:fill="auto"/>
            <w:hideMark/>
          </w:tcPr>
          <w:p w:rsidR="00FE5CDF" w:rsidRPr="003A281A" w:rsidRDefault="00FE5CDF" w:rsidP="00FE5CDF">
            <w:pPr>
              <w:rPr>
                <w:rFonts w:asciiTheme="minorHAnsi" w:hAnsiTheme="minorHAnsi" w:cstheme="minorHAnsi"/>
                <w:b w:val="0"/>
                <w:color w:val="000000"/>
                <w:sz w:val="20"/>
                <w:szCs w:val="20"/>
                <w:lang w:eastAsia="nl-NL"/>
              </w:rPr>
            </w:pPr>
          </w:p>
        </w:tc>
      </w:tr>
    </w:tbl>
    <w:p w:rsidR="006260F2" w:rsidRDefault="006260F2" w:rsidP="003F72E4">
      <w:pPr>
        <w:pStyle w:val="Kop1"/>
        <w:rPr>
          <w:rFonts w:ascii="Arial" w:eastAsia="Times New Roman" w:hAnsi="Arial" w:cs="Times New Roman"/>
          <w:bCs w:val="0"/>
          <w:color w:val="365F91" w:themeColor="accent1" w:themeShade="BF"/>
          <w:sz w:val="28"/>
          <w:szCs w:val="24"/>
        </w:rPr>
      </w:pPr>
    </w:p>
    <w:p w:rsidR="006260F2" w:rsidRDefault="006260F2" w:rsidP="003F72E4">
      <w:pPr>
        <w:pStyle w:val="Kop1"/>
        <w:rPr>
          <w:rFonts w:ascii="Arial" w:eastAsia="Times New Roman" w:hAnsi="Arial" w:cs="Times New Roman"/>
          <w:bCs w:val="0"/>
          <w:color w:val="365F91" w:themeColor="accent1" w:themeShade="BF"/>
          <w:sz w:val="28"/>
          <w:szCs w:val="24"/>
        </w:rPr>
      </w:pPr>
    </w:p>
    <w:p w:rsidR="006260F2" w:rsidRDefault="006260F2" w:rsidP="006260F2">
      <w:pPr>
        <w:pStyle w:val="Geenafstand"/>
      </w:pPr>
    </w:p>
    <w:p w:rsidR="006260F2" w:rsidRDefault="006260F2" w:rsidP="006260F2">
      <w:pPr>
        <w:pStyle w:val="Geenafstand"/>
      </w:pPr>
    </w:p>
    <w:p w:rsidR="006260F2" w:rsidRDefault="006260F2" w:rsidP="006260F2">
      <w:pPr>
        <w:pStyle w:val="Geenafstand"/>
      </w:pPr>
    </w:p>
    <w:p w:rsidR="00923196" w:rsidRDefault="00FE5CDF" w:rsidP="006260F2">
      <w:pPr>
        <w:pStyle w:val="Geenafstand"/>
      </w:pPr>
      <w:r>
        <w:lastRenderedPageBreak/>
        <w:t>Bijlage 2.2. Interview SJD’er 2</w:t>
      </w:r>
    </w:p>
    <w:p w:rsidR="006260F2" w:rsidRDefault="006260F2" w:rsidP="006260F2">
      <w:pPr>
        <w:pStyle w:val="Geenafstand"/>
      </w:pPr>
    </w:p>
    <w:tbl>
      <w:tblPr>
        <w:tblW w:w="8008" w:type="dxa"/>
        <w:tblCellMar>
          <w:left w:w="70" w:type="dxa"/>
          <w:right w:w="70" w:type="dxa"/>
        </w:tblCellMar>
        <w:tblLook w:val="04A0" w:firstRow="1" w:lastRow="0" w:firstColumn="1" w:lastColumn="0" w:noHBand="0" w:noVBand="1"/>
      </w:tblPr>
      <w:tblGrid>
        <w:gridCol w:w="5432"/>
        <w:gridCol w:w="2576"/>
      </w:tblGrid>
      <w:tr w:rsidR="006260F2" w:rsidRPr="006260F2" w:rsidTr="006260F2">
        <w:trPr>
          <w:trHeight w:val="765"/>
        </w:trPr>
        <w:tc>
          <w:tcPr>
            <w:tcW w:w="5432"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r w:rsidRPr="006260F2">
              <w:rPr>
                <w:rFonts w:asciiTheme="minorHAnsi" w:hAnsiTheme="minorHAnsi" w:cstheme="minorHAnsi"/>
                <w:color w:val="000000"/>
                <w:sz w:val="20"/>
                <w:szCs w:val="20"/>
                <w:lang w:eastAsia="nl-NL"/>
              </w:rPr>
              <w:t>Datum:</w:t>
            </w:r>
            <w:r w:rsidRPr="006260F2">
              <w:rPr>
                <w:rFonts w:asciiTheme="minorHAnsi" w:hAnsiTheme="minorHAnsi" w:cstheme="minorHAnsi"/>
                <w:b w:val="0"/>
                <w:color w:val="000000"/>
                <w:sz w:val="20"/>
                <w:szCs w:val="20"/>
                <w:lang w:eastAsia="nl-NL"/>
              </w:rPr>
              <w:t xml:space="preserve"> 14 april 2017</w:t>
            </w:r>
          </w:p>
          <w:p w:rsidR="006260F2" w:rsidRPr="006260F2" w:rsidRDefault="006260F2" w:rsidP="006260F2">
            <w:pPr>
              <w:rPr>
                <w:rFonts w:asciiTheme="minorHAnsi" w:hAnsiTheme="minorHAnsi" w:cstheme="minorHAnsi"/>
                <w:b w:val="0"/>
                <w:color w:val="000000"/>
                <w:sz w:val="20"/>
                <w:szCs w:val="20"/>
                <w:lang w:eastAsia="nl-NL"/>
              </w:rPr>
            </w:pPr>
            <w:r w:rsidRPr="006260F2">
              <w:rPr>
                <w:rFonts w:asciiTheme="minorHAnsi" w:hAnsiTheme="minorHAnsi" w:cstheme="minorHAnsi"/>
                <w:color w:val="000000"/>
                <w:sz w:val="20"/>
                <w:szCs w:val="20"/>
                <w:lang w:eastAsia="nl-NL"/>
              </w:rPr>
              <w:t>Code respondent</w:t>
            </w:r>
            <w:r w:rsidRPr="006260F2">
              <w:rPr>
                <w:rFonts w:asciiTheme="minorHAnsi" w:hAnsiTheme="minorHAnsi" w:cstheme="minorHAnsi"/>
                <w:b w:val="0"/>
                <w:color w:val="000000"/>
                <w:sz w:val="20"/>
                <w:szCs w:val="20"/>
                <w:lang w:eastAsia="nl-NL"/>
              </w:rPr>
              <w:t>: SJD’er 2</w:t>
            </w:r>
          </w:p>
          <w:p w:rsidR="006260F2" w:rsidRPr="006260F2" w:rsidRDefault="006260F2" w:rsidP="006260F2">
            <w:pPr>
              <w:rPr>
                <w:rFonts w:asciiTheme="minorHAnsi" w:hAnsiTheme="minorHAnsi" w:cstheme="minorHAnsi"/>
                <w:b w:val="0"/>
                <w:color w:val="000000"/>
                <w:sz w:val="20"/>
                <w:szCs w:val="20"/>
                <w:lang w:eastAsia="nl-NL"/>
              </w:rPr>
            </w:pPr>
            <w:r w:rsidRPr="006260F2">
              <w:rPr>
                <w:rFonts w:asciiTheme="minorHAnsi" w:hAnsiTheme="minorHAnsi" w:cstheme="minorHAnsi"/>
                <w:color w:val="000000"/>
                <w:sz w:val="20"/>
                <w:szCs w:val="20"/>
                <w:lang w:eastAsia="nl-NL"/>
              </w:rPr>
              <w:t>Geslacht respondent</w:t>
            </w:r>
            <w:r w:rsidRPr="006260F2">
              <w:rPr>
                <w:rFonts w:asciiTheme="minorHAnsi" w:hAnsiTheme="minorHAnsi" w:cstheme="minorHAnsi"/>
                <w:b w:val="0"/>
                <w:color w:val="000000"/>
                <w:sz w:val="20"/>
                <w:szCs w:val="20"/>
                <w:lang w:eastAsia="nl-NL"/>
              </w:rPr>
              <w:t>: vrouw</w:t>
            </w:r>
          </w:p>
        </w:tc>
        <w:tc>
          <w:tcPr>
            <w:tcW w:w="257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765"/>
        </w:trPr>
        <w:tc>
          <w:tcPr>
            <w:tcW w:w="5432"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4"/>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t xml:space="preserve">Najoua: Kunt u mij misschien wat vertellen over uw functie als Sociaal juridische dienstverlener bij Versa Welzijn? </w:t>
            </w:r>
          </w:p>
        </w:tc>
        <w:tc>
          <w:tcPr>
            <w:tcW w:w="257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5432"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4"/>
              </w:numPr>
              <w:spacing w:after="0" w:line="240" w:lineRule="auto"/>
              <w:rPr>
                <w:rFonts w:asciiTheme="minorHAnsi" w:hAnsiTheme="minorHAnsi" w:cstheme="minorHAnsi"/>
                <w:color w:val="000000"/>
                <w:sz w:val="20"/>
                <w:szCs w:val="20"/>
              </w:rPr>
            </w:pPr>
          </w:p>
        </w:tc>
        <w:tc>
          <w:tcPr>
            <w:tcW w:w="257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1275"/>
        </w:trPr>
        <w:tc>
          <w:tcPr>
            <w:tcW w:w="5432"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4"/>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t>SJD’er 2: Wij zijn er om mensen te helpen als zij de wetten en regels niet begrijpen. Sommige regelingen zijn te complex en wij zijn er om mensen op weg te helpen uit de wirwar van regels en voorzieningen.</w:t>
            </w:r>
          </w:p>
        </w:tc>
        <w:tc>
          <w:tcPr>
            <w:tcW w:w="257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5432"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4"/>
              </w:numPr>
              <w:spacing w:after="0" w:line="240" w:lineRule="auto"/>
              <w:rPr>
                <w:rFonts w:asciiTheme="minorHAnsi" w:hAnsiTheme="minorHAnsi" w:cstheme="minorHAnsi"/>
                <w:color w:val="000000"/>
                <w:sz w:val="20"/>
                <w:szCs w:val="20"/>
              </w:rPr>
            </w:pPr>
          </w:p>
        </w:tc>
        <w:tc>
          <w:tcPr>
            <w:tcW w:w="257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1020"/>
        </w:trPr>
        <w:tc>
          <w:tcPr>
            <w:tcW w:w="5432"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4"/>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t>Najoua: Hanteren jullie vanuit Versa Welzijn een specifieke aanpak of een werkwijze in situaties waar de financiële zelfredzaamheid een rol speelt? Zo ja, wat moeten jullie precies doen?</w:t>
            </w:r>
          </w:p>
        </w:tc>
        <w:tc>
          <w:tcPr>
            <w:tcW w:w="257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5432"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4"/>
              </w:numPr>
              <w:spacing w:after="0" w:line="240" w:lineRule="auto"/>
              <w:rPr>
                <w:rFonts w:asciiTheme="minorHAnsi" w:hAnsiTheme="minorHAnsi" w:cstheme="minorHAnsi"/>
                <w:color w:val="000000"/>
                <w:sz w:val="20"/>
                <w:szCs w:val="20"/>
              </w:rPr>
            </w:pPr>
          </w:p>
        </w:tc>
        <w:tc>
          <w:tcPr>
            <w:tcW w:w="257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5610"/>
        </w:trPr>
        <w:tc>
          <w:tcPr>
            <w:tcW w:w="5432"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4"/>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t xml:space="preserve">SJD’er 2: Er zijn gebieden waarop mensen niet zelfredzaam kunnen zijn. Zolang de wetten en regels zo complex zijn kunnen we niet verwachten dat mensen zelfredzaam zijn. Wij zijn er juist om mensen op weg te helpen. Dat is de essentie van ons vak, om mensen wegwijs te maken in de complexiteit van de regelgeving. Als de overheid de regelgeving eenvoudig zal maken dan kunnen mensen zelf hun dingen regelen. Ik vind dat mensen niet moeten doorslaan in het zelfredzaam zijn. Er zijn professionals en deskundigen op dit gebied die ze kan helpen. Niet iedereen weet wat zijn recht is. Wij hebben hier geen specifieke aanpak om de financiële zelfredzaamheid te vergroten. Dat is meer voor maatschappelijk werk, budgetteren bijvoorbeeld. We hebben wel een cursus bij Versa Welzijn ‘uitkomen met inkomen’. Wat ik belangrijk vind, is het contact met mensen tijdens een gesprek. Ik heb dan meteen zicht op de hulpvraag en of hij krijgt waar hij recht op heeft. Vrijwilligers hebben dat inzicht en ervaring niet.  </w:t>
            </w:r>
          </w:p>
        </w:tc>
        <w:tc>
          <w:tcPr>
            <w:tcW w:w="2576" w:type="dxa"/>
            <w:tcBorders>
              <w:top w:val="single" w:sz="4" w:space="0" w:color="auto"/>
              <w:left w:val="single" w:sz="4" w:space="0" w:color="auto"/>
              <w:bottom w:val="single" w:sz="4" w:space="0" w:color="auto"/>
              <w:right w:val="single" w:sz="4" w:space="0" w:color="auto"/>
            </w:tcBorders>
            <w:shd w:val="clear" w:color="auto" w:fill="auto"/>
            <w:hideMark/>
          </w:tcPr>
          <w:p w:rsidR="006260F2" w:rsidRDefault="006260F2" w:rsidP="006260F2">
            <w:pPr>
              <w:rPr>
                <w:rFonts w:asciiTheme="minorHAnsi" w:hAnsiTheme="minorHAnsi" w:cstheme="minorHAnsi"/>
                <w:b w:val="0"/>
                <w:color w:val="000000"/>
                <w:sz w:val="20"/>
                <w:szCs w:val="20"/>
                <w:lang w:eastAsia="nl-NL"/>
              </w:rPr>
            </w:pPr>
            <w:r w:rsidRPr="006260F2">
              <w:rPr>
                <w:rFonts w:asciiTheme="minorHAnsi" w:hAnsiTheme="minorHAnsi" w:cstheme="minorHAnsi"/>
                <w:b w:val="0"/>
                <w:color w:val="000000"/>
                <w:sz w:val="20"/>
                <w:szCs w:val="20"/>
                <w:lang w:eastAsia="nl-NL"/>
              </w:rPr>
              <w:t xml:space="preserve">1. Complexiteit wet- en regelgeving                           </w:t>
            </w:r>
          </w:p>
          <w:p w:rsidR="006260F2" w:rsidRDefault="006260F2" w:rsidP="006260F2">
            <w:pPr>
              <w:rPr>
                <w:rFonts w:asciiTheme="minorHAnsi" w:hAnsiTheme="minorHAnsi" w:cstheme="minorHAnsi"/>
                <w:b w:val="0"/>
                <w:color w:val="000000"/>
                <w:sz w:val="20"/>
                <w:szCs w:val="20"/>
                <w:lang w:eastAsia="nl-NL"/>
              </w:rPr>
            </w:pPr>
            <w:r w:rsidRPr="006260F2">
              <w:rPr>
                <w:rFonts w:asciiTheme="minorHAnsi" w:hAnsiTheme="minorHAnsi" w:cstheme="minorHAnsi"/>
                <w:b w:val="0"/>
                <w:color w:val="000000"/>
                <w:sz w:val="20"/>
                <w:szCs w:val="20"/>
                <w:lang w:eastAsia="nl-NL"/>
              </w:rPr>
              <w:t xml:space="preserve">2. Complexiteit vermoeilijkt zelfredzaamheid                                    3. Vereenvoudigen wetten en regels zal bijdragen aan zelfredzaamheid                  </w:t>
            </w:r>
          </w:p>
          <w:p w:rsidR="006260F2" w:rsidRPr="006260F2" w:rsidRDefault="006260F2" w:rsidP="006260F2">
            <w:pPr>
              <w:rPr>
                <w:rFonts w:asciiTheme="minorHAnsi" w:hAnsiTheme="minorHAnsi" w:cstheme="minorHAnsi"/>
                <w:b w:val="0"/>
                <w:color w:val="000000"/>
                <w:sz w:val="20"/>
                <w:szCs w:val="20"/>
                <w:lang w:eastAsia="nl-NL"/>
              </w:rPr>
            </w:pPr>
            <w:r w:rsidRPr="006260F2">
              <w:rPr>
                <w:rFonts w:asciiTheme="minorHAnsi" w:hAnsiTheme="minorHAnsi" w:cstheme="minorHAnsi"/>
                <w:b w:val="0"/>
                <w:color w:val="000000"/>
                <w:sz w:val="20"/>
                <w:szCs w:val="20"/>
                <w:lang w:eastAsia="nl-NL"/>
              </w:rPr>
              <w:t xml:space="preserve">  4. Geen specifieke werkwijze vergroten financiële zelfredzaamheid                   </w:t>
            </w:r>
          </w:p>
          <w:p w:rsidR="006260F2" w:rsidRPr="006260F2" w:rsidRDefault="006260F2" w:rsidP="006260F2">
            <w:pPr>
              <w:rPr>
                <w:rFonts w:asciiTheme="minorHAnsi" w:hAnsiTheme="minorHAnsi" w:cstheme="minorHAnsi"/>
                <w:b w:val="0"/>
                <w:color w:val="000000"/>
                <w:sz w:val="20"/>
                <w:szCs w:val="20"/>
                <w:lang w:eastAsia="nl-NL"/>
              </w:rPr>
            </w:pPr>
            <w:r w:rsidRPr="006260F2">
              <w:rPr>
                <w:rFonts w:asciiTheme="minorHAnsi" w:hAnsiTheme="minorHAnsi" w:cstheme="minorHAnsi"/>
                <w:b w:val="0"/>
                <w:color w:val="000000"/>
                <w:sz w:val="20"/>
                <w:szCs w:val="20"/>
                <w:lang w:eastAsia="nl-NL"/>
              </w:rPr>
              <w:t xml:space="preserve"> 5. Vrijwilligers onvoldoende bekwaam</w:t>
            </w:r>
          </w:p>
        </w:tc>
      </w:tr>
      <w:tr w:rsidR="006260F2" w:rsidRPr="006260F2" w:rsidTr="006260F2">
        <w:trPr>
          <w:trHeight w:val="300"/>
        </w:trPr>
        <w:tc>
          <w:tcPr>
            <w:tcW w:w="5432"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4"/>
              </w:numPr>
              <w:spacing w:after="0" w:line="240" w:lineRule="auto"/>
              <w:rPr>
                <w:rFonts w:asciiTheme="minorHAnsi" w:hAnsiTheme="minorHAnsi" w:cstheme="minorHAnsi"/>
                <w:color w:val="000000"/>
                <w:sz w:val="20"/>
                <w:szCs w:val="20"/>
              </w:rPr>
            </w:pPr>
          </w:p>
        </w:tc>
        <w:tc>
          <w:tcPr>
            <w:tcW w:w="257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765"/>
        </w:trPr>
        <w:tc>
          <w:tcPr>
            <w:tcW w:w="5432"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4"/>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t>Najoua:Wanneer valt iemand onder de noemer ‘financieel zelfredzaam’ bij Versa Welzijn? Waar baseert u dat op?</w:t>
            </w:r>
          </w:p>
        </w:tc>
        <w:tc>
          <w:tcPr>
            <w:tcW w:w="257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5432"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4"/>
              </w:numPr>
              <w:spacing w:after="0" w:line="240" w:lineRule="auto"/>
              <w:rPr>
                <w:rFonts w:asciiTheme="minorHAnsi" w:hAnsiTheme="minorHAnsi" w:cstheme="minorHAnsi"/>
                <w:color w:val="000000"/>
                <w:sz w:val="20"/>
                <w:szCs w:val="20"/>
              </w:rPr>
            </w:pPr>
          </w:p>
        </w:tc>
        <w:tc>
          <w:tcPr>
            <w:tcW w:w="257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5610"/>
        </w:trPr>
        <w:tc>
          <w:tcPr>
            <w:tcW w:w="5432"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4"/>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lastRenderedPageBreak/>
              <w:t>SJD’er 2: Persoonlijk vind ik de zelfredzaamheid op hol geslagen. Het is in strijd met de verzorgingsstaat, van zoek het zelf maar uit. Financiële zelfredzaamheid is afhankelijk van een baan of een uitkering. Mensen hebben te weinig geld. De overheid pakt de mensen met het mindere inkomen het hardst aan. Ik vind het belangrijk dat mensen op de hoogte zijn van waar ze recht op hebben, zodat ze weten waar ze recht op hebben en dat kunnen aanvragen. Ik probeer ze op de hoogte te houden waar ze recht op hebben en wat ze verder kunnen doen. Als zij niet weten waar ze voor in aanmerking komen, dan kunnen ze het niet aanvragen. Ik vind dat iemand financieel zelfredzaam is als die niet bij ons komt. Want als je alles zelf zou kunnen, dan zou je ons niet nodig hebben. Ik heb de laatste tijd bijna allemaal financiële hulpvragen. Het is allemaal op financieel vlak zoals belastingen, toeslagen, kwijtscheldingen. Ik vind de regelgeving te ingewikkeld om volledig zelfredzaam te kunnen zijn.</w:t>
            </w:r>
          </w:p>
        </w:tc>
        <w:tc>
          <w:tcPr>
            <w:tcW w:w="2576" w:type="dxa"/>
            <w:tcBorders>
              <w:top w:val="single" w:sz="4" w:space="0" w:color="auto"/>
              <w:left w:val="single" w:sz="4" w:space="0" w:color="auto"/>
              <w:bottom w:val="single" w:sz="4" w:space="0" w:color="auto"/>
              <w:right w:val="single" w:sz="4" w:space="0" w:color="auto"/>
            </w:tcBorders>
            <w:shd w:val="clear" w:color="auto" w:fill="auto"/>
            <w:hideMark/>
          </w:tcPr>
          <w:p w:rsidR="006260F2" w:rsidRDefault="006260F2" w:rsidP="006260F2">
            <w:pPr>
              <w:rPr>
                <w:rFonts w:asciiTheme="minorHAnsi" w:hAnsiTheme="minorHAnsi" w:cstheme="minorHAnsi"/>
                <w:b w:val="0"/>
                <w:color w:val="000000"/>
                <w:sz w:val="20"/>
                <w:szCs w:val="20"/>
                <w:lang w:eastAsia="nl-NL"/>
              </w:rPr>
            </w:pPr>
            <w:r w:rsidRPr="006260F2">
              <w:rPr>
                <w:rFonts w:asciiTheme="minorHAnsi" w:hAnsiTheme="minorHAnsi" w:cstheme="minorHAnsi"/>
                <w:b w:val="0"/>
                <w:color w:val="000000"/>
                <w:sz w:val="20"/>
                <w:szCs w:val="20"/>
                <w:lang w:eastAsia="nl-NL"/>
              </w:rPr>
              <w:t xml:space="preserve">1. Zelfredzaamheid doorgeslagen                                 2. Zelfredzaamheid in strijd met verzorgingsstaat                                   3. Verwachting overheid  te hoog                                     </w:t>
            </w:r>
          </w:p>
          <w:p w:rsidR="006260F2" w:rsidRDefault="006260F2" w:rsidP="006260F2">
            <w:pPr>
              <w:rPr>
                <w:rFonts w:asciiTheme="minorHAnsi" w:hAnsiTheme="minorHAnsi" w:cstheme="minorHAnsi"/>
                <w:b w:val="0"/>
                <w:color w:val="000000"/>
                <w:sz w:val="20"/>
                <w:szCs w:val="20"/>
                <w:lang w:eastAsia="nl-NL"/>
              </w:rPr>
            </w:pPr>
            <w:r w:rsidRPr="006260F2">
              <w:rPr>
                <w:rFonts w:asciiTheme="minorHAnsi" w:hAnsiTheme="minorHAnsi" w:cstheme="minorHAnsi"/>
                <w:b w:val="0"/>
                <w:color w:val="000000"/>
                <w:sz w:val="20"/>
                <w:szCs w:val="20"/>
                <w:lang w:eastAsia="nl-NL"/>
              </w:rPr>
              <w:t xml:space="preserve"> 4. Veel financiële hulpvragen                                   6. Kennisgebrek voorzieningen en regelingen                             5. Financieel zelfredzaam zonder overheidssteun       </w:t>
            </w:r>
          </w:p>
          <w:p w:rsidR="006260F2" w:rsidRPr="006260F2" w:rsidRDefault="006260F2" w:rsidP="006260F2">
            <w:pPr>
              <w:rPr>
                <w:rFonts w:asciiTheme="minorHAnsi" w:hAnsiTheme="minorHAnsi" w:cstheme="minorHAnsi"/>
                <w:b w:val="0"/>
                <w:color w:val="000000"/>
                <w:sz w:val="20"/>
                <w:szCs w:val="20"/>
                <w:lang w:eastAsia="nl-NL"/>
              </w:rPr>
            </w:pPr>
            <w:r w:rsidRPr="006260F2">
              <w:rPr>
                <w:rFonts w:asciiTheme="minorHAnsi" w:hAnsiTheme="minorHAnsi" w:cstheme="minorHAnsi"/>
                <w:b w:val="0"/>
                <w:color w:val="000000"/>
                <w:sz w:val="20"/>
                <w:szCs w:val="20"/>
                <w:lang w:eastAsia="nl-NL"/>
              </w:rPr>
              <w:t xml:space="preserve">6. Complexiteit wet- en regelgeving     </w:t>
            </w:r>
          </w:p>
        </w:tc>
      </w:tr>
      <w:tr w:rsidR="006260F2" w:rsidRPr="006260F2" w:rsidTr="006260F2">
        <w:trPr>
          <w:trHeight w:val="300"/>
        </w:trPr>
        <w:tc>
          <w:tcPr>
            <w:tcW w:w="5432"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4"/>
              </w:numPr>
              <w:spacing w:after="0" w:line="240" w:lineRule="auto"/>
              <w:rPr>
                <w:rFonts w:asciiTheme="minorHAnsi" w:hAnsiTheme="minorHAnsi" w:cstheme="minorHAnsi"/>
                <w:color w:val="000000"/>
                <w:sz w:val="20"/>
                <w:szCs w:val="20"/>
              </w:rPr>
            </w:pPr>
          </w:p>
        </w:tc>
        <w:tc>
          <w:tcPr>
            <w:tcW w:w="257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1020"/>
        </w:trPr>
        <w:tc>
          <w:tcPr>
            <w:tcW w:w="5432"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4"/>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t>Najoua: Wanneer besluit je de regie over te nemen en wanneer besluit je om de cliënt iets zelf te laten doen? Welke afweging maak je hierin?</w:t>
            </w:r>
          </w:p>
        </w:tc>
        <w:tc>
          <w:tcPr>
            <w:tcW w:w="257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5432"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4"/>
              </w:numPr>
              <w:spacing w:after="0" w:line="240" w:lineRule="auto"/>
              <w:rPr>
                <w:rFonts w:asciiTheme="minorHAnsi" w:hAnsiTheme="minorHAnsi" w:cstheme="minorHAnsi"/>
                <w:color w:val="000000"/>
                <w:sz w:val="20"/>
                <w:szCs w:val="20"/>
              </w:rPr>
            </w:pPr>
          </w:p>
        </w:tc>
        <w:tc>
          <w:tcPr>
            <w:tcW w:w="257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2550"/>
        </w:trPr>
        <w:tc>
          <w:tcPr>
            <w:tcW w:w="5432"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4"/>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t>SJD’er 2: Als ze bij mij komen, dan probeer ik ze eerst iets zelf te laten doen. Invullen laat ik door de cliënt doen. Als je bij een vrijwilliger komt dan vult hij dat voor je in. Als ze bij mij komen dan laat ik het ze invullen, of ik zet ze achter de computer en dan moeten ze het zelf doen. Bij vrijwilligers niet, die doen het zelf voor hun. Voor de zelfredzaamheid is het belangrijk dat het niet wordt uitbesteed aan vrijwilligers want dat draagt niet bij aan de zelfredzaamheid.</w:t>
            </w:r>
          </w:p>
        </w:tc>
        <w:tc>
          <w:tcPr>
            <w:tcW w:w="2576" w:type="dxa"/>
            <w:tcBorders>
              <w:top w:val="single" w:sz="4" w:space="0" w:color="auto"/>
              <w:left w:val="single" w:sz="4" w:space="0" w:color="auto"/>
              <w:bottom w:val="single" w:sz="4" w:space="0" w:color="auto"/>
              <w:right w:val="single" w:sz="4" w:space="0" w:color="auto"/>
            </w:tcBorders>
            <w:shd w:val="clear" w:color="auto" w:fill="auto"/>
            <w:hideMark/>
          </w:tcPr>
          <w:p w:rsidR="006260F2" w:rsidRDefault="006260F2" w:rsidP="006260F2">
            <w:pPr>
              <w:rPr>
                <w:rFonts w:asciiTheme="minorHAnsi" w:hAnsiTheme="minorHAnsi" w:cstheme="minorHAnsi"/>
                <w:b w:val="0"/>
                <w:color w:val="000000"/>
                <w:sz w:val="20"/>
                <w:szCs w:val="20"/>
                <w:lang w:eastAsia="nl-NL"/>
              </w:rPr>
            </w:pPr>
            <w:r w:rsidRPr="006260F2">
              <w:rPr>
                <w:rFonts w:asciiTheme="minorHAnsi" w:hAnsiTheme="minorHAnsi" w:cstheme="minorHAnsi"/>
                <w:b w:val="0"/>
                <w:color w:val="000000"/>
                <w:sz w:val="20"/>
                <w:szCs w:val="20"/>
                <w:lang w:eastAsia="nl-NL"/>
              </w:rPr>
              <w:t xml:space="preserve">1. Aanpak; regie cliënt eerst                                         2. Vrijwilliger neemt regie cliënt over                              </w:t>
            </w:r>
          </w:p>
          <w:p w:rsidR="006260F2" w:rsidRPr="006260F2" w:rsidRDefault="006260F2" w:rsidP="006260F2">
            <w:pPr>
              <w:rPr>
                <w:rFonts w:asciiTheme="minorHAnsi" w:hAnsiTheme="minorHAnsi" w:cstheme="minorHAnsi"/>
                <w:b w:val="0"/>
                <w:color w:val="000000"/>
                <w:sz w:val="20"/>
                <w:szCs w:val="20"/>
                <w:lang w:eastAsia="nl-NL"/>
              </w:rPr>
            </w:pPr>
            <w:r w:rsidRPr="006260F2">
              <w:rPr>
                <w:rFonts w:asciiTheme="minorHAnsi" w:hAnsiTheme="minorHAnsi" w:cstheme="minorHAnsi"/>
                <w:b w:val="0"/>
                <w:color w:val="000000"/>
                <w:sz w:val="20"/>
                <w:szCs w:val="20"/>
                <w:lang w:eastAsia="nl-NL"/>
              </w:rPr>
              <w:t>3. Vrijwilligers dragen niet bij aan zelfredzaamheid</w:t>
            </w:r>
          </w:p>
        </w:tc>
      </w:tr>
      <w:tr w:rsidR="006260F2" w:rsidRPr="006260F2" w:rsidTr="006260F2">
        <w:trPr>
          <w:trHeight w:val="300"/>
        </w:trPr>
        <w:tc>
          <w:tcPr>
            <w:tcW w:w="5432"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4"/>
              </w:numPr>
              <w:spacing w:after="0" w:line="240" w:lineRule="auto"/>
              <w:rPr>
                <w:rFonts w:asciiTheme="minorHAnsi" w:hAnsiTheme="minorHAnsi" w:cstheme="minorHAnsi"/>
                <w:color w:val="000000"/>
                <w:sz w:val="20"/>
                <w:szCs w:val="20"/>
              </w:rPr>
            </w:pPr>
          </w:p>
        </w:tc>
        <w:tc>
          <w:tcPr>
            <w:tcW w:w="257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5432"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4"/>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t xml:space="preserve">Najoua: Hehe nou. </w:t>
            </w:r>
          </w:p>
        </w:tc>
        <w:tc>
          <w:tcPr>
            <w:tcW w:w="257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5432"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4"/>
              </w:numPr>
              <w:spacing w:after="0" w:line="240" w:lineRule="auto"/>
              <w:rPr>
                <w:rFonts w:asciiTheme="minorHAnsi" w:hAnsiTheme="minorHAnsi" w:cstheme="minorHAnsi"/>
                <w:color w:val="000000"/>
                <w:sz w:val="20"/>
                <w:szCs w:val="20"/>
              </w:rPr>
            </w:pPr>
          </w:p>
        </w:tc>
        <w:tc>
          <w:tcPr>
            <w:tcW w:w="257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5100"/>
        </w:trPr>
        <w:tc>
          <w:tcPr>
            <w:tcW w:w="5432"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4"/>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lastRenderedPageBreak/>
              <w:t>SJD'er 2: Kijk, ik vind het systeem van de hele toeslagen. Dat is zo ingewikkeld geworden dat mensen daar bijna nooit meer zelf uitkomen. Als jouw inkomen omhoog is gegaan of je hebt een kind dat gewerkt heeft en je hebt dat niet op tijd doorgegeven dan krijg je een terugvordering. Dat kun je bijna nooit betalen. Je krijgt een betalingsregeling aangeboden van de Belastingdienst Toeslagen. En dat is een betalingsregeling die is gebaseerd op terugbetalen in 24 maanden. Dus ze gaan een berekening maken, als je daar niet op reageert dan wordt de toeslag die je nu krijgt die wordt verrekend met het bedrag van de terugvordering. Dus als jij 1000 euro terug moet betalen, en je hebt nu recht op 1000 euro toeslag dan wordt die toeslag gewoon verrekend. Dan zit je onder de norm. Nou wat je dan moet doen dat is de vaststelling van de beslagvrije voet aanvragen. En wie weet dat nou?</w:t>
            </w:r>
          </w:p>
        </w:tc>
        <w:tc>
          <w:tcPr>
            <w:tcW w:w="257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r w:rsidRPr="006260F2">
              <w:rPr>
                <w:rFonts w:asciiTheme="minorHAnsi" w:hAnsiTheme="minorHAnsi" w:cstheme="minorHAnsi"/>
                <w:b w:val="0"/>
                <w:color w:val="000000"/>
                <w:sz w:val="20"/>
                <w:szCs w:val="20"/>
                <w:lang w:eastAsia="nl-NL"/>
              </w:rPr>
              <w:t xml:space="preserve">1. Complexiteit wet- en regelgeving                               2. Kennisgebrek voorzieningen en regelingen                                                            </w:t>
            </w:r>
          </w:p>
        </w:tc>
      </w:tr>
      <w:tr w:rsidR="006260F2" w:rsidRPr="006260F2" w:rsidTr="006260F2">
        <w:trPr>
          <w:trHeight w:val="300"/>
        </w:trPr>
        <w:tc>
          <w:tcPr>
            <w:tcW w:w="5432"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4"/>
              </w:numPr>
              <w:spacing w:after="0" w:line="240" w:lineRule="auto"/>
              <w:rPr>
                <w:rFonts w:asciiTheme="minorHAnsi" w:hAnsiTheme="minorHAnsi" w:cstheme="minorHAnsi"/>
                <w:color w:val="000000"/>
                <w:sz w:val="20"/>
                <w:szCs w:val="20"/>
              </w:rPr>
            </w:pPr>
          </w:p>
        </w:tc>
        <w:tc>
          <w:tcPr>
            <w:tcW w:w="257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510"/>
        </w:trPr>
        <w:tc>
          <w:tcPr>
            <w:tcW w:w="5432"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4"/>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t xml:space="preserve">Najoua: Ik heb begrepen dat het inderdaad een hele moeilijke berekening is. </w:t>
            </w:r>
          </w:p>
        </w:tc>
        <w:tc>
          <w:tcPr>
            <w:tcW w:w="257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5432"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4"/>
              </w:numPr>
              <w:spacing w:after="0" w:line="240" w:lineRule="auto"/>
              <w:rPr>
                <w:rFonts w:asciiTheme="minorHAnsi" w:hAnsiTheme="minorHAnsi" w:cstheme="minorHAnsi"/>
                <w:color w:val="000000"/>
                <w:sz w:val="20"/>
                <w:szCs w:val="20"/>
              </w:rPr>
            </w:pPr>
          </w:p>
        </w:tc>
        <w:tc>
          <w:tcPr>
            <w:tcW w:w="257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1785"/>
        </w:trPr>
        <w:tc>
          <w:tcPr>
            <w:tcW w:w="5432"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4"/>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t xml:space="preserve">SJD'er 2: Dat weet niemand. Nou dat is niet een hele moeilijke berekening, dat is een formulier wat je in moet vullen en op moet sturen naar de Belastingdienst dus dat is vrij eenvoudig voor de clienten. Het formulier op zich is vrij eenvoudig maar wie in Nederland weet nou wat dat is de beslagvrije voet? Dat weet bijna niemand. </w:t>
            </w:r>
          </w:p>
        </w:tc>
        <w:tc>
          <w:tcPr>
            <w:tcW w:w="257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r w:rsidRPr="006260F2">
              <w:rPr>
                <w:rFonts w:asciiTheme="minorHAnsi" w:hAnsiTheme="minorHAnsi" w:cstheme="minorHAnsi"/>
                <w:b w:val="0"/>
                <w:color w:val="000000"/>
                <w:sz w:val="20"/>
                <w:szCs w:val="20"/>
                <w:lang w:eastAsia="nl-NL"/>
              </w:rPr>
              <w:t>Kennisgebrek voorzieningen en regelingen</w:t>
            </w:r>
          </w:p>
        </w:tc>
      </w:tr>
      <w:tr w:rsidR="006260F2" w:rsidRPr="006260F2" w:rsidTr="006260F2">
        <w:trPr>
          <w:trHeight w:val="300"/>
        </w:trPr>
        <w:tc>
          <w:tcPr>
            <w:tcW w:w="5432"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4"/>
              </w:numPr>
              <w:spacing w:after="0" w:line="240" w:lineRule="auto"/>
              <w:rPr>
                <w:rFonts w:asciiTheme="minorHAnsi" w:hAnsiTheme="minorHAnsi" w:cstheme="minorHAnsi"/>
                <w:color w:val="000000"/>
                <w:sz w:val="20"/>
                <w:szCs w:val="20"/>
              </w:rPr>
            </w:pPr>
          </w:p>
        </w:tc>
        <w:tc>
          <w:tcPr>
            <w:tcW w:w="257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5432"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4"/>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t xml:space="preserve">Najoua: Ja. </w:t>
            </w:r>
          </w:p>
        </w:tc>
        <w:tc>
          <w:tcPr>
            <w:tcW w:w="257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5432"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4"/>
              </w:numPr>
              <w:spacing w:after="0" w:line="240" w:lineRule="auto"/>
              <w:rPr>
                <w:rFonts w:asciiTheme="minorHAnsi" w:hAnsiTheme="minorHAnsi" w:cstheme="minorHAnsi"/>
                <w:color w:val="000000"/>
                <w:sz w:val="20"/>
                <w:szCs w:val="20"/>
              </w:rPr>
            </w:pPr>
          </w:p>
        </w:tc>
        <w:tc>
          <w:tcPr>
            <w:tcW w:w="257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1530"/>
        </w:trPr>
        <w:tc>
          <w:tcPr>
            <w:tcW w:w="5432"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4"/>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t xml:space="preserve">SJD'er 2: Dus in die zin is zelfredzaamheid bij financiele situaties denk ik gewoon heel vaak niet mogelijk. Het is altijd een kwestie van je moet knokken om je centen te krijgen. En dat kunnen gewoon heel veel mensen niet. De meeste mensen kunnen dat niet. </w:t>
            </w:r>
          </w:p>
        </w:tc>
        <w:tc>
          <w:tcPr>
            <w:tcW w:w="257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r w:rsidRPr="006260F2">
              <w:rPr>
                <w:rFonts w:asciiTheme="minorHAnsi" w:hAnsiTheme="minorHAnsi" w:cstheme="minorHAnsi"/>
                <w:b w:val="0"/>
                <w:color w:val="000000"/>
                <w:sz w:val="20"/>
                <w:szCs w:val="20"/>
                <w:lang w:eastAsia="nl-NL"/>
              </w:rPr>
              <w:t>Zelfredzaamheid niet vanzelfsprekend</w:t>
            </w:r>
          </w:p>
        </w:tc>
      </w:tr>
      <w:tr w:rsidR="006260F2" w:rsidRPr="006260F2" w:rsidTr="006260F2">
        <w:trPr>
          <w:trHeight w:val="300"/>
        </w:trPr>
        <w:tc>
          <w:tcPr>
            <w:tcW w:w="5432"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4"/>
              </w:numPr>
              <w:spacing w:after="0" w:line="240" w:lineRule="auto"/>
              <w:rPr>
                <w:rFonts w:asciiTheme="minorHAnsi" w:hAnsiTheme="minorHAnsi" w:cstheme="minorHAnsi"/>
                <w:color w:val="000000"/>
                <w:sz w:val="20"/>
                <w:szCs w:val="20"/>
              </w:rPr>
            </w:pPr>
          </w:p>
        </w:tc>
        <w:tc>
          <w:tcPr>
            <w:tcW w:w="257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510"/>
        </w:trPr>
        <w:tc>
          <w:tcPr>
            <w:tcW w:w="5432"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4"/>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t>Najoua: Omdat zij dus een gebrek hebben aan kennis, neem ik aan.</w:t>
            </w:r>
          </w:p>
        </w:tc>
        <w:tc>
          <w:tcPr>
            <w:tcW w:w="257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5432"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4"/>
              </w:numPr>
              <w:spacing w:after="0" w:line="240" w:lineRule="auto"/>
              <w:rPr>
                <w:rFonts w:asciiTheme="minorHAnsi" w:hAnsiTheme="minorHAnsi" w:cstheme="minorHAnsi"/>
                <w:color w:val="000000"/>
                <w:sz w:val="20"/>
                <w:szCs w:val="20"/>
              </w:rPr>
            </w:pPr>
          </w:p>
        </w:tc>
        <w:tc>
          <w:tcPr>
            <w:tcW w:w="257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1275"/>
        </w:trPr>
        <w:tc>
          <w:tcPr>
            <w:tcW w:w="5432"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4"/>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t xml:space="preserve">SJD'er 2: Ja, ja. Kijk het enige wat ik kan doen is mensen uitleggen. Dus als ze al een keer geweest zijn voor de beslagvrije voet ja misschien dat ze dat de volgende keer weten. Maar vaak is het maar eenmalig. </w:t>
            </w:r>
          </w:p>
        </w:tc>
        <w:tc>
          <w:tcPr>
            <w:tcW w:w="257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5432"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4"/>
              </w:numPr>
              <w:spacing w:after="0" w:line="240" w:lineRule="auto"/>
              <w:rPr>
                <w:rFonts w:asciiTheme="minorHAnsi" w:hAnsiTheme="minorHAnsi" w:cstheme="minorHAnsi"/>
                <w:color w:val="000000"/>
                <w:sz w:val="20"/>
                <w:szCs w:val="20"/>
              </w:rPr>
            </w:pPr>
          </w:p>
        </w:tc>
        <w:tc>
          <w:tcPr>
            <w:tcW w:w="257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5432"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4"/>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t xml:space="preserve">Najoua: Ja. Ja. </w:t>
            </w:r>
          </w:p>
        </w:tc>
        <w:tc>
          <w:tcPr>
            <w:tcW w:w="257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5432"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4"/>
              </w:numPr>
              <w:spacing w:after="0" w:line="240" w:lineRule="auto"/>
              <w:rPr>
                <w:rFonts w:asciiTheme="minorHAnsi" w:hAnsiTheme="minorHAnsi" w:cstheme="minorHAnsi"/>
                <w:color w:val="000000"/>
                <w:sz w:val="20"/>
                <w:szCs w:val="20"/>
              </w:rPr>
            </w:pPr>
          </w:p>
        </w:tc>
        <w:tc>
          <w:tcPr>
            <w:tcW w:w="257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1530"/>
        </w:trPr>
        <w:tc>
          <w:tcPr>
            <w:tcW w:w="5432"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4"/>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lastRenderedPageBreak/>
              <w:t>SJD'er 2: Dus het is echt wel heel ingewikkeld denk ik om mensen financieel zelfredzaam te maken vanuit de instantie. Het enige wat je kunt doen is mensen leren hoe ze formulier moeten invullen en hoe zij waar zij recht op hebben. Om dat te vertellen.</w:t>
            </w:r>
          </w:p>
        </w:tc>
        <w:tc>
          <w:tcPr>
            <w:tcW w:w="257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r w:rsidRPr="006260F2">
              <w:rPr>
                <w:rFonts w:asciiTheme="minorHAnsi" w:hAnsiTheme="minorHAnsi" w:cstheme="minorHAnsi"/>
                <w:b w:val="0"/>
                <w:color w:val="000000"/>
                <w:sz w:val="20"/>
                <w:szCs w:val="20"/>
                <w:lang w:eastAsia="nl-NL"/>
              </w:rPr>
              <w:t>Aanpak zelfredzaamheid</w:t>
            </w:r>
          </w:p>
        </w:tc>
      </w:tr>
      <w:tr w:rsidR="006260F2" w:rsidRPr="006260F2" w:rsidTr="006260F2">
        <w:trPr>
          <w:trHeight w:val="300"/>
        </w:trPr>
        <w:tc>
          <w:tcPr>
            <w:tcW w:w="5432"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4"/>
              </w:numPr>
              <w:spacing w:after="0" w:line="240" w:lineRule="auto"/>
              <w:rPr>
                <w:rFonts w:asciiTheme="minorHAnsi" w:hAnsiTheme="minorHAnsi" w:cstheme="minorHAnsi"/>
                <w:color w:val="000000"/>
                <w:sz w:val="20"/>
                <w:szCs w:val="20"/>
              </w:rPr>
            </w:pPr>
          </w:p>
        </w:tc>
        <w:tc>
          <w:tcPr>
            <w:tcW w:w="257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765"/>
        </w:trPr>
        <w:tc>
          <w:tcPr>
            <w:tcW w:w="5432"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4"/>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t>Najoua: Wordt dat voldoende gedaan bij Versa Welzijn? Mensen kennis bijbrengen over regelingen en regelgevingen?</w:t>
            </w:r>
          </w:p>
        </w:tc>
        <w:tc>
          <w:tcPr>
            <w:tcW w:w="257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5432"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4"/>
              </w:numPr>
              <w:spacing w:after="0" w:line="240" w:lineRule="auto"/>
              <w:rPr>
                <w:rFonts w:asciiTheme="minorHAnsi" w:hAnsiTheme="minorHAnsi" w:cstheme="minorHAnsi"/>
                <w:color w:val="000000"/>
                <w:sz w:val="20"/>
                <w:szCs w:val="20"/>
              </w:rPr>
            </w:pPr>
          </w:p>
        </w:tc>
        <w:tc>
          <w:tcPr>
            <w:tcW w:w="257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60"/>
        </w:trPr>
        <w:tc>
          <w:tcPr>
            <w:tcW w:w="5432"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4"/>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t xml:space="preserve">SJD'er 2: Nou, dat kan natuurlijk altijd meer. Je zou bijvoorbeeld, en dat is ook een kerntaak wel van Sociaal Raadsliedenwerk, dat je zeg maar voorlichting gaat geven aan groepen. Dus ik denk wel dat voorlichting aan groepen dat dat iets zou kunnen opleveren waarin je mensen attendeert of er nog. Ja mensen hebben het altijd over potjes, maar daar heb ik zoveel moeite mee van oh is er nog een potje hiervoor of een potje daarvoor. Maar goed het is wel belangrijk dat mensen op de hoogte zijn van de regelingen die er zijn. Dat is wel zo. </w:t>
            </w:r>
          </w:p>
        </w:tc>
        <w:tc>
          <w:tcPr>
            <w:tcW w:w="257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r w:rsidRPr="006260F2">
              <w:rPr>
                <w:rFonts w:asciiTheme="minorHAnsi" w:hAnsiTheme="minorHAnsi" w:cstheme="minorHAnsi"/>
                <w:b w:val="0"/>
                <w:color w:val="000000"/>
                <w:sz w:val="20"/>
                <w:szCs w:val="20"/>
                <w:lang w:eastAsia="nl-NL"/>
              </w:rPr>
              <w:t>Voorlichting geven</w:t>
            </w:r>
          </w:p>
        </w:tc>
      </w:tr>
      <w:tr w:rsidR="006260F2" w:rsidRPr="006260F2" w:rsidTr="006260F2">
        <w:trPr>
          <w:trHeight w:val="300"/>
        </w:trPr>
        <w:tc>
          <w:tcPr>
            <w:tcW w:w="5432"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4"/>
              </w:numPr>
              <w:spacing w:after="0" w:line="240" w:lineRule="auto"/>
              <w:rPr>
                <w:rFonts w:asciiTheme="minorHAnsi" w:hAnsiTheme="minorHAnsi" w:cstheme="minorHAnsi"/>
                <w:color w:val="000000"/>
                <w:sz w:val="20"/>
                <w:szCs w:val="20"/>
              </w:rPr>
            </w:pPr>
          </w:p>
        </w:tc>
        <w:tc>
          <w:tcPr>
            <w:tcW w:w="257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1275"/>
        </w:trPr>
        <w:tc>
          <w:tcPr>
            <w:tcW w:w="5432"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4"/>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t>Najoua: Want er wordt nu eigenlijk alleen de cursus Uitkomen met inkomen wordt gegeven, en daarnaast nog bij Maatschappelijk werk he Budgetteren. Zijn dat de enige cursussen die worden gegeven, of?</w:t>
            </w:r>
          </w:p>
        </w:tc>
        <w:tc>
          <w:tcPr>
            <w:tcW w:w="257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5432"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4"/>
              </w:numPr>
              <w:spacing w:after="0" w:line="240" w:lineRule="auto"/>
              <w:rPr>
                <w:rFonts w:asciiTheme="minorHAnsi" w:hAnsiTheme="minorHAnsi" w:cstheme="minorHAnsi"/>
                <w:color w:val="000000"/>
                <w:sz w:val="20"/>
                <w:szCs w:val="20"/>
              </w:rPr>
            </w:pPr>
          </w:p>
        </w:tc>
        <w:tc>
          <w:tcPr>
            <w:tcW w:w="257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315"/>
        </w:trPr>
        <w:tc>
          <w:tcPr>
            <w:tcW w:w="5432"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4"/>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t>SJD'er 2: Nou, het budgetteren dat is zeg maar weer een kerntaak van het Maatschappelijk werk he dat die mensen met die financiële problemen een beetje helpen van goh kijk is of je dit nog wel moet uitgeven of je dat niet wat minder kunt doen. Nou ik denk wel er zou een taak kunnen liggen ook bij het Sociaal Raadsliedenwerk zeg maar meer voorlichting te gaan geven aan groepen. Wat in het verleden ook wel gebeurde. Maar ja jij weet ook er wordt ontzettend bezuinigd en met die bezuiniging vallen heel veel uren weg die je gewoon aan de cliëntondersteuning moeten geven.</w:t>
            </w:r>
          </w:p>
        </w:tc>
        <w:tc>
          <w:tcPr>
            <w:tcW w:w="257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r w:rsidRPr="006260F2">
              <w:rPr>
                <w:rFonts w:asciiTheme="minorHAnsi" w:hAnsiTheme="minorHAnsi" w:cstheme="minorHAnsi"/>
                <w:b w:val="0"/>
                <w:color w:val="000000"/>
                <w:sz w:val="20"/>
                <w:szCs w:val="20"/>
                <w:lang w:eastAsia="nl-NL"/>
              </w:rPr>
              <w:t xml:space="preserve">1. MW: budgetteren                  2. Hoge werkdruk door bezuiniging                               3. Door bezuiniging minder cliëntondersteuning                            </w:t>
            </w:r>
          </w:p>
        </w:tc>
      </w:tr>
      <w:tr w:rsidR="006260F2" w:rsidRPr="006260F2" w:rsidTr="006260F2">
        <w:trPr>
          <w:trHeight w:val="300"/>
        </w:trPr>
        <w:tc>
          <w:tcPr>
            <w:tcW w:w="5432"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4"/>
              </w:numPr>
              <w:spacing w:after="0" w:line="240" w:lineRule="auto"/>
              <w:rPr>
                <w:rFonts w:asciiTheme="minorHAnsi" w:hAnsiTheme="minorHAnsi" w:cstheme="minorHAnsi"/>
                <w:color w:val="000000"/>
                <w:sz w:val="20"/>
                <w:szCs w:val="20"/>
              </w:rPr>
            </w:pPr>
          </w:p>
        </w:tc>
        <w:tc>
          <w:tcPr>
            <w:tcW w:w="257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5432"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4"/>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t xml:space="preserve">Najoua: Ja. </w:t>
            </w:r>
          </w:p>
        </w:tc>
        <w:tc>
          <w:tcPr>
            <w:tcW w:w="257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5432"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4"/>
              </w:numPr>
              <w:spacing w:after="0" w:line="240" w:lineRule="auto"/>
              <w:rPr>
                <w:rFonts w:asciiTheme="minorHAnsi" w:hAnsiTheme="minorHAnsi" w:cstheme="minorHAnsi"/>
                <w:color w:val="000000"/>
                <w:sz w:val="20"/>
                <w:szCs w:val="20"/>
              </w:rPr>
            </w:pPr>
          </w:p>
        </w:tc>
        <w:tc>
          <w:tcPr>
            <w:tcW w:w="257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1275"/>
        </w:trPr>
        <w:tc>
          <w:tcPr>
            <w:tcW w:w="5432"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4"/>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t xml:space="preserve">SJD'er 2: En men probeert ook alles met vrijwilligers op te gaan vullen. En ik denk dat je daar niet anders mee bereikt. Ik denk wel dat je met voorlichting bijvoorbeeld groepjes alleenstaande vrouwen, dat dat wel goed zal zijn. </w:t>
            </w:r>
          </w:p>
        </w:tc>
        <w:tc>
          <w:tcPr>
            <w:tcW w:w="257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5432"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4"/>
              </w:numPr>
              <w:spacing w:after="0" w:line="240" w:lineRule="auto"/>
              <w:rPr>
                <w:rFonts w:asciiTheme="minorHAnsi" w:hAnsiTheme="minorHAnsi" w:cstheme="minorHAnsi"/>
                <w:color w:val="000000"/>
                <w:sz w:val="20"/>
                <w:szCs w:val="20"/>
              </w:rPr>
            </w:pPr>
          </w:p>
        </w:tc>
        <w:tc>
          <w:tcPr>
            <w:tcW w:w="257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765"/>
        </w:trPr>
        <w:tc>
          <w:tcPr>
            <w:tcW w:w="5432"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4"/>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lastRenderedPageBreak/>
              <w:t>Najoua: Want heeft u het idee dat de bezuinigen die worden gedaan door de overheid, dat dat ook invloed heeft op jullie taken als SJD'ers?</w:t>
            </w:r>
          </w:p>
        </w:tc>
        <w:tc>
          <w:tcPr>
            <w:tcW w:w="257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5432"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4"/>
              </w:numPr>
              <w:spacing w:after="0" w:line="240" w:lineRule="auto"/>
              <w:rPr>
                <w:rFonts w:asciiTheme="minorHAnsi" w:hAnsiTheme="minorHAnsi" w:cstheme="minorHAnsi"/>
                <w:color w:val="000000"/>
                <w:sz w:val="20"/>
                <w:szCs w:val="20"/>
              </w:rPr>
            </w:pPr>
          </w:p>
        </w:tc>
        <w:tc>
          <w:tcPr>
            <w:tcW w:w="257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4590"/>
        </w:trPr>
        <w:tc>
          <w:tcPr>
            <w:tcW w:w="5432"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4"/>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t>SJD'er 2: Zeker. Zeker. Nou, ik ben laatst nog toevallig bij een bijeenkomst geweest van de gemeente Huizen over preventie bij schulden. En dan wordt heel duidelijk de vraag gesteld van goh wat kunnen jullie doen allerlei organisaties ook vrijwilligersorganisaties die werden allemaal gevraagd van wat kunnen jullie doen in het voortraject om te voorkomen dat mensen schulden krijgen? En dan is mijn antwoord, ja het Sociaal Raadsliedenwerk maar daar gaan ze tegelijkertijd ook willen ze op bezuinigen. Het Sociaal Raadsliedenwerk is denk ik per definitie het adres waar je moet zijn als je financiële problemen dreigt te krijgen. Dat je kan kijken van he is dat beslag wel terecht gelegd, is de beslagvrije voet wel gehanteerd, klopt überhaupt die terugvordering wel? Is het niet onterecht die boete, kloppen de incassokosten?</w:t>
            </w:r>
          </w:p>
        </w:tc>
        <w:tc>
          <w:tcPr>
            <w:tcW w:w="257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r w:rsidRPr="006260F2">
              <w:rPr>
                <w:rFonts w:asciiTheme="minorHAnsi" w:hAnsiTheme="minorHAnsi" w:cstheme="minorHAnsi"/>
                <w:b w:val="0"/>
                <w:color w:val="000000"/>
                <w:sz w:val="20"/>
                <w:szCs w:val="20"/>
                <w:lang w:eastAsia="nl-NL"/>
              </w:rPr>
              <w:t>1. SRW bijdrage schuldpreventie                      2. Bezuiniging uren SRW</w:t>
            </w:r>
          </w:p>
        </w:tc>
      </w:tr>
      <w:tr w:rsidR="006260F2" w:rsidRPr="006260F2" w:rsidTr="006260F2">
        <w:trPr>
          <w:trHeight w:val="300"/>
        </w:trPr>
        <w:tc>
          <w:tcPr>
            <w:tcW w:w="5432"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4"/>
              </w:numPr>
              <w:spacing w:after="0" w:line="240" w:lineRule="auto"/>
              <w:rPr>
                <w:rFonts w:asciiTheme="minorHAnsi" w:hAnsiTheme="minorHAnsi" w:cstheme="minorHAnsi"/>
                <w:color w:val="000000"/>
                <w:sz w:val="20"/>
                <w:szCs w:val="20"/>
              </w:rPr>
            </w:pPr>
          </w:p>
        </w:tc>
        <w:tc>
          <w:tcPr>
            <w:tcW w:w="257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5432"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4"/>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t xml:space="preserve">Najoua: Ja. </w:t>
            </w:r>
          </w:p>
        </w:tc>
        <w:tc>
          <w:tcPr>
            <w:tcW w:w="257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5432"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4"/>
              </w:numPr>
              <w:spacing w:after="0" w:line="240" w:lineRule="auto"/>
              <w:rPr>
                <w:rFonts w:asciiTheme="minorHAnsi" w:hAnsiTheme="minorHAnsi" w:cstheme="minorHAnsi"/>
                <w:color w:val="000000"/>
                <w:sz w:val="20"/>
                <w:szCs w:val="20"/>
              </w:rPr>
            </w:pPr>
          </w:p>
        </w:tc>
        <w:tc>
          <w:tcPr>
            <w:tcW w:w="257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2805"/>
        </w:trPr>
        <w:tc>
          <w:tcPr>
            <w:tcW w:w="5432"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4"/>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t xml:space="preserve">SJD'er 2: Dus als je dan niet bij een deskundige komt en die schulden lopen nog verder op ja dan moet je uiteindelijk naar de schuldsanering. Dus in dit geval zei ik in die bijeenkomst waar ook de wethouder bij zat, ik zeg van ja ik ben bij uitstek de instantie waar mensen terecht kunnen om te voorkomen dat ze in de schulden komen. En de wethouder zei van ja ik heb ook gehoord dat jullie zulke lange wachtlijsten hebben. Maar dat is dus juist omdat de gemeente, als ze nou meer uren zou geven. </w:t>
            </w:r>
          </w:p>
        </w:tc>
        <w:tc>
          <w:tcPr>
            <w:tcW w:w="257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r w:rsidRPr="006260F2">
              <w:rPr>
                <w:rFonts w:asciiTheme="minorHAnsi" w:hAnsiTheme="minorHAnsi" w:cstheme="minorHAnsi"/>
                <w:b w:val="0"/>
                <w:color w:val="000000"/>
                <w:sz w:val="20"/>
                <w:szCs w:val="20"/>
                <w:lang w:eastAsia="nl-NL"/>
              </w:rPr>
              <w:t>SRW bijdrage schuldpreventie</w:t>
            </w:r>
          </w:p>
        </w:tc>
      </w:tr>
      <w:tr w:rsidR="006260F2" w:rsidRPr="006260F2" w:rsidTr="006260F2">
        <w:trPr>
          <w:trHeight w:val="300"/>
        </w:trPr>
        <w:tc>
          <w:tcPr>
            <w:tcW w:w="5432"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4"/>
              </w:numPr>
              <w:spacing w:after="0" w:line="240" w:lineRule="auto"/>
              <w:rPr>
                <w:rFonts w:asciiTheme="minorHAnsi" w:hAnsiTheme="minorHAnsi" w:cstheme="minorHAnsi"/>
                <w:color w:val="000000"/>
                <w:sz w:val="20"/>
                <w:szCs w:val="20"/>
              </w:rPr>
            </w:pPr>
          </w:p>
        </w:tc>
        <w:tc>
          <w:tcPr>
            <w:tcW w:w="257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510"/>
        </w:trPr>
        <w:tc>
          <w:tcPr>
            <w:tcW w:w="5432"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4"/>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t>Najoua: Dan zouden jullie ook meer kunnen doen?</w:t>
            </w:r>
          </w:p>
        </w:tc>
        <w:tc>
          <w:tcPr>
            <w:tcW w:w="257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5432"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4"/>
              </w:numPr>
              <w:spacing w:after="0" w:line="240" w:lineRule="auto"/>
              <w:rPr>
                <w:rFonts w:asciiTheme="minorHAnsi" w:hAnsiTheme="minorHAnsi" w:cstheme="minorHAnsi"/>
                <w:color w:val="000000"/>
                <w:sz w:val="20"/>
                <w:szCs w:val="20"/>
              </w:rPr>
            </w:pPr>
          </w:p>
        </w:tc>
        <w:tc>
          <w:tcPr>
            <w:tcW w:w="257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765"/>
        </w:trPr>
        <w:tc>
          <w:tcPr>
            <w:tcW w:w="5432"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4"/>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t xml:space="preserve">SJD'er 2: Ik denk echt dat Sociaal Raadsliedenwerk echt een ontzettend belangrijke instantie is. </w:t>
            </w:r>
          </w:p>
        </w:tc>
        <w:tc>
          <w:tcPr>
            <w:tcW w:w="257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5432"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4"/>
              </w:numPr>
              <w:spacing w:after="0" w:line="240" w:lineRule="auto"/>
              <w:rPr>
                <w:rFonts w:asciiTheme="minorHAnsi" w:hAnsiTheme="minorHAnsi" w:cstheme="minorHAnsi"/>
                <w:color w:val="000000"/>
                <w:sz w:val="20"/>
                <w:szCs w:val="20"/>
              </w:rPr>
            </w:pPr>
          </w:p>
        </w:tc>
        <w:tc>
          <w:tcPr>
            <w:tcW w:w="257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510"/>
        </w:trPr>
        <w:tc>
          <w:tcPr>
            <w:tcW w:w="5432"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4"/>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t>Najoua: Een bijdrage levert? Ook op het gebied van schuldpreventie?</w:t>
            </w:r>
          </w:p>
        </w:tc>
        <w:tc>
          <w:tcPr>
            <w:tcW w:w="257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5432"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4"/>
              </w:numPr>
              <w:spacing w:after="0" w:line="240" w:lineRule="auto"/>
              <w:rPr>
                <w:rFonts w:asciiTheme="minorHAnsi" w:hAnsiTheme="minorHAnsi" w:cstheme="minorHAnsi"/>
                <w:color w:val="000000"/>
                <w:sz w:val="20"/>
                <w:szCs w:val="20"/>
              </w:rPr>
            </w:pPr>
          </w:p>
        </w:tc>
        <w:tc>
          <w:tcPr>
            <w:tcW w:w="257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510"/>
        </w:trPr>
        <w:tc>
          <w:tcPr>
            <w:tcW w:w="5432"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4"/>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t xml:space="preserve">SJD'er 2: Zeker op het gebied van schuldpreventie. </w:t>
            </w:r>
          </w:p>
        </w:tc>
        <w:tc>
          <w:tcPr>
            <w:tcW w:w="257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5432"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4"/>
              </w:numPr>
              <w:spacing w:after="0" w:line="240" w:lineRule="auto"/>
              <w:rPr>
                <w:rFonts w:asciiTheme="minorHAnsi" w:hAnsiTheme="minorHAnsi" w:cstheme="minorHAnsi"/>
                <w:color w:val="000000"/>
                <w:sz w:val="20"/>
                <w:szCs w:val="20"/>
              </w:rPr>
            </w:pPr>
          </w:p>
        </w:tc>
        <w:tc>
          <w:tcPr>
            <w:tcW w:w="257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765"/>
        </w:trPr>
        <w:tc>
          <w:tcPr>
            <w:tcW w:w="5432"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4"/>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lastRenderedPageBreak/>
              <w:t>Najoua: Ja, ja. Ok. En wat is voor jou het dilemma met enerzijds dienstverlening geven en anderzijds de zelfredzaamheid vergroten?</w:t>
            </w:r>
          </w:p>
        </w:tc>
        <w:tc>
          <w:tcPr>
            <w:tcW w:w="257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5432"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4"/>
              </w:numPr>
              <w:spacing w:after="0" w:line="240" w:lineRule="auto"/>
              <w:rPr>
                <w:rFonts w:asciiTheme="minorHAnsi" w:hAnsiTheme="minorHAnsi" w:cstheme="minorHAnsi"/>
                <w:color w:val="000000"/>
                <w:sz w:val="20"/>
                <w:szCs w:val="20"/>
              </w:rPr>
            </w:pPr>
          </w:p>
        </w:tc>
        <w:tc>
          <w:tcPr>
            <w:tcW w:w="257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2295"/>
        </w:trPr>
        <w:tc>
          <w:tcPr>
            <w:tcW w:w="5432"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4"/>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t xml:space="preserve">SJD'er 2: Het dilemma? Nou, kijk het gaat natuurlijk een stuk sneller en ik heb het druk het gaat natuurlijk een stuk sneller als ik zelf de formulieren invul dan dat ik met een cliënt dat samen doe. Maar bovendien heel veel buitenlandse mensen daar kun je helemaal niet verwachten dat die zelf een formulier invullen. Er zijn gewoon heel veel mensen analfabeet, die kunnen dat helemaal niet. </w:t>
            </w:r>
          </w:p>
        </w:tc>
        <w:tc>
          <w:tcPr>
            <w:tcW w:w="2576" w:type="dxa"/>
            <w:tcBorders>
              <w:top w:val="single" w:sz="4" w:space="0" w:color="auto"/>
              <w:left w:val="single" w:sz="4" w:space="0" w:color="auto"/>
              <w:bottom w:val="single" w:sz="4" w:space="0" w:color="auto"/>
              <w:right w:val="single" w:sz="4" w:space="0" w:color="auto"/>
            </w:tcBorders>
            <w:shd w:val="clear" w:color="auto" w:fill="auto"/>
            <w:hideMark/>
          </w:tcPr>
          <w:p w:rsidR="006260F2" w:rsidRDefault="006260F2" w:rsidP="006260F2">
            <w:pPr>
              <w:rPr>
                <w:rFonts w:asciiTheme="minorHAnsi" w:hAnsiTheme="minorHAnsi" w:cstheme="minorHAnsi"/>
                <w:b w:val="0"/>
                <w:color w:val="000000"/>
                <w:sz w:val="20"/>
                <w:szCs w:val="20"/>
                <w:lang w:eastAsia="nl-NL"/>
              </w:rPr>
            </w:pPr>
            <w:r w:rsidRPr="006260F2">
              <w:rPr>
                <w:rFonts w:asciiTheme="minorHAnsi" w:hAnsiTheme="minorHAnsi" w:cstheme="minorHAnsi"/>
                <w:b w:val="0"/>
                <w:color w:val="000000"/>
                <w:sz w:val="20"/>
                <w:szCs w:val="20"/>
                <w:lang w:eastAsia="nl-NL"/>
              </w:rPr>
              <w:t xml:space="preserve">1. Analfabetisme                    </w:t>
            </w:r>
          </w:p>
          <w:p w:rsidR="006260F2" w:rsidRPr="006260F2" w:rsidRDefault="006260F2" w:rsidP="006260F2">
            <w:pPr>
              <w:rPr>
                <w:rFonts w:asciiTheme="minorHAnsi" w:hAnsiTheme="minorHAnsi" w:cstheme="minorHAnsi"/>
                <w:b w:val="0"/>
                <w:color w:val="000000"/>
                <w:sz w:val="20"/>
                <w:szCs w:val="20"/>
                <w:lang w:eastAsia="nl-NL"/>
              </w:rPr>
            </w:pPr>
            <w:r w:rsidRPr="006260F2">
              <w:rPr>
                <w:rFonts w:asciiTheme="minorHAnsi" w:hAnsiTheme="minorHAnsi" w:cstheme="minorHAnsi"/>
                <w:b w:val="0"/>
                <w:color w:val="000000"/>
                <w:sz w:val="20"/>
                <w:szCs w:val="20"/>
                <w:lang w:eastAsia="nl-NL"/>
              </w:rPr>
              <w:t xml:space="preserve">2. Taalachterstand </w:t>
            </w:r>
          </w:p>
        </w:tc>
      </w:tr>
      <w:tr w:rsidR="006260F2" w:rsidRPr="006260F2" w:rsidTr="006260F2">
        <w:trPr>
          <w:trHeight w:val="300"/>
        </w:trPr>
        <w:tc>
          <w:tcPr>
            <w:tcW w:w="5432"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4"/>
              </w:numPr>
              <w:spacing w:after="0" w:line="240" w:lineRule="auto"/>
              <w:rPr>
                <w:rFonts w:asciiTheme="minorHAnsi" w:hAnsiTheme="minorHAnsi" w:cstheme="minorHAnsi"/>
                <w:color w:val="000000"/>
                <w:sz w:val="20"/>
                <w:szCs w:val="20"/>
              </w:rPr>
            </w:pPr>
          </w:p>
        </w:tc>
        <w:tc>
          <w:tcPr>
            <w:tcW w:w="257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510"/>
        </w:trPr>
        <w:tc>
          <w:tcPr>
            <w:tcW w:w="5432"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4"/>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t>Najoua: En hoe ga je dan daarmee om met zulke groepen?</w:t>
            </w:r>
          </w:p>
        </w:tc>
        <w:tc>
          <w:tcPr>
            <w:tcW w:w="257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5432"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4"/>
              </w:numPr>
              <w:spacing w:after="0" w:line="240" w:lineRule="auto"/>
              <w:rPr>
                <w:rFonts w:asciiTheme="minorHAnsi" w:hAnsiTheme="minorHAnsi" w:cstheme="minorHAnsi"/>
                <w:color w:val="000000"/>
                <w:sz w:val="20"/>
                <w:szCs w:val="20"/>
              </w:rPr>
            </w:pPr>
          </w:p>
        </w:tc>
        <w:tc>
          <w:tcPr>
            <w:tcW w:w="257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1785"/>
        </w:trPr>
        <w:tc>
          <w:tcPr>
            <w:tcW w:w="5432"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4"/>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t>SJD'er 2: Ja, als mensen niets kunnen dan kan ik daar niks mee doen. Ik bedoel zo ver gaat mijn werk niet dat ik hun schrijfles ofzo zal geven dus ja. Dan zit er gewoon niks anders op dan dat ik dat formulier doe. Dus dan gaan stappen aan vooraf dat iedereen moet kunnen leren lezen en schrijven.</w:t>
            </w:r>
          </w:p>
        </w:tc>
        <w:tc>
          <w:tcPr>
            <w:tcW w:w="257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r w:rsidRPr="006260F2">
              <w:rPr>
                <w:rFonts w:asciiTheme="minorHAnsi" w:hAnsiTheme="minorHAnsi" w:cstheme="minorHAnsi"/>
                <w:b w:val="0"/>
                <w:color w:val="000000"/>
                <w:sz w:val="20"/>
                <w:szCs w:val="20"/>
                <w:lang w:eastAsia="nl-NL"/>
              </w:rPr>
              <w:t>Regie overnemen</w:t>
            </w:r>
          </w:p>
        </w:tc>
      </w:tr>
      <w:tr w:rsidR="006260F2" w:rsidRPr="006260F2" w:rsidTr="006260F2">
        <w:trPr>
          <w:trHeight w:val="300"/>
        </w:trPr>
        <w:tc>
          <w:tcPr>
            <w:tcW w:w="5432"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4"/>
              </w:numPr>
              <w:spacing w:after="0" w:line="240" w:lineRule="auto"/>
              <w:rPr>
                <w:rFonts w:asciiTheme="minorHAnsi" w:hAnsiTheme="minorHAnsi" w:cstheme="minorHAnsi"/>
                <w:color w:val="000000"/>
                <w:sz w:val="20"/>
                <w:szCs w:val="20"/>
              </w:rPr>
            </w:pPr>
          </w:p>
        </w:tc>
        <w:tc>
          <w:tcPr>
            <w:tcW w:w="257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5432"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4"/>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t xml:space="preserve">Najoua: Ja. </w:t>
            </w:r>
          </w:p>
        </w:tc>
        <w:tc>
          <w:tcPr>
            <w:tcW w:w="257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5432"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4"/>
              </w:numPr>
              <w:spacing w:after="0" w:line="240" w:lineRule="auto"/>
              <w:rPr>
                <w:rFonts w:asciiTheme="minorHAnsi" w:hAnsiTheme="minorHAnsi" w:cstheme="minorHAnsi"/>
                <w:color w:val="000000"/>
                <w:sz w:val="20"/>
                <w:szCs w:val="20"/>
              </w:rPr>
            </w:pPr>
          </w:p>
        </w:tc>
        <w:tc>
          <w:tcPr>
            <w:tcW w:w="257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765"/>
        </w:trPr>
        <w:tc>
          <w:tcPr>
            <w:tcW w:w="5432"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4"/>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t xml:space="preserve">SJD'er 2: Ja, en dat is al niet eens zo. Dus ik denk als mensen niet kunnen lezen en schrijven, dan kunnen ze helemaal nooit zelfredzaam zijn. </w:t>
            </w:r>
          </w:p>
        </w:tc>
        <w:tc>
          <w:tcPr>
            <w:tcW w:w="257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r w:rsidRPr="006260F2">
              <w:rPr>
                <w:rFonts w:asciiTheme="minorHAnsi" w:hAnsiTheme="minorHAnsi" w:cstheme="minorHAnsi"/>
                <w:b w:val="0"/>
                <w:color w:val="000000"/>
                <w:sz w:val="20"/>
                <w:szCs w:val="20"/>
                <w:lang w:eastAsia="nl-NL"/>
              </w:rPr>
              <w:t>Analfabetisme niet zelfredzaam</w:t>
            </w:r>
          </w:p>
        </w:tc>
      </w:tr>
      <w:tr w:rsidR="006260F2" w:rsidRPr="006260F2" w:rsidTr="006260F2">
        <w:trPr>
          <w:trHeight w:val="300"/>
        </w:trPr>
        <w:tc>
          <w:tcPr>
            <w:tcW w:w="5432"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4"/>
              </w:numPr>
              <w:spacing w:after="0" w:line="240" w:lineRule="auto"/>
              <w:rPr>
                <w:rFonts w:asciiTheme="minorHAnsi" w:hAnsiTheme="minorHAnsi" w:cstheme="minorHAnsi"/>
                <w:color w:val="000000"/>
                <w:sz w:val="20"/>
                <w:szCs w:val="20"/>
              </w:rPr>
            </w:pPr>
          </w:p>
        </w:tc>
        <w:tc>
          <w:tcPr>
            <w:tcW w:w="257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765"/>
        </w:trPr>
        <w:tc>
          <w:tcPr>
            <w:tcW w:w="5432"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4"/>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t>Najoua: En heeft u dan het idee dat het voor hun doen zeg maar sneller en efficiënter dan dat je weer?</w:t>
            </w:r>
          </w:p>
        </w:tc>
        <w:tc>
          <w:tcPr>
            <w:tcW w:w="257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5432"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4"/>
              </w:numPr>
              <w:spacing w:after="0" w:line="240" w:lineRule="auto"/>
              <w:rPr>
                <w:rFonts w:asciiTheme="minorHAnsi" w:hAnsiTheme="minorHAnsi" w:cstheme="minorHAnsi"/>
                <w:color w:val="000000"/>
                <w:sz w:val="20"/>
                <w:szCs w:val="20"/>
              </w:rPr>
            </w:pPr>
          </w:p>
        </w:tc>
        <w:tc>
          <w:tcPr>
            <w:tcW w:w="257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2295"/>
        </w:trPr>
        <w:tc>
          <w:tcPr>
            <w:tcW w:w="5432"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4"/>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t xml:space="preserve">SJD'er 2: Als ik het zelf doe? Zeker. Zeker. Heel veel mensen kunnen dat echt niet. Kijk als ze maar ergens iets kunnen, ze kunnen schrijven of ze kunnen ja dan laat ik hun dat zelf doen. Maar het dilemma is dan soms inderdaad de tijdsdruk. Kijk, ik kan een formulier in een kwartier invullen maar als ik dat mensen zelf laat doen dan ben ik daar wel een uur mee bezig. Dus dat is wel een dilemma. </w:t>
            </w:r>
          </w:p>
        </w:tc>
        <w:tc>
          <w:tcPr>
            <w:tcW w:w="257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r w:rsidRPr="006260F2">
              <w:rPr>
                <w:rFonts w:asciiTheme="minorHAnsi" w:hAnsiTheme="minorHAnsi" w:cstheme="minorHAnsi"/>
                <w:b w:val="0"/>
                <w:color w:val="000000"/>
                <w:sz w:val="20"/>
                <w:szCs w:val="20"/>
                <w:lang w:eastAsia="nl-NL"/>
              </w:rPr>
              <w:t>Dilemma zelfredzaamheid tijdsdruk</w:t>
            </w:r>
          </w:p>
        </w:tc>
      </w:tr>
      <w:tr w:rsidR="006260F2" w:rsidRPr="006260F2" w:rsidTr="006260F2">
        <w:trPr>
          <w:trHeight w:val="300"/>
        </w:trPr>
        <w:tc>
          <w:tcPr>
            <w:tcW w:w="5432"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4"/>
              </w:numPr>
              <w:spacing w:after="0" w:line="240" w:lineRule="auto"/>
              <w:rPr>
                <w:rFonts w:asciiTheme="minorHAnsi" w:hAnsiTheme="minorHAnsi" w:cstheme="minorHAnsi"/>
                <w:color w:val="000000"/>
                <w:sz w:val="20"/>
                <w:szCs w:val="20"/>
              </w:rPr>
            </w:pPr>
          </w:p>
        </w:tc>
        <w:tc>
          <w:tcPr>
            <w:tcW w:w="257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5432"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4"/>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t>Najoua: Ja.</w:t>
            </w:r>
          </w:p>
        </w:tc>
        <w:tc>
          <w:tcPr>
            <w:tcW w:w="257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5432"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4"/>
              </w:numPr>
              <w:spacing w:after="0" w:line="240" w:lineRule="auto"/>
              <w:rPr>
                <w:rFonts w:asciiTheme="minorHAnsi" w:hAnsiTheme="minorHAnsi" w:cstheme="minorHAnsi"/>
                <w:color w:val="000000"/>
                <w:sz w:val="20"/>
                <w:szCs w:val="20"/>
              </w:rPr>
            </w:pPr>
          </w:p>
        </w:tc>
        <w:tc>
          <w:tcPr>
            <w:tcW w:w="257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1275"/>
        </w:trPr>
        <w:tc>
          <w:tcPr>
            <w:tcW w:w="5432"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4"/>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t xml:space="preserve">SJD'er 2: En dan moet je je wel afvragen of wij wel de juiste instantie voor zijn om mensen zeg maar die zelfredzaamheid helemaal te leren. Dat denk ik eerlijk gezegd niet als Sociaal Raadsvrouw. </w:t>
            </w:r>
          </w:p>
        </w:tc>
        <w:tc>
          <w:tcPr>
            <w:tcW w:w="257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r w:rsidRPr="006260F2">
              <w:rPr>
                <w:rFonts w:asciiTheme="minorHAnsi" w:hAnsiTheme="minorHAnsi" w:cstheme="minorHAnsi"/>
                <w:b w:val="0"/>
                <w:color w:val="000000"/>
                <w:sz w:val="20"/>
                <w:szCs w:val="20"/>
                <w:lang w:eastAsia="nl-NL"/>
              </w:rPr>
              <w:t>SRW ongeschikte instantie zelfredzaamheid</w:t>
            </w:r>
          </w:p>
        </w:tc>
      </w:tr>
      <w:tr w:rsidR="006260F2" w:rsidRPr="006260F2" w:rsidTr="006260F2">
        <w:trPr>
          <w:trHeight w:val="300"/>
        </w:trPr>
        <w:tc>
          <w:tcPr>
            <w:tcW w:w="5432"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4"/>
              </w:numPr>
              <w:spacing w:after="0" w:line="240" w:lineRule="auto"/>
              <w:rPr>
                <w:rFonts w:asciiTheme="minorHAnsi" w:hAnsiTheme="minorHAnsi" w:cstheme="minorHAnsi"/>
                <w:color w:val="000000"/>
                <w:sz w:val="20"/>
                <w:szCs w:val="20"/>
              </w:rPr>
            </w:pPr>
          </w:p>
        </w:tc>
        <w:tc>
          <w:tcPr>
            <w:tcW w:w="257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510"/>
        </w:trPr>
        <w:tc>
          <w:tcPr>
            <w:tcW w:w="5432"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4"/>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t>Najoua: En waar zou u dan wel aan denken, een instantie die hun daar wel bij kan helpen?</w:t>
            </w:r>
          </w:p>
        </w:tc>
        <w:tc>
          <w:tcPr>
            <w:tcW w:w="257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5432"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4"/>
              </w:numPr>
              <w:spacing w:after="0" w:line="240" w:lineRule="auto"/>
              <w:rPr>
                <w:rFonts w:asciiTheme="minorHAnsi" w:hAnsiTheme="minorHAnsi" w:cstheme="minorHAnsi"/>
                <w:color w:val="000000"/>
                <w:sz w:val="20"/>
                <w:szCs w:val="20"/>
              </w:rPr>
            </w:pPr>
          </w:p>
        </w:tc>
        <w:tc>
          <w:tcPr>
            <w:tcW w:w="257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765"/>
        </w:trPr>
        <w:tc>
          <w:tcPr>
            <w:tcW w:w="5432"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4"/>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t xml:space="preserve">SJD'er 2: Ja, dan denk ik wel eerder aan taalcursussen en ja cursussen waar mensen leren schrijven. </w:t>
            </w:r>
          </w:p>
        </w:tc>
        <w:tc>
          <w:tcPr>
            <w:tcW w:w="257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r w:rsidRPr="006260F2">
              <w:rPr>
                <w:rFonts w:asciiTheme="minorHAnsi" w:hAnsiTheme="minorHAnsi" w:cstheme="minorHAnsi"/>
                <w:b w:val="0"/>
                <w:color w:val="000000"/>
                <w:sz w:val="20"/>
                <w:szCs w:val="20"/>
                <w:lang w:eastAsia="nl-NL"/>
              </w:rPr>
              <w:t>Cursussen bijdrage zelfredzaamheid</w:t>
            </w:r>
          </w:p>
        </w:tc>
      </w:tr>
      <w:tr w:rsidR="006260F2" w:rsidRPr="006260F2" w:rsidTr="006260F2">
        <w:trPr>
          <w:trHeight w:val="300"/>
        </w:trPr>
        <w:tc>
          <w:tcPr>
            <w:tcW w:w="5432"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4"/>
              </w:numPr>
              <w:spacing w:after="0" w:line="240" w:lineRule="auto"/>
              <w:rPr>
                <w:rFonts w:asciiTheme="minorHAnsi" w:hAnsiTheme="minorHAnsi" w:cstheme="minorHAnsi"/>
                <w:color w:val="000000"/>
                <w:sz w:val="20"/>
                <w:szCs w:val="20"/>
              </w:rPr>
            </w:pPr>
          </w:p>
        </w:tc>
        <w:tc>
          <w:tcPr>
            <w:tcW w:w="257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5432"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4"/>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t xml:space="preserve">Najoua: Ja. </w:t>
            </w:r>
          </w:p>
        </w:tc>
        <w:tc>
          <w:tcPr>
            <w:tcW w:w="257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5432"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4"/>
              </w:numPr>
              <w:spacing w:after="0" w:line="240" w:lineRule="auto"/>
              <w:rPr>
                <w:rFonts w:asciiTheme="minorHAnsi" w:hAnsiTheme="minorHAnsi" w:cstheme="minorHAnsi"/>
                <w:color w:val="000000"/>
                <w:sz w:val="20"/>
                <w:szCs w:val="20"/>
              </w:rPr>
            </w:pPr>
          </w:p>
        </w:tc>
        <w:tc>
          <w:tcPr>
            <w:tcW w:w="257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2040"/>
        </w:trPr>
        <w:tc>
          <w:tcPr>
            <w:tcW w:w="5432"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4"/>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t xml:space="preserve">SJD'er 2: Kijk, er zijn heel veel mensen die zijn gewoon bang om formulieren in te vullen. Kijk ze zijn gewoon bang om fouten te maken en dan bang zijn dat ze iets moeten gaan betalen of iets onterecht terug krijgen. Kijk die groep dat is wel de groep die ik kan bereiken met zelf laten leren om het zelf te doen en dan alleen maar voor een check up bij mij langs te komen ofzo. </w:t>
            </w:r>
          </w:p>
        </w:tc>
        <w:tc>
          <w:tcPr>
            <w:tcW w:w="257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r w:rsidRPr="006260F2">
              <w:rPr>
                <w:rFonts w:asciiTheme="minorHAnsi" w:hAnsiTheme="minorHAnsi" w:cstheme="minorHAnsi"/>
                <w:b w:val="0"/>
                <w:color w:val="000000"/>
                <w:sz w:val="20"/>
                <w:szCs w:val="20"/>
                <w:lang w:eastAsia="nl-NL"/>
              </w:rPr>
              <w:t>1. Angst regie cliënt                  2. Angst voor fouten                3. Fout grote gevolgen</w:t>
            </w:r>
          </w:p>
        </w:tc>
      </w:tr>
      <w:tr w:rsidR="006260F2" w:rsidRPr="006260F2" w:rsidTr="006260F2">
        <w:trPr>
          <w:trHeight w:val="300"/>
        </w:trPr>
        <w:tc>
          <w:tcPr>
            <w:tcW w:w="5432"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4"/>
              </w:numPr>
              <w:spacing w:after="0" w:line="240" w:lineRule="auto"/>
              <w:rPr>
                <w:rFonts w:asciiTheme="minorHAnsi" w:hAnsiTheme="minorHAnsi" w:cstheme="minorHAnsi"/>
                <w:color w:val="000000"/>
                <w:sz w:val="20"/>
                <w:szCs w:val="20"/>
              </w:rPr>
            </w:pPr>
          </w:p>
        </w:tc>
        <w:tc>
          <w:tcPr>
            <w:tcW w:w="257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510"/>
        </w:trPr>
        <w:tc>
          <w:tcPr>
            <w:tcW w:w="5432"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4"/>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t>Najoua: Ok. Daar gaat u dan wel anders mee om, met mensen die bijvoorbeeld wel iets kunnen?</w:t>
            </w:r>
          </w:p>
        </w:tc>
        <w:tc>
          <w:tcPr>
            <w:tcW w:w="257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5432"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4"/>
              </w:numPr>
              <w:spacing w:after="0" w:line="240" w:lineRule="auto"/>
              <w:rPr>
                <w:rFonts w:asciiTheme="minorHAnsi" w:hAnsiTheme="minorHAnsi" w:cstheme="minorHAnsi"/>
                <w:color w:val="000000"/>
                <w:sz w:val="20"/>
                <w:szCs w:val="20"/>
              </w:rPr>
            </w:pPr>
          </w:p>
        </w:tc>
        <w:tc>
          <w:tcPr>
            <w:tcW w:w="257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2550"/>
        </w:trPr>
        <w:tc>
          <w:tcPr>
            <w:tcW w:w="5432"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4"/>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t xml:space="preserve">SJD'er 2: Ja en die het niet durven. Kijk het gebeurt ook als ik denk dat van goh dat gaat wel heel lang duren dan geef ik het ze mee naar huis en dan zeg ik dit moet je zo en dan hoef ik er niet op te wachten. Dat ze al die adresgegevens en al die BSN van de familie hebben. Dus dan geef ik het ze mee naar huis en dan maak ik een nieuwe afspraak om te controleren of alles erbij zit en dan kunnen ze dat misschien als ik het twee keer heb gedaan durven ze het zelf. </w:t>
            </w:r>
          </w:p>
        </w:tc>
        <w:tc>
          <w:tcPr>
            <w:tcW w:w="2576" w:type="dxa"/>
            <w:tcBorders>
              <w:top w:val="single" w:sz="4" w:space="0" w:color="auto"/>
              <w:left w:val="single" w:sz="4" w:space="0" w:color="auto"/>
              <w:bottom w:val="single" w:sz="4" w:space="0" w:color="auto"/>
              <w:right w:val="single" w:sz="4" w:space="0" w:color="auto"/>
            </w:tcBorders>
            <w:shd w:val="clear" w:color="auto" w:fill="auto"/>
            <w:hideMark/>
          </w:tcPr>
          <w:p w:rsidR="006260F2" w:rsidRDefault="006260F2" w:rsidP="006260F2">
            <w:pPr>
              <w:rPr>
                <w:rFonts w:asciiTheme="minorHAnsi" w:hAnsiTheme="minorHAnsi" w:cstheme="minorHAnsi"/>
                <w:b w:val="0"/>
                <w:color w:val="000000"/>
                <w:sz w:val="20"/>
                <w:szCs w:val="20"/>
                <w:lang w:eastAsia="nl-NL"/>
              </w:rPr>
            </w:pPr>
            <w:r w:rsidRPr="006260F2">
              <w:rPr>
                <w:rFonts w:asciiTheme="minorHAnsi" w:hAnsiTheme="minorHAnsi" w:cstheme="minorHAnsi"/>
                <w:b w:val="0"/>
                <w:color w:val="000000"/>
                <w:sz w:val="20"/>
                <w:szCs w:val="20"/>
                <w:lang w:eastAsia="nl-NL"/>
              </w:rPr>
              <w:t xml:space="preserve">1. Formulier meegeven       </w:t>
            </w:r>
          </w:p>
          <w:p w:rsidR="006260F2" w:rsidRPr="006260F2" w:rsidRDefault="006260F2" w:rsidP="006260F2">
            <w:pPr>
              <w:rPr>
                <w:rFonts w:asciiTheme="minorHAnsi" w:hAnsiTheme="minorHAnsi" w:cstheme="minorHAnsi"/>
                <w:b w:val="0"/>
                <w:color w:val="000000"/>
                <w:sz w:val="20"/>
                <w:szCs w:val="20"/>
                <w:lang w:eastAsia="nl-NL"/>
              </w:rPr>
            </w:pPr>
            <w:r w:rsidRPr="006260F2">
              <w:rPr>
                <w:rFonts w:asciiTheme="minorHAnsi" w:hAnsiTheme="minorHAnsi" w:cstheme="minorHAnsi"/>
                <w:b w:val="0"/>
                <w:color w:val="000000"/>
                <w:sz w:val="20"/>
                <w:szCs w:val="20"/>
                <w:lang w:eastAsia="nl-NL"/>
              </w:rPr>
              <w:t>2. Voordoen daarna zelf doen</w:t>
            </w:r>
          </w:p>
        </w:tc>
      </w:tr>
      <w:tr w:rsidR="006260F2" w:rsidRPr="006260F2" w:rsidTr="006260F2">
        <w:trPr>
          <w:trHeight w:val="300"/>
        </w:trPr>
        <w:tc>
          <w:tcPr>
            <w:tcW w:w="5432"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4"/>
              </w:numPr>
              <w:spacing w:after="0" w:line="240" w:lineRule="auto"/>
              <w:rPr>
                <w:rFonts w:asciiTheme="minorHAnsi" w:hAnsiTheme="minorHAnsi" w:cstheme="minorHAnsi"/>
                <w:color w:val="000000"/>
                <w:sz w:val="20"/>
                <w:szCs w:val="20"/>
              </w:rPr>
            </w:pPr>
          </w:p>
        </w:tc>
        <w:tc>
          <w:tcPr>
            <w:tcW w:w="257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5432"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4"/>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t>Najoua: Ja. Ja.</w:t>
            </w:r>
          </w:p>
        </w:tc>
        <w:tc>
          <w:tcPr>
            <w:tcW w:w="257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5432"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4"/>
              </w:numPr>
              <w:spacing w:after="0" w:line="240" w:lineRule="auto"/>
              <w:rPr>
                <w:rFonts w:asciiTheme="minorHAnsi" w:hAnsiTheme="minorHAnsi" w:cstheme="minorHAnsi"/>
                <w:color w:val="000000"/>
                <w:sz w:val="20"/>
                <w:szCs w:val="20"/>
              </w:rPr>
            </w:pPr>
          </w:p>
        </w:tc>
        <w:tc>
          <w:tcPr>
            <w:tcW w:w="257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510"/>
        </w:trPr>
        <w:tc>
          <w:tcPr>
            <w:tcW w:w="5432"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4"/>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t xml:space="preserve">SJD'er 2: Maar dat is echt alleen maar met de formulieren zo. </w:t>
            </w:r>
          </w:p>
        </w:tc>
        <w:tc>
          <w:tcPr>
            <w:tcW w:w="257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5432"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4"/>
              </w:numPr>
              <w:spacing w:after="0" w:line="240" w:lineRule="auto"/>
              <w:rPr>
                <w:rFonts w:asciiTheme="minorHAnsi" w:hAnsiTheme="minorHAnsi" w:cstheme="minorHAnsi"/>
                <w:color w:val="000000"/>
                <w:sz w:val="20"/>
                <w:szCs w:val="20"/>
              </w:rPr>
            </w:pPr>
          </w:p>
        </w:tc>
        <w:tc>
          <w:tcPr>
            <w:tcW w:w="257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1275"/>
        </w:trPr>
        <w:tc>
          <w:tcPr>
            <w:tcW w:w="5432"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4"/>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t>Najoua: Ja, ja en hoe zit het bijvoorbeeld dan als iemand een betalingsregeling wil treffen en diegene die heeft ook belemmeringen he bijvoorbeeld ook een taalachterstand of schriftelijk niet helemaal goed.</w:t>
            </w:r>
          </w:p>
        </w:tc>
        <w:tc>
          <w:tcPr>
            <w:tcW w:w="257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5432"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4"/>
              </w:numPr>
              <w:spacing w:after="0" w:line="240" w:lineRule="auto"/>
              <w:rPr>
                <w:rFonts w:asciiTheme="minorHAnsi" w:hAnsiTheme="minorHAnsi" w:cstheme="minorHAnsi"/>
                <w:color w:val="000000"/>
                <w:sz w:val="20"/>
                <w:szCs w:val="20"/>
              </w:rPr>
            </w:pPr>
          </w:p>
        </w:tc>
        <w:tc>
          <w:tcPr>
            <w:tcW w:w="257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600"/>
        </w:trPr>
        <w:tc>
          <w:tcPr>
            <w:tcW w:w="5432"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4"/>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t xml:space="preserve">SJD'er 2: Dat doe ik allemaal dan. </w:t>
            </w:r>
          </w:p>
        </w:tc>
        <w:tc>
          <w:tcPr>
            <w:tcW w:w="257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r w:rsidRPr="006260F2">
              <w:rPr>
                <w:rFonts w:asciiTheme="minorHAnsi" w:hAnsiTheme="minorHAnsi" w:cstheme="minorHAnsi"/>
                <w:b w:val="0"/>
                <w:color w:val="000000"/>
                <w:sz w:val="20"/>
                <w:szCs w:val="20"/>
                <w:lang w:eastAsia="nl-NL"/>
              </w:rPr>
              <w:t>Regie overnemen belemmeringen</w:t>
            </w:r>
          </w:p>
        </w:tc>
      </w:tr>
      <w:tr w:rsidR="006260F2" w:rsidRPr="006260F2" w:rsidTr="006260F2">
        <w:trPr>
          <w:trHeight w:val="300"/>
        </w:trPr>
        <w:tc>
          <w:tcPr>
            <w:tcW w:w="5432"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4"/>
              </w:numPr>
              <w:spacing w:after="0" w:line="240" w:lineRule="auto"/>
              <w:rPr>
                <w:rFonts w:asciiTheme="minorHAnsi" w:hAnsiTheme="minorHAnsi" w:cstheme="minorHAnsi"/>
                <w:color w:val="000000"/>
                <w:sz w:val="20"/>
                <w:szCs w:val="20"/>
              </w:rPr>
            </w:pPr>
          </w:p>
        </w:tc>
        <w:tc>
          <w:tcPr>
            <w:tcW w:w="257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5432"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4"/>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t xml:space="preserve">Najoua: Dat doe je zelf dan. </w:t>
            </w:r>
          </w:p>
        </w:tc>
        <w:tc>
          <w:tcPr>
            <w:tcW w:w="257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5432"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4"/>
              </w:numPr>
              <w:spacing w:after="0" w:line="240" w:lineRule="auto"/>
              <w:rPr>
                <w:rFonts w:asciiTheme="minorHAnsi" w:hAnsiTheme="minorHAnsi" w:cstheme="minorHAnsi"/>
                <w:color w:val="000000"/>
                <w:sz w:val="20"/>
                <w:szCs w:val="20"/>
              </w:rPr>
            </w:pPr>
          </w:p>
        </w:tc>
        <w:tc>
          <w:tcPr>
            <w:tcW w:w="257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5432"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4"/>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t xml:space="preserve">SJD'er 2: Ja, dat kan niet anders. </w:t>
            </w:r>
          </w:p>
        </w:tc>
        <w:tc>
          <w:tcPr>
            <w:tcW w:w="257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5432"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4"/>
              </w:numPr>
              <w:spacing w:after="0" w:line="240" w:lineRule="auto"/>
              <w:rPr>
                <w:rFonts w:asciiTheme="minorHAnsi" w:hAnsiTheme="minorHAnsi" w:cstheme="minorHAnsi"/>
                <w:color w:val="000000"/>
                <w:sz w:val="20"/>
                <w:szCs w:val="20"/>
              </w:rPr>
            </w:pPr>
          </w:p>
        </w:tc>
        <w:tc>
          <w:tcPr>
            <w:tcW w:w="257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510"/>
        </w:trPr>
        <w:tc>
          <w:tcPr>
            <w:tcW w:w="5432"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4"/>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t>Najoua: Ja. En waarom besluit je dan om het zelf te doen?</w:t>
            </w:r>
          </w:p>
        </w:tc>
        <w:tc>
          <w:tcPr>
            <w:tcW w:w="257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5432"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4"/>
              </w:numPr>
              <w:spacing w:after="0" w:line="240" w:lineRule="auto"/>
              <w:rPr>
                <w:rFonts w:asciiTheme="minorHAnsi" w:hAnsiTheme="minorHAnsi" w:cstheme="minorHAnsi"/>
                <w:color w:val="000000"/>
                <w:sz w:val="20"/>
                <w:szCs w:val="20"/>
              </w:rPr>
            </w:pPr>
          </w:p>
        </w:tc>
        <w:tc>
          <w:tcPr>
            <w:tcW w:w="257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2040"/>
        </w:trPr>
        <w:tc>
          <w:tcPr>
            <w:tcW w:w="5432"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4"/>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t xml:space="preserve">SJD'er 2: Omdat het anders niet kan. Ja of ik moet zeggen van nou wij hebben hier in Huizen bijvoorbeeld schuldhulpmaatjes er zijn heel veel van die vrijwilligers. Ja, ik wil natuurlijk ook wel mijn eigen werk behouden. Maar goed het zijn natuurlijk wel kerntaken van het Sociaal Raadsliedenwerk. Brieven schrijven, bezwaarschriften dus dat is een kerntaak van mij. </w:t>
            </w:r>
          </w:p>
        </w:tc>
        <w:tc>
          <w:tcPr>
            <w:tcW w:w="257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r w:rsidRPr="006260F2">
              <w:rPr>
                <w:rFonts w:asciiTheme="minorHAnsi" w:hAnsiTheme="minorHAnsi" w:cstheme="minorHAnsi"/>
                <w:b w:val="0"/>
                <w:color w:val="000000"/>
                <w:sz w:val="20"/>
                <w:szCs w:val="20"/>
                <w:lang w:eastAsia="nl-NL"/>
              </w:rPr>
              <w:t>Regie overnemen of doorverwijzen</w:t>
            </w:r>
          </w:p>
        </w:tc>
      </w:tr>
      <w:tr w:rsidR="006260F2" w:rsidRPr="006260F2" w:rsidTr="006260F2">
        <w:trPr>
          <w:trHeight w:val="300"/>
        </w:trPr>
        <w:tc>
          <w:tcPr>
            <w:tcW w:w="5432"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4"/>
              </w:numPr>
              <w:spacing w:after="0" w:line="240" w:lineRule="auto"/>
              <w:rPr>
                <w:rFonts w:asciiTheme="minorHAnsi" w:hAnsiTheme="minorHAnsi" w:cstheme="minorHAnsi"/>
                <w:color w:val="000000"/>
                <w:sz w:val="20"/>
                <w:szCs w:val="20"/>
              </w:rPr>
            </w:pPr>
          </w:p>
        </w:tc>
        <w:tc>
          <w:tcPr>
            <w:tcW w:w="257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510"/>
        </w:trPr>
        <w:tc>
          <w:tcPr>
            <w:tcW w:w="5432"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4"/>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t>Najoua: Speelt dat ook in je beslissing die je maakt?</w:t>
            </w:r>
          </w:p>
        </w:tc>
        <w:tc>
          <w:tcPr>
            <w:tcW w:w="257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5432"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4"/>
              </w:numPr>
              <w:spacing w:after="0" w:line="240" w:lineRule="auto"/>
              <w:rPr>
                <w:rFonts w:asciiTheme="minorHAnsi" w:hAnsiTheme="minorHAnsi" w:cstheme="minorHAnsi"/>
                <w:color w:val="000000"/>
                <w:sz w:val="20"/>
                <w:szCs w:val="20"/>
              </w:rPr>
            </w:pPr>
          </w:p>
        </w:tc>
        <w:tc>
          <w:tcPr>
            <w:tcW w:w="257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2295"/>
        </w:trPr>
        <w:tc>
          <w:tcPr>
            <w:tcW w:w="5432"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4"/>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t>SJD'er 2: Dat het een kerntaak is? Ja. Kijk maar het is al per definitie zo als iemand zegt van ik wil dat je een brief schrijft maar dat ga ik niet zomaar doen. Ik ga altijd kijken van heeft het zin, wat voor weg moet ik bewandelen? Heel vaak zeggen mensen ik wil een bezwaarschrift en dan zeg ik ook daar ga ik eerst naar kijken. Ik ga je helpen maar op mijn manier. Als bezwaar geen zin heeft ga ik dat natuurlijk niet doen.</w:t>
            </w:r>
          </w:p>
        </w:tc>
        <w:tc>
          <w:tcPr>
            <w:tcW w:w="257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5432"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4"/>
              </w:numPr>
              <w:spacing w:after="0" w:line="240" w:lineRule="auto"/>
              <w:rPr>
                <w:rFonts w:asciiTheme="minorHAnsi" w:hAnsiTheme="minorHAnsi" w:cstheme="minorHAnsi"/>
                <w:color w:val="000000"/>
                <w:sz w:val="20"/>
                <w:szCs w:val="20"/>
              </w:rPr>
            </w:pPr>
          </w:p>
        </w:tc>
        <w:tc>
          <w:tcPr>
            <w:tcW w:w="257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5432"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4"/>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t xml:space="preserve">Najoua: Ok. </w:t>
            </w:r>
          </w:p>
        </w:tc>
        <w:tc>
          <w:tcPr>
            <w:tcW w:w="257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5432"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4"/>
              </w:numPr>
              <w:spacing w:after="0" w:line="240" w:lineRule="auto"/>
              <w:rPr>
                <w:rFonts w:asciiTheme="minorHAnsi" w:hAnsiTheme="minorHAnsi" w:cstheme="minorHAnsi"/>
                <w:color w:val="000000"/>
                <w:sz w:val="20"/>
                <w:szCs w:val="20"/>
              </w:rPr>
            </w:pPr>
          </w:p>
        </w:tc>
        <w:tc>
          <w:tcPr>
            <w:tcW w:w="257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2550"/>
        </w:trPr>
        <w:tc>
          <w:tcPr>
            <w:tcW w:w="5432"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4"/>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t xml:space="preserve">SJD'er 2: Maar zeg maar met brieven, betalingsregelingen met deurwaarders ja dat is wel iets wat heel moeilijk is voor mensen om dat zelf te doen. Vaak hebben zij ook zo'n probleem door die financiële problemen zeg maar dat zij door de bomen het bos niet zien. En dat ook niet op kunnen brengen. Ook al zouden ze zeg maar kunnen schrijven dan nog is het bij heel veel mensen zo van die gooien alles op een hoop en die komen er niet meer uit. </w:t>
            </w:r>
          </w:p>
        </w:tc>
        <w:tc>
          <w:tcPr>
            <w:tcW w:w="257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r w:rsidRPr="006260F2">
              <w:rPr>
                <w:rFonts w:asciiTheme="minorHAnsi" w:hAnsiTheme="minorHAnsi" w:cstheme="minorHAnsi"/>
                <w:b w:val="0"/>
                <w:color w:val="000000"/>
                <w:sz w:val="20"/>
                <w:szCs w:val="20"/>
                <w:lang w:eastAsia="nl-NL"/>
              </w:rPr>
              <w:t>1. Complexiteit wet- en regelgeving                               2. Multiproblematiek</w:t>
            </w:r>
          </w:p>
        </w:tc>
      </w:tr>
      <w:tr w:rsidR="006260F2" w:rsidRPr="006260F2" w:rsidTr="006260F2">
        <w:trPr>
          <w:trHeight w:val="300"/>
        </w:trPr>
        <w:tc>
          <w:tcPr>
            <w:tcW w:w="5432"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4"/>
              </w:numPr>
              <w:spacing w:after="0" w:line="240" w:lineRule="auto"/>
              <w:rPr>
                <w:rFonts w:asciiTheme="minorHAnsi" w:hAnsiTheme="minorHAnsi" w:cstheme="minorHAnsi"/>
                <w:color w:val="000000"/>
                <w:sz w:val="20"/>
                <w:szCs w:val="20"/>
              </w:rPr>
            </w:pPr>
          </w:p>
        </w:tc>
        <w:tc>
          <w:tcPr>
            <w:tcW w:w="257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5432"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4"/>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t>Najoua: Ja.</w:t>
            </w:r>
          </w:p>
        </w:tc>
        <w:tc>
          <w:tcPr>
            <w:tcW w:w="257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5432"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4"/>
              </w:numPr>
              <w:spacing w:after="0" w:line="240" w:lineRule="auto"/>
              <w:rPr>
                <w:rFonts w:asciiTheme="minorHAnsi" w:hAnsiTheme="minorHAnsi" w:cstheme="minorHAnsi"/>
                <w:color w:val="000000"/>
                <w:sz w:val="20"/>
                <w:szCs w:val="20"/>
              </w:rPr>
            </w:pPr>
          </w:p>
        </w:tc>
        <w:tc>
          <w:tcPr>
            <w:tcW w:w="257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1530"/>
        </w:trPr>
        <w:tc>
          <w:tcPr>
            <w:tcW w:w="5432"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4"/>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t xml:space="preserve">SJD'er 2: Dus vind ik het een hele belangrijke taak van mij om hen weer een beetje op gang te helpen. En als ik dan ook nog ga zeggen nou nee je moet zelf dit opschaven in zo'n situatie van financiële problemen is het vaak heel moeilijk voor mensen. </w:t>
            </w:r>
          </w:p>
        </w:tc>
        <w:tc>
          <w:tcPr>
            <w:tcW w:w="257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r w:rsidRPr="006260F2">
              <w:rPr>
                <w:rFonts w:asciiTheme="minorHAnsi" w:hAnsiTheme="minorHAnsi" w:cstheme="minorHAnsi"/>
                <w:b w:val="0"/>
                <w:color w:val="000000"/>
                <w:sz w:val="20"/>
                <w:szCs w:val="20"/>
                <w:lang w:eastAsia="nl-NL"/>
              </w:rPr>
              <w:t>Meer helpen multiproblematiek</w:t>
            </w:r>
          </w:p>
        </w:tc>
      </w:tr>
      <w:tr w:rsidR="006260F2" w:rsidRPr="006260F2" w:rsidTr="006260F2">
        <w:trPr>
          <w:trHeight w:val="300"/>
        </w:trPr>
        <w:tc>
          <w:tcPr>
            <w:tcW w:w="5432"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4"/>
              </w:numPr>
              <w:spacing w:after="0" w:line="240" w:lineRule="auto"/>
              <w:rPr>
                <w:rFonts w:asciiTheme="minorHAnsi" w:hAnsiTheme="minorHAnsi" w:cstheme="minorHAnsi"/>
                <w:color w:val="000000"/>
                <w:sz w:val="20"/>
                <w:szCs w:val="20"/>
              </w:rPr>
            </w:pPr>
          </w:p>
        </w:tc>
        <w:tc>
          <w:tcPr>
            <w:tcW w:w="257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765"/>
        </w:trPr>
        <w:tc>
          <w:tcPr>
            <w:tcW w:w="5432"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4"/>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t>Najoua: Ja, ja. En heb je ook het idee dan dat als je meer helpt en hen meer ondersteunt daarin dat grotere financiële problemen worden voorkomen?</w:t>
            </w:r>
          </w:p>
        </w:tc>
        <w:tc>
          <w:tcPr>
            <w:tcW w:w="257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5432"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4"/>
              </w:numPr>
              <w:spacing w:after="0" w:line="240" w:lineRule="auto"/>
              <w:rPr>
                <w:rFonts w:asciiTheme="minorHAnsi" w:hAnsiTheme="minorHAnsi" w:cstheme="minorHAnsi"/>
                <w:color w:val="000000"/>
                <w:sz w:val="20"/>
                <w:szCs w:val="20"/>
              </w:rPr>
            </w:pPr>
          </w:p>
        </w:tc>
        <w:tc>
          <w:tcPr>
            <w:tcW w:w="257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1020"/>
        </w:trPr>
        <w:tc>
          <w:tcPr>
            <w:tcW w:w="5432"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4"/>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lastRenderedPageBreak/>
              <w:t xml:space="preserve">SJD'er 2: Zeker. Ja, kijk als ik bij betalingsregelingen doe verschillende dan wordt een hele grote druk weggenomen. De meeste gaan daarmee wel akkoord. </w:t>
            </w:r>
          </w:p>
        </w:tc>
        <w:tc>
          <w:tcPr>
            <w:tcW w:w="257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r w:rsidRPr="006260F2">
              <w:rPr>
                <w:rFonts w:asciiTheme="minorHAnsi" w:hAnsiTheme="minorHAnsi" w:cstheme="minorHAnsi"/>
                <w:b w:val="0"/>
                <w:color w:val="000000"/>
                <w:sz w:val="20"/>
                <w:szCs w:val="20"/>
                <w:lang w:eastAsia="nl-NL"/>
              </w:rPr>
              <w:t>Regie overnemen ter schuldpreventie</w:t>
            </w:r>
          </w:p>
        </w:tc>
      </w:tr>
      <w:tr w:rsidR="006260F2" w:rsidRPr="006260F2" w:rsidTr="006260F2">
        <w:trPr>
          <w:trHeight w:val="300"/>
        </w:trPr>
        <w:tc>
          <w:tcPr>
            <w:tcW w:w="5432"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4"/>
              </w:numPr>
              <w:spacing w:after="0" w:line="240" w:lineRule="auto"/>
              <w:rPr>
                <w:rFonts w:asciiTheme="minorHAnsi" w:hAnsiTheme="minorHAnsi" w:cstheme="minorHAnsi"/>
                <w:color w:val="000000"/>
                <w:sz w:val="20"/>
                <w:szCs w:val="20"/>
              </w:rPr>
            </w:pPr>
          </w:p>
        </w:tc>
        <w:tc>
          <w:tcPr>
            <w:tcW w:w="257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1020"/>
        </w:trPr>
        <w:tc>
          <w:tcPr>
            <w:tcW w:w="5432"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4"/>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t>Najoua: Ja, ja. En hebben alleenstaande moeders een specifieke aanpak nodig, als het gaan om als zij bijvoorbeeld financiële problemen hebben? Of financieel zelfredzaam maken?</w:t>
            </w:r>
          </w:p>
        </w:tc>
        <w:tc>
          <w:tcPr>
            <w:tcW w:w="257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5432"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4"/>
              </w:numPr>
              <w:spacing w:after="0" w:line="240" w:lineRule="auto"/>
              <w:rPr>
                <w:rFonts w:asciiTheme="minorHAnsi" w:hAnsiTheme="minorHAnsi" w:cstheme="minorHAnsi"/>
                <w:color w:val="000000"/>
                <w:sz w:val="20"/>
                <w:szCs w:val="20"/>
              </w:rPr>
            </w:pPr>
          </w:p>
        </w:tc>
        <w:tc>
          <w:tcPr>
            <w:tcW w:w="257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2805"/>
        </w:trPr>
        <w:tc>
          <w:tcPr>
            <w:tcW w:w="5432"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4"/>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t xml:space="preserve">SJD'er 2: Nee, ik denk wel van schulden zijn schulden. En financiële problemen zijn financiële problemen dus voor iedereen gewoon heel erg. Ik denk wel dat het voor vrouwen extra is, omdat vrouwen toch meer met de kinderen bezig zijn en de kinderen niet tekort willen doen. Dan denk ik dat vrouwen zich daar wel meer verantwoordelijk voor voelen dan mannen. Dus de druk bij vrouwen dan hoeven ze nog niet eens alleenstaand te zijn. Je hebt ook vrouwen die wel getrouwd zijn en die zich ook alleen voelen. </w:t>
            </w:r>
          </w:p>
        </w:tc>
        <w:tc>
          <w:tcPr>
            <w:tcW w:w="257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r w:rsidRPr="006260F2">
              <w:rPr>
                <w:rFonts w:asciiTheme="minorHAnsi" w:hAnsiTheme="minorHAnsi" w:cstheme="minorHAnsi"/>
                <w:b w:val="0"/>
                <w:color w:val="000000"/>
                <w:sz w:val="20"/>
                <w:szCs w:val="20"/>
                <w:lang w:eastAsia="nl-NL"/>
              </w:rPr>
              <w:t xml:space="preserve">1. Geen specifieke aanpak </w:t>
            </w:r>
          </w:p>
          <w:p w:rsidR="006260F2" w:rsidRPr="006260F2" w:rsidRDefault="006260F2" w:rsidP="006260F2">
            <w:pPr>
              <w:rPr>
                <w:rFonts w:asciiTheme="minorHAnsi" w:hAnsiTheme="minorHAnsi" w:cstheme="minorHAnsi"/>
                <w:b w:val="0"/>
                <w:color w:val="000000"/>
                <w:sz w:val="20"/>
                <w:szCs w:val="20"/>
                <w:lang w:eastAsia="nl-NL"/>
              </w:rPr>
            </w:pPr>
            <w:r w:rsidRPr="006260F2">
              <w:rPr>
                <w:rFonts w:asciiTheme="minorHAnsi" w:hAnsiTheme="minorHAnsi" w:cstheme="minorHAnsi"/>
                <w:b w:val="0"/>
                <w:color w:val="000000"/>
                <w:sz w:val="20"/>
                <w:szCs w:val="20"/>
                <w:lang w:eastAsia="nl-NL"/>
              </w:rPr>
              <w:t>2. Alleenstaande moeders grote verantwoordelijkheid</w:t>
            </w:r>
          </w:p>
        </w:tc>
      </w:tr>
      <w:tr w:rsidR="006260F2" w:rsidRPr="006260F2" w:rsidTr="006260F2">
        <w:trPr>
          <w:trHeight w:val="300"/>
        </w:trPr>
        <w:tc>
          <w:tcPr>
            <w:tcW w:w="5432"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4"/>
              </w:numPr>
              <w:spacing w:after="0" w:line="240" w:lineRule="auto"/>
              <w:rPr>
                <w:rFonts w:asciiTheme="minorHAnsi" w:hAnsiTheme="minorHAnsi" w:cstheme="minorHAnsi"/>
                <w:color w:val="000000"/>
                <w:sz w:val="20"/>
                <w:szCs w:val="20"/>
              </w:rPr>
            </w:pPr>
          </w:p>
        </w:tc>
        <w:tc>
          <w:tcPr>
            <w:tcW w:w="257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765"/>
        </w:trPr>
        <w:tc>
          <w:tcPr>
            <w:tcW w:w="5432"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4"/>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t>Najoua: Maar, merkt u dan dat u daar een specifieke aanpak voor nodig heeft voor zulke vrouwen met zulke problemen?</w:t>
            </w:r>
          </w:p>
        </w:tc>
        <w:tc>
          <w:tcPr>
            <w:tcW w:w="257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5432"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4"/>
              </w:numPr>
              <w:spacing w:after="0" w:line="240" w:lineRule="auto"/>
              <w:rPr>
                <w:rFonts w:asciiTheme="minorHAnsi" w:hAnsiTheme="minorHAnsi" w:cstheme="minorHAnsi"/>
                <w:color w:val="000000"/>
                <w:sz w:val="20"/>
                <w:szCs w:val="20"/>
              </w:rPr>
            </w:pPr>
          </w:p>
        </w:tc>
        <w:tc>
          <w:tcPr>
            <w:tcW w:w="257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456"/>
        </w:trPr>
        <w:tc>
          <w:tcPr>
            <w:tcW w:w="5432"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4"/>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t>SJD'er 2: Nee, dat heb ik niet echt nee.</w:t>
            </w:r>
          </w:p>
        </w:tc>
        <w:tc>
          <w:tcPr>
            <w:tcW w:w="257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510"/>
        </w:trPr>
        <w:tc>
          <w:tcPr>
            <w:tcW w:w="5432"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4"/>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t>Najoua: Ja. Dus wat dat betreft kan het veel makkelijker en veel eenvoudiger?</w:t>
            </w:r>
          </w:p>
        </w:tc>
        <w:tc>
          <w:tcPr>
            <w:tcW w:w="257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5432"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4"/>
              </w:numPr>
              <w:spacing w:after="0" w:line="240" w:lineRule="auto"/>
              <w:rPr>
                <w:rFonts w:asciiTheme="minorHAnsi" w:hAnsiTheme="minorHAnsi" w:cstheme="minorHAnsi"/>
                <w:color w:val="000000"/>
                <w:sz w:val="20"/>
                <w:szCs w:val="20"/>
              </w:rPr>
            </w:pPr>
          </w:p>
        </w:tc>
        <w:tc>
          <w:tcPr>
            <w:tcW w:w="257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315"/>
        </w:trPr>
        <w:tc>
          <w:tcPr>
            <w:tcW w:w="5432"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4"/>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t xml:space="preserve">SJD'er 2: Ja, de uitkeringen moeten gewoon omhoog. Dat je gewoon al die toeslagen niet meer nodig hebt. Dat is wat ik vind. Dus zolang het zo ingewikkeld is kunnen mensen nooit echt zelfredzaam worden. Je moet hier moet je huurtoeslag, zorgtoeslag, tegemoetkoming in de eigen bijdrage kunnen ze hier bij de gemeente krijgen. Kwijtscheldingen, bijzondere bijstand hiervoor kindgebonden budget het zijn zoveel verschillende dingen die het inkomen omhoog moeten halen en dan denk ik van hey schaf alles af en doe gewoon de uitkeringen op een normaal niveau. </w:t>
            </w:r>
          </w:p>
        </w:tc>
        <w:tc>
          <w:tcPr>
            <w:tcW w:w="257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r w:rsidRPr="006260F2">
              <w:rPr>
                <w:rFonts w:asciiTheme="minorHAnsi" w:hAnsiTheme="minorHAnsi" w:cstheme="minorHAnsi"/>
                <w:b w:val="0"/>
                <w:color w:val="000000"/>
                <w:sz w:val="20"/>
                <w:szCs w:val="20"/>
                <w:lang w:eastAsia="nl-NL"/>
              </w:rPr>
              <w:t>Bureaucratie</w:t>
            </w:r>
          </w:p>
        </w:tc>
      </w:tr>
      <w:tr w:rsidR="006260F2" w:rsidRPr="006260F2" w:rsidTr="006260F2">
        <w:trPr>
          <w:trHeight w:val="300"/>
        </w:trPr>
        <w:tc>
          <w:tcPr>
            <w:tcW w:w="5432"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4"/>
              </w:numPr>
              <w:spacing w:after="0" w:line="240" w:lineRule="auto"/>
              <w:rPr>
                <w:rFonts w:asciiTheme="minorHAnsi" w:hAnsiTheme="minorHAnsi" w:cstheme="minorHAnsi"/>
                <w:color w:val="000000"/>
                <w:sz w:val="20"/>
                <w:szCs w:val="20"/>
              </w:rPr>
            </w:pPr>
          </w:p>
        </w:tc>
        <w:tc>
          <w:tcPr>
            <w:tcW w:w="257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5432"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4"/>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t xml:space="preserve">Najoua: Ja, ja. </w:t>
            </w:r>
          </w:p>
        </w:tc>
        <w:tc>
          <w:tcPr>
            <w:tcW w:w="257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5432"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4"/>
              </w:numPr>
              <w:spacing w:after="0" w:line="240" w:lineRule="auto"/>
              <w:rPr>
                <w:rFonts w:asciiTheme="minorHAnsi" w:hAnsiTheme="minorHAnsi" w:cstheme="minorHAnsi"/>
                <w:color w:val="000000"/>
                <w:sz w:val="20"/>
                <w:szCs w:val="20"/>
              </w:rPr>
            </w:pPr>
          </w:p>
        </w:tc>
        <w:tc>
          <w:tcPr>
            <w:tcW w:w="257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1275"/>
        </w:trPr>
        <w:tc>
          <w:tcPr>
            <w:tcW w:w="5432"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4"/>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t xml:space="preserve">SJD'er 2: Dat is vooral wat ik denk, maar goed dat is politiek en dat is zeg maar compromissen sluiten. Uitkeringen omlaag en de ander wil de huurtoeslag omhoog en dus dat maakt het heel ingewikkeld. </w:t>
            </w:r>
          </w:p>
        </w:tc>
        <w:tc>
          <w:tcPr>
            <w:tcW w:w="257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5432"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4"/>
              </w:numPr>
              <w:spacing w:after="0" w:line="240" w:lineRule="auto"/>
              <w:rPr>
                <w:rFonts w:asciiTheme="minorHAnsi" w:hAnsiTheme="minorHAnsi" w:cstheme="minorHAnsi"/>
                <w:color w:val="000000"/>
                <w:sz w:val="20"/>
                <w:szCs w:val="20"/>
              </w:rPr>
            </w:pPr>
          </w:p>
        </w:tc>
        <w:tc>
          <w:tcPr>
            <w:tcW w:w="257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5432"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4"/>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t>Najoua: Dat kan men niet zomaar veranderen.</w:t>
            </w:r>
          </w:p>
        </w:tc>
        <w:tc>
          <w:tcPr>
            <w:tcW w:w="257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5432"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4"/>
              </w:numPr>
              <w:spacing w:after="0" w:line="240" w:lineRule="auto"/>
              <w:rPr>
                <w:rFonts w:asciiTheme="minorHAnsi" w:hAnsiTheme="minorHAnsi" w:cstheme="minorHAnsi"/>
                <w:color w:val="000000"/>
                <w:sz w:val="20"/>
                <w:szCs w:val="20"/>
              </w:rPr>
            </w:pPr>
          </w:p>
        </w:tc>
        <w:tc>
          <w:tcPr>
            <w:tcW w:w="257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765"/>
        </w:trPr>
        <w:tc>
          <w:tcPr>
            <w:tcW w:w="5432"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4"/>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t xml:space="preserve">SJD'er 2: Nee, dat is het werk van Sociaal Raadslieden juist om mensen dan de weg te wijzen. </w:t>
            </w:r>
          </w:p>
        </w:tc>
        <w:tc>
          <w:tcPr>
            <w:tcW w:w="257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5432"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4"/>
              </w:numPr>
              <w:spacing w:after="0" w:line="240" w:lineRule="auto"/>
              <w:rPr>
                <w:rFonts w:asciiTheme="minorHAnsi" w:hAnsiTheme="minorHAnsi" w:cstheme="minorHAnsi"/>
                <w:color w:val="000000"/>
                <w:sz w:val="20"/>
                <w:szCs w:val="20"/>
              </w:rPr>
            </w:pPr>
          </w:p>
        </w:tc>
        <w:tc>
          <w:tcPr>
            <w:tcW w:w="257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1275"/>
        </w:trPr>
        <w:tc>
          <w:tcPr>
            <w:tcW w:w="5432"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4"/>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t>Najoua: Daarin, ja. He je hebt net aangegeven dat alleenstaande moeders niet een specifieke aanpak nodig hebben maar hoe kan je er dan toch voor zorgen dat alleenstaande moeders toch zelf dingen kunnen doen?</w:t>
            </w:r>
          </w:p>
        </w:tc>
        <w:tc>
          <w:tcPr>
            <w:tcW w:w="257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5432"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4"/>
              </w:numPr>
              <w:spacing w:after="0" w:line="240" w:lineRule="auto"/>
              <w:rPr>
                <w:rFonts w:asciiTheme="minorHAnsi" w:hAnsiTheme="minorHAnsi" w:cstheme="minorHAnsi"/>
                <w:color w:val="000000"/>
                <w:sz w:val="20"/>
                <w:szCs w:val="20"/>
              </w:rPr>
            </w:pPr>
          </w:p>
        </w:tc>
        <w:tc>
          <w:tcPr>
            <w:tcW w:w="257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5432"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4"/>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t xml:space="preserve">SJD'er 2: Zelf financieel? </w:t>
            </w:r>
          </w:p>
        </w:tc>
        <w:tc>
          <w:tcPr>
            <w:tcW w:w="257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5432"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4"/>
              </w:numPr>
              <w:spacing w:after="0" w:line="240" w:lineRule="auto"/>
              <w:rPr>
                <w:rFonts w:asciiTheme="minorHAnsi" w:hAnsiTheme="minorHAnsi" w:cstheme="minorHAnsi"/>
                <w:color w:val="000000"/>
                <w:sz w:val="20"/>
                <w:szCs w:val="20"/>
              </w:rPr>
            </w:pPr>
          </w:p>
        </w:tc>
        <w:tc>
          <w:tcPr>
            <w:tcW w:w="257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510"/>
        </w:trPr>
        <w:tc>
          <w:tcPr>
            <w:tcW w:w="5432"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4"/>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t xml:space="preserve">Najoua: Ja, zoveel mogelijk zelf hun dingen regelen op financieel vlak. </w:t>
            </w:r>
          </w:p>
        </w:tc>
        <w:tc>
          <w:tcPr>
            <w:tcW w:w="257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5432"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4"/>
              </w:numPr>
              <w:spacing w:after="0" w:line="240" w:lineRule="auto"/>
              <w:rPr>
                <w:rFonts w:asciiTheme="minorHAnsi" w:hAnsiTheme="minorHAnsi" w:cstheme="minorHAnsi"/>
                <w:color w:val="000000"/>
                <w:sz w:val="20"/>
                <w:szCs w:val="20"/>
              </w:rPr>
            </w:pPr>
          </w:p>
        </w:tc>
        <w:tc>
          <w:tcPr>
            <w:tcW w:w="257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825"/>
        </w:trPr>
        <w:tc>
          <w:tcPr>
            <w:tcW w:w="5432"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4"/>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t xml:space="preserve">SJD'er 2: Ja, dat is dan zouden ze zich moeten verdiepen in wat zijn alle voorzieningen om het bestaansminimum te garanderen. Want dat zijn het allemaal he. Allemaal regelingen om het bestaansminimum te garanderen. Ja, wat ze zouden moeten doen dat is dan denk ik met groepjes bij elkaar ofzo. Dat ze die informatie krijgen van hier heb ik recht op daar. Dat dat goed gecommuniceerd wordt. Iedereen weet van je hebt een bijstandsuitkering en iedereen zou ook moeten weten van bij een bijstandsuitkering heb je recht op huurtoeslag, zorgtoeslag, kwijtscheldingen. Dat dat gewoon meer bekend wordt gemaakt. Kijk als iedereen het weet maar ja, hoe doe je dat. Het is wel veel om te weten. </w:t>
            </w:r>
          </w:p>
        </w:tc>
        <w:tc>
          <w:tcPr>
            <w:tcW w:w="257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r w:rsidRPr="006260F2">
              <w:rPr>
                <w:rFonts w:asciiTheme="minorHAnsi" w:hAnsiTheme="minorHAnsi" w:cstheme="minorHAnsi"/>
                <w:b w:val="0"/>
                <w:color w:val="000000"/>
                <w:sz w:val="20"/>
                <w:szCs w:val="20"/>
                <w:lang w:eastAsia="nl-NL"/>
              </w:rPr>
              <w:t>Voorlichting</w:t>
            </w:r>
          </w:p>
        </w:tc>
      </w:tr>
      <w:tr w:rsidR="006260F2" w:rsidRPr="006260F2" w:rsidTr="006260F2">
        <w:trPr>
          <w:trHeight w:val="300"/>
        </w:trPr>
        <w:tc>
          <w:tcPr>
            <w:tcW w:w="5432"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4"/>
              </w:numPr>
              <w:spacing w:after="0" w:line="240" w:lineRule="auto"/>
              <w:rPr>
                <w:rFonts w:asciiTheme="minorHAnsi" w:hAnsiTheme="minorHAnsi" w:cstheme="minorHAnsi"/>
                <w:color w:val="000000"/>
                <w:sz w:val="20"/>
                <w:szCs w:val="20"/>
              </w:rPr>
            </w:pPr>
          </w:p>
        </w:tc>
        <w:tc>
          <w:tcPr>
            <w:tcW w:w="257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5432"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4"/>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t>Najoua: Ja.</w:t>
            </w:r>
          </w:p>
        </w:tc>
        <w:tc>
          <w:tcPr>
            <w:tcW w:w="257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5432"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4"/>
              </w:numPr>
              <w:spacing w:after="0" w:line="240" w:lineRule="auto"/>
              <w:rPr>
                <w:rFonts w:asciiTheme="minorHAnsi" w:hAnsiTheme="minorHAnsi" w:cstheme="minorHAnsi"/>
                <w:color w:val="000000"/>
                <w:sz w:val="20"/>
                <w:szCs w:val="20"/>
              </w:rPr>
            </w:pPr>
          </w:p>
        </w:tc>
        <w:tc>
          <w:tcPr>
            <w:tcW w:w="257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1785"/>
        </w:trPr>
        <w:tc>
          <w:tcPr>
            <w:tcW w:w="5432"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4"/>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t>SJD'er 2: Je zou ook kunnen zeggen van je hangt heel Huizen vol maar dit zijn de regelingen. Huurtoeslag, zorgtoeslag, heffingskorting alles op elkaar bij elkaar. Het moet gewoon bekend worden maar er wordt al jaren geroepen dat mensen op de hoogte moeten zijn van waar ze recht op hebben.</w:t>
            </w:r>
          </w:p>
        </w:tc>
        <w:tc>
          <w:tcPr>
            <w:tcW w:w="257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r w:rsidRPr="006260F2">
              <w:rPr>
                <w:rFonts w:asciiTheme="minorHAnsi" w:hAnsiTheme="minorHAnsi" w:cstheme="minorHAnsi"/>
                <w:b w:val="0"/>
                <w:color w:val="000000"/>
                <w:sz w:val="20"/>
                <w:szCs w:val="20"/>
                <w:lang w:eastAsia="nl-NL"/>
              </w:rPr>
              <w:t>Kennistekort voorzieningen/regelingen</w:t>
            </w:r>
          </w:p>
        </w:tc>
      </w:tr>
      <w:tr w:rsidR="006260F2" w:rsidRPr="006260F2" w:rsidTr="006260F2">
        <w:trPr>
          <w:trHeight w:val="300"/>
        </w:trPr>
        <w:tc>
          <w:tcPr>
            <w:tcW w:w="5432"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4"/>
              </w:numPr>
              <w:spacing w:after="0" w:line="240" w:lineRule="auto"/>
              <w:rPr>
                <w:rFonts w:asciiTheme="minorHAnsi" w:hAnsiTheme="minorHAnsi" w:cstheme="minorHAnsi"/>
                <w:color w:val="000000"/>
                <w:sz w:val="20"/>
                <w:szCs w:val="20"/>
              </w:rPr>
            </w:pPr>
          </w:p>
        </w:tc>
        <w:tc>
          <w:tcPr>
            <w:tcW w:w="257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1020"/>
        </w:trPr>
        <w:tc>
          <w:tcPr>
            <w:tcW w:w="5432"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4"/>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t>Najoua: Ja, dus als ik het goed begrijp weten alleenstaande moeders, of eigenlijk cliënten in het algemeen veel te weinig over voorzieningen en regelingen?</w:t>
            </w:r>
          </w:p>
        </w:tc>
        <w:tc>
          <w:tcPr>
            <w:tcW w:w="257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5432"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4"/>
              </w:numPr>
              <w:spacing w:after="0" w:line="240" w:lineRule="auto"/>
              <w:rPr>
                <w:rFonts w:asciiTheme="minorHAnsi" w:hAnsiTheme="minorHAnsi" w:cstheme="minorHAnsi"/>
                <w:color w:val="000000"/>
                <w:sz w:val="20"/>
                <w:szCs w:val="20"/>
              </w:rPr>
            </w:pPr>
          </w:p>
        </w:tc>
        <w:tc>
          <w:tcPr>
            <w:tcW w:w="257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600"/>
        </w:trPr>
        <w:tc>
          <w:tcPr>
            <w:tcW w:w="5432"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4"/>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t xml:space="preserve">SJD'er 2: Om het zelf te kunnen doen. </w:t>
            </w:r>
          </w:p>
        </w:tc>
        <w:tc>
          <w:tcPr>
            <w:tcW w:w="257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r w:rsidRPr="006260F2">
              <w:rPr>
                <w:rFonts w:asciiTheme="minorHAnsi" w:hAnsiTheme="minorHAnsi" w:cstheme="minorHAnsi"/>
                <w:b w:val="0"/>
                <w:color w:val="000000"/>
                <w:sz w:val="20"/>
                <w:szCs w:val="20"/>
                <w:lang w:eastAsia="nl-NL"/>
              </w:rPr>
              <w:t>Kennistekort gevolg niet zelfredzaam</w:t>
            </w:r>
          </w:p>
        </w:tc>
      </w:tr>
      <w:tr w:rsidR="006260F2" w:rsidRPr="006260F2" w:rsidTr="006260F2">
        <w:trPr>
          <w:trHeight w:val="300"/>
        </w:trPr>
        <w:tc>
          <w:tcPr>
            <w:tcW w:w="5432"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4"/>
              </w:numPr>
              <w:spacing w:after="0" w:line="240" w:lineRule="auto"/>
              <w:rPr>
                <w:rFonts w:asciiTheme="minorHAnsi" w:hAnsiTheme="minorHAnsi" w:cstheme="minorHAnsi"/>
                <w:color w:val="000000"/>
                <w:sz w:val="20"/>
                <w:szCs w:val="20"/>
              </w:rPr>
            </w:pPr>
          </w:p>
        </w:tc>
        <w:tc>
          <w:tcPr>
            <w:tcW w:w="257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5432"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4"/>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t>Najoua: Om het zelf te kunnen doen?</w:t>
            </w:r>
          </w:p>
        </w:tc>
        <w:tc>
          <w:tcPr>
            <w:tcW w:w="257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5432"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4"/>
              </w:numPr>
              <w:spacing w:after="0" w:line="240" w:lineRule="auto"/>
              <w:rPr>
                <w:rFonts w:asciiTheme="minorHAnsi" w:hAnsiTheme="minorHAnsi" w:cstheme="minorHAnsi"/>
                <w:color w:val="000000"/>
                <w:sz w:val="20"/>
                <w:szCs w:val="20"/>
              </w:rPr>
            </w:pPr>
          </w:p>
        </w:tc>
        <w:tc>
          <w:tcPr>
            <w:tcW w:w="257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60"/>
        </w:trPr>
        <w:tc>
          <w:tcPr>
            <w:tcW w:w="5432"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4"/>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t xml:space="preserve">SJD'er 2: Ja. En wat wel zo is alleenstaande vrouwen, moeders die hebben zijn meer regelingen voor. Maar ja dat hebben ze nou geprobeerd om het minder te maken door de bijstandsuitkering voor alleenstaande ouder op te heffen. Die krijgt nou gewoon een bijstandsuitkering voor een alleenstaande met een ouderkop uit het kindgebonden budget. Dus het is wel zo dat alleenstaande ouders inderdaad meer regelingen zijn, maar ja daar heeft men twee jaar met die ouderkop weer te vereenvoudigen. </w:t>
            </w:r>
          </w:p>
        </w:tc>
        <w:tc>
          <w:tcPr>
            <w:tcW w:w="257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5432"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4"/>
              </w:numPr>
              <w:spacing w:after="0" w:line="240" w:lineRule="auto"/>
              <w:rPr>
                <w:rFonts w:asciiTheme="minorHAnsi" w:hAnsiTheme="minorHAnsi" w:cstheme="minorHAnsi"/>
                <w:color w:val="000000"/>
                <w:sz w:val="20"/>
                <w:szCs w:val="20"/>
              </w:rPr>
            </w:pPr>
          </w:p>
        </w:tc>
        <w:tc>
          <w:tcPr>
            <w:tcW w:w="257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5432"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4"/>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t xml:space="preserve">Najoua: Ja. Ok. </w:t>
            </w:r>
          </w:p>
        </w:tc>
        <w:tc>
          <w:tcPr>
            <w:tcW w:w="257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5432"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4"/>
              </w:numPr>
              <w:spacing w:after="0" w:line="240" w:lineRule="auto"/>
              <w:rPr>
                <w:rFonts w:asciiTheme="minorHAnsi" w:hAnsiTheme="minorHAnsi" w:cstheme="minorHAnsi"/>
                <w:color w:val="000000"/>
                <w:sz w:val="20"/>
                <w:szCs w:val="20"/>
              </w:rPr>
            </w:pPr>
          </w:p>
        </w:tc>
        <w:tc>
          <w:tcPr>
            <w:tcW w:w="257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2805"/>
        </w:trPr>
        <w:tc>
          <w:tcPr>
            <w:tcW w:w="5432"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4"/>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t xml:space="preserve">SJD'er 2: Maar ik vind de zelfredzaamheid bij financiële problemen dat is eigenlijk wat eigenlijk altijd wel zo is economische zelfstandigheid voor vrouwen. Dat vrouwen weten dat ze economisch zelfstandig moeten zijn, dat ze vanaf het begin zorgen dat ze een baan hebben en hun baan behouden ook als ze getrouwd zijn. Voor het geval ze alleen komen te staan, dat ze financieel onafhankelijk zijn. Want het zijn wel 2 verschillende dingen he, zelfredzaamheid en onafhankelijkheid. </w:t>
            </w:r>
          </w:p>
        </w:tc>
        <w:tc>
          <w:tcPr>
            <w:tcW w:w="2576" w:type="dxa"/>
            <w:tcBorders>
              <w:top w:val="single" w:sz="4" w:space="0" w:color="auto"/>
              <w:left w:val="single" w:sz="4" w:space="0" w:color="auto"/>
              <w:bottom w:val="single" w:sz="4" w:space="0" w:color="auto"/>
              <w:right w:val="single" w:sz="4" w:space="0" w:color="auto"/>
            </w:tcBorders>
            <w:shd w:val="clear" w:color="auto" w:fill="auto"/>
            <w:hideMark/>
          </w:tcPr>
          <w:p w:rsidR="006260F2" w:rsidRDefault="006260F2" w:rsidP="006260F2">
            <w:pPr>
              <w:rPr>
                <w:rFonts w:asciiTheme="minorHAnsi" w:hAnsiTheme="minorHAnsi" w:cstheme="minorHAnsi"/>
                <w:b w:val="0"/>
                <w:color w:val="000000"/>
                <w:sz w:val="20"/>
                <w:szCs w:val="20"/>
                <w:lang w:eastAsia="nl-NL"/>
              </w:rPr>
            </w:pPr>
            <w:r w:rsidRPr="006260F2">
              <w:rPr>
                <w:rFonts w:asciiTheme="minorHAnsi" w:hAnsiTheme="minorHAnsi" w:cstheme="minorHAnsi"/>
                <w:b w:val="0"/>
                <w:color w:val="000000"/>
                <w:sz w:val="20"/>
                <w:szCs w:val="20"/>
                <w:lang w:eastAsia="nl-NL"/>
              </w:rPr>
              <w:t xml:space="preserve">1. Economisch zelfstandig   </w:t>
            </w:r>
          </w:p>
          <w:p w:rsidR="006260F2" w:rsidRPr="006260F2" w:rsidRDefault="006260F2" w:rsidP="006260F2">
            <w:pPr>
              <w:rPr>
                <w:rFonts w:asciiTheme="minorHAnsi" w:hAnsiTheme="minorHAnsi" w:cstheme="minorHAnsi"/>
                <w:b w:val="0"/>
                <w:color w:val="000000"/>
                <w:sz w:val="20"/>
                <w:szCs w:val="20"/>
                <w:lang w:eastAsia="nl-NL"/>
              </w:rPr>
            </w:pPr>
            <w:r w:rsidRPr="006260F2">
              <w:rPr>
                <w:rFonts w:asciiTheme="minorHAnsi" w:hAnsiTheme="minorHAnsi" w:cstheme="minorHAnsi"/>
                <w:b w:val="0"/>
                <w:color w:val="000000"/>
                <w:sz w:val="20"/>
                <w:szCs w:val="20"/>
                <w:lang w:eastAsia="nl-NL"/>
              </w:rPr>
              <w:t>2. Verschil zelfredzaamheid onafhankelijkheid</w:t>
            </w:r>
          </w:p>
        </w:tc>
      </w:tr>
      <w:tr w:rsidR="006260F2" w:rsidRPr="006260F2" w:rsidTr="006260F2">
        <w:trPr>
          <w:trHeight w:val="300"/>
        </w:trPr>
        <w:tc>
          <w:tcPr>
            <w:tcW w:w="5432"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4"/>
              </w:numPr>
              <w:spacing w:after="0" w:line="240" w:lineRule="auto"/>
              <w:rPr>
                <w:rFonts w:asciiTheme="minorHAnsi" w:hAnsiTheme="minorHAnsi" w:cstheme="minorHAnsi"/>
                <w:color w:val="000000"/>
                <w:sz w:val="20"/>
                <w:szCs w:val="20"/>
              </w:rPr>
            </w:pPr>
          </w:p>
        </w:tc>
        <w:tc>
          <w:tcPr>
            <w:tcW w:w="257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5432"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4"/>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t>Najoua: Ja?</w:t>
            </w:r>
          </w:p>
        </w:tc>
        <w:tc>
          <w:tcPr>
            <w:tcW w:w="257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5432"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4"/>
              </w:numPr>
              <w:spacing w:after="0" w:line="240" w:lineRule="auto"/>
              <w:rPr>
                <w:rFonts w:asciiTheme="minorHAnsi" w:hAnsiTheme="minorHAnsi" w:cstheme="minorHAnsi"/>
                <w:color w:val="000000"/>
                <w:sz w:val="20"/>
                <w:szCs w:val="20"/>
              </w:rPr>
            </w:pPr>
          </w:p>
        </w:tc>
        <w:tc>
          <w:tcPr>
            <w:tcW w:w="257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1785"/>
        </w:trPr>
        <w:tc>
          <w:tcPr>
            <w:tcW w:w="5432"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4"/>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t xml:space="preserve">SJD'er 2: Zelfredzaam is denk ik dat je wat men met zelfredzaamheid bedoelt tegenwoordig is dat ze niet meer om elk wissewasje bij een instantie aankloppen. En dat is wel eigenlijk een beetje waar ik me tegen verzet, want ik denk van ja als ze het niet weten dan moeten er juist instanties zijn die hun helpen. </w:t>
            </w:r>
          </w:p>
        </w:tc>
        <w:tc>
          <w:tcPr>
            <w:tcW w:w="257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r w:rsidRPr="006260F2">
              <w:rPr>
                <w:rFonts w:asciiTheme="minorHAnsi" w:hAnsiTheme="minorHAnsi" w:cstheme="minorHAnsi"/>
                <w:b w:val="0"/>
                <w:color w:val="000000"/>
                <w:sz w:val="20"/>
                <w:szCs w:val="20"/>
                <w:lang w:eastAsia="nl-NL"/>
              </w:rPr>
              <w:t xml:space="preserve">1. Zelfredzaamheid zonder overheidssteun          </w:t>
            </w:r>
          </w:p>
          <w:p w:rsidR="006260F2" w:rsidRPr="006260F2" w:rsidRDefault="006260F2" w:rsidP="006260F2">
            <w:pPr>
              <w:rPr>
                <w:rFonts w:asciiTheme="minorHAnsi" w:hAnsiTheme="minorHAnsi" w:cstheme="minorHAnsi"/>
                <w:b w:val="0"/>
                <w:color w:val="000000"/>
                <w:sz w:val="20"/>
                <w:szCs w:val="20"/>
                <w:lang w:eastAsia="nl-NL"/>
              </w:rPr>
            </w:pPr>
            <w:r w:rsidRPr="006260F2">
              <w:rPr>
                <w:rFonts w:asciiTheme="minorHAnsi" w:hAnsiTheme="minorHAnsi" w:cstheme="minorHAnsi"/>
                <w:b w:val="0"/>
                <w:color w:val="000000"/>
                <w:sz w:val="20"/>
                <w:szCs w:val="20"/>
                <w:lang w:eastAsia="nl-NL"/>
              </w:rPr>
              <w:t>2. Instantiehulp nodig bij zelfredzaamheid</w:t>
            </w:r>
          </w:p>
        </w:tc>
      </w:tr>
      <w:tr w:rsidR="006260F2" w:rsidRPr="006260F2" w:rsidTr="006260F2">
        <w:trPr>
          <w:trHeight w:val="300"/>
        </w:trPr>
        <w:tc>
          <w:tcPr>
            <w:tcW w:w="5432"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4"/>
              </w:numPr>
              <w:spacing w:after="0" w:line="240" w:lineRule="auto"/>
              <w:rPr>
                <w:rFonts w:asciiTheme="minorHAnsi" w:hAnsiTheme="minorHAnsi" w:cstheme="minorHAnsi"/>
                <w:color w:val="000000"/>
                <w:sz w:val="20"/>
                <w:szCs w:val="20"/>
              </w:rPr>
            </w:pPr>
          </w:p>
        </w:tc>
        <w:tc>
          <w:tcPr>
            <w:tcW w:w="257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510"/>
        </w:trPr>
        <w:tc>
          <w:tcPr>
            <w:tcW w:w="5432"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4"/>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t>Najoua: Dus die term van zelfredzaamheid is niet helemaal op zijn plaats?</w:t>
            </w:r>
          </w:p>
        </w:tc>
        <w:tc>
          <w:tcPr>
            <w:tcW w:w="257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5432"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4"/>
              </w:numPr>
              <w:spacing w:after="0" w:line="240" w:lineRule="auto"/>
              <w:rPr>
                <w:rFonts w:asciiTheme="minorHAnsi" w:hAnsiTheme="minorHAnsi" w:cstheme="minorHAnsi"/>
                <w:color w:val="000000"/>
                <w:sz w:val="20"/>
                <w:szCs w:val="20"/>
              </w:rPr>
            </w:pPr>
          </w:p>
        </w:tc>
        <w:tc>
          <w:tcPr>
            <w:tcW w:w="257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1785"/>
        </w:trPr>
        <w:tc>
          <w:tcPr>
            <w:tcW w:w="5432"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4"/>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t xml:space="preserve">SJD'er 2: Doorgeslagen ja. Bij financiële zelfredzaamheid vind ik dat inderdaad. Kijk het is natuurlijk wat men graag wil, we gaan de uitkeringen nog verder omlaag brengen mensen omlaag knijpen en dan nog vragen of ze zelfredzaam willen zijn. Ja daar word ik een beetje pissig over. </w:t>
            </w:r>
          </w:p>
        </w:tc>
        <w:tc>
          <w:tcPr>
            <w:tcW w:w="257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r w:rsidRPr="006260F2">
              <w:rPr>
                <w:rFonts w:asciiTheme="minorHAnsi" w:hAnsiTheme="minorHAnsi" w:cstheme="minorHAnsi"/>
                <w:b w:val="0"/>
                <w:color w:val="000000"/>
                <w:sz w:val="20"/>
                <w:szCs w:val="20"/>
                <w:lang w:eastAsia="nl-NL"/>
              </w:rPr>
              <w:t>Financiële zelfredzaamheid doorgeslagen</w:t>
            </w:r>
          </w:p>
        </w:tc>
      </w:tr>
      <w:tr w:rsidR="006260F2" w:rsidRPr="006260F2" w:rsidTr="006260F2">
        <w:trPr>
          <w:trHeight w:val="300"/>
        </w:trPr>
        <w:tc>
          <w:tcPr>
            <w:tcW w:w="5432"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4"/>
              </w:numPr>
              <w:spacing w:after="0" w:line="240" w:lineRule="auto"/>
              <w:rPr>
                <w:rFonts w:asciiTheme="minorHAnsi" w:hAnsiTheme="minorHAnsi" w:cstheme="minorHAnsi"/>
                <w:color w:val="000000"/>
                <w:sz w:val="20"/>
                <w:szCs w:val="20"/>
              </w:rPr>
            </w:pPr>
          </w:p>
        </w:tc>
        <w:tc>
          <w:tcPr>
            <w:tcW w:w="257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1275"/>
        </w:trPr>
        <w:tc>
          <w:tcPr>
            <w:tcW w:w="5432"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4"/>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lastRenderedPageBreak/>
              <w:t xml:space="preserve">Najoua: Ja. Ja. Nee dat snap ik. Ik heb 3 casussen opgesteld met een hulpvraag erin verwerkt op het gebied van de financiën. Nou ja dan ben ik benieuwd hoe je daar mee zal omgaan. </w:t>
            </w:r>
          </w:p>
        </w:tc>
        <w:tc>
          <w:tcPr>
            <w:tcW w:w="257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5432"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4"/>
              </w:numPr>
              <w:spacing w:after="0" w:line="240" w:lineRule="auto"/>
              <w:rPr>
                <w:rFonts w:asciiTheme="minorHAnsi" w:hAnsiTheme="minorHAnsi" w:cstheme="minorHAnsi"/>
                <w:color w:val="000000"/>
                <w:sz w:val="20"/>
                <w:szCs w:val="20"/>
              </w:rPr>
            </w:pPr>
          </w:p>
        </w:tc>
        <w:tc>
          <w:tcPr>
            <w:tcW w:w="257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5432"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4"/>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t xml:space="preserve">SJD'er 2: Hoe ik dat ga aanpakken, ja. </w:t>
            </w:r>
          </w:p>
        </w:tc>
        <w:tc>
          <w:tcPr>
            <w:tcW w:w="257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5432"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4"/>
              </w:numPr>
              <w:spacing w:after="0" w:line="240" w:lineRule="auto"/>
              <w:rPr>
                <w:rFonts w:asciiTheme="minorHAnsi" w:hAnsiTheme="minorHAnsi" w:cstheme="minorHAnsi"/>
                <w:color w:val="000000"/>
                <w:sz w:val="20"/>
                <w:szCs w:val="20"/>
              </w:rPr>
            </w:pPr>
          </w:p>
        </w:tc>
        <w:tc>
          <w:tcPr>
            <w:tcW w:w="257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825"/>
        </w:trPr>
        <w:tc>
          <w:tcPr>
            <w:tcW w:w="5432"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4"/>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t>Najoua: Nou dan ga ik ze even voorlezen. Casus 1 gaat om een alleenstaande moeder met 2 jonge kinderen. Ze heeft een Wajong uitkering en ze kampt met mentale problemen zoals een depressie en stress. De vader van de kinderen is uit beeld en draagt ook niks bij financieel gezien. Ze heeft schulden en haar financiën zijn overgenomen door de Kredietbank. Nou die regelt al haar inkomsten en uitgaven. Ze heeft verder ook niet veel kennis over financiën en dergelijke. Ze wil wel weer in de toekomst aan het werk gaan zodat ze ook financieel wat sterker staat. En haar vraag is dus ze wil wel weer proberen om aan het werk te gaan maar ze heeft verder geen idee waar ze moet beginnen. Ja, wat kan ze doen?</w:t>
            </w:r>
          </w:p>
        </w:tc>
        <w:tc>
          <w:tcPr>
            <w:tcW w:w="257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5432"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4"/>
              </w:numPr>
              <w:spacing w:after="0" w:line="240" w:lineRule="auto"/>
              <w:rPr>
                <w:rFonts w:asciiTheme="minorHAnsi" w:hAnsiTheme="minorHAnsi" w:cstheme="minorHAnsi"/>
                <w:color w:val="000000"/>
                <w:sz w:val="20"/>
                <w:szCs w:val="20"/>
              </w:rPr>
            </w:pPr>
          </w:p>
        </w:tc>
        <w:tc>
          <w:tcPr>
            <w:tcW w:w="257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315"/>
        </w:trPr>
        <w:tc>
          <w:tcPr>
            <w:tcW w:w="5432"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4"/>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t xml:space="preserve">SJD'er 2: Nou, kijk op moment dat je. Nou ik denk dat zij ze heeft nu een Wajong ik denk dat zij binnenkort een herkeuring krijgt voor de Wajong. Ze willen daar helemaal van af, je krijgt alleen nog maar Wajong als je volledig duurzaam altijd arbeidsongeschikt bent. Op het moment dat ze een herkeuring komt zeggen ze waarschijnlijk van nou wij zien nog wel mogelijkheden in de toekomst. Als je psychische problemen hebt dat je toch nog wel ergens iets kunt doen. Iets eenvoudigs, schoonmaakbaantje dus dan wordt er vanzelf al gekeken bij haar van he wat kun je doen. Dan komt er al een re-integratietraject aan. </w:t>
            </w:r>
          </w:p>
        </w:tc>
        <w:tc>
          <w:tcPr>
            <w:tcW w:w="257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5432"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4"/>
              </w:numPr>
              <w:spacing w:after="0" w:line="240" w:lineRule="auto"/>
              <w:rPr>
                <w:rFonts w:asciiTheme="minorHAnsi" w:hAnsiTheme="minorHAnsi" w:cstheme="minorHAnsi"/>
                <w:color w:val="000000"/>
                <w:sz w:val="20"/>
                <w:szCs w:val="20"/>
              </w:rPr>
            </w:pPr>
          </w:p>
        </w:tc>
        <w:tc>
          <w:tcPr>
            <w:tcW w:w="257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5432"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4"/>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t>Najoua: Ok. Bij de herkeuring?</w:t>
            </w:r>
          </w:p>
        </w:tc>
        <w:tc>
          <w:tcPr>
            <w:tcW w:w="257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5432"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4"/>
              </w:numPr>
              <w:spacing w:after="0" w:line="240" w:lineRule="auto"/>
              <w:rPr>
                <w:rFonts w:asciiTheme="minorHAnsi" w:hAnsiTheme="minorHAnsi" w:cstheme="minorHAnsi"/>
                <w:color w:val="000000"/>
                <w:sz w:val="20"/>
                <w:szCs w:val="20"/>
              </w:rPr>
            </w:pPr>
          </w:p>
        </w:tc>
        <w:tc>
          <w:tcPr>
            <w:tcW w:w="257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315"/>
        </w:trPr>
        <w:tc>
          <w:tcPr>
            <w:tcW w:w="5432"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4"/>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t xml:space="preserve">SJD'er 2: Als men ziet van he ze gaan tegenwoordig kijken wat je nog wel kunt, dan gaan ze kijken of er een re-integratietraject is waardoor ze eerst kennismaken met de arbeidsmarkt. Dus ik denk dat het vanzelf gaat lopen. Maar als ze zelf denkt van goh ik wil graag weer aan het werk dan staat dat haar natuurlijk vrij om. Als ze iets eenvoudigs vindt om dan te solliciteren of ze beginnen met vrijwilligerswerk. Wij hebben in de Draaikom zijn we echt 'Tijd voor meedoen' daar wordt iedereen die daar komt wordt gekeken van he waar je blij van en dan gaan ze kijken van goh wat wil iemand. </w:t>
            </w:r>
          </w:p>
        </w:tc>
        <w:tc>
          <w:tcPr>
            <w:tcW w:w="257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5432"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4"/>
              </w:numPr>
              <w:spacing w:after="0" w:line="240" w:lineRule="auto"/>
              <w:rPr>
                <w:rFonts w:asciiTheme="minorHAnsi" w:hAnsiTheme="minorHAnsi" w:cstheme="minorHAnsi"/>
                <w:color w:val="000000"/>
                <w:sz w:val="20"/>
                <w:szCs w:val="20"/>
              </w:rPr>
            </w:pPr>
          </w:p>
        </w:tc>
        <w:tc>
          <w:tcPr>
            <w:tcW w:w="257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510"/>
        </w:trPr>
        <w:tc>
          <w:tcPr>
            <w:tcW w:w="5432"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4"/>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t>Najoua: En wordt daar ook ondersteuning aan gegeven of begeleiding?</w:t>
            </w:r>
          </w:p>
        </w:tc>
        <w:tc>
          <w:tcPr>
            <w:tcW w:w="257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5432"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4"/>
              </w:numPr>
              <w:spacing w:after="0" w:line="240" w:lineRule="auto"/>
              <w:rPr>
                <w:rFonts w:asciiTheme="minorHAnsi" w:hAnsiTheme="minorHAnsi" w:cstheme="minorHAnsi"/>
                <w:color w:val="000000"/>
                <w:sz w:val="20"/>
                <w:szCs w:val="20"/>
              </w:rPr>
            </w:pPr>
          </w:p>
        </w:tc>
        <w:tc>
          <w:tcPr>
            <w:tcW w:w="257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5432"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4"/>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t xml:space="preserve">SJD'er 2: Ja dat is wel de bedoeling. </w:t>
            </w:r>
          </w:p>
        </w:tc>
        <w:tc>
          <w:tcPr>
            <w:tcW w:w="257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5432"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4"/>
              </w:numPr>
              <w:spacing w:after="0" w:line="240" w:lineRule="auto"/>
              <w:rPr>
                <w:rFonts w:asciiTheme="minorHAnsi" w:hAnsiTheme="minorHAnsi" w:cstheme="minorHAnsi"/>
                <w:color w:val="000000"/>
                <w:sz w:val="20"/>
                <w:szCs w:val="20"/>
              </w:rPr>
            </w:pPr>
          </w:p>
        </w:tc>
        <w:tc>
          <w:tcPr>
            <w:tcW w:w="257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5432"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4"/>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t xml:space="preserve">Najoua: Ook bij het solliciteren? </w:t>
            </w:r>
          </w:p>
        </w:tc>
        <w:tc>
          <w:tcPr>
            <w:tcW w:w="257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5432"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4"/>
              </w:numPr>
              <w:spacing w:after="0" w:line="240" w:lineRule="auto"/>
              <w:rPr>
                <w:rFonts w:asciiTheme="minorHAnsi" w:hAnsiTheme="minorHAnsi" w:cstheme="minorHAnsi"/>
                <w:color w:val="000000"/>
                <w:sz w:val="20"/>
                <w:szCs w:val="20"/>
              </w:rPr>
            </w:pPr>
          </w:p>
        </w:tc>
        <w:tc>
          <w:tcPr>
            <w:tcW w:w="257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765"/>
        </w:trPr>
        <w:tc>
          <w:tcPr>
            <w:tcW w:w="5432"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4"/>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t xml:space="preserve">SJD'er 2: Bij solliciteren? Dat weet ik niet. Maar goed als je zo'n re-integratiecursus doet dan is daar vaak wel een sollicitatiecursus of iets bij. </w:t>
            </w:r>
          </w:p>
        </w:tc>
        <w:tc>
          <w:tcPr>
            <w:tcW w:w="257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5432"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4"/>
              </w:numPr>
              <w:spacing w:after="0" w:line="240" w:lineRule="auto"/>
              <w:rPr>
                <w:rFonts w:asciiTheme="minorHAnsi" w:hAnsiTheme="minorHAnsi" w:cstheme="minorHAnsi"/>
                <w:color w:val="000000"/>
                <w:sz w:val="20"/>
                <w:szCs w:val="20"/>
              </w:rPr>
            </w:pPr>
          </w:p>
        </w:tc>
        <w:tc>
          <w:tcPr>
            <w:tcW w:w="257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765"/>
        </w:trPr>
        <w:tc>
          <w:tcPr>
            <w:tcW w:w="5432"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4"/>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t>Najoua: Ja, ja. En zou u nog verder iets doen aan haar financiële kennis of het bijschroeven daarvan?</w:t>
            </w:r>
          </w:p>
        </w:tc>
        <w:tc>
          <w:tcPr>
            <w:tcW w:w="257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5432"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4"/>
              </w:numPr>
              <w:spacing w:after="0" w:line="240" w:lineRule="auto"/>
              <w:rPr>
                <w:rFonts w:asciiTheme="minorHAnsi" w:hAnsiTheme="minorHAnsi" w:cstheme="minorHAnsi"/>
                <w:color w:val="000000"/>
                <w:sz w:val="20"/>
                <w:szCs w:val="20"/>
              </w:rPr>
            </w:pPr>
          </w:p>
        </w:tc>
        <w:tc>
          <w:tcPr>
            <w:tcW w:w="257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1785"/>
        </w:trPr>
        <w:tc>
          <w:tcPr>
            <w:tcW w:w="5432"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4"/>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t xml:space="preserve">SJD'er 2: Weet je als je in de schuldsanering zit, dan wordt je al er op gewezen. Dat je van alle regelingen gebruik maakt die er zijn. Omdat jouw financiën zo hoog mogelijk opgekrikt moeten worden om de schuldeisers terug te betalen. Dus alles wat er is, alle regelingen dat wordt echt al gedaan. </w:t>
            </w:r>
          </w:p>
        </w:tc>
        <w:tc>
          <w:tcPr>
            <w:tcW w:w="257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5432"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4"/>
              </w:numPr>
              <w:spacing w:after="0" w:line="240" w:lineRule="auto"/>
              <w:rPr>
                <w:rFonts w:asciiTheme="minorHAnsi" w:hAnsiTheme="minorHAnsi" w:cstheme="minorHAnsi"/>
                <w:color w:val="000000"/>
                <w:sz w:val="20"/>
                <w:szCs w:val="20"/>
              </w:rPr>
            </w:pPr>
          </w:p>
        </w:tc>
        <w:tc>
          <w:tcPr>
            <w:tcW w:w="257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5432"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4"/>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t>Najoua: Dat wordt al geregeld.</w:t>
            </w:r>
          </w:p>
        </w:tc>
        <w:tc>
          <w:tcPr>
            <w:tcW w:w="257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5432"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4"/>
              </w:numPr>
              <w:spacing w:after="0" w:line="240" w:lineRule="auto"/>
              <w:rPr>
                <w:rFonts w:asciiTheme="minorHAnsi" w:hAnsiTheme="minorHAnsi" w:cstheme="minorHAnsi"/>
                <w:color w:val="000000"/>
                <w:sz w:val="20"/>
                <w:szCs w:val="20"/>
              </w:rPr>
            </w:pPr>
          </w:p>
        </w:tc>
        <w:tc>
          <w:tcPr>
            <w:tcW w:w="257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1200"/>
        </w:trPr>
        <w:tc>
          <w:tcPr>
            <w:tcW w:w="5432"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4"/>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t xml:space="preserve">SJD'er 2: Ja. Dus als de Kredietbank er al bij is dan is er voor mij verder niks anders dan misschien Voedselbank aanvragen ofzo. </w:t>
            </w:r>
          </w:p>
        </w:tc>
        <w:tc>
          <w:tcPr>
            <w:tcW w:w="2576" w:type="dxa"/>
            <w:tcBorders>
              <w:top w:val="single" w:sz="4" w:space="0" w:color="auto"/>
              <w:left w:val="single" w:sz="4" w:space="0" w:color="auto"/>
              <w:bottom w:val="single" w:sz="4" w:space="0" w:color="auto"/>
              <w:right w:val="single" w:sz="4" w:space="0" w:color="auto"/>
            </w:tcBorders>
            <w:shd w:val="clear" w:color="auto" w:fill="auto"/>
            <w:hideMark/>
          </w:tcPr>
          <w:p w:rsidR="006260F2" w:rsidRDefault="006260F2" w:rsidP="006260F2">
            <w:pPr>
              <w:rPr>
                <w:rFonts w:asciiTheme="minorHAnsi" w:hAnsiTheme="minorHAnsi" w:cstheme="minorHAnsi"/>
                <w:b w:val="0"/>
                <w:color w:val="000000"/>
                <w:sz w:val="20"/>
                <w:szCs w:val="20"/>
                <w:lang w:eastAsia="nl-NL"/>
              </w:rPr>
            </w:pPr>
            <w:r w:rsidRPr="006260F2">
              <w:rPr>
                <w:rFonts w:asciiTheme="minorHAnsi" w:hAnsiTheme="minorHAnsi" w:cstheme="minorHAnsi"/>
                <w:b w:val="0"/>
                <w:color w:val="000000"/>
                <w:sz w:val="20"/>
                <w:szCs w:val="20"/>
                <w:lang w:eastAsia="nl-NL"/>
              </w:rPr>
              <w:t xml:space="preserve">1. Kredietbank regelt alles </w:t>
            </w:r>
          </w:p>
          <w:p w:rsidR="006260F2" w:rsidRPr="006260F2" w:rsidRDefault="006260F2" w:rsidP="006260F2">
            <w:pPr>
              <w:rPr>
                <w:rFonts w:asciiTheme="minorHAnsi" w:hAnsiTheme="minorHAnsi" w:cstheme="minorHAnsi"/>
                <w:b w:val="0"/>
                <w:color w:val="000000"/>
                <w:sz w:val="20"/>
                <w:szCs w:val="20"/>
                <w:lang w:eastAsia="nl-NL"/>
              </w:rPr>
            </w:pPr>
            <w:r w:rsidRPr="006260F2">
              <w:rPr>
                <w:rFonts w:asciiTheme="minorHAnsi" w:hAnsiTheme="minorHAnsi" w:cstheme="minorHAnsi"/>
                <w:b w:val="0"/>
                <w:color w:val="000000"/>
                <w:sz w:val="20"/>
                <w:szCs w:val="20"/>
                <w:lang w:eastAsia="nl-NL"/>
              </w:rPr>
              <w:t>2. SJD'er 2 mogelijkheid Voedselbank</w:t>
            </w:r>
          </w:p>
        </w:tc>
      </w:tr>
      <w:tr w:rsidR="006260F2" w:rsidRPr="006260F2" w:rsidTr="006260F2">
        <w:trPr>
          <w:trHeight w:val="300"/>
        </w:trPr>
        <w:tc>
          <w:tcPr>
            <w:tcW w:w="5432"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4"/>
              </w:numPr>
              <w:spacing w:after="0" w:line="240" w:lineRule="auto"/>
              <w:rPr>
                <w:rFonts w:asciiTheme="minorHAnsi" w:hAnsiTheme="minorHAnsi" w:cstheme="minorHAnsi"/>
                <w:color w:val="000000"/>
                <w:sz w:val="20"/>
                <w:szCs w:val="20"/>
              </w:rPr>
            </w:pPr>
          </w:p>
        </w:tc>
        <w:tc>
          <w:tcPr>
            <w:tcW w:w="257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5432"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4"/>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t xml:space="preserve">Najoua: Ok. </w:t>
            </w:r>
          </w:p>
        </w:tc>
        <w:tc>
          <w:tcPr>
            <w:tcW w:w="257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5432"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4"/>
              </w:numPr>
              <w:spacing w:after="0" w:line="240" w:lineRule="auto"/>
              <w:rPr>
                <w:rFonts w:asciiTheme="minorHAnsi" w:hAnsiTheme="minorHAnsi" w:cstheme="minorHAnsi"/>
                <w:color w:val="000000"/>
                <w:sz w:val="20"/>
                <w:szCs w:val="20"/>
              </w:rPr>
            </w:pPr>
          </w:p>
        </w:tc>
        <w:tc>
          <w:tcPr>
            <w:tcW w:w="257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765"/>
        </w:trPr>
        <w:tc>
          <w:tcPr>
            <w:tcW w:w="5432"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4"/>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t xml:space="preserve">SJD'er 2: En daar kun je per definitie niet zelfredzaam in zijn want dat moet via een instantie. </w:t>
            </w:r>
          </w:p>
        </w:tc>
        <w:tc>
          <w:tcPr>
            <w:tcW w:w="257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5432"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4"/>
              </w:numPr>
              <w:spacing w:after="0" w:line="240" w:lineRule="auto"/>
              <w:rPr>
                <w:rFonts w:asciiTheme="minorHAnsi" w:hAnsiTheme="minorHAnsi" w:cstheme="minorHAnsi"/>
                <w:color w:val="000000"/>
                <w:sz w:val="20"/>
                <w:szCs w:val="20"/>
              </w:rPr>
            </w:pPr>
          </w:p>
        </w:tc>
        <w:tc>
          <w:tcPr>
            <w:tcW w:w="257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510"/>
        </w:trPr>
        <w:tc>
          <w:tcPr>
            <w:tcW w:w="5432"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4"/>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t>Najoua: Ja, precies. En hoe beoordeel je he bij deze mevrouw of zij dan zelfredzaam is?</w:t>
            </w:r>
          </w:p>
        </w:tc>
        <w:tc>
          <w:tcPr>
            <w:tcW w:w="257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5432"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4"/>
              </w:numPr>
              <w:spacing w:after="0" w:line="240" w:lineRule="auto"/>
              <w:rPr>
                <w:rFonts w:asciiTheme="minorHAnsi" w:hAnsiTheme="minorHAnsi" w:cstheme="minorHAnsi"/>
                <w:color w:val="000000"/>
                <w:sz w:val="20"/>
                <w:szCs w:val="20"/>
              </w:rPr>
            </w:pPr>
          </w:p>
        </w:tc>
        <w:tc>
          <w:tcPr>
            <w:tcW w:w="257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2040"/>
        </w:trPr>
        <w:tc>
          <w:tcPr>
            <w:tcW w:w="5432"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4"/>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t xml:space="preserve">SJD'er 2: Ja, ik denk dat zij helemaal niet ze krijgt nou leefgeld en dat is het enige. Of zij met dat leefgeld zeg maar rond weet te komen of niet daaraan kun je zien of zij voor de financiën kan zorgen. Dus dan is er niet echt iets om daar nog iets mee te doen met die zelfredzaamheid. Ik denk echt dat die zelfredzaamheid niet echt aan de orde is. </w:t>
            </w:r>
          </w:p>
        </w:tc>
        <w:tc>
          <w:tcPr>
            <w:tcW w:w="257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r w:rsidRPr="006260F2">
              <w:rPr>
                <w:rFonts w:asciiTheme="minorHAnsi" w:hAnsiTheme="minorHAnsi" w:cstheme="minorHAnsi"/>
                <w:b w:val="0"/>
                <w:color w:val="000000"/>
                <w:sz w:val="20"/>
                <w:szCs w:val="20"/>
                <w:lang w:eastAsia="nl-NL"/>
              </w:rPr>
              <w:t xml:space="preserve">1. Interpretatie financiële zelfredzaamheid                                                </w:t>
            </w:r>
          </w:p>
        </w:tc>
      </w:tr>
      <w:tr w:rsidR="006260F2" w:rsidRPr="006260F2" w:rsidTr="006260F2">
        <w:trPr>
          <w:trHeight w:val="300"/>
        </w:trPr>
        <w:tc>
          <w:tcPr>
            <w:tcW w:w="5432"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4"/>
              </w:numPr>
              <w:spacing w:after="0" w:line="240" w:lineRule="auto"/>
              <w:rPr>
                <w:rFonts w:asciiTheme="minorHAnsi" w:hAnsiTheme="minorHAnsi" w:cstheme="minorHAnsi"/>
                <w:color w:val="000000"/>
                <w:sz w:val="20"/>
                <w:szCs w:val="20"/>
              </w:rPr>
            </w:pPr>
          </w:p>
        </w:tc>
        <w:tc>
          <w:tcPr>
            <w:tcW w:w="257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765"/>
        </w:trPr>
        <w:tc>
          <w:tcPr>
            <w:tcW w:w="5432"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4"/>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lastRenderedPageBreak/>
              <w:t>Najoua: Nee, want u kiest er dan voor om haar vragen bij een andere instantie neer te leggen. Bij een Kredietbank.</w:t>
            </w:r>
          </w:p>
        </w:tc>
        <w:tc>
          <w:tcPr>
            <w:tcW w:w="257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5432"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4"/>
              </w:numPr>
              <w:spacing w:after="0" w:line="240" w:lineRule="auto"/>
              <w:rPr>
                <w:rFonts w:asciiTheme="minorHAnsi" w:hAnsiTheme="minorHAnsi" w:cstheme="minorHAnsi"/>
                <w:color w:val="000000"/>
                <w:sz w:val="20"/>
                <w:szCs w:val="20"/>
              </w:rPr>
            </w:pPr>
          </w:p>
        </w:tc>
        <w:tc>
          <w:tcPr>
            <w:tcW w:w="257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510"/>
        </w:trPr>
        <w:tc>
          <w:tcPr>
            <w:tcW w:w="5432"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4"/>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t xml:space="preserve">SJD'er 2: Ja dat heeft ze al he. Als ze schuldsanering is. </w:t>
            </w:r>
          </w:p>
        </w:tc>
        <w:tc>
          <w:tcPr>
            <w:tcW w:w="257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5432"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4"/>
              </w:numPr>
              <w:spacing w:after="0" w:line="240" w:lineRule="auto"/>
              <w:rPr>
                <w:rFonts w:asciiTheme="minorHAnsi" w:hAnsiTheme="minorHAnsi" w:cstheme="minorHAnsi"/>
                <w:color w:val="000000"/>
                <w:sz w:val="20"/>
                <w:szCs w:val="20"/>
              </w:rPr>
            </w:pPr>
          </w:p>
        </w:tc>
        <w:tc>
          <w:tcPr>
            <w:tcW w:w="257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510"/>
        </w:trPr>
        <w:tc>
          <w:tcPr>
            <w:tcW w:w="5432"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4"/>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t xml:space="preserve">Najoua: Nee bij de herkeuring bedoel ik he, van de Wajong. </w:t>
            </w:r>
          </w:p>
        </w:tc>
        <w:tc>
          <w:tcPr>
            <w:tcW w:w="257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5432"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4"/>
              </w:numPr>
              <w:spacing w:after="0" w:line="240" w:lineRule="auto"/>
              <w:rPr>
                <w:rFonts w:asciiTheme="minorHAnsi" w:hAnsiTheme="minorHAnsi" w:cstheme="minorHAnsi"/>
                <w:color w:val="000000"/>
                <w:sz w:val="20"/>
                <w:szCs w:val="20"/>
              </w:rPr>
            </w:pPr>
          </w:p>
        </w:tc>
        <w:tc>
          <w:tcPr>
            <w:tcW w:w="257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2295"/>
        </w:trPr>
        <w:tc>
          <w:tcPr>
            <w:tcW w:w="5432"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4"/>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t xml:space="preserve">SJD'er 2: Nou, ja ik kan haar alleen uitleggen wat er waarschijnlijk gaat gebeuren. Zeg maar informatie geven of hoe het zal gaan. Maar ik kan haar niet aanmelden van een re-integratietraject. Bovendien als je een bijstandsuitkering hebt dan heb je helemaal geen vrijheid om. Ja je moet solliciteren en je moet re-integratietraject in en je moet dit en verder wil men alleen maar dat je aan het werk gaat. </w:t>
            </w:r>
          </w:p>
        </w:tc>
        <w:tc>
          <w:tcPr>
            <w:tcW w:w="257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5432"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4"/>
              </w:numPr>
              <w:spacing w:after="0" w:line="240" w:lineRule="auto"/>
              <w:rPr>
                <w:rFonts w:asciiTheme="minorHAnsi" w:hAnsiTheme="minorHAnsi" w:cstheme="minorHAnsi"/>
                <w:color w:val="000000"/>
                <w:sz w:val="20"/>
                <w:szCs w:val="20"/>
              </w:rPr>
            </w:pPr>
          </w:p>
        </w:tc>
        <w:tc>
          <w:tcPr>
            <w:tcW w:w="257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510"/>
        </w:trPr>
        <w:tc>
          <w:tcPr>
            <w:tcW w:w="5432"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4"/>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t>Najoua: Ja. Dus verder kan je eigenlijk niet veel doen hier?</w:t>
            </w:r>
          </w:p>
        </w:tc>
        <w:tc>
          <w:tcPr>
            <w:tcW w:w="257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5432"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4"/>
              </w:numPr>
              <w:spacing w:after="0" w:line="240" w:lineRule="auto"/>
              <w:rPr>
                <w:rFonts w:asciiTheme="minorHAnsi" w:hAnsiTheme="minorHAnsi" w:cstheme="minorHAnsi"/>
                <w:color w:val="000000"/>
                <w:sz w:val="20"/>
                <w:szCs w:val="20"/>
              </w:rPr>
            </w:pPr>
          </w:p>
        </w:tc>
        <w:tc>
          <w:tcPr>
            <w:tcW w:w="257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5432"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4"/>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t xml:space="preserve">SJD'er 2: Ja, die kan ik alleen informatie geven. </w:t>
            </w:r>
          </w:p>
        </w:tc>
        <w:tc>
          <w:tcPr>
            <w:tcW w:w="257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r w:rsidRPr="006260F2">
              <w:rPr>
                <w:rFonts w:asciiTheme="minorHAnsi" w:hAnsiTheme="minorHAnsi" w:cstheme="minorHAnsi"/>
                <w:b w:val="0"/>
                <w:color w:val="000000"/>
                <w:sz w:val="20"/>
                <w:szCs w:val="20"/>
                <w:lang w:eastAsia="nl-NL"/>
              </w:rPr>
              <w:t>Informatie geven</w:t>
            </w:r>
          </w:p>
        </w:tc>
      </w:tr>
      <w:tr w:rsidR="006260F2" w:rsidRPr="006260F2" w:rsidTr="006260F2">
        <w:trPr>
          <w:trHeight w:val="300"/>
        </w:trPr>
        <w:tc>
          <w:tcPr>
            <w:tcW w:w="5432"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4"/>
              </w:numPr>
              <w:spacing w:after="0" w:line="240" w:lineRule="auto"/>
              <w:rPr>
                <w:rFonts w:asciiTheme="minorHAnsi" w:hAnsiTheme="minorHAnsi" w:cstheme="minorHAnsi"/>
                <w:color w:val="000000"/>
                <w:sz w:val="20"/>
                <w:szCs w:val="20"/>
              </w:rPr>
            </w:pPr>
          </w:p>
        </w:tc>
        <w:tc>
          <w:tcPr>
            <w:tcW w:w="257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315"/>
        </w:trPr>
        <w:tc>
          <w:tcPr>
            <w:tcW w:w="5432"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4"/>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t xml:space="preserve">Najoua: Ok. Dan casus 2 gaat over een vrouw van middelbare leeftijd met 3 jonge kinderen onder de 18. Ze heeft een bijstandsuitkering en ze spreekt de Nederlandse taal heel slecht. Vader van de kinderen is ook uit beeld en draagt ook financieel niets bij. Ze kan daarentegen wel goed Arabisch en verder weet ze ook niet veel over de wetten en de regels. Ze heeft een gat in de hand en denk niet goed na over haar uitgaven en daarin maakt ze ook geen afweging bij het doen van de uitgaven. Ze leent soms van een vriendin als ze het financieel niet redt en ze heeft verder geen schulden. </w:t>
            </w:r>
          </w:p>
        </w:tc>
        <w:tc>
          <w:tcPr>
            <w:tcW w:w="257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5432"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4"/>
              </w:numPr>
              <w:spacing w:after="0" w:line="240" w:lineRule="auto"/>
              <w:rPr>
                <w:rFonts w:asciiTheme="minorHAnsi" w:hAnsiTheme="minorHAnsi" w:cstheme="minorHAnsi"/>
                <w:color w:val="000000"/>
                <w:sz w:val="20"/>
                <w:szCs w:val="20"/>
              </w:rPr>
            </w:pPr>
          </w:p>
        </w:tc>
        <w:tc>
          <w:tcPr>
            <w:tcW w:w="257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5432"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4"/>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t xml:space="preserve">SJD'er 2: Maar die gaan wel komen. </w:t>
            </w:r>
          </w:p>
        </w:tc>
        <w:tc>
          <w:tcPr>
            <w:tcW w:w="257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5432"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4"/>
              </w:numPr>
              <w:spacing w:after="0" w:line="240" w:lineRule="auto"/>
              <w:rPr>
                <w:rFonts w:asciiTheme="minorHAnsi" w:hAnsiTheme="minorHAnsi" w:cstheme="minorHAnsi"/>
                <w:color w:val="000000"/>
                <w:sz w:val="20"/>
                <w:szCs w:val="20"/>
              </w:rPr>
            </w:pPr>
          </w:p>
        </w:tc>
        <w:tc>
          <w:tcPr>
            <w:tcW w:w="257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1785"/>
        </w:trPr>
        <w:tc>
          <w:tcPr>
            <w:tcW w:w="5432"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4"/>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t>Najoua: Nou haar vraag is dus door een plotselinge uitgave, he bijvoorbeeld door een koelkast die stuk is gegaan, heeft zij een huurachterstand opgelopen van een maand voor een bedrag van 610 euro en ze wil een betalingsregeling treffen met de woningcorporatie. Wat zou je adviseren of doen in deze kwestie?</w:t>
            </w:r>
          </w:p>
        </w:tc>
        <w:tc>
          <w:tcPr>
            <w:tcW w:w="257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5432"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4"/>
              </w:numPr>
              <w:spacing w:after="0" w:line="240" w:lineRule="auto"/>
              <w:rPr>
                <w:rFonts w:asciiTheme="minorHAnsi" w:hAnsiTheme="minorHAnsi" w:cstheme="minorHAnsi"/>
                <w:color w:val="000000"/>
                <w:sz w:val="20"/>
                <w:szCs w:val="20"/>
              </w:rPr>
            </w:pPr>
          </w:p>
        </w:tc>
        <w:tc>
          <w:tcPr>
            <w:tcW w:w="257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2040"/>
        </w:trPr>
        <w:tc>
          <w:tcPr>
            <w:tcW w:w="5432"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4"/>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lastRenderedPageBreak/>
              <w:t xml:space="preserve">SJD'er 2: Nou dan zal ik vragen om een betalingsregeling bij de woningbouwverening. Kijk, ik ben geen maatschappelijk werker zou zijn dan zou ik zeggen misschien beter op je financiën letten maar dat vind ik geen taak voor mij. Maar ik maak misschien wel een opmerking van misschien volgende keer of iets. Maar mijn taak van betalingsregeling voor de huurachterstand. </w:t>
            </w:r>
          </w:p>
        </w:tc>
        <w:tc>
          <w:tcPr>
            <w:tcW w:w="257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5432"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4"/>
              </w:numPr>
              <w:spacing w:after="0" w:line="240" w:lineRule="auto"/>
              <w:rPr>
                <w:rFonts w:asciiTheme="minorHAnsi" w:hAnsiTheme="minorHAnsi" w:cstheme="minorHAnsi"/>
                <w:color w:val="000000"/>
                <w:sz w:val="20"/>
                <w:szCs w:val="20"/>
              </w:rPr>
            </w:pPr>
          </w:p>
        </w:tc>
        <w:tc>
          <w:tcPr>
            <w:tcW w:w="257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510"/>
        </w:trPr>
        <w:tc>
          <w:tcPr>
            <w:tcW w:w="5432"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4"/>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t>Najoua: Ja, en hoe zou je dat dan aanpakken verder?</w:t>
            </w:r>
          </w:p>
        </w:tc>
        <w:tc>
          <w:tcPr>
            <w:tcW w:w="257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5432"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4"/>
              </w:numPr>
              <w:spacing w:after="0" w:line="240" w:lineRule="auto"/>
              <w:rPr>
                <w:rFonts w:asciiTheme="minorHAnsi" w:hAnsiTheme="minorHAnsi" w:cstheme="minorHAnsi"/>
                <w:color w:val="000000"/>
                <w:sz w:val="20"/>
                <w:szCs w:val="20"/>
              </w:rPr>
            </w:pPr>
          </w:p>
        </w:tc>
        <w:tc>
          <w:tcPr>
            <w:tcW w:w="257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2550"/>
        </w:trPr>
        <w:tc>
          <w:tcPr>
            <w:tcW w:w="5432"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4"/>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t xml:space="preserve">SJD'er 2: Wij hebben wel een beetje beleid dat wij zeg maar brieven schrijven op naam van de cliënt. Kijk als het echt hele ingewikkelde dingen zijn dan doe ik dat op mijn eigen naam. Als ik bijvoorbeeld de Belastingdienst of de deurwaarder maar in zo'n geval zou ik op haar naam een briefje schrijven van goh dit is gebeurd. Ik verzoek om uitstel van betaling en om met mij een betalingsregeling aan te gaan waarin ik het bedrag in bepaalde termijnen dan terugbetalen. </w:t>
            </w:r>
          </w:p>
        </w:tc>
        <w:tc>
          <w:tcPr>
            <w:tcW w:w="257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5432"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4"/>
              </w:numPr>
              <w:spacing w:after="0" w:line="240" w:lineRule="auto"/>
              <w:rPr>
                <w:rFonts w:asciiTheme="minorHAnsi" w:hAnsiTheme="minorHAnsi" w:cstheme="minorHAnsi"/>
                <w:color w:val="000000"/>
                <w:sz w:val="20"/>
                <w:szCs w:val="20"/>
              </w:rPr>
            </w:pPr>
          </w:p>
        </w:tc>
        <w:tc>
          <w:tcPr>
            <w:tcW w:w="257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510"/>
        </w:trPr>
        <w:tc>
          <w:tcPr>
            <w:tcW w:w="5432"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4"/>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t>Najoua: Ja, en waarom zou je dan kiezen voor een brief schrijven voor haar?</w:t>
            </w:r>
          </w:p>
        </w:tc>
        <w:tc>
          <w:tcPr>
            <w:tcW w:w="257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5432"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4"/>
              </w:numPr>
              <w:spacing w:after="0" w:line="240" w:lineRule="auto"/>
              <w:rPr>
                <w:rFonts w:asciiTheme="minorHAnsi" w:hAnsiTheme="minorHAnsi" w:cstheme="minorHAnsi"/>
                <w:color w:val="000000"/>
                <w:sz w:val="20"/>
                <w:szCs w:val="20"/>
              </w:rPr>
            </w:pPr>
          </w:p>
        </w:tc>
        <w:tc>
          <w:tcPr>
            <w:tcW w:w="257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600"/>
        </w:trPr>
        <w:tc>
          <w:tcPr>
            <w:tcW w:w="5432"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4"/>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t xml:space="preserve">SJD'er 2: Nou, omdat zij geen Nederlands kan he. </w:t>
            </w:r>
          </w:p>
        </w:tc>
        <w:tc>
          <w:tcPr>
            <w:tcW w:w="257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r w:rsidRPr="006260F2">
              <w:rPr>
                <w:rFonts w:asciiTheme="minorHAnsi" w:hAnsiTheme="minorHAnsi" w:cstheme="minorHAnsi"/>
                <w:b w:val="0"/>
                <w:color w:val="000000"/>
                <w:sz w:val="20"/>
                <w:szCs w:val="20"/>
                <w:lang w:eastAsia="nl-NL"/>
              </w:rPr>
              <w:t>Regie overname taalbarrière</w:t>
            </w:r>
          </w:p>
        </w:tc>
      </w:tr>
      <w:tr w:rsidR="006260F2" w:rsidRPr="006260F2" w:rsidTr="006260F2">
        <w:trPr>
          <w:trHeight w:val="300"/>
        </w:trPr>
        <w:tc>
          <w:tcPr>
            <w:tcW w:w="5432"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4"/>
              </w:numPr>
              <w:spacing w:after="0" w:line="240" w:lineRule="auto"/>
              <w:rPr>
                <w:rFonts w:asciiTheme="minorHAnsi" w:hAnsiTheme="minorHAnsi" w:cstheme="minorHAnsi"/>
                <w:color w:val="000000"/>
                <w:sz w:val="20"/>
                <w:szCs w:val="20"/>
              </w:rPr>
            </w:pPr>
          </w:p>
        </w:tc>
        <w:tc>
          <w:tcPr>
            <w:tcW w:w="257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5432"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4"/>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t xml:space="preserve">Najoua: Ja. </w:t>
            </w:r>
          </w:p>
        </w:tc>
        <w:tc>
          <w:tcPr>
            <w:tcW w:w="257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5432"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4"/>
              </w:numPr>
              <w:spacing w:after="0" w:line="240" w:lineRule="auto"/>
              <w:rPr>
                <w:rFonts w:asciiTheme="minorHAnsi" w:hAnsiTheme="minorHAnsi" w:cstheme="minorHAnsi"/>
                <w:color w:val="000000"/>
                <w:sz w:val="20"/>
                <w:szCs w:val="20"/>
              </w:rPr>
            </w:pPr>
          </w:p>
        </w:tc>
        <w:tc>
          <w:tcPr>
            <w:tcW w:w="257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2295"/>
        </w:trPr>
        <w:tc>
          <w:tcPr>
            <w:tcW w:w="5432"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4"/>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t xml:space="preserve">SJD'er 2: Ja, dat doe ik dan wel. Ik schrijf dan wel een brief, ik ga niet mensen wegsturen en zeggen nou dan moet je zelf een brief schrijven. Ik vind het wel echt mijn taak om te zorgen dat er ook echt een brief komt. Want als ik zeg nou je moet een brief schrijven, nou dat is net zoals je naar de huisarts gaat en die zegt tegen een patiënt van ja je moet naar de drogist om dat en dat te gaan kopen ofzo. </w:t>
            </w:r>
          </w:p>
        </w:tc>
        <w:tc>
          <w:tcPr>
            <w:tcW w:w="257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5432"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4"/>
              </w:numPr>
              <w:spacing w:after="0" w:line="240" w:lineRule="auto"/>
              <w:rPr>
                <w:rFonts w:asciiTheme="minorHAnsi" w:hAnsiTheme="minorHAnsi" w:cstheme="minorHAnsi"/>
                <w:color w:val="000000"/>
                <w:sz w:val="20"/>
                <w:szCs w:val="20"/>
              </w:rPr>
            </w:pPr>
          </w:p>
        </w:tc>
        <w:tc>
          <w:tcPr>
            <w:tcW w:w="257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5432"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4"/>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t xml:space="preserve">Najoua: Ja. </w:t>
            </w:r>
          </w:p>
        </w:tc>
        <w:tc>
          <w:tcPr>
            <w:tcW w:w="257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5432"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4"/>
              </w:numPr>
              <w:spacing w:after="0" w:line="240" w:lineRule="auto"/>
              <w:rPr>
                <w:rFonts w:asciiTheme="minorHAnsi" w:hAnsiTheme="minorHAnsi" w:cstheme="minorHAnsi"/>
                <w:color w:val="000000"/>
                <w:sz w:val="20"/>
                <w:szCs w:val="20"/>
              </w:rPr>
            </w:pPr>
          </w:p>
        </w:tc>
        <w:tc>
          <w:tcPr>
            <w:tcW w:w="257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600"/>
        </w:trPr>
        <w:tc>
          <w:tcPr>
            <w:tcW w:w="5432"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4"/>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t xml:space="preserve">SJD'er 2: Ja je gaat mensen toch wel helpen, als ze een beroep doen op jou. </w:t>
            </w:r>
          </w:p>
        </w:tc>
        <w:tc>
          <w:tcPr>
            <w:tcW w:w="257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r w:rsidRPr="006260F2">
              <w:rPr>
                <w:rFonts w:asciiTheme="minorHAnsi" w:hAnsiTheme="minorHAnsi" w:cstheme="minorHAnsi"/>
                <w:b w:val="0"/>
                <w:color w:val="000000"/>
                <w:sz w:val="20"/>
                <w:szCs w:val="20"/>
                <w:lang w:eastAsia="nl-NL"/>
              </w:rPr>
              <w:t>Verantwoordelijkheid hulp bieden</w:t>
            </w:r>
          </w:p>
        </w:tc>
      </w:tr>
      <w:tr w:rsidR="006260F2" w:rsidRPr="006260F2" w:rsidTr="006260F2">
        <w:trPr>
          <w:trHeight w:val="300"/>
        </w:trPr>
        <w:tc>
          <w:tcPr>
            <w:tcW w:w="5432"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4"/>
              </w:numPr>
              <w:spacing w:after="0" w:line="240" w:lineRule="auto"/>
              <w:rPr>
                <w:rFonts w:asciiTheme="minorHAnsi" w:hAnsiTheme="minorHAnsi" w:cstheme="minorHAnsi"/>
                <w:color w:val="000000"/>
                <w:sz w:val="20"/>
                <w:szCs w:val="20"/>
              </w:rPr>
            </w:pPr>
          </w:p>
        </w:tc>
        <w:tc>
          <w:tcPr>
            <w:tcW w:w="257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5432"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4"/>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t>Najoua: Ja, ja.</w:t>
            </w:r>
          </w:p>
        </w:tc>
        <w:tc>
          <w:tcPr>
            <w:tcW w:w="257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5432"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4"/>
              </w:numPr>
              <w:spacing w:after="0" w:line="240" w:lineRule="auto"/>
              <w:rPr>
                <w:rFonts w:asciiTheme="minorHAnsi" w:hAnsiTheme="minorHAnsi" w:cstheme="minorHAnsi"/>
                <w:color w:val="000000"/>
                <w:sz w:val="20"/>
                <w:szCs w:val="20"/>
              </w:rPr>
            </w:pPr>
          </w:p>
        </w:tc>
        <w:tc>
          <w:tcPr>
            <w:tcW w:w="257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600"/>
        </w:trPr>
        <w:tc>
          <w:tcPr>
            <w:tcW w:w="5432"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4"/>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t xml:space="preserve">SJD'er 2: Dus zover ga ik niet in het stimuleren van de zelfredzaamheid. </w:t>
            </w:r>
          </w:p>
        </w:tc>
        <w:tc>
          <w:tcPr>
            <w:tcW w:w="257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r w:rsidRPr="006260F2">
              <w:rPr>
                <w:rFonts w:asciiTheme="minorHAnsi" w:hAnsiTheme="minorHAnsi" w:cstheme="minorHAnsi"/>
                <w:b w:val="0"/>
                <w:color w:val="000000"/>
                <w:sz w:val="20"/>
                <w:szCs w:val="20"/>
                <w:lang w:eastAsia="nl-NL"/>
              </w:rPr>
              <w:t>Grens zelfredzaamheid bij taalbarrière</w:t>
            </w:r>
          </w:p>
        </w:tc>
      </w:tr>
      <w:tr w:rsidR="006260F2" w:rsidRPr="006260F2" w:rsidTr="006260F2">
        <w:trPr>
          <w:trHeight w:val="300"/>
        </w:trPr>
        <w:tc>
          <w:tcPr>
            <w:tcW w:w="5432"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4"/>
              </w:numPr>
              <w:spacing w:after="0" w:line="240" w:lineRule="auto"/>
              <w:rPr>
                <w:rFonts w:asciiTheme="minorHAnsi" w:hAnsiTheme="minorHAnsi" w:cstheme="minorHAnsi"/>
                <w:color w:val="000000"/>
                <w:sz w:val="20"/>
                <w:szCs w:val="20"/>
              </w:rPr>
            </w:pPr>
          </w:p>
        </w:tc>
        <w:tc>
          <w:tcPr>
            <w:tcW w:w="257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5432"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4"/>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t xml:space="preserve">Najoua: Ok, daar zit dan de grens. </w:t>
            </w:r>
          </w:p>
        </w:tc>
        <w:tc>
          <w:tcPr>
            <w:tcW w:w="257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5432"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4"/>
              </w:numPr>
              <w:spacing w:after="0" w:line="240" w:lineRule="auto"/>
              <w:rPr>
                <w:rFonts w:asciiTheme="minorHAnsi" w:hAnsiTheme="minorHAnsi" w:cstheme="minorHAnsi"/>
                <w:color w:val="000000"/>
                <w:sz w:val="20"/>
                <w:szCs w:val="20"/>
              </w:rPr>
            </w:pPr>
          </w:p>
        </w:tc>
        <w:tc>
          <w:tcPr>
            <w:tcW w:w="257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5432"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4"/>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t xml:space="preserve">SJD'er 2: Er zit bij mij wel echt een grens. </w:t>
            </w:r>
          </w:p>
        </w:tc>
        <w:tc>
          <w:tcPr>
            <w:tcW w:w="257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5432"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4"/>
              </w:numPr>
              <w:spacing w:after="0" w:line="240" w:lineRule="auto"/>
              <w:rPr>
                <w:rFonts w:asciiTheme="minorHAnsi" w:hAnsiTheme="minorHAnsi" w:cstheme="minorHAnsi"/>
                <w:color w:val="000000"/>
                <w:sz w:val="20"/>
                <w:szCs w:val="20"/>
              </w:rPr>
            </w:pPr>
          </w:p>
        </w:tc>
        <w:tc>
          <w:tcPr>
            <w:tcW w:w="257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510"/>
        </w:trPr>
        <w:tc>
          <w:tcPr>
            <w:tcW w:w="5432"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4"/>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t>Najoua: En hoe beoordeel je dan in deze kwestie of zij zelfredzaam is?</w:t>
            </w:r>
          </w:p>
        </w:tc>
        <w:tc>
          <w:tcPr>
            <w:tcW w:w="257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5432"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4"/>
              </w:numPr>
              <w:spacing w:after="0" w:line="240" w:lineRule="auto"/>
              <w:rPr>
                <w:rFonts w:asciiTheme="minorHAnsi" w:hAnsiTheme="minorHAnsi" w:cstheme="minorHAnsi"/>
                <w:color w:val="000000"/>
                <w:sz w:val="20"/>
                <w:szCs w:val="20"/>
              </w:rPr>
            </w:pPr>
          </w:p>
        </w:tc>
        <w:tc>
          <w:tcPr>
            <w:tcW w:w="257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1530"/>
        </w:trPr>
        <w:tc>
          <w:tcPr>
            <w:tcW w:w="5432"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4"/>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t xml:space="preserve">SJD'er 2: Nou ja, als zij nog geen schuld heeft he. Alleen een huurachterstand dan mag je er vanuit gaan dat iedereen dat weleens heeft in een keer een betalingsachterstand ergens van en dat ze die in moet lopen. Dat vind ik wel zelfredzaam als je dat maar een keer hebt. </w:t>
            </w:r>
          </w:p>
        </w:tc>
        <w:tc>
          <w:tcPr>
            <w:tcW w:w="257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r w:rsidRPr="006260F2">
              <w:rPr>
                <w:rFonts w:asciiTheme="minorHAnsi" w:hAnsiTheme="minorHAnsi" w:cstheme="minorHAnsi"/>
                <w:b w:val="0"/>
                <w:color w:val="000000"/>
                <w:sz w:val="20"/>
                <w:szCs w:val="20"/>
                <w:lang w:eastAsia="nl-NL"/>
              </w:rPr>
              <w:t>Financieel zelfredzaam</w:t>
            </w:r>
          </w:p>
        </w:tc>
      </w:tr>
      <w:tr w:rsidR="006260F2" w:rsidRPr="006260F2" w:rsidTr="006260F2">
        <w:trPr>
          <w:trHeight w:val="300"/>
        </w:trPr>
        <w:tc>
          <w:tcPr>
            <w:tcW w:w="5432"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4"/>
              </w:numPr>
              <w:spacing w:after="0" w:line="240" w:lineRule="auto"/>
              <w:rPr>
                <w:rFonts w:asciiTheme="minorHAnsi" w:hAnsiTheme="minorHAnsi" w:cstheme="minorHAnsi"/>
                <w:color w:val="000000"/>
                <w:sz w:val="20"/>
                <w:szCs w:val="20"/>
              </w:rPr>
            </w:pPr>
          </w:p>
        </w:tc>
        <w:tc>
          <w:tcPr>
            <w:tcW w:w="257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5432"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4"/>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t>Najoua: Ja. Dus omdat zij dan verder altijd redt.</w:t>
            </w:r>
          </w:p>
        </w:tc>
        <w:tc>
          <w:tcPr>
            <w:tcW w:w="257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5432"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4"/>
              </w:numPr>
              <w:spacing w:after="0" w:line="240" w:lineRule="auto"/>
              <w:rPr>
                <w:rFonts w:asciiTheme="minorHAnsi" w:hAnsiTheme="minorHAnsi" w:cstheme="minorHAnsi"/>
                <w:color w:val="000000"/>
                <w:sz w:val="20"/>
                <w:szCs w:val="20"/>
              </w:rPr>
            </w:pPr>
          </w:p>
        </w:tc>
        <w:tc>
          <w:tcPr>
            <w:tcW w:w="257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2550"/>
        </w:trPr>
        <w:tc>
          <w:tcPr>
            <w:tcW w:w="5432"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4"/>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t xml:space="preserve">SJD'er 2: Ja, met die zelfredzaamheid denk ik dat men bedoelt dat je niet steeds bij instanties moet aankloppen voor hulp maar dat je eerst de eigen omgeving de hulp moet gaan zoeken. Dus ja ik kan me voorstellen dat je in je eigen omgeving niet wilt laten merken dat jij een huurschuld hebt. Dat je niet naar je vriendin gaat of naar je buren en vraagt wil jij een brief voor mij schrijven. Dat vind ik een grens aan waar je mag verwachten dat iemand nog zelfredzaam is. </w:t>
            </w:r>
          </w:p>
        </w:tc>
        <w:tc>
          <w:tcPr>
            <w:tcW w:w="257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r w:rsidRPr="006260F2">
              <w:rPr>
                <w:rFonts w:asciiTheme="minorHAnsi" w:hAnsiTheme="minorHAnsi" w:cstheme="minorHAnsi"/>
                <w:b w:val="0"/>
                <w:color w:val="000000"/>
                <w:sz w:val="20"/>
                <w:szCs w:val="20"/>
                <w:lang w:eastAsia="nl-NL"/>
              </w:rPr>
              <w:t xml:space="preserve">Schaamte grens zelfredzaamheid </w:t>
            </w:r>
          </w:p>
        </w:tc>
      </w:tr>
      <w:tr w:rsidR="006260F2" w:rsidRPr="006260F2" w:rsidTr="006260F2">
        <w:trPr>
          <w:trHeight w:val="300"/>
        </w:trPr>
        <w:tc>
          <w:tcPr>
            <w:tcW w:w="5432"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4"/>
              </w:numPr>
              <w:spacing w:after="0" w:line="240" w:lineRule="auto"/>
              <w:rPr>
                <w:rFonts w:asciiTheme="minorHAnsi" w:hAnsiTheme="minorHAnsi" w:cstheme="minorHAnsi"/>
                <w:color w:val="000000"/>
                <w:sz w:val="20"/>
                <w:szCs w:val="20"/>
              </w:rPr>
            </w:pPr>
          </w:p>
        </w:tc>
        <w:tc>
          <w:tcPr>
            <w:tcW w:w="257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5432"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4"/>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t>Najoua: Ja?</w:t>
            </w:r>
          </w:p>
        </w:tc>
        <w:tc>
          <w:tcPr>
            <w:tcW w:w="257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5432"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4"/>
              </w:numPr>
              <w:spacing w:after="0" w:line="240" w:lineRule="auto"/>
              <w:rPr>
                <w:rFonts w:asciiTheme="minorHAnsi" w:hAnsiTheme="minorHAnsi" w:cstheme="minorHAnsi"/>
                <w:color w:val="000000"/>
                <w:sz w:val="20"/>
                <w:szCs w:val="20"/>
              </w:rPr>
            </w:pPr>
          </w:p>
        </w:tc>
        <w:tc>
          <w:tcPr>
            <w:tcW w:w="257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1275"/>
        </w:trPr>
        <w:tc>
          <w:tcPr>
            <w:tcW w:w="5432"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4"/>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t xml:space="preserve">SJD'er 2: Als je zelf je brief niet kan schrijven en je hebt een schuld of je hebt iets naars dan wil je ook niet dat dat naar de buitenwereld bekend wordt. Dan moet je toch bij een instantie die dat vertrouwelijk doet terecht kunnen. </w:t>
            </w:r>
          </w:p>
        </w:tc>
        <w:tc>
          <w:tcPr>
            <w:tcW w:w="257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5432"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4"/>
              </w:numPr>
              <w:spacing w:after="0" w:line="240" w:lineRule="auto"/>
              <w:rPr>
                <w:rFonts w:asciiTheme="minorHAnsi" w:hAnsiTheme="minorHAnsi" w:cstheme="minorHAnsi"/>
                <w:color w:val="000000"/>
                <w:sz w:val="20"/>
                <w:szCs w:val="20"/>
              </w:rPr>
            </w:pPr>
          </w:p>
        </w:tc>
        <w:tc>
          <w:tcPr>
            <w:tcW w:w="257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765"/>
        </w:trPr>
        <w:tc>
          <w:tcPr>
            <w:tcW w:w="5432"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4"/>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t>Najoua: Ja. En daalt daarmee ook de zelfredzaamheid als ze naar een instantie stapt om hulp te vragen?</w:t>
            </w:r>
          </w:p>
        </w:tc>
        <w:tc>
          <w:tcPr>
            <w:tcW w:w="257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5432"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4"/>
              </w:numPr>
              <w:spacing w:after="0" w:line="240" w:lineRule="auto"/>
              <w:rPr>
                <w:rFonts w:asciiTheme="minorHAnsi" w:hAnsiTheme="minorHAnsi" w:cstheme="minorHAnsi"/>
                <w:color w:val="000000"/>
                <w:sz w:val="20"/>
                <w:szCs w:val="20"/>
              </w:rPr>
            </w:pPr>
          </w:p>
        </w:tc>
        <w:tc>
          <w:tcPr>
            <w:tcW w:w="257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2295"/>
        </w:trPr>
        <w:tc>
          <w:tcPr>
            <w:tcW w:w="5432"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4"/>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t xml:space="preserve">SJD'er 2: Nee, dat denk ik niet. Ik vind het juist heel zelfredzaam dat je naar een instantie toe stapt. Als je niks doet dat is veel erger. Als je mensen steeds meer gaat wijzen je moet zelfredzaam worden dan worden de problemen alleen maar groter en uiteindelijk ben je als instantie meer geld en tijd kwijt aan grote problemen dan aan waar je ze bij de basis kunt helpen. </w:t>
            </w:r>
          </w:p>
        </w:tc>
        <w:tc>
          <w:tcPr>
            <w:tcW w:w="2576" w:type="dxa"/>
            <w:tcBorders>
              <w:top w:val="single" w:sz="4" w:space="0" w:color="auto"/>
              <w:left w:val="single" w:sz="4" w:space="0" w:color="auto"/>
              <w:bottom w:val="single" w:sz="4" w:space="0" w:color="auto"/>
              <w:right w:val="single" w:sz="4" w:space="0" w:color="auto"/>
            </w:tcBorders>
            <w:shd w:val="clear" w:color="auto" w:fill="auto"/>
            <w:hideMark/>
          </w:tcPr>
          <w:p w:rsidR="006260F2" w:rsidRDefault="006260F2" w:rsidP="006260F2">
            <w:pPr>
              <w:rPr>
                <w:rFonts w:asciiTheme="minorHAnsi" w:hAnsiTheme="minorHAnsi" w:cstheme="minorHAnsi"/>
                <w:b w:val="0"/>
                <w:color w:val="000000"/>
                <w:sz w:val="20"/>
                <w:szCs w:val="20"/>
                <w:lang w:eastAsia="nl-NL"/>
              </w:rPr>
            </w:pPr>
            <w:r w:rsidRPr="006260F2">
              <w:rPr>
                <w:rFonts w:asciiTheme="minorHAnsi" w:hAnsiTheme="minorHAnsi" w:cstheme="minorHAnsi"/>
                <w:b w:val="0"/>
                <w:color w:val="000000"/>
                <w:sz w:val="20"/>
                <w:szCs w:val="20"/>
                <w:lang w:eastAsia="nl-NL"/>
              </w:rPr>
              <w:t xml:space="preserve">1. Hulp vragen instantie juist zelfredzaam                  </w:t>
            </w:r>
          </w:p>
          <w:p w:rsidR="006260F2" w:rsidRPr="006260F2" w:rsidRDefault="006260F2" w:rsidP="006260F2">
            <w:pPr>
              <w:rPr>
                <w:rFonts w:asciiTheme="minorHAnsi" w:hAnsiTheme="minorHAnsi" w:cstheme="minorHAnsi"/>
                <w:b w:val="0"/>
                <w:color w:val="000000"/>
                <w:sz w:val="20"/>
                <w:szCs w:val="20"/>
                <w:lang w:eastAsia="nl-NL"/>
              </w:rPr>
            </w:pPr>
            <w:r w:rsidRPr="006260F2">
              <w:rPr>
                <w:rFonts w:asciiTheme="minorHAnsi" w:hAnsiTheme="minorHAnsi" w:cstheme="minorHAnsi"/>
                <w:b w:val="0"/>
                <w:color w:val="000000"/>
                <w:sz w:val="20"/>
                <w:szCs w:val="20"/>
                <w:lang w:eastAsia="nl-NL"/>
              </w:rPr>
              <w:t xml:space="preserve"> 2. Passieve houding verergering problemen</w:t>
            </w:r>
          </w:p>
        </w:tc>
      </w:tr>
      <w:tr w:rsidR="006260F2" w:rsidRPr="006260F2" w:rsidTr="006260F2">
        <w:trPr>
          <w:trHeight w:val="300"/>
        </w:trPr>
        <w:tc>
          <w:tcPr>
            <w:tcW w:w="5432"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4"/>
              </w:numPr>
              <w:spacing w:after="0" w:line="240" w:lineRule="auto"/>
              <w:rPr>
                <w:rFonts w:asciiTheme="minorHAnsi" w:hAnsiTheme="minorHAnsi" w:cstheme="minorHAnsi"/>
                <w:color w:val="000000"/>
                <w:sz w:val="20"/>
                <w:szCs w:val="20"/>
              </w:rPr>
            </w:pPr>
          </w:p>
        </w:tc>
        <w:tc>
          <w:tcPr>
            <w:tcW w:w="257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765"/>
        </w:trPr>
        <w:tc>
          <w:tcPr>
            <w:tcW w:w="5432"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4"/>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lastRenderedPageBreak/>
              <w:t>Najoua: Maak je die afweging ook bij het beoordelen van zo'n hulpvraag? Van he waar is dan?</w:t>
            </w:r>
          </w:p>
        </w:tc>
        <w:tc>
          <w:tcPr>
            <w:tcW w:w="257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5432"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4"/>
              </w:numPr>
              <w:spacing w:after="0" w:line="240" w:lineRule="auto"/>
              <w:rPr>
                <w:rFonts w:asciiTheme="minorHAnsi" w:hAnsiTheme="minorHAnsi" w:cstheme="minorHAnsi"/>
                <w:color w:val="000000"/>
                <w:sz w:val="20"/>
                <w:szCs w:val="20"/>
              </w:rPr>
            </w:pPr>
          </w:p>
        </w:tc>
        <w:tc>
          <w:tcPr>
            <w:tcW w:w="257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2040"/>
        </w:trPr>
        <w:tc>
          <w:tcPr>
            <w:tcW w:w="5432"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4"/>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t xml:space="preserve">SJD'er 2: Nou, ik moet eerlijk zeggen ik ben niet altijd bezig met de zelfredzaamheid. En wij hebben ook zo'n zelfredzaamheidmatrix. Ik vind hier bij Sociaal Raadsliedenwerk niet echt van toepassing. Omdat het principe van het Sociaal Raadsliedenwerk is om mensen wegwijs maken uit de wirwar van regelgeving. Dus dat is het principe al van het Sociaal Raadsliedenwerk. </w:t>
            </w:r>
          </w:p>
        </w:tc>
        <w:tc>
          <w:tcPr>
            <w:tcW w:w="257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r w:rsidRPr="006260F2">
              <w:rPr>
                <w:rFonts w:asciiTheme="minorHAnsi" w:hAnsiTheme="minorHAnsi" w:cstheme="minorHAnsi"/>
                <w:b w:val="0"/>
                <w:color w:val="000000"/>
                <w:sz w:val="20"/>
                <w:szCs w:val="20"/>
                <w:lang w:eastAsia="nl-NL"/>
              </w:rPr>
              <w:t>Principe SRW tegenstrijdig zelfredzaamheid</w:t>
            </w:r>
          </w:p>
        </w:tc>
      </w:tr>
      <w:tr w:rsidR="006260F2" w:rsidRPr="006260F2" w:rsidTr="006260F2">
        <w:trPr>
          <w:trHeight w:val="300"/>
        </w:trPr>
        <w:tc>
          <w:tcPr>
            <w:tcW w:w="5432"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4"/>
              </w:numPr>
              <w:spacing w:after="0" w:line="240" w:lineRule="auto"/>
              <w:rPr>
                <w:rFonts w:asciiTheme="minorHAnsi" w:hAnsiTheme="minorHAnsi" w:cstheme="minorHAnsi"/>
                <w:color w:val="000000"/>
                <w:sz w:val="20"/>
                <w:szCs w:val="20"/>
              </w:rPr>
            </w:pPr>
          </w:p>
        </w:tc>
        <w:tc>
          <w:tcPr>
            <w:tcW w:w="257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5432"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4"/>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t xml:space="preserve">Najoua: Ja. </w:t>
            </w:r>
          </w:p>
        </w:tc>
        <w:tc>
          <w:tcPr>
            <w:tcW w:w="257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5432"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4"/>
              </w:numPr>
              <w:spacing w:after="0" w:line="240" w:lineRule="auto"/>
              <w:rPr>
                <w:rFonts w:asciiTheme="minorHAnsi" w:hAnsiTheme="minorHAnsi" w:cstheme="minorHAnsi"/>
                <w:color w:val="000000"/>
                <w:sz w:val="20"/>
                <w:szCs w:val="20"/>
              </w:rPr>
            </w:pPr>
          </w:p>
        </w:tc>
        <w:tc>
          <w:tcPr>
            <w:tcW w:w="257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1020"/>
        </w:trPr>
        <w:tc>
          <w:tcPr>
            <w:tcW w:w="5432"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4"/>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t xml:space="preserve">SJD'er 2: Kijk er zijn cliënten, en of dat nou alleenstaande vrouwen zijn, de ene cliënt komt vaker dan de ander. Kijk je hebt van die draaideur cliënten. </w:t>
            </w:r>
          </w:p>
        </w:tc>
        <w:tc>
          <w:tcPr>
            <w:tcW w:w="257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r w:rsidRPr="006260F2">
              <w:rPr>
                <w:rFonts w:asciiTheme="minorHAnsi" w:hAnsiTheme="minorHAnsi" w:cstheme="minorHAnsi"/>
                <w:b w:val="0"/>
                <w:color w:val="000000"/>
                <w:sz w:val="20"/>
                <w:szCs w:val="20"/>
                <w:lang w:eastAsia="nl-NL"/>
              </w:rPr>
              <w:t>Draaideurcliënten</w:t>
            </w:r>
          </w:p>
        </w:tc>
      </w:tr>
      <w:tr w:rsidR="006260F2" w:rsidRPr="006260F2" w:rsidTr="006260F2">
        <w:trPr>
          <w:trHeight w:val="300"/>
        </w:trPr>
        <w:tc>
          <w:tcPr>
            <w:tcW w:w="5432"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4"/>
              </w:numPr>
              <w:spacing w:after="0" w:line="240" w:lineRule="auto"/>
              <w:rPr>
                <w:rFonts w:asciiTheme="minorHAnsi" w:hAnsiTheme="minorHAnsi" w:cstheme="minorHAnsi"/>
                <w:color w:val="000000"/>
                <w:sz w:val="20"/>
                <w:szCs w:val="20"/>
              </w:rPr>
            </w:pPr>
          </w:p>
        </w:tc>
        <w:tc>
          <w:tcPr>
            <w:tcW w:w="257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5432"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4"/>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t>Najoua: Die vaker terugkomen?</w:t>
            </w:r>
          </w:p>
        </w:tc>
        <w:tc>
          <w:tcPr>
            <w:tcW w:w="257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5432"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4"/>
              </w:numPr>
              <w:spacing w:after="0" w:line="240" w:lineRule="auto"/>
              <w:rPr>
                <w:rFonts w:asciiTheme="minorHAnsi" w:hAnsiTheme="minorHAnsi" w:cstheme="minorHAnsi"/>
                <w:color w:val="000000"/>
                <w:sz w:val="20"/>
                <w:szCs w:val="20"/>
              </w:rPr>
            </w:pPr>
          </w:p>
        </w:tc>
        <w:tc>
          <w:tcPr>
            <w:tcW w:w="257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60"/>
        </w:trPr>
        <w:tc>
          <w:tcPr>
            <w:tcW w:w="5432"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4"/>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t xml:space="preserve">SJD'er 2: Ja, die heb ik gewoon niet zovaak. Ik heb wel een periode he iemand is net gescheiden dan heb je een hele lange periode van zo'n alleenstaande moeder waarin je dat begeleidt. Want als zij gescheiden is dan heb je niet direct recht op huurtoeslag, he want die man die staat nog ingeschreven. Die laat zich nog niet uitschrijven dan moet je opdracht geven aan de gemeente om onderzoek te doen. Dus dan is er gewoon heel veel tijd nodig om iemand op de rails te krijgen. Om dat ze dit aanvragen dat aanvragen wijzigingen hier. </w:t>
            </w:r>
          </w:p>
        </w:tc>
        <w:tc>
          <w:tcPr>
            <w:tcW w:w="257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r w:rsidRPr="006260F2">
              <w:rPr>
                <w:rFonts w:asciiTheme="minorHAnsi" w:hAnsiTheme="minorHAnsi" w:cstheme="minorHAnsi"/>
                <w:b w:val="0"/>
                <w:color w:val="000000"/>
                <w:sz w:val="20"/>
                <w:szCs w:val="20"/>
                <w:lang w:eastAsia="nl-NL"/>
              </w:rPr>
              <w:t>Scheiding langere hulptraject</w:t>
            </w:r>
          </w:p>
        </w:tc>
      </w:tr>
      <w:tr w:rsidR="006260F2" w:rsidRPr="006260F2" w:rsidTr="006260F2">
        <w:trPr>
          <w:trHeight w:val="300"/>
        </w:trPr>
        <w:tc>
          <w:tcPr>
            <w:tcW w:w="5432"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4"/>
              </w:numPr>
              <w:spacing w:after="0" w:line="240" w:lineRule="auto"/>
              <w:rPr>
                <w:rFonts w:asciiTheme="minorHAnsi" w:hAnsiTheme="minorHAnsi" w:cstheme="minorHAnsi"/>
                <w:color w:val="000000"/>
                <w:sz w:val="20"/>
                <w:szCs w:val="20"/>
              </w:rPr>
            </w:pPr>
          </w:p>
        </w:tc>
        <w:tc>
          <w:tcPr>
            <w:tcW w:w="257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5432"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4"/>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t>Najoua: Ja.</w:t>
            </w:r>
          </w:p>
        </w:tc>
        <w:tc>
          <w:tcPr>
            <w:tcW w:w="257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5432"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4"/>
              </w:numPr>
              <w:spacing w:after="0" w:line="240" w:lineRule="auto"/>
              <w:rPr>
                <w:rFonts w:asciiTheme="minorHAnsi" w:hAnsiTheme="minorHAnsi" w:cstheme="minorHAnsi"/>
                <w:color w:val="000000"/>
                <w:sz w:val="20"/>
                <w:szCs w:val="20"/>
              </w:rPr>
            </w:pPr>
          </w:p>
        </w:tc>
        <w:tc>
          <w:tcPr>
            <w:tcW w:w="257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1530"/>
        </w:trPr>
        <w:tc>
          <w:tcPr>
            <w:tcW w:w="5432"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4"/>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t>SJD'er 2: Ja, dus zo iemand komt wel een paar keer. Dat vind ik geen draaideur cliënt. Nee. Dus daar gaat die zelfredzaamheid denk ik over. Over mensen die heel makkelijk komen met echt de inhoud van de brievenbus. En dan zeg ik wel van nou dat moet je aan je buren vragen of.</w:t>
            </w:r>
          </w:p>
        </w:tc>
        <w:tc>
          <w:tcPr>
            <w:tcW w:w="257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r w:rsidRPr="006260F2">
              <w:rPr>
                <w:rFonts w:asciiTheme="minorHAnsi" w:hAnsiTheme="minorHAnsi" w:cstheme="minorHAnsi"/>
                <w:b w:val="0"/>
                <w:color w:val="000000"/>
                <w:sz w:val="20"/>
                <w:szCs w:val="20"/>
                <w:lang w:eastAsia="nl-NL"/>
              </w:rPr>
              <w:t>Draaideur cliënten verwijzen eigen netwerk</w:t>
            </w:r>
          </w:p>
        </w:tc>
      </w:tr>
      <w:tr w:rsidR="006260F2" w:rsidRPr="006260F2" w:rsidTr="006260F2">
        <w:trPr>
          <w:trHeight w:val="300"/>
        </w:trPr>
        <w:tc>
          <w:tcPr>
            <w:tcW w:w="5432"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4"/>
              </w:numPr>
              <w:spacing w:after="0" w:line="240" w:lineRule="auto"/>
              <w:rPr>
                <w:rFonts w:asciiTheme="minorHAnsi" w:hAnsiTheme="minorHAnsi" w:cstheme="minorHAnsi"/>
                <w:color w:val="000000"/>
                <w:sz w:val="20"/>
                <w:szCs w:val="20"/>
              </w:rPr>
            </w:pPr>
          </w:p>
        </w:tc>
        <w:tc>
          <w:tcPr>
            <w:tcW w:w="257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5432"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4"/>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t xml:space="preserve">Najoua: Aan je netwerk. </w:t>
            </w:r>
          </w:p>
        </w:tc>
        <w:tc>
          <w:tcPr>
            <w:tcW w:w="257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5432"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4"/>
              </w:numPr>
              <w:spacing w:after="0" w:line="240" w:lineRule="auto"/>
              <w:rPr>
                <w:rFonts w:asciiTheme="minorHAnsi" w:hAnsiTheme="minorHAnsi" w:cstheme="minorHAnsi"/>
                <w:color w:val="000000"/>
                <w:sz w:val="20"/>
                <w:szCs w:val="20"/>
              </w:rPr>
            </w:pPr>
          </w:p>
        </w:tc>
        <w:tc>
          <w:tcPr>
            <w:tcW w:w="257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5432"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4"/>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t xml:space="preserve">SJD'er 2: Ja, daar ben ik niet voor. </w:t>
            </w:r>
          </w:p>
        </w:tc>
        <w:tc>
          <w:tcPr>
            <w:tcW w:w="257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5432"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4"/>
              </w:numPr>
              <w:spacing w:after="0" w:line="240" w:lineRule="auto"/>
              <w:rPr>
                <w:rFonts w:asciiTheme="minorHAnsi" w:hAnsiTheme="minorHAnsi" w:cstheme="minorHAnsi"/>
                <w:color w:val="000000"/>
                <w:sz w:val="20"/>
                <w:szCs w:val="20"/>
              </w:rPr>
            </w:pPr>
          </w:p>
        </w:tc>
        <w:tc>
          <w:tcPr>
            <w:tcW w:w="257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2805"/>
        </w:trPr>
        <w:tc>
          <w:tcPr>
            <w:tcW w:w="5432"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4"/>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lastRenderedPageBreak/>
              <w:t xml:space="preserve">Najoua: Ja, ja. Ok. Even kijken dan gaan we naar casus 3, de laatste casus. Gaat over een jonge alleenstaande moeder van 22 jaar met een baby. Ze heeft een hoge schuld van 10.000 euro en ze is in gesprek over een mogelijkheid om de schuldhulpverlening in te gaan. Ook hier weer de vader van haar kind draagt niets bij. Ze werkt wel parttime 24 uur in een winkel en ze woont sinds kort op zichzelf. Ze komt niet rond in de maand en als het einde van de maand nadert dan moet ze ook af en toe lenen van haar zus of haar vader. </w:t>
            </w:r>
          </w:p>
        </w:tc>
        <w:tc>
          <w:tcPr>
            <w:tcW w:w="257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5432"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4"/>
              </w:numPr>
              <w:spacing w:after="0" w:line="240" w:lineRule="auto"/>
              <w:rPr>
                <w:rFonts w:asciiTheme="minorHAnsi" w:hAnsiTheme="minorHAnsi" w:cstheme="minorHAnsi"/>
                <w:color w:val="000000"/>
                <w:sz w:val="20"/>
                <w:szCs w:val="20"/>
              </w:rPr>
            </w:pPr>
          </w:p>
        </w:tc>
        <w:tc>
          <w:tcPr>
            <w:tcW w:w="257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5432"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4"/>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t>SJD'er 2: Maar ze zit in de schuldsanering?</w:t>
            </w:r>
          </w:p>
        </w:tc>
        <w:tc>
          <w:tcPr>
            <w:tcW w:w="257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5432"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4"/>
              </w:numPr>
              <w:spacing w:after="0" w:line="240" w:lineRule="auto"/>
              <w:rPr>
                <w:rFonts w:asciiTheme="minorHAnsi" w:hAnsiTheme="minorHAnsi" w:cstheme="minorHAnsi"/>
                <w:color w:val="000000"/>
                <w:sz w:val="20"/>
                <w:szCs w:val="20"/>
              </w:rPr>
            </w:pPr>
          </w:p>
        </w:tc>
        <w:tc>
          <w:tcPr>
            <w:tcW w:w="257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5432"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4"/>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t xml:space="preserve">Najoua: Ze is nog in gesprek daarover. </w:t>
            </w:r>
          </w:p>
        </w:tc>
        <w:tc>
          <w:tcPr>
            <w:tcW w:w="257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5432"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4"/>
              </w:numPr>
              <w:spacing w:after="0" w:line="240" w:lineRule="auto"/>
              <w:rPr>
                <w:rFonts w:asciiTheme="minorHAnsi" w:hAnsiTheme="minorHAnsi" w:cstheme="minorHAnsi"/>
                <w:color w:val="000000"/>
                <w:sz w:val="20"/>
                <w:szCs w:val="20"/>
              </w:rPr>
            </w:pPr>
          </w:p>
        </w:tc>
        <w:tc>
          <w:tcPr>
            <w:tcW w:w="257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5432"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4"/>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t xml:space="preserve">SJD'er 2: Oke. </w:t>
            </w:r>
          </w:p>
        </w:tc>
        <w:tc>
          <w:tcPr>
            <w:tcW w:w="257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5432"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4"/>
              </w:numPr>
              <w:spacing w:after="0" w:line="240" w:lineRule="auto"/>
              <w:rPr>
                <w:rFonts w:asciiTheme="minorHAnsi" w:hAnsiTheme="minorHAnsi" w:cstheme="minorHAnsi"/>
                <w:color w:val="000000"/>
                <w:sz w:val="20"/>
                <w:szCs w:val="20"/>
              </w:rPr>
            </w:pPr>
          </w:p>
        </w:tc>
        <w:tc>
          <w:tcPr>
            <w:tcW w:w="257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2550"/>
        </w:trPr>
        <w:tc>
          <w:tcPr>
            <w:tcW w:w="5432"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4"/>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t>Najoua: Ze wil daar het traject ingaan. En ze wil wel meer gaan werken maar dan moet ze ook meer gaan betalen voor de crèche, dus ze weet nou niet zo goed wat haar rechten zijn of ze wel überhaupt meer moet betalen. Ze heeft verder ook helemaal geen kennis en vaardigheden, ze weet helemaal niet waar ze voor in aanmerking komt. Daardoor loopt ze ook veel mis. Wat kan ze doen om financieel rond te komen? Moet ze nou meer werken of aanspraak maken op de voorzieningen?</w:t>
            </w:r>
          </w:p>
        </w:tc>
        <w:tc>
          <w:tcPr>
            <w:tcW w:w="257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5432"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4"/>
              </w:numPr>
              <w:spacing w:after="0" w:line="240" w:lineRule="auto"/>
              <w:rPr>
                <w:rFonts w:asciiTheme="minorHAnsi" w:hAnsiTheme="minorHAnsi" w:cstheme="minorHAnsi"/>
                <w:color w:val="000000"/>
                <w:sz w:val="20"/>
                <w:szCs w:val="20"/>
              </w:rPr>
            </w:pPr>
          </w:p>
        </w:tc>
        <w:tc>
          <w:tcPr>
            <w:tcW w:w="257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2550"/>
        </w:trPr>
        <w:tc>
          <w:tcPr>
            <w:tcW w:w="5432"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4"/>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t xml:space="preserve">SJD'er 2: Ik denk dat zij met een kind een schuld van 10.000 euro niet zelf kan aflossen. En dat zij echt, wij hebben hier een schuldhulploket in Huizen en dat is zeg maar een voortraject voor de Kredietbank. Dat is waar ik haar naartoe zou verwijzen, naar het Schuldhulploket en dan zeg maar een traject bij de Kredietbank schuldsanering. En dan is het de vraag of bij het minnelijke traject bij de Kredietbank of dat het wettelijke traject WSNP of ze dat in moet. </w:t>
            </w:r>
          </w:p>
        </w:tc>
        <w:tc>
          <w:tcPr>
            <w:tcW w:w="257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5432"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4"/>
              </w:numPr>
              <w:spacing w:after="0" w:line="240" w:lineRule="auto"/>
              <w:rPr>
                <w:rFonts w:asciiTheme="minorHAnsi" w:hAnsiTheme="minorHAnsi" w:cstheme="minorHAnsi"/>
                <w:color w:val="000000"/>
                <w:sz w:val="20"/>
                <w:szCs w:val="20"/>
              </w:rPr>
            </w:pPr>
          </w:p>
        </w:tc>
        <w:tc>
          <w:tcPr>
            <w:tcW w:w="257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5432"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4"/>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t xml:space="preserve">Najoua: Ja. </w:t>
            </w:r>
          </w:p>
        </w:tc>
        <w:tc>
          <w:tcPr>
            <w:tcW w:w="257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5432"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4"/>
              </w:numPr>
              <w:spacing w:after="0" w:line="240" w:lineRule="auto"/>
              <w:rPr>
                <w:rFonts w:asciiTheme="minorHAnsi" w:hAnsiTheme="minorHAnsi" w:cstheme="minorHAnsi"/>
                <w:color w:val="000000"/>
                <w:sz w:val="20"/>
                <w:szCs w:val="20"/>
              </w:rPr>
            </w:pPr>
          </w:p>
        </w:tc>
        <w:tc>
          <w:tcPr>
            <w:tcW w:w="257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1020"/>
        </w:trPr>
        <w:tc>
          <w:tcPr>
            <w:tcW w:w="5432"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4"/>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t xml:space="preserve">SJD'er 2: Nou in beide gevallen wordt van haar verwacht dat ze zoveel mogelijk doet om het inkomen omhoog te krijgen dus dat ze moet gaan werken. </w:t>
            </w:r>
          </w:p>
        </w:tc>
        <w:tc>
          <w:tcPr>
            <w:tcW w:w="257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5432"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4"/>
              </w:numPr>
              <w:spacing w:after="0" w:line="240" w:lineRule="auto"/>
              <w:rPr>
                <w:rFonts w:asciiTheme="minorHAnsi" w:hAnsiTheme="minorHAnsi" w:cstheme="minorHAnsi"/>
                <w:color w:val="000000"/>
                <w:sz w:val="20"/>
                <w:szCs w:val="20"/>
              </w:rPr>
            </w:pPr>
          </w:p>
        </w:tc>
        <w:tc>
          <w:tcPr>
            <w:tcW w:w="257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5432"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4"/>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t xml:space="preserve">Najoua: Ok. </w:t>
            </w:r>
          </w:p>
        </w:tc>
        <w:tc>
          <w:tcPr>
            <w:tcW w:w="257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5432"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4"/>
              </w:numPr>
              <w:spacing w:after="0" w:line="240" w:lineRule="auto"/>
              <w:rPr>
                <w:rFonts w:asciiTheme="minorHAnsi" w:hAnsiTheme="minorHAnsi" w:cstheme="minorHAnsi"/>
                <w:color w:val="000000"/>
                <w:sz w:val="20"/>
                <w:szCs w:val="20"/>
              </w:rPr>
            </w:pPr>
          </w:p>
        </w:tc>
        <w:tc>
          <w:tcPr>
            <w:tcW w:w="257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2295"/>
        </w:trPr>
        <w:tc>
          <w:tcPr>
            <w:tcW w:w="5432"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4"/>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lastRenderedPageBreak/>
              <w:t xml:space="preserve">SJD'er 2: En als je gaat werken dan heb je recht op kinderopvangtoeslag. Maar er zijn vaak mensen die zeggen van ga ik er dan op achteruit moet ik meer betalen als ik ga werken. Nou dat is natuurlijk per definitie nooit zo. Je hebt altijd meer belastingvoordeel maar ja zolang je nog aanvulling van de uitkering hebt gaat je inkomen niet omhoog. Dan gaat alleen maar de uitkering omlaag maar jouw inkomen blijft even laag. </w:t>
            </w:r>
          </w:p>
        </w:tc>
        <w:tc>
          <w:tcPr>
            <w:tcW w:w="257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5432"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4"/>
              </w:numPr>
              <w:spacing w:after="0" w:line="240" w:lineRule="auto"/>
              <w:rPr>
                <w:rFonts w:asciiTheme="minorHAnsi" w:hAnsiTheme="minorHAnsi" w:cstheme="minorHAnsi"/>
                <w:color w:val="000000"/>
                <w:sz w:val="20"/>
                <w:szCs w:val="20"/>
              </w:rPr>
            </w:pPr>
          </w:p>
        </w:tc>
        <w:tc>
          <w:tcPr>
            <w:tcW w:w="257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5432"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4"/>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t xml:space="preserve">Najoua: Ok. </w:t>
            </w:r>
          </w:p>
        </w:tc>
        <w:tc>
          <w:tcPr>
            <w:tcW w:w="257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5432"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4"/>
              </w:numPr>
              <w:spacing w:after="0" w:line="240" w:lineRule="auto"/>
              <w:rPr>
                <w:rFonts w:asciiTheme="minorHAnsi" w:hAnsiTheme="minorHAnsi" w:cstheme="minorHAnsi"/>
                <w:color w:val="000000"/>
                <w:sz w:val="20"/>
                <w:szCs w:val="20"/>
              </w:rPr>
            </w:pPr>
          </w:p>
        </w:tc>
        <w:tc>
          <w:tcPr>
            <w:tcW w:w="257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510"/>
        </w:trPr>
        <w:tc>
          <w:tcPr>
            <w:tcW w:w="5432"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4"/>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t>SJD'er 2: Dus het is echt, ik zou haar schuldsanering.</w:t>
            </w:r>
          </w:p>
        </w:tc>
        <w:tc>
          <w:tcPr>
            <w:tcW w:w="257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5432"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4"/>
              </w:numPr>
              <w:spacing w:after="0" w:line="240" w:lineRule="auto"/>
              <w:rPr>
                <w:rFonts w:asciiTheme="minorHAnsi" w:hAnsiTheme="minorHAnsi" w:cstheme="minorHAnsi"/>
                <w:color w:val="000000"/>
                <w:sz w:val="20"/>
                <w:szCs w:val="20"/>
              </w:rPr>
            </w:pPr>
          </w:p>
        </w:tc>
        <w:tc>
          <w:tcPr>
            <w:tcW w:w="257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510"/>
        </w:trPr>
        <w:tc>
          <w:tcPr>
            <w:tcW w:w="5432"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4"/>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t>Najoua: Doorverwijzen naar het schuldhulploket, en verder aanspraak maken op de voorzieningen?</w:t>
            </w:r>
          </w:p>
        </w:tc>
        <w:tc>
          <w:tcPr>
            <w:tcW w:w="257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5432"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4"/>
              </w:numPr>
              <w:spacing w:after="0" w:line="240" w:lineRule="auto"/>
              <w:rPr>
                <w:rFonts w:asciiTheme="minorHAnsi" w:hAnsiTheme="minorHAnsi" w:cstheme="minorHAnsi"/>
                <w:color w:val="000000"/>
                <w:sz w:val="20"/>
                <w:szCs w:val="20"/>
              </w:rPr>
            </w:pPr>
          </w:p>
        </w:tc>
        <w:tc>
          <w:tcPr>
            <w:tcW w:w="257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1530"/>
        </w:trPr>
        <w:tc>
          <w:tcPr>
            <w:tcW w:w="5432"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4"/>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t xml:space="preserve">SJD'er 2: Ja, en als je werk kunt krijgen dan zeg ik altijd doen. Ook ga je er financieel niet direct op vooruit, maar vanuit een baan van een dag kun je misschien een contract krijgen voor 2 dagen of later 3 dagen of heb je ervaring kun je solliciteren op een andere. </w:t>
            </w:r>
          </w:p>
        </w:tc>
        <w:tc>
          <w:tcPr>
            <w:tcW w:w="257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r w:rsidRPr="006260F2">
              <w:rPr>
                <w:rFonts w:asciiTheme="minorHAnsi" w:hAnsiTheme="minorHAnsi" w:cstheme="minorHAnsi"/>
                <w:b w:val="0"/>
                <w:color w:val="000000"/>
                <w:sz w:val="20"/>
                <w:szCs w:val="20"/>
                <w:lang w:eastAsia="nl-NL"/>
              </w:rPr>
              <w:t>Doorverwijzen Schuldhulpverlening</w:t>
            </w:r>
          </w:p>
        </w:tc>
      </w:tr>
      <w:tr w:rsidR="006260F2" w:rsidRPr="006260F2" w:rsidTr="006260F2">
        <w:trPr>
          <w:trHeight w:val="300"/>
        </w:trPr>
        <w:tc>
          <w:tcPr>
            <w:tcW w:w="5432"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4"/>
              </w:numPr>
              <w:spacing w:after="0" w:line="240" w:lineRule="auto"/>
              <w:rPr>
                <w:rFonts w:asciiTheme="minorHAnsi" w:hAnsiTheme="minorHAnsi" w:cstheme="minorHAnsi"/>
                <w:color w:val="000000"/>
                <w:sz w:val="20"/>
                <w:szCs w:val="20"/>
              </w:rPr>
            </w:pPr>
          </w:p>
        </w:tc>
        <w:tc>
          <w:tcPr>
            <w:tcW w:w="257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5432"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4"/>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t xml:space="preserve">Najoua: Mogelijkheden ja. </w:t>
            </w:r>
          </w:p>
        </w:tc>
        <w:tc>
          <w:tcPr>
            <w:tcW w:w="257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5432"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4"/>
              </w:numPr>
              <w:spacing w:after="0" w:line="240" w:lineRule="auto"/>
              <w:rPr>
                <w:rFonts w:asciiTheme="minorHAnsi" w:hAnsiTheme="minorHAnsi" w:cstheme="minorHAnsi"/>
                <w:color w:val="000000"/>
                <w:sz w:val="20"/>
                <w:szCs w:val="20"/>
              </w:rPr>
            </w:pPr>
          </w:p>
        </w:tc>
        <w:tc>
          <w:tcPr>
            <w:tcW w:w="257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765"/>
        </w:trPr>
        <w:tc>
          <w:tcPr>
            <w:tcW w:w="5432"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4"/>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t xml:space="preserve">SJD'er 2: Je hebt voordeel als je gaat werken. Dus dat is wel als je financieel zelfredzaam wilt zijn ja het hangt en staat toch wel met werken. </w:t>
            </w:r>
          </w:p>
        </w:tc>
        <w:tc>
          <w:tcPr>
            <w:tcW w:w="257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r w:rsidRPr="006260F2">
              <w:rPr>
                <w:rFonts w:asciiTheme="minorHAnsi" w:hAnsiTheme="minorHAnsi" w:cstheme="minorHAnsi"/>
                <w:b w:val="0"/>
                <w:color w:val="000000"/>
                <w:sz w:val="20"/>
                <w:szCs w:val="20"/>
                <w:lang w:eastAsia="nl-NL"/>
              </w:rPr>
              <w:t>Financiële zelfredzaamheid werken</w:t>
            </w:r>
          </w:p>
        </w:tc>
      </w:tr>
      <w:tr w:rsidR="006260F2" w:rsidRPr="006260F2" w:rsidTr="006260F2">
        <w:trPr>
          <w:trHeight w:val="300"/>
        </w:trPr>
        <w:tc>
          <w:tcPr>
            <w:tcW w:w="5432"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4"/>
              </w:numPr>
              <w:spacing w:after="0" w:line="240" w:lineRule="auto"/>
              <w:rPr>
                <w:rFonts w:asciiTheme="minorHAnsi" w:hAnsiTheme="minorHAnsi" w:cstheme="minorHAnsi"/>
                <w:color w:val="000000"/>
                <w:sz w:val="20"/>
                <w:szCs w:val="20"/>
              </w:rPr>
            </w:pPr>
          </w:p>
        </w:tc>
        <w:tc>
          <w:tcPr>
            <w:tcW w:w="257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510"/>
        </w:trPr>
        <w:tc>
          <w:tcPr>
            <w:tcW w:w="5432"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4"/>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t>Najoua: Ja, en wat zou je dan in deze kwestie dan die mevrouw zelf laten doen?</w:t>
            </w:r>
          </w:p>
        </w:tc>
        <w:tc>
          <w:tcPr>
            <w:tcW w:w="257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5432"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4"/>
              </w:numPr>
              <w:spacing w:after="0" w:line="240" w:lineRule="auto"/>
              <w:rPr>
                <w:rFonts w:asciiTheme="minorHAnsi" w:hAnsiTheme="minorHAnsi" w:cstheme="minorHAnsi"/>
                <w:color w:val="000000"/>
                <w:sz w:val="20"/>
                <w:szCs w:val="20"/>
              </w:rPr>
            </w:pPr>
          </w:p>
        </w:tc>
        <w:tc>
          <w:tcPr>
            <w:tcW w:w="257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510"/>
        </w:trPr>
        <w:tc>
          <w:tcPr>
            <w:tcW w:w="5432"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4"/>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t xml:space="preserve">SJD'er 2: Nou ja, de stap naar het schuld hulploket. Ik ga niet met ze aan de hand daar naartoe. </w:t>
            </w:r>
          </w:p>
        </w:tc>
        <w:tc>
          <w:tcPr>
            <w:tcW w:w="257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r w:rsidRPr="006260F2">
              <w:rPr>
                <w:rFonts w:asciiTheme="minorHAnsi" w:hAnsiTheme="minorHAnsi" w:cstheme="minorHAnsi"/>
                <w:b w:val="0"/>
                <w:color w:val="000000"/>
                <w:sz w:val="20"/>
                <w:szCs w:val="20"/>
                <w:lang w:eastAsia="nl-NL"/>
              </w:rPr>
              <w:t>Client benadert instantie</w:t>
            </w:r>
          </w:p>
        </w:tc>
      </w:tr>
      <w:tr w:rsidR="006260F2" w:rsidRPr="006260F2" w:rsidTr="006260F2">
        <w:trPr>
          <w:trHeight w:val="300"/>
        </w:trPr>
        <w:tc>
          <w:tcPr>
            <w:tcW w:w="5432"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4"/>
              </w:numPr>
              <w:spacing w:after="0" w:line="240" w:lineRule="auto"/>
              <w:rPr>
                <w:rFonts w:asciiTheme="minorHAnsi" w:hAnsiTheme="minorHAnsi" w:cstheme="minorHAnsi"/>
                <w:color w:val="000000"/>
                <w:sz w:val="20"/>
                <w:szCs w:val="20"/>
              </w:rPr>
            </w:pPr>
          </w:p>
        </w:tc>
        <w:tc>
          <w:tcPr>
            <w:tcW w:w="257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5432"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4"/>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t>Najoua: Dat moeten ze echt zelf doen.</w:t>
            </w:r>
          </w:p>
        </w:tc>
        <w:tc>
          <w:tcPr>
            <w:tcW w:w="257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5432"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4"/>
              </w:numPr>
              <w:spacing w:after="0" w:line="240" w:lineRule="auto"/>
              <w:rPr>
                <w:rFonts w:asciiTheme="minorHAnsi" w:hAnsiTheme="minorHAnsi" w:cstheme="minorHAnsi"/>
                <w:color w:val="000000"/>
                <w:sz w:val="20"/>
                <w:szCs w:val="20"/>
              </w:rPr>
            </w:pPr>
          </w:p>
        </w:tc>
        <w:tc>
          <w:tcPr>
            <w:tcW w:w="257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510"/>
        </w:trPr>
        <w:tc>
          <w:tcPr>
            <w:tcW w:w="5432"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4"/>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t xml:space="preserve">SJD'er 2: Meer kan ik niet doen, want dat gebeurt allemaal bij het schuldhulploket. </w:t>
            </w:r>
          </w:p>
        </w:tc>
        <w:tc>
          <w:tcPr>
            <w:tcW w:w="257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5432"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4"/>
              </w:numPr>
              <w:spacing w:after="0" w:line="240" w:lineRule="auto"/>
              <w:rPr>
                <w:rFonts w:asciiTheme="minorHAnsi" w:hAnsiTheme="minorHAnsi" w:cstheme="minorHAnsi"/>
                <w:color w:val="000000"/>
                <w:sz w:val="20"/>
                <w:szCs w:val="20"/>
              </w:rPr>
            </w:pPr>
          </w:p>
        </w:tc>
        <w:tc>
          <w:tcPr>
            <w:tcW w:w="257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765"/>
        </w:trPr>
        <w:tc>
          <w:tcPr>
            <w:tcW w:w="5432"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4"/>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t>Najoua: Ja. Leg je dan de verantwoordelijkheid volledig bij de cliënt of maak je dan een afspraak voor ze?</w:t>
            </w:r>
          </w:p>
        </w:tc>
        <w:tc>
          <w:tcPr>
            <w:tcW w:w="257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5432"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4"/>
              </w:numPr>
              <w:spacing w:after="0" w:line="240" w:lineRule="auto"/>
              <w:rPr>
                <w:rFonts w:asciiTheme="minorHAnsi" w:hAnsiTheme="minorHAnsi" w:cstheme="minorHAnsi"/>
                <w:color w:val="000000"/>
                <w:sz w:val="20"/>
                <w:szCs w:val="20"/>
              </w:rPr>
            </w:pPr>
          </w:p>
        </w:tc>
        <w:tc>
          <w:tcPr>
            <w:tcW w:w="257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510"/>
        </w:trPr>
        <w:tc>
          <w:tcPr>
            <w:tcW w:w="5432"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4"/>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t xml:space="preserve">SJD'er 2: Nee, dat doe ik echt eigenlijk nooit. Dat leg ik echt bij de cliënt. </w:t>
            </w:r>
          </w:p>
        </w:tc>
        <w:tc>
          <w:tcPr>
            <w:tcW w:w="257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5432"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4"/>
              </w:numPr>
              <w:spacing w:after="0" w:line="240" w:lineRule="auto"/>
              <w:rPr>
                <w:rFonts w:asciiTheme="minorHAnsi" w:hAnsiTheme="minorHAnsi" w:cstheme="minorHAnsi"/>
                <w:color w:val="000000"/>
                <w:sz w:val="20"/>
                <w:szCs w:val="20"/>
              </w:rPr>
            </w:pPr>
          </w:p>
        </w:tc>
        <w:tc>
          <w:tcPr>
            <w:tcW w:w="257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5432"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4"/>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t>Najoua: Ok.</w:t>
            </w:r>
          </w:p>
        </w:tc>
        <w:tc>
          <w:tcPr>
            <w:tcW w:w="257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5432"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4"/>
              </w:numPr>
              <w:spacing w:after="0" w:line="240" w:lineRule="auto"/>
              <w:rPr>
                <w:rFonts w:asciiTheme="minorHAnsi" w:hAnsiTheme="minorHAnsi" w:cstheme="minorHAnsi"/>
                <w:color w:val="000000"/>
                <w:sz w:val="20"/>
                <w:szCs w:val="20"/>
              </w:rPr>
            </w:pPr>
          </w:p>
        </w:tc>
        <w:tc>
          <w:tcPr>
            <w:tcW w:w="257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1275"/>
        </w:trPr>
        <w:tc>
          <w:tcPr>
            <w:tcW w:w="5432"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4"/>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t xml:space="preserve">SJD'er 2: En dat is denk ik wel een verschil met maatschappelijk werk, die gaan veel verder met mensen. Die gaan soms mee naar de Sociale Dienst nou dat doen mijn collega's ook niet denk ik. </w:t>
            </w:r>
          </w:p>
        </w:tc>
        <w:tc>
          <w:tcPr>
            <w:tcW w:w="257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r w:rsidRPr="006260F2">
              <w:rPr>
                <w:rFonts w:asciiTheme="minorHAnsi" w:hAnsiTheme="minorHAnsi" w:cstheme="minorHAnsi"/>
                <w:b w:val="0"/>
                <w:color w:val="000000"/>
                <w:sz w:val="20"/>
                <w:szCs w:val="20"/>
                <w:lang w:eastAsia="nl-NL"/>
              </w:rPr>
              <w:t>Verschil MW begeleiding</w:t>
            </w:r>
          </w:p>
        </w:tc>
      </w:tr>
      <w:tr w:rsidR="006260F2" w:rsidRPr="006260F2" w:rsidTr="006260F2">
        <w:trPr>
          <w:trHeight w:val="300"/>
        </w:trPr>
        <w:tc>
          <w:tcPr>
            <w:tcW w:w="5432"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4"/>
              </w:numPr>
              <w:spacing w:after="0" w:line="240" w:lineRule="auto"/>
              <w:rPr>
                <w:rFonts w:asciiTheme="minorHAnsi" w:hAnsiTheme="minorHAnsi" w:cstheme="minorHAnsi"/>
                <w:color w:val="000000"/>
                <w:sz w:val="20"/>
                <w:szCs w:val="20"/>
              </w:rPr>
            </w:pPr>
          </w:p>
        </w:tc>
        <w:tc>
          <w:tcPr>
            <w:tcW w:w="257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510"/>
        </w:trPr>
        <w:tc>
          <w:tcPr>
            <w:tcW w:w="5432"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4"/>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t xml:space="preserve">Najoua: Dat hoort niet bij de taken van Sociaal Raadslieden. </w:t>
            </w:r>
          </w:p>
        </w:tc>
        <w:tc>
          <w:tcPr>
            <w:tcW w:w="257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5432"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4"/>
              </w:numPr>
              <w:spacing w:after="0" w:line="240" w:lineRule="auto"/>
              <w:rPr>
                <w:rFonts w:asciiTheme="minorHAnsi" w:hAnsiTheme="minorHAnsi" w:cstheme="minorHAnsi"/>
                <w:color w:val="000000"/>
                <w:sz w:val="20"/>
                <w:szCs w:val="20"/>
              </w:rPr>
            </w:pPr>
          </w:p>
        </w:tc>
        <w:tc>
          <w:tcPr>
            <w:tcW w:w="257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5432"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4"/>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t xml:space="preserve">SJD'er 2: Nee, nee. </w:t>
            </w:r>
          </w:p>
        </w:tc>
        <w:tc>
          <w:tcPr>
            <w:tcW w:w="257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5432"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4"/>
              </w:numPr>
              <w:spacing w:after="0" w:line="240" w:lineRule="auto"/>
              <w:rPr>
                <w:rFonts w:asciiTheme="minorHAnsi" w:hAnsiTheme="minorHAnsi" w:cstheme="minorHAnsi"/>
                <w:color w:val="000000"/>
                <w:sz w:val="20"/>
                <w:szCs w:val="20"/>
              </w:rPr>
            </w:pPr>
          </w:p>
        </w:tc>
        <w:tc>
          <w:tcPr>
            <w:tcW w:w="257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510"/>
        </w:trPr>
        <w:tc>
          <w:tcPr>
            <w:tcW w:w="5432"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4"/>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t>Najoua: Nee, ok. En hoe beoordeel je in deze casus of deze mevrouw ook zelfredzaam is?</w:t>
            </w:r>
          </w:p>
        </w:tc>
        <w:tc>
          <w:tcPr>
            <w:tcW w:w="257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5432"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4"/>
              </w:numPr>
              <w:spacing w:after="0" w:line="240" w:lineRule="auto"/>
              <w:rPr>
                <w:rFonts w:asciiTheme="minorHAnsi" w:hAnsiTheme="minorHAnsi" w:cstheme="minorHAnsi"/>
                <w:color w:val="000000"/>
                <w:sz w:val="20"/>
                <w:szCs w:val="20"/>
              </w:rPr>
            </w:pPr>
          </w:p>
        </w:tc>
        <w:tc>
          <w:tcPr>
            <w:tcW w:w="257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1275"/>
        </w:trPr>
        <w:tc>
          <w:tcPr>
            <w:tcW w:w="5432"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4"/>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t xml:space="preserve">SJD'er 2: Nou, ik denk dat zij als zij schulden heeft dat zij niet echt zelfredzaam is. Ik ga er vanuit dat mensen die schulden hebben gewoon niet goed weten hoe ze met hun geld om moeten gaan en daar niet zelfredzaam in zijn. </w:t>
            </w:r>
          </w:p>
        </w:tc>
        <w:tc>
          <w:tcPr>
            <w:tcW w:w="257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r w:rsidRPr="006260F2">
              <w:rPr>
                <w:rFonts w:asciiTheme="minorHAnsi" w:hAnsiTheme="minorHAnsi" w:cstheme="minorHAnsi"/>
                <w:b w:val="0"/>
                <w:color w:val="000000"/>
                <w:sz w:val="20"/>
                <w:szCs w:val="20"/>
                <w:lang w:eastAsia="nl-NL"/>
              </w:rPr>
              <w:t>Schulden niet zelfredzaam</w:t>
            </w:r>
          </w:p>
        </w:tc>
      </w:tr>
      <w:tr w:rsidR="006260F2" w:rsidRPr="006260F2" w:rsidTr="006260F2">
        <w:trPr>
          <w:trHeight w:val="300"/>
        </w:trPr>
        <w:tc>
          <w:tcPr>
            <w:tcW w:w="5432"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4"/>
              </w:numPr>
              <w:spacing w:after="0" w:line="240" w:lineRule="auto"/>
              <w:rPr>
                <w:rFonts w:asciiTheme="minorHAnsi" w:hAnsiTheme="minorHAnsi" w:cstheme="minorHAnsi"/>
                <w:color w:val="000000"/>
                <w:sz w:val="20"/>
                <w:szCs w:val="20"/>
              </w:rPr>
            </w:pPr>
          </w:p>
        </w:tc>
        <w:tc>
          <w:tcPr>
            <w:tcW w:w="257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5432"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4"/>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t xml:space="preserve">Najoua: Ok. </w:t>
            </w:r>
          </w:p>
        </w:tc>
        <w:tc>
          <w:tcPr>
            <w:tcW w:w="257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5432"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4"/>
              </w:numPr>
              <w:spacing w:after="0" w:line="240" w:lineRule="auto"/>
              <w:rPr>
                <w:rFonts w:asciiTheme="minorHAnsi" w:hAnsiTheme="minorHAnsi" w:cstheme="minorHAnsi"/>
                <w:color w:val="000000"/>
                <w:sz w:val="20"/>
                <w:szCs w:val="20"/>
              </w:rPr>
            </w:pPr>
          </w:p>
        </w:tc>
        <w:tc>
          <w:tcPr>
            <w:tcW w:w="257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1530"/>
        </w:trPr>
        <w:tc>
          <w:tcPr>
            <w:tcW w:w="5432"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4"/>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t xml:space="preserve">SJD'er 2: Dus dat vind ik wel, als er echt schulden zijn maar dat vind ik toch meer maatschappelijk werk om die mensen daarin zelfredzaam te maken. Van he hoe ga je om met je geld, wat vind je belangrijk dan dat het Sociaal Raadsliedenwerk is. </w:t>
            </w:r>
          </w:p>
        </w:tc>
        <w:tc>
          <w:tcPr>
            <w:tcW w:w="257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r w:rsidRPr="006260F2">
              <w:rPr>
                <w:rFonts w:asciiTheme="minorHAnsi" w:hAnsiTheme="minorHAnsi" w:cstheme="minorHAnsi"/>
                <w:b w:val="0"/>
                <w:color w:val="000000"/>
                <w:sz w:val="20"/>
                <w:szCs w:val="20"/>
                <w:lang w:eastAsia="nl-NL"/>
              </w:rPr>
              <w:t>Taak MW zelfredzaamheid bij schulden</w:t>
            </w:r>
          </w:p>
        </w:tc>
      </w:tr>
      <w:tr w:rsidR="006260F2" w:rsidRPr="006260F2" w:rsidTr="006260F2">
        <w:trPr>
          <w:trHeight w:val="300"/>
        </w:trPr>
        <w:tc>
          <w:tcPr>
            <w:tcW w:w="5432"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4"/>
              </w:numPr>
              <w:spacing w:after="0" w:line="240" w:lineRule="auto"/>
              <w:rPr>
                <w:rFonts w:asciiTheme="minorHAnsi" w:hAnsiTheme="minorHAnsi" w:cstheme="minorHAnsi"/>
                <w:color w:val="000000"/>
                <w:sz w:val="20"/>
                <w:szCs w:val="20"/>
              </w:rPr>
            </w:pPr>
          </w:p>
        </w:tc>
        <w:tc>
          <w:tcPr>
            <w:tcW w:w="257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5432"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4"/>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t xml:space="preserve">Najoua: Ja. </w:t>
            </w:r>
          </w:p>
        </w:tc>
        <w:tc>
          <w:tcPr>
            <w:tcW w:w="257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5432"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4"/>
              </w:numPr>
              <w:spacing w:after="0" w:line="240" w:lineRule="auto"/>
              <w:rPr>
                <w:rFonts w:asciiTheme="minorHAnsi" w:hAnsiTheme="minorHAnsi" w:cstheme="minorHAnsi"/>
                <w:color w:val="000000"/>
                <w:sz w:val="20"/>
                <w:szCs w:val="20"/>
              </w:rPr>
            </w:pPr>
          </w:p>
        </w:tc>
        <w:tc>
          <w:tcPr>
            <w:tcW w:w="257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1785"/>
        </w:trPr>
        <w:tc>
          <w:tcPr>
            <w:tcW w:w="5432"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4"/>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t xml:space="preserve">SJD'er 2: Kijk daar gaat het toch om veel specialistische kennis van he klopt de terugvordering wel, doet de deurwaarder wel wat hij moet doen h houdt hij rekening met de beslagvrije voet. Daar is zelfredzaamheid dan al niet meer aan de orde denk ik. Als die schulden er zijn, geeft het aan dat ze niet zelfredzaam is. </w:t>
            </w:r>
          </w:p>
        </w:tc>
        <w:tc>
          <w:tcPr>
            <w:tcW w:w="257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5432"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4"/>
              </w:numPr>
              <w:spacing w:after="0" w:line="240" w:lineRule="auto"/>
              <w:rPr>
                <w:rFonts w:asciiTheme="minorHAnsi" w:hAnsiTheme="minorHAnsi" w:cstheme="minorHAnsi"/>
                <w:color w:val="000000"/>
                <w:sz w:val="20"/>
                <w:szCs w:val="20"/>
              </w:rPr>
            </w:pPr>
          </w:p>
        </w:tc>
        <w:tc>
          <w:tcPr>
            <w:tcW w:w="257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5432"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4"/>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t xml:space="preserve">Najoua: Ja. Ja. </w:t>
            </w:r>
          </w:p>
        </w:tc>
        <w:tc>
          <w:tcPr>
            <w:tcW w:w="257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5432"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4"/>
              </w:numPr>
              <w:spacing w:after="0" w:line="240" w:lineRule="auto"/>
              <w:rPr>
                <w:rFonts w:asciiTheme="minorHAnsi" w:hAnsiTheme="minorHAnsi" w:cstheme="minorHAnsi"/>
                <w:color w:val="000000"/>
                <w:sz w:val="20"/>
                <w:szCs w:val="20"/>
              </w:rPr>
            </w:pPr>
          </w:p>
        </w:tc>
        <w:tc>
          <w:tcPr>
            <w:tcW w:w="257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1020"/>
        </w:trPr>
        <w:tc>
          <w:tcPr>
            <w:tcW w:w="5432"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4"/>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t xml:space="preserve">SJD'er 2: Dus ik denk inderdaad met jouw onderzoek, dat ze het stimuleren van de zelfredzaamheid op financieel gebied dat dat voor Sociaal Raadsliedenwerk ja. </w:t>
            </w:r>
          </w:p>
        </w:tc>
        <w:tc>
          <w:tcPr>
            <w:tcW w:w="257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5432"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4"/>
              </w:numPr>
              <w:spacing w:after="0" w:line="240" w:lineRule="auto"/>
              <w:rPr>
                <w:rFonts w:asciiTheme="minorHAnsi" w:hAnsiTheme="minorHAnsi" w:cstheme="minorHAnsi"/>
                <w:color w:val="000000"/>
                <w:sz w:val="20"/>
                <w:szCs w:val="20"/>
              </w:rPr>
            </w:pPr>
          </w:p>
        </w:tc>
        <w:tc>
          <w:tcPr>
            <w:tcW w:w="257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5432"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4"/>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t>Najoua: Botst dat dan?</w:t>
            </w:r>
          </w:p>
        </w:tc>
        <w:tc>
          <w:tcPr>
            <w:tcW w:w="257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5432"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4"/>
              </w:numPr>
              <w:spacing w:after="0" w:line="240" w:lineRule="auto"/>
              <w:rPr>
                <w:rFonts w:asciiTheme="minorHAnsi" w:hAnsiTheme="minorHAnsi" w:cstheme="minorHAnsi"/>
                <w:color w:val="000000"/>
                <w:sz w:val="20"/>
                <w:szCs w:val="20"/>
              </w:rPr>
            </w:pPr>
          </w:p>
        </w:tc>
        <w:tc>
          <w:tcPr>
            <w:tcW w:w="257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1020"/>
        </w:trPr>
        <w:tc>
          <w:tcPr>
            <w:tcW w:w="5432"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4"/>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lastRenderedPageBreak/>
              <w:t>SJD'er 2: Ja, dat botst maar het is wel moeilijk om daaraan mee te werken omdat je mensen niet goed zelfredzaam kunt maken. Je kunt ze wel. Ik denk dat dat.</w:t>
            </w:r>
          </w:p>
        </w:tc>
        <w:tc>
          <w:tcPr>
            <w:tcW w:w="257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r w:rsidRPr="006260F2">
              <w:rPr>
                <w:rFonts w:asciiTheme="minorHAnsi" w:hAnsiTheme="minorHAnsi" w:cstheme="minorHAnsi"/>
                <w:b w:val="0"/>
                <w:color w:val="000000"/>
                <w:sz w:val="20"/>
                <w:szCs w:val="20"/>
                <w:lang w:eastAsia="nl-NL"/>
              </w:rPr>
              <w:t>SRW botst zelfredzaamheid</w:t>
            </w:r>
          </w:p>
        </w:tc>
      </w:tr>
      <w:tr w:rsidR="006260F2" w:rsidRPr="006260F2" w:rsidTr="006260F2">
        <w:trPr>
          <w:trHeight w:val="300"/>
        </w:trPr>
        <w:tc>
          <w:tcPr>
            <w:tcW w:w="5432"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4"/>
              </w:numPr>
              <w:spacing w:after="0" w:line="240" w:lineRule="auto"/>
              <w:rPr>
                <w:rFonts w:asciiTheme="minorHAnsi" w:hAnsiTheme="minorHAnsi" w:cstheme="minorHAnsi"/>
                <w:color w:val="000000"/>
                <w:sz w:val="20"/>
                <w:szCs w:val="20"/>
              </w:rPr>
            </w:pPr>
          </w:p>
        </w:tc>
        <w:tc>
          <w:tcPr>
            <w:tcW w:w="257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5432"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4"/>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t>Najoua: Niet helemaal samengaat?</w:t>
            </w:r>
          </w:p>
        </w:tc>
        <w:tc>
          <w:tcPr>
            <w:tcW w:w="257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5432"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4"/>
              </w:numPr>
              <w:spacing w:after="0" w:line="240" w:lineRule="auto"/>
              <w:rPr>
                <w:rFonts w:asciiTheme="minorHAnsi" w:hAnsiTheme="minorHAnsi" w:cstheme="minorHAnsi"/>
                <w:color w:val="000000"/>
                <w:sz w:val="20"/>
                <w:szCs w:val="20"/>
              </w:rPr>
            </w:pPr>
          </w:p>
        </w:tc>
        <w:tc>
          <w:tcPr>
            <w:tcW w:w="257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1275"/>
        </w:trPr>
        <w:tc>
          <w:tcPr>
            <w:tcW w:w="5432"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4"/>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t xml:space="preserve">SJD'er 2: Nee, dat denk ik niet. Tenzij je het hebt over die draaideur cliënten. Die moet je echt zeggen van nou dat moet je zelf doen of dat moet je aan een vriendin vragen of dat moet je aan familie vragen. </w:t>
            </w:r>
          </w:p>
        </w:tc>
        <w:tc>
          <w:tcPr>
            <w:tcW w:w="257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r w:rsidRPr="006260F2">
              <w:rPr>
                <w:rFonts w:asciiTheme="minorHAnsi" w:hAnsiTheme="minorHAnsi" w:cstheme="minorHAnsi"/>
                <w:b w:val="0"/>
                <w:color w:val="000000"/>
                <w:sz w:val="20"/>
                <w:szCs w:val="20"/>
                <w:lang w:eastAsia="nl-NL"/>
              </w:rPr>
              <w:t>Draaideur cliënten mogelijk zelfredzaamheid vergroten</w:t>
            </w:r>
          </w:p>
        </w:tc>
      </w:tr>
      <w:tr w:rsidR="006260F2" w:rsidRPr="006260F2" w:rsidTr="006260F2">
        <w:trPr>
          <w:trHeight w:val="300"/>
        </w:trPr>
        <w:tc>
          <w:tcPr>
            <w:tcW w:w="5432"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4"/>
              </w:numPr>
              <w:spacing w:after="0" w:line="240" w:lineRule="auto"/>
              <w:rPr>
                <w:rFonts w:asciiTheme="minorHAnsi" w:hAnsiTheme="minorHAnsi" w:cstheme="minorHAnsi"/>
                <w:color w:val="000000"/>
                <w:sz w:val="20"/>
                <w:szCs w:val="20"/>
              </w:rPr>
            </w:pPr>
          </w:p>
        </w:tc>
        <w:tc>
          <w:tcPr>
            <w:tcW w:w="257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510"/>
        </w:trPr>
        <w:tc>
          <w:tcPr>
            <w:tcW w:w="5432"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4"/>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t>Najoua: Maar valt dat dan onder de zelfredzaamheid?</w:t>
            </w:r>
          </w:p>
        </w:tc>
        <w:tc>
          <w:tcPr>
            <w:tcW w:w="257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5432"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4"/>
              </w:numPr>
              <w:spacing w:after="0" w:line="240" w:lineRule="auto"/>
              <w:rPr>
                <w:rFonts w:asciiTheme="minorHAnsi" w:hAnsiTheme="minorHAnsi" w:cstheme="minorHAnsi"/>
                <w:color w:val="000000"/>
                <w:sz w:val="20"/>
                <w:szCs w:val="20"/>
              </w:rPr>
            </w:pPr>
          </w:p>
        </w:tc>
        <w:tc>
          <w:tcPr>
            <w:tcW w:w="257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1530"/>
        </w:trPr>
        <w:tc>
          <w:tcPr>
            <w:tcW w:w="5432"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4"/>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t xml:space="preserve">SJD'er 2: Ja, dat is die in die zin dat is eigenlijk het enige stukje bij die draaideurmensen om te zeggen van nu niet. Want ik zie weleens bij collega's die maken echt wekelijks met dezelfde mensen jaar in jaar uit een afspraak. Nou, dat vind ik niet goed. </w:t>
            </w:r>
          </w:p>
        </w:tc>
        <w:tc>
          <w:tcPr>
            <w:tcW w:w="257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5432"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4"/>
              </w:numPr>
              <w:spacing w:after="0" w:line="240" w:lineRule="auto"/>
              <w:rPr>
                <w:rFonts w:asciiTheme="minorHAnsi" w:hAnsiTheme="minorHAnsi" w:cstheme="minorHAnsi"/>
                <w:color w:val="000000"/>
                <w:sz w:val="20"/>
                <w:szCs w:val="20"/>
              </w:rPr>
            </w:pPr>
          </w:p>
        </w:tc>
        <w:tc>
          <w:tcPr>
            <w:tcW w:w="257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5432"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4"/>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t>Najoua: Ja.</w:t>
            </w:r>
          </w:p>
        </w:tc>
        <w:tc>
          <w:tcPr>
            <w:tcW w:w="257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5432"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4"/>
              </w:numPr>
              <w:spacing w:after="0" w:line="240" w:lineRule="auto"/>
              <w:rPr>
                <w:rFonts w:asciiTheme="minorHAnsi" w:hAnsiTheme="minorHAnsi" w:cstheme="minorHAnsi"/>
                <w:color w:val="000000"/>
                <w:sz w:val="20"/>
                <w:szCs w:val="20"/>
              </w:rPr>
            </w:pPr>
          </w:p>
        </w:tc>
        <w:tc>
          <w:tcPr>
            <w:tcW w:w="257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765"/>
        </w:trPr>
        <w:tc>
          <w:tcPr>
            <w:tcW w:w="5432"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4"/>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t xml:space="preserve">SJD'er 2: Gewoon van kom volgende week maar terug, en dan ga ik kijken en dat vind ik niet goed. Dat zou ik niet doen. </w:t>
            </w:r>
          </w:p>
        </w:tc>
        <w:tc>
          <w:tcPr>
            <w:tcW w:w="257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5432"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4"/>
              </w:numPr>
              <w:spacing w:after="0" w:line="240" w:lineRule="auto"/>
              <w:rPr>
                <w:rFonts w:asciiTheme="minorHAnsi" w:hAnsiTheme="minorHAnsi" w:cstheme="minorHAnsi"/>
                <w:color w:val="000000"/>
                <w:sz w:val="20"/>
                <w:szCs w:val="20"/>
              </w:rPr>
            </w:pPr>
          </w:p>
        </w:tc>
        <w:tc>
          <w:tcPr>
            <w:tcW w:w="257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765"/>
        </w:trPr>
        <w:tc>
          <w:tcPr>
            <w:tcW w:w="5432"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4"/>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t>Najoua: Ja, en om dat te voorkomen is het belangrijk om dan de zelfredzaamheid te vergroten?</w:t>
            </w:r>
          </w:p>
        </w:tc>
        <w:tc>
          <w:tcPr>
            <w:tcW w:w="257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5432"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4"/>
              </w:numPr>
              <w:spacing w:after="0" w:line="240" w:lineRule="auto"/>
              <w:rPr>
                <w:rFonts w:asciiTheme="minorHAnsi" w:hAnsiTheme="minorHAnsi" w:cstheme="minorHAnsi"/>
                <w:color w:val="000000"/>
                <w:sz w:val="20"/>
                <w:szCs w:val="20"/>
              </w:rPr>
            </w:pPr>
          </w:p>
        </w:tc>
        <w:tc>
          <w:tcPr>
            <w:tcW w:w="257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2295"/>
        </w:trPr>
        <w:tc>
          <w:tcPr>
            <w:tcW w:w="5432"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4"/>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t xml:space="preserve">SJD'er 2: Om te zeggen van je mag niet met elk wissewasje hier komen. Dat moet je zelf doen. Die regelingen financiële toeslagen daar kun je mensen niet in helpen om zelfredzaam te worden maar wel om met elke wissewasje aan te komen kloppen. Met elke enquêteformulier of reclame formulier he, sommige mensen zijn geneigd dat te doen. Dan moet je echt zeggen van nee dat mag niet, dat kan niet. Dat moet je zelf doen. </w:t>
            </w:r>
          </w:p>
        </w:tc>
        <w:tc>
          <w:tcPr>
            <w:tcW w:w="257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5432"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4"/>
              </w:numPr>
              <w:spacing w:after="0" w:line="240" w:lineRule="auto"/>
              <w:rPr>
                <w:rFonts w:asciiTheme="minorHAnsi" w:hAnsiTheme="minorHAnsi" w:cstheme="minorHAnsi"/>
                <w:color w:val="000000"/>
                <w:sz w:val="20"/>
                <w:szCs w:val="20"/>
              </w:rPr>
            </w:pPr>
          </w:p>
        </w:tc>
        <w:tc>
          <w:tcPr>
            <w:tcW w:w="257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5432"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4"/>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t>Najoua: Ok, heel duidelijk eigenlijk.</w:t>
            </w:r>
          </w:p>
        </w:tc>
        <w:tc>
          <w:tcPr>
            <w:tcW w:w="257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5432"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4"/>
              </w:numPr>
              <w:spacing w:after="0" w:line="240" w:lineRule="auto"/>
              <w:rPr>
                <w:rFonts w:asciiTheme="minorHAnsi" w:hAnsiTheme="minorHAnsi" w:cstheme="minorHAnsi"/>
                <w:color w:val="000000"/>
                <w:sz w:val="20"/>
                <w:szCs w:val="20"/>
              </w:rPr>
            </w:pPr>
          </w:p>
        </w:tc>
        <w:tc>
          <w:tcPr>
            <w:tcW w:w="257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5432"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4"/>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t>SJD'er 2: Duidelijk?</w:t>
            </w:r>
          </w:p>
        </w:tc>
        <w:tc>
          <w:tcPr>
            <w:tcW w:w="257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5432"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4"/>
              </w:numPr>
              <w:spacing w:after="0" w:line="240" w:lineRule="auto"/>
              <w:rPr>
                <w:rFonts w:asciiTheme="minorHAnsi" w:hAnsiTheme="minorHAnsi" w:cstheme="minorHAnsi"/>
                <w:color w:val="000000"/>
                <w:sz w:val="20"/>
                <w:szCs w:val="20"/>
              </w:rPr>
            </w:pPr>
          </w:p>
        </w:tc>
        <w:tc>
          <w:tcPr>
            <w:tcW w:w="257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1020"/>
        </w:trPr>
        <w:tc>
          <w:tcPr>
            <w:tcW w:w="5432"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4"/>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t>Najoua: Ja, ik vind van wel. Ik heb zeker heel veel informatie waar ik zeker wat mee kan en heeft u zelf nog vragen of iets wat u wil bij toevoegen aan het gesprek?</w:t>
            </w:r>
          </w:p>
        </w:tc>
        <w:tc>
          <w:tcPr>
            <w:tcW w:w="257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5432"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4"/>
              </w:numPr>
              <w:spacing w:after="0" w:line="240" w:lineRule="auto"/>
              <w:rPr>
                <w:rFonts w:asciiTheme="minorHAnsi" w:hAnsiTheme="minorHAnsi" w:cstheme="minorHAnsi"/>
                <w:color w:val="000000"/>
                <w:sz w:val="20"/>
                <w:szCs w:val="20"/>
              </w:rPr>
            </w:pPr>
          </w:p>
        </w:tc>
        <w:tc>
          <w:tcPr>
            <w:tcW w:w="257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1275"/>
        </w:trPr>
        <w:tc>
          <w:tcPr>
            <w:tcW w:w="5432"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4"/>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t xml:space="preserve">SJD'er 2: Nou, ik vind dat de maatschappij een beetje doorslaat met het zelfredzaamheid en participeren. Dat is toch eigenlijk een beetje van mensen zoek het zelf uit. En dat vind ik heel treurige ontwikkeling. </w:t>
            </w:r>
          </w:p>
        </w:tc>
        <w:tc>
          <w:tcPr>
            <w:tcW w:w="257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5432"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4"/>
              </w:numPr>
              <w:spacing w:after="0" w:line="240" w:lineRule="auto"/>
              <w:rPr>
                <w:rFonts w:asciiTheme="minorHAnsi" w:hAnsiTheme="minorHAnsi" w:cstheme="minorHAnsi"/>
                <w:color w:val="000000"/>
                <w:sz w:val="20"/>
                <w:szCs w:val="20"/>
              </w:rPr>
            </w:pPr>
          </w:p>
        </w:tc>
        <w:tc>
          <w:tcPr>
            <w:tcW w:w="257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5432"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4"/>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t>Najoua: U vind dat een ene uiterste?</w:t>
            </w:r>
          </w:p>
        </w:tc>
        <w:tc>
          <w:tcPr>
            <w:tcW w:w="257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5432"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4"/>
              </w:numPr>
              <w:spacing w:after="0" w:line="240" w:lineRule="auto"/>
              <w:rPr>
                <w:rFonts w:asciiTheme="minorHAnsi" w:hAnsiTheme="minorHAnsi" w:cstheme="minorHAnsi"/>
                <w:color w:val="000000"/>
                <w:sz w:val="20"/>
                <w:szCs w:val="20"/>
              </w:rPr>
            </w:pPr>
          </w:p>
        </w:tc>
        <w:tc>
          <w:tcPr>
            <w:tcW w:w="257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2295"/>
        </w:trPr>
        <w:tc>
          <w:tcPr>
            <w:tcW w:w="5432"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4"/>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t>SJD'er 2: Ik vind we zijn een verzorgingsstaat en wij zorgen voor de mensen die het niet zelf kunnen om te voorkomen dat ze in de problemen komen. En dat is waarom ik dit werk doe, dat ik mensen graag wil helpen. Ik ga niet zeggen van zoek het zelf uit of dat moet je zelf doen. Natuurlijk ga ik ze stimuleren om zelf een formulier, ik zeg ook vaak als ik nog iets voor je kan doen dan mag je terugkomen.</w:t>
            </w:r>
          </w:p>
        </w:tc>
        <w:tc>
          <w:tcPr>
            <w:tcW w:w="257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r w:rsidRPr="006260F2">
              <w:rPr>
                <w:rFonts w:asciiTheme="minorHAnsi" w:hAnsiTheme="minorHAnsi" w:cstheme="minorHAnsi"/>
                <w:b w:val="0"/>
                <w:color w:val="000000"/>
                <w:sz w:val="20"/>
                <w:szCs w:val="20"/>
                <w:lang w:eastAsia="nl-NL"/>
              </w:rPr>
              <w:t xml:space="preserve">1.Zelfredzaamheid niet op iedereen van toepassing    </w:t>
            </w:r>
          </w:p>
          <w:p w:rsidR="006260F2" w:rsidRPr="006260F2" w:rsidRDefault="006260F2" w:rsidP="006260F2">
            <w:pPr>
              <w:rPr>
                <w:rFonts w:asciiTheme="minorHAnsi" w:hAnsiTheme="minorHAnsi" w:cstheme="minorHAnsi"/>
                <w:b w:val="0"/>
                <w:color w:val="000000"/>
                <w:sz w:val="20"/>
                <w:szCs w:val="20"/>
                <w:lang w:eastAsia="nl-NL"/>
              </w:rPr>
            </w:pPr>
            <w:r w:rsidRPr="006260F2">
              <w:rPr>
                <w:rFonts w:asciiTheme="minorHAnsi" w:hAnsiTheme="minorHAnsi" w:cstheme="minorHAnsi"/>
                <w:b w:val="0"/>
                <w:color w:val="000000"/>
                <w:sz w:val="20"/>
                <w:szCs w:val="20"/>
                <w:lang w:eastAsia="nl-NL"/>
              </w:rPr>
              <w:t xml:space="preserve">2. Taak SRW onzelfredzame cliënten helpen         </w:t>
            </w:r>
          </w:p>
        </w:tc>
      </w:tr>
      <w:tr w:rsidR="006260F2" w:rsidRPr="006260F2" w:rsidTr="006260F2">
        <w:trPr>
          <w:trHeight w:val="300"/>
        </w:trPr>
        <w:tc>
          <w:tcPr>
            <w:tcW w:w="5432"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4"/>
              </w:numPr>
              <w:spacing w:after="0" w:line="240" w:lineRule="auto"/>
              <w:rPr>
                <w:rFonts w:asciiTheme="minorHAnsi" w:hAnsiTheme="minorHAnsi" w:cstheme="minorHAnsi"/>
                <w:color w:val="000000"/>
                <w:sz w:val="20"/>
                <w:szCs w:val="20"/>
              </w:rPr>
            </w:pPr>
          </w:p>
        </w:tc>
        <w:tc>
          <w:tcPr>
            <w:tcW w:w="257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510"/>
        </w:trPr>
        <w:tc>
          <w:tcPr>
            <w:tcW w:w="5432"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4"/>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t xml:space="preserve">Najoua: Nou, dat is een mooie afsluiter. Bedankt voor het gesprek. </w:t>
            </w:r>
          </w:p>
        </w:tc>
        <w:tc>
          <w:tcPr>
            <w:tcW w:w="257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bl>
    <w:p w:rsidR="00923196" w:rsidRDefault="00923196" w:rsidP="003F72E4">
      <w:pPr>
        <w:pStyle w:val="Kop1"/>
      </w:pPr>
    </w:p>
    <w:p w:rsidR="00923196" w:rsidRDefault="00923196" w:rsidP="003F72E4">
      <w:pPr>
        <w:pStyle w:val="Kop1"/>
      </w:pPr>
    </w:p>
    <w:p w:rsidR="00923196" w:rsidRDefault="00923196" w:rsidP="003F72E4">
      <w:pPr>
        <w:pStyle w:val="Kop1"/>
      </w:pPr>
    </w:p>
    <w:p w:rsidR="00923196" w:rsidRDefault="00923196" w:rsidP="003F72E4">
      <w:pPr>
        <w:pStyle w:val="Kop1"/>
      </w:pPr>
    </w:p>
    <w:p w:rsidR="00923196" w:rsidRDefault="00923196" w:rsidP="003F72E4">
      <w:pPr>
        <w:pStyle w:val="Kop1"/>
      </w:pPr>
    </w:p>
    <w:p w:rsidR="00923196" w:rsidRDefault="00923196" w:rsidP="003F72E4">
      <w:pPr>
        <w:pStyle w:val="Kop1"/>
      </w:pPr>
    </w:p>
    <w:p w:rsidR="006260F2" w:rsidRDefault="006260F2" w:rsidP="006260F2"/>
    <w:p w:rsidR="006260F2" w:rsidRDefault="006260F2" w:rsidP="006260F2"/>
    <w:p w:rsidR="006260F2" w:rsidRDefault="006260F2" w:rsidP="006260F2"/>
    <w:p w:rsidR="006260F2" w:rsidRDefault="006260F2" w:rsidP="006260F2"/>
    <w:p w:rsidR="006260F2" w:rsidRDefault="006260F2" w:rsidP="006260F2"/>
    <w:p w:rsidR="006260F2" w:rsidRDefault="006260F2" w:rsidP="006260F2"/>
    <w:p w:rsidR="006260F2" w:rsidRDefault="006260F2" w:rsidP="006260F2"/>
    <w:p w:rsidR="006260F2" w:rsidRDefault="006260F2" w:rsidP="006260F2"/>
    <w:p w:rsidR="006260F2" w:rsidRDefault="006260F2" w:rsidP="006260F2"/>
    <w:p w:rsidR="006260F2" w:rsidRDefault="006260F2" w:rsidP="006260F2"/>
    <w:p w:rsidR="006260F2" w:rsidRDefault="006260F2" w:rsidP="006260F2"/>
    <w:p w:rsidR="006260F2" w:rsidRDefault="006260F2" w:rsidP="006260F2"/>
    <w:p w:rsidR="006260F2" w:rsidRDefault="006260F2" w:rsidP="006260F2"/>
    <w:p w:rsidR="006260F2" w:rsidRDefault="006260F2" w:rsidP="006260F2"/>
    <w:p w:rsidR="006260F2" w:rsidRDefault="006260F2" w:rsidP="006260F2"/>
    <w:p w:rsidR="006260F2" w:rsidRDefault="006260F2" w:rsidP="006260F2"/>
    <w:p w:rsidR="006260F2" w:rsidRDefault="006260F2" w:rsidP="006260F2"/>
    <w:p w:rsidR="006260F2" w:rsidRDefault="006260F2" w:rsidP="006260F2"/>
    <w:p w:rsidR="006260F2" w:rsidRDefault="006260F2" w:rsidP="006260F2">
      <w:pPr>
        <w:pStyle w:val="Kop1"/>
      </w:pPr>
      <w:r>
        <w:lastRenderedPageBreak/>
        <w:t>Bijlage 2.3. Interview SJD’er 3</w:t>
      </w:r>
    </w:p>
    <w:tbl>
      <w:tblPr>
        <w:tblpPr w:leftFromText="141" w:rightFromText="141" w:bottomFromText="160" w:vertAnchor="page" w:horzAnchor="margin" w:tblpXSpec="center" w:tblpY="1960"/>
        <w:tblW w:w="10480" w:type="dxa"/>
        <w:tblCellMar>
          <w:left w:w="70" w:type="dxa"/>
          <w:right w:w="70" w:type="dxa"/>
        </w:tblCellMar>
        <w:tblLook w:val="04A0" w:firstRow="1" w:lastRow="0" w:firstColumn="1" w:lastColumn="0" w:noHBand="0" w:noVBand="1"/>
      </w:tblPr>
      <w:tblGrid>
        <w:gridCol w:w="7620"/>
        <w:gridCol w:w="2860"/>
      </w:tblGrid>
      <w:tr w:rsidR="006260F2" w:rsidRPr="006260F2" w:rsidTr="006260F2">
        <w:trPr>
          <w:trHeight w:val="985"/>
        </w:trPr>
        <w:tc>
          <w:tcPr>
            <w:tcW w:w="7620" w:type="dxa"/>
            <w:tcBorders>
              <w:top w:val="single" w:sz="4" w:space="0" w:color="auto"/>
              <w:left w:val="single" w:sz="4" w:space="0" w:color="auto"/>
              <w:bottom w:val="single" w:sz="4" w:space="0" w:color="auto"/>
              <w:right w:val="single" w:sz="4" w:space="0" w:color="auto"/>
            </w:tcBorders>
            <w:hideMark/>
          </w:tcPr>
          <w:p w:rsidR="006260F2" w:rsidRPr="006260F2" w:rsidRDefault="006260F2" w:rsidP="006260F2">
            <w:pPr>
              <w:rPr>
                <w:rFonts w:asciiTheme="minorHAnsi" w:hAnsiTheme="minorHAnsi" w:cstheme="minorHAnsi"/>
                <w:b w:val="0"/>
                <w:color w:val="000000"/>
                <w:sz w:val="20"/>
                <w:szCs w:val="20"/>
                <w:lang w:eastAsia="nl-NL"/>
              </w:rPr>
            </w:pPr>
            <w:r w:rsidRPr="006260F2">
              <w:rPr>
                <w:rFonts w:asciiTheme="minorHAnsi" w:hAnsiTheme="minorHAnsi" w:cstheme="minorHAnsi"/>
                <w:color w:val="000000"/>
                <w:sz w:val="20"/>
                <w:szCs w:val="20"/>
                <w:lang w:eastAsia="nl-NL"/>
              </w:rPr>
              <w:t>Datum:</w:t>
            </w:r>
            <w:r w:rsidRPr="006260F2">
              <w:rPr>
                <w:rFonts w:asciiTheme="minorHAnsi" w:hAnsiTheme="minorHAnsi" w:cstheme="minorHAnsi"/>
                <w:b w:val="0"/>
                <w:color w:val="000000"/>
                <w:sz w:val="20"/>
                <w:szCs w:val="20"/>
                <w:lang w:eastAsia="nl-NL"/>
              </w:rPr>
              <w:t xml:space="preserve"> 26 april 2017</w:t>
            </w:r>
          </w:p>
          <w:p w:rsidR="006260F2" w:rsidRPr="006260F2" w:rsidRDefault="006260F2" w:rsidP="006260F2">
            <w:pPr>
              <w:rPr>
                <w:rFonts w:asciiTheme="minorHAnsi" w:hAnsiTheme="minorHAnsi" w:cstheme="minorHAnsi"/>
                <w:b w:val="0"/>
                <w:color w:val="000000"/>
                <w:sz w:val="20"/>
                <w:szCs w:val="20"/>
                <w:lang w:eastAsia="nl-NL"/>
              </w:rPr>
            </w:pPr>
            <w:r w:rsidRPr="006260F2">
              <w:rPr>
                <w:rFonts w:asciiTheme="minorHAnsi" w:hAnsiTheme="minorHAnsi" w:cstheme="minorHAnsi"/>
                <w:color w:val="000000"/>
                <w:sz w:val="20"/>
                <w:szCs w:val="20"/>
                <w:lang w:eastAsia="nl-NL"/>
              </w:rPr>
              <w:t>Code respondent:</w:t>
            </w:r>
            <w:r w:rsidRPr="006260F2">
              <w:rPr>
                <w:rFonts w:asciiTheme="minorHAnsi" w:hAnsiTheme="minorHAnsi" w:cstheme="minorHAnsi"/>
                <w:b w:val="0"/>
                <w:color w:val="000000"/>
                <w:sz w:val="20"/>
                <w:szCs w:val="20"/>
                <w:lang w:eastAsia="nl-NL"/>
              </w:rPr>
              <w:t xml:space="preserve"> SJD’er 3</w:t>
            </w:r>
          </w:p>
          <w:p w:rsidR="006260F2" w:rsidRPr="006260F2" w:rsidRDefault="006260F2" w:rsidP="006260F2">
            <w:pPr>
              <w:rPr>
                <w:rFonts w:cstheme="minorHAnsi"/>
                <w:b w:val="0"/>
                <w:color w:val="000000"/>
                <w:sz w:val="20"/>
                <w:szCs w:val="20"/>
                <w:lang w:eastAsia="nl-NL"/>
              </w:rPr>
            </w:pPr>
            <w:r w:rsidRPr="006260F2">
              <w:rPr>
                <w:rFonts w:asciiTheme="minorHAnsi" w:hAnsiTheme="minorHAnsi" w:cstheme="minorHAnsi"/>
                <w:color w:val="000000"/>
                <w:sz w:val="20"/>
                <w:szCs w:val="20"/>
                <w:lang w:eastAsia="nl-NL"/>
              </w:rPr>
              <w:t>Geslacht respondent:</w:t>
            </w:r>
            <w:r w:rsidRPr="006260F2">
              <w:rPr>
                <w:rFonts w:asciiTheme="minorHAnsi" w:hAnsiTheme="minorHAnsi" w:cstheme="minorHAnsi"/>
                <w:b w:val="0"/>
                <w:color w:val="000000"/>
                <w:sz w:val="20"/>
                <w:szCs w:val="20"/>
                <w:lang w:eastAsia="nl-NL"/>
              </w:rPr>
              <w:t xml:space="preserve"> Man</w:t>
            </w:r>
          </w:p>
        </w:tc>
        <w:tc>
          <w:tcPr>
            <w:tcW w:w="2860" w:type="dxa"/>
            <w:tcBorders>
              <w:top w:val="single" w:sz="4" w:space="0" w:color="auto"/>
              <w:left w:val="single" w:sz="4" w:space="0" w:color="auto"/>
              <w:bottom w:val="single" w:sz="4" w:space="0" w:color="auto"/>
              <w:right w:val="single" w:sz="4" w:space="0" w:color="auto"/>
            </w:tcBorders>
            <w:hideMark/>
          </w:tcPr>
          <w:p w:rsidR="006260F2" w:rsidRPr="006260F2" w:rsidRDefault="006260F2" w:rsidP="006260F2">
            <w:pPr>
              <w:spacing w:line="256" w:lineRule="auto"/>
              <w:rPr>
                <w:b w:val="0"/>
                <w:sz w:val="22"/>
              </w:rPr>
            </w:pPr>
          </w:p>
        </w:tc>
      </w:tr>
      <w:tr w:rsidR="006260F2" w:rsidRPr="006260F2" w:rsidTr="006260F2">
        <w:trPr>
          <w:trHeight w:val="3300"/>
        </w:trPr>
        <w:tc>
          <w:tcPr>
            <w:tcW w:w="7620" w:type="dxa"/>
            <w:tcBorders>
              <w:top w:val="single" w:sz="4" w:space="0" w:color="auto"/>
              <w:left w:val="single" w:sz="4" w:space="0" w:color="auto"/>
              <w:bottom w:val="single" w:sz="4" w:space="0" w:color="auto"/>
              <w:right w:val="single" w:sz="4" w:space="0" w:color="auto"/>
            </w:tcBorders>
            <w:hideMark/>
          </w:tcPr>
          <w:p w:rsidR="006260F2" w:rsidRPr="006260F2" w:rsidRDefault="006260F2" w:rsidP="006260F2">
            <w:pPr>
              <w:pStyle w:val="Lijstalinea"/>
              <w:numPr>
                <w:ilvl w:val="0"/>
                <w:numId w:val="25"/>
              </w:numPr>
              <w:spacing w:after="0" w:line="240" w:lineRule="auto"/>
              <w:rPr>
                <w:rFonts w:cstheme="minorHAnsi"/>
                <w:color w:val="000000"/>
                <w:sz w:val="20"/>
                <w:szCs w:val="20"/>
              </w:rPr>
            </w:pPr>
            <w:r w:rsidRPr="006260F2">
              <w:rPr>
                <w:rFonts w:cstheme="minorHAnsi"/>
                <w:color w:val="000000"/>
                <w:sz w:val="20"/>
                <w:szCs w:val="20"/>
              </w:rPr>
              <w:t>Najoua: Zo, dan gaan we beginnen. Even kijken hoor, dit interview zal ongeveer een uurtje duren. Ik zal het gesprek opnemen en alles wat hier wordt verteld zal vertrouwelijk zijn. Ik zal het niet met naam en toenaam openbaren. Ik zal vragen stellen over de aanpak en handelswijze van jullie als sociaal juridisch dienstverleners bij versa welzijn op het gebied van financiële zelfredzaamheid. Het is van belang om het in beeld te brengen zodat ik aanbevelingen kan doen en advies kan uitvergroten en om de financiële zelfredzaamheid van alleenstaande moeders te vergroten. Dus alle informatie die hier wordt verstrekt, wordt ook meegenomen in het onderzoek om een beeld te schetsen hierover en dat wordt geanalyseerd en dat zal gebruikt worden om advies uit te brengen voor jullie.</w:t>
            </w:r>
          </w:p>
        </w:tc>
        <w:tc>
          <w:tcPr>
            <w:tcW w:w="2860" w:type="dxa"/>
            <w:tcBorders>
              <w:top w:val="single" w:sz="4" w:space="0" w:color="auto"/>
              <w:left w:val="single" w:sz="4" w:space="0" w:color="auto"/>
              <w:bottom w:val="single" w:sz="4" w:space="0" w:color="auto"/>
              <w:right w:val="single" w:sz="4" w:space="0" w:color="auto"/>
            </w:tcBorders>
            <w:hideMark/>
          </w:tcPr>
          <w:p w:rsidR="006260F2" w:rsidRPr="006260F2" w:rsidRDefault="006260F2" w:rsidP="006260F2">
            <w:pPr>
              <w:spacing w:line="256" w:lineRule="auto"/>
              <w:rPr>
                <w:b w:val="0"/>
                <w:sz w:val="22"/>
              </w:rPr>
            </w:pPr>
          </w:p>
        </w:tc>
      </w:tr>
      <w:tr w:rsidR="006260F2" w:rsidRPr="006260F2" w:rsidTr="006260F2">
        <w:trPr>
          <w:trHeight w:val="300"/>
        </w:trPr>
        <w:tc>
          <w:tcPr>
            <w:tcW w:w="7620" w:type="dxa"/>
            <w:tcBorders>
              <w:top w:val="single" w:sz="4" w:space="0" w:color="auto"/>
              <w:left w:val="single" w:sz="4" w:space="0" w:color="auto"/>
              <w:bottom w:val="single" w:sz="4" w:space="0" w:color="auto"/>
              <w:right w:val="single" w:sz="4" w:space="0" w:color="auto"/>
            </w:tcBorders>
            <w:hideMark/>
          </w:tcPr>
          <w:p w:rsidR="006260F2" w:rsidRPr="006260F2" w:rsidRDefault="006260F2" w:rsidP="006260F2">
            <w:pPr>
              <w:spacing w:line="256" w:lineRule="auto"/>
              <w:rPr>
                <w:b w:val="0"/>
                <w:sz w:val="22"/>
              </w:rPr>
            </w:pPr>
          </w:p>
        </w:tc>
        <w:tc>
          <w:tcPr>
            <w:tcW w:w="2860" w:type="dxa"/>
            <w:tcBorders>
              <w:top w:val="single" w:sz="4" w:space="0" w:color="auto"/>
              <w:left w:val="single" w:sz="4" w:space="0" w:color="auto"/>
              <w:bottom w:val="single" w:sz="4" w:space="0" w:color="auto"/>
              <w:right w:val="single" w:sz="4" w:space="0" w:color="auto"/>
            </w:tcBorders>
            <w:hideMark/>
          </w:tcPr>
          <w:p w:rsidR="006260F2" w:rsidRPr="006260F2" w:rsidRDefault="006260F2" w:rsidP="006260F2">
            <w:pPr>
              <w:spacing w:line="256" w:lineRule="auto"/>
              <w:rPr>
                <w:b w:val="0"/>
                <w:sz w:val="22"/>
              </w:rPr>
            </w:pPr>
          </w:p>
        </w:tc>
      </w:tr>
      <w:tr w:rsidR="006260F2" w:rsidRPr="006260F2" w:rsidTr="006260F2">
        <w:trPr>
          <w:trHeight w:val="300"/>
        </w:trPr>
        <w:tc>
          <w:tcPr>
            <w:tcW w:w="7620" w:type="dxa"/>
            <w:tcBorders>
              <w:top w:val="single" w:sz="4" w:space="0" w:color="auto"/>
              <w:left w:val="single" w:sz="4" w:space="0" w:color="auto"/>
              <w:bottom w:val="single" w:sz="4" w:space="0" w:color="auto"/>
              <w:right w:val="single" w:sz="4" w:space="0" w:color="auto"/>
            </w:tcBorders>
            <w:hideMark/>
          </w:tcPr>
          <w:p w:rsidR="006260F2" w:rsidRPr="006260F2" w:rsidRDefault="006260F2" w:rsidP="006260F2">
            <w:pPr>
              <w:pStyle w:val="Lijstalinea"/>
              <w:numPr>
                <w:ilvl w:val="0"/>
                <w:numId w:val="25"/>
              </w:numPr>
              <w:spacing w:after="0" w:line="240" w:lineRule="auto"/>
              <w:rPr>
                <w:rFonts w:cstheme="minorHAnsi"/>
                <w:color w:val="000000"/>
                <w:sz w:val="20"/>
                <w:szCs w:val="20"/>
              </w:rPr>
            </w:pPr>
            <w:r w:rsidRPr="006260F2">
              <w:rPr>
                <w:rFonts w:cstheme="minorHAnsi"/>
                <w:color w:val="000000"/>
                <w:sz w:val="20"/>
                <w:szCs w:val="20"/>
              </w:rPr>
              <w:t>SJDer 3: Ja, duidelijk.</w:t>
            </w:r>
          </w:p>
        </w:tc>
        <w:tc>
          <w:tcPr>
            <w:tcW w:w="2860" w:type="dxa"/>
            <w:tcBorders>
              <w:top w:val="single" w:sz="4" w:space="0" w:color="auto"/>
              <w:left w:val="single" w:sz="4" w:space="0" w:color="auto"/>
              <w:bottom w:val="single" w:sz="4" w:space="0" w:color="auto"/>
              <w:right w:val="single" w:sz="4" w:space="0" w:color="auto"/>
            </w:tcBorders>
            <w:hideMark/>
          </w:tcPr>
          <w:p w:rsidR="006260F2" w:rsidRPr="006260F2" w:rsidRDefault="006260F2" w:rsidP="006260F2">
            <w:pPr>
              <w:spacing w:line="256" w:lineRule="auto"/>
              <w:rPr>
                <w:b w:val="0"/>
                <w:sz w:val="22"/>
              </w:rPr>
            </w:pPr>
          </w:p>
        </w:tc>
      </w:tr>
      <w:tr w:rsidR="006260F2" w:rsidRPr="006260F2" w:rsidTr="006260F2">
        <w:trPr>
          <w:trHeight w:val="300"/>
        </w:trPr>
        <w:tc>
          <w:tcPr>
            <w:tcW w:w="7620" w:type="dxa"/>
            <w:tcBorders>
              <w:top w:val="single" w:sz="4" w:space="0" w:color="auto"/>
              <w:left w:val="single" w:sz="4" w:space="0" w:color="auto"/>
              <w:bottom w:val="single" w:sz="4" w:space="0" w:color="auto"/>
              <w:right w:val="single" w:sz="4" w:space="0" w:color="auto"/>
            </w:tcBorders>
            <w:hideMark/>
          </w:tcPr>
          <w:p w:rsidR="006260F2" w:rsidRPr="006260F2" w:rsidRDefault="006260F2" w:rsidP="006260F2">
            <w:pPr>
              <w:spacing w:line="256" w:lineRule="auto"/>
              <w:rPr>
                <w:b w:val="0"/>
                <w:sz w:val="22"/>
              </w:rPr>
            </w:pPr>
          </w:p>
        </w:tc>
        <w:tc>
          <w:tcPr>
            <w:tcW w:w="2860" w:type="dxa"/>
            <w:tcBorders>
              <w:top w:val="single" w:sz="4" w:space="0" w:color="auto"/>
              <w:left w:val="single" w:sz="4" w:space="0" w:color="auto"/>
              <w:bottom w:val="single" w:sz="4" w:space="0" w:color="auto"/>
              <w:right w:val="single" w:sz="4" w:space="0" w:color="auto"/>
            </w:tcBorders>
            <w:hideMark/>
          </w:tcPr>
          <w:p w:rsidR="006260F2" w:rsidRPr="006260F2" w:rsidRDefault="006260F2" w:rsidP="006260F2">
            <w:pPr>
              <w:spacing w:line="256" w:lineRule="auto"/>
              <w:rPr>
                <w:b w:val="0"/>
                <w:sz w:val="22"/>
              </w:rPr>
            </w:pPr>
          </w:p>
        </w:tc>
      </w:tr>
      <w:tr w:rsidR="006260F2" w:rsidRPr="006260F2" w:rsidTr="006260F2">
        <w:trPr>
          <w:trHeight w:val="510"/>
        </w:trPr>
        <w:tc>
          <w:tcPr>
            <w:tcW w:w="7620" w:type="dxa"/>
            <w:tcBorders>
              <w:top w:val="single" w:sz="4" w:space="0" w:color="auto"/>
              <w:left w:val="single" w:sz="4" w:space="0" w:color="auto"/>
              <w:bottom w:val="single" w:sz="4" w:space="0" w:color="auto"/>
              <w:right w:val="single" w:sz="4" w:space="0" w:color="auto"/>
            </w:tcBorders>
            <w:hideMark/>
          </w:tcPr>
          <w:p w:rsidR="006260F2" w:rsidRPr="006260F2" w:rsidRDefault="006260F2" w:rsidP="006260F2">
            <w:pPr>
              <w:pStyle w:val="Lijstalinea"/>
              <w:numPr>
                <w:ilvl w:val="0"/>
                <w:numId w:val="25"/>
              </w:numPr>
              <w:spacing w:after="0" w:line="240" w:lineRule="auto"/>
              <w:rPr>
                <w:rFonts w:cstheme="minorHAnsi"/>
                <w:color w:val="000000"/>
                <w:sz w:val="20"/>
                <w:szCs w:val="20"/>
              </w:rPr>
            </w:pPr>
            <w:r w:rsidRPr="006260F2">
              <w:rPr>
                <w:rFonts w:cstheme="minorHAnsi"/>
                <w:color w:val="000000"/>
                <w:sz w:val="20"/>
                <w:szCs w:val="20"/>
              </w:rPr>
              <w:t>Najoua: Kunt je mij misschien vertellen over je functie als sociaal juridische dienstverlener bij versa welzijn?</w:t>
            </w:r>
          </w:p>
        </w:tc>
        <w:tc>
          <w:tcPr>
            <w:tcW w:w="2860" w:type="dxa"/>
            <w:tcBorders>
              <w:top w:val="single" w:sz="4" w:space="0" w:color="auto"/>
              <w:left w:val="single" w:sz="4" w:space="0" w:color="auto"/>
              <w:bottom w:val="single" w:sz="4" w:space="0" w:color="auto"/>
              <w:right w:val="single" w:sz="4" w:space="0" w:color="auto"/>
            </w:tcBorders>
            <w:hideMark/>
          </w:tcPr>
          <w:p w:rsidR="006260F2" w:rsidRPr="006260F2" w:rsidRDefault="006260F2" w:rsidP="006260F2">
            <w:pPr>
              <w:spacing w:line="256" w:lineRule="auto"/>
              <w:rPr>
                <w:b w:val="0"/>
                <w:sz w:val="22"/>
              </w:rPr>
            </w:pPr>
          </w:p>
        </w:tc>
      </w:tr>
      <w:tr w:rsidR="006260F2" w:rsidRPr="006260F2" w:rsidTr="006260F2">
        <w:trPr>
          <w:trHeight w:val="300"/>
        </w:trPr>
        <w:tc>
          <w:tcPr>
            <w:tcW w:w="7620" w:type="dxa"/>
            <w:tcBorders>
              <w:top w:val="single" w:sz="4" w:space="0" w:color="auto"/>
              <w:left w:val="single" w:sz="4" w:space="0" w:color="auto"/>
              <w:bottom w:val="single" w:sz="4" w:space="0" w:color="auto"/>
              <w:right w:val="single" w:sz="4" w:space="0" w:color="auto"/>
            </w:tcBorders>
            <w:hideMark/>
          </w:tcPr>
          <w:p w:rsidR="006260F2" w:rsidRPr="006260F2" w:rsidRDefault="006260F2" w:rsidP="006260F2">
            <w:pPr>
              <w:spacing w:line="256" w:lineRule="auto"/>
              <w:rPr>
                <w:b w:val="0"/>
                <w:sz w:val="22"/>
              </w:rPr>
            </w:pPr>
          </w:p>
        </w:tc>
        <w:tc>
          <w:tcPr>
            <w:tcW w:w="2860" w:type="dxa"/>
            <w:tcBorders>
              <w:top w:val="single" w:sz="4" w:space="0" w:color="auto"/>
              <w:left w:val="single" w:sz="4" w:space="0" w:color="auto"/>
              <w:bottom w:val="single" w:sz="4" w:space="0" w:color="auto"/>
              <w:right w:val="single" w:sz="4" w:space="0" w:color="auto"/>
            </w:tcBorders>
            <w:hideMark/>
          </w:tcPr>
          <w:p w:rsidR="006260F2" w:rsidRPr="006260F2" w:rsidRDefault="006260F2" w:rsidP="006260F2">
            <w:pPr>
              <w:spacing w:line="256" w:lineRule="auto"/>
              <w:rPr>
                <w:b w:val="0"/>
                <w:sz w:val="22"/>
              </w:rPr>
            </w:pPr>
          </w:p>
        </w:tc>
      </w:tr>
      <w:tr w:rsidR="006260F2" w:rsidRPr="006260F2" w:rsidTr="006260F2">
        <w:trPr>
          <w:trHeight w:val="4890"/>
        </w:trPr>
        <w:tc>
          <w:tcPr>
            <w:tcW w:w="7620" w:type="dxa"/>
            <w:tcBorders>
              <w:top w:val="single" w:sz="4" w:space="0" w:color="auto"/>
              <w:left w:val="single" w:sz="4" w:space="0" w:color="auto"/>
              <w:bottom w:val="single" w:sz="4" w:space="0" w:color="auto"/>
              <w:right w:val="single" w:sz="4" w:space="0" w:color="auto"/>
            </w:tcBorders>
            <w:hideMark/>
          </w:tcPr>
          <w:p w:rsidR="006260F2" w:rsidRPr="006260F2" w:rsidRDefault="006260F2" w:rsidP="006260F2">
            <w:pPr>
              <w:pStyle w:val="Lijstalinea"/>
              <w:numPr>
                <w:ilvl w:val="0"/>
                <w:numId w:val="25"/>
              </w:numPr>
              <w:spacing w:after="0" w:line="240" w:lineRule="auto"/>
              <w:rPr>
                <w:rFonts w:cstheme="minorHAnsi"/>
                <w:color w:val="000000"/>
                <w:sz w:val="20"/>
                <w:szCs w:val="20"/>
              </w:rPr>
            </w:pPr>
            <w:r w:rsidRPr="006260F2">
              <w:rPr>
                <w:rFonts w:cstheme="minorHAnsi"/>
                <w:color w:val="000000"/>
                <w:sz w:val="20"/>
                <w:szCs w:val="20"/>
              </w:rPr>
              <w:t>SJDer 3: Ja hoor, dat wil ik graag. Als sociaal juridische dienstverlener ben ik eigenlijk gewoon wegwijzer in het hele bos van regels voor kwetsbare personen. Eigenlijk probeer je gewoon mensen informatie en advies te geven. Probeer je te bemiddelen met instanties. Je vult ook formulieren in daarbij word ik geholpen door een leuk groepje vrijwilligers. Daarnaast vragen wij door middel van een laptop onder andere toeslagen aan. En daar word ik ook door vrijwilligers mee geholpen en we hebben het zogenaamde administratie voor elkaar spreekuur. En daar worden eigenlijk mensen geholpen om hun administratie te ordenen en weer met een opgeruimd gevoel weer naar huis te gaan. Dus eigenlijk concreet: sociaal juridische dienstverleners zijn eigenlijk wegwijzers in het bos van de regels. Wij zijn geen schuldhulpverleners maar wij geven wel informatie en advies over schulden. Hoe ga je met bewindvoering om, hoe zit het met het wettelijke traject, hoe zit het met het minnelijke traject. We kunnen ook iets vertellen over een budgetbeheerder. Maar we helpen de mensen niet concreet. Het voortraject doen we eigenlijk. Zo moet je het eigenlijk zien. En als de papieren geordend zijn dan gaan ze echt naar de schuldhulp. Dat is de gemeente eigenlijk.</w:t>
            </w:r>
          </w:p>
        </w:tc>
        <w:tc>
          <w:tcPr>
            <w:tcW w:w="2860" w:type="dxa"/>
            <w:tcBorders>
              <w:top w:val="single" w:sz="4" w:space="0" w:color="auto"/>
              <w:left w:val="single" w:sz="4" w:space="0" w:color="auto"/>
              <w:bottom w:val="single" w:sz="4" w:space="0" w:color="auto"/>
              <w:right w:val="single" w:sz="4" w:space="0" w:color="auto"/>
            </w:tcBorders>
            <w:hideMark/>
          </w:tcPr>
          <w:p w:rsidR="006260F2" w:rsidRPr="006260F2" w:rsidRDefault="006260F2" w:rsidP="006260F2">
            <w:pPr>
              <w:rPr>
                <w:rFonts w:cstheme="minorHAnsi"/>
                <w:b w:val="0"/>
                <w:color w:val="000000"/>
                <w:sz w:val="20"/>
                <w:szCs w:val="20"/>
                <w:lang w:eastAsia="nl-NL"/>
              </w:rPr>
            </w:pPr>
            <w:r w:rsidRPr="006260F2">
              <w:rPr>
                <w:rFonts w:cstheme="minorHAnsi"/>
                <w:b w:val="0"/>
                <w:color w:val="000000"/>
                <w:sz w:val="20"/>
                <w:szCs w:val="20"/>
                <w:lang w:eastAsia="nl-NL"/>
              </w:rPr>
              <w:t xml:space="preserve">1. Informatieverstrekking                                     </w:t>
            </w:r>
          </w:p>
        </w:tc>
      </w:tr>
      <w:tr w:rsidR="006260F2" w:rsidRPr="006260F2" w:rsidTr="006260F2">
        <w:trPr>
          <w:trHeight w:val="300"/>
        </w:trPr>
        <w:tc>
          <w:tcPr>
            <w:tcW w:w="7620" w:type="dxa"/>
            <w:tcBorders>
              <w:top w:val="single" w:sz="4" w:space="0" w:color="auto"/>
              <w:left w:val="single" w:sz="4" w:space="0" w:color="auto"/>
              <w:bottom w:val="single" w:sz="4" w:space="0" w:color="auto"/>
              <w:right w:val="single" w:sz="4" w:space="0" w:color="auto"/>
            </w:tcBorders>
            <w:hideMark/>
          </w:tcPr>
          <w:p w:rsidR="006260F2" w:rsidRPr="006260F2" w:rsidRDefault="006260F2" w:rsidP="006260F2">
            <w:pPr>
              <w:spacing w:line="256" w:lineRule="auto"/>
              <w:rPr>
                <w:b w:val="0"/>
                <w:sz w:val="22"/>
              </w:rPr>
            </w:pPr>
          </w:p>
        </w:tc>
        <w:tc>
          <w:tcPr>
            <w:tcW w:w="2860" w:type="dxa"/>
            <w:tcBorders>
              <w:top w:val="single" w:sz="4" w:space="0" w:color="auto"/>
              <w:left w:val="single" w:sz="4" w:space="0" w:color="auto"/>
              <w:bottom w:val="single" w:sz="4" w:space="0" w:color="auto"/>
              <w:right w:val="single" w:sz="4" w:space="0" w:color="auto"/>
            </w:tcBorders>
            <w:hideMark/>
          </w:tcPr>
          <w:p w:rsidR="006260F2" w:rsidRPr="006260F2" w:rsidRDefault="006260F2" w:rsidP="006260F2">
            <w:pPr>
              <w:spacing w:line="256" w:lineRule="auto"/>
              <w:rPr>
                <w:b w:val="0"/>
                <w:sz w:val="22"/>
              </w:rPr>
            </w:pPr>
          </w:p>
        </w:tc>
      </w:tr>
      <w:tr w:rsidR="006260F2" w:rsidRPr="006260F2" w:rsidTr="006260F2">
        <w:trPr>
          <w:trHeight w:val="510"/>
        </w:trPr>
        <w:tc>
          <w:tcPr>
            <w:tcW w:w="7620" w:type="dxa"/>
            <w:tcBorders>
              <w:top w:val="single" w:sz="4" w:space="0" w:color="auto"/>
              <w:left w:val="single" w:sz="4" w:space="0" w:color="auto"/>
              <w:bottom w:val="single" w:sz="4" w:space="0" w:color="auto"/>
              <w:right w:val="single" w:sz="4" w:space="0" w:color="auto"/>
            </w:tcBorders>
            <w:hideMark/>
          </w:tcPr>
          <w:p w:rsidR="006260F2" w:rsidRPr="006260F2" w:rsidRDefault="006260F2" w:rsidP="006260F2">
            <w:pPr>
              <w:pStyle w:val="Lijstalinea"/>
              <w:numPr>
                <w:ilvl w:val="0"/>
                <w:numId w:val="25"/>
              </w:numPr>
              <w:spacing w:after="0" w:line="240" w:lineRule="auto"/>
              <w:rPr>
                <w:rFonts w:cstheme="minorHAnsi"/>
                <w:color w:val="000000"/>
                <w:sz w:val="20"/>
                <w:szCs w:val="20"/>
              </w:rPr>
            </w:pPr>
            <w:r w:rsidRPr="006260F2">
              <w:rPr>
                <w:rFonts w:cstheme="minorHAnsi"/>
                <w:color w:val="000000"/>
                <w:sz w:val="20"/>
                <w:szCs w:val="20"/>
              </w:rPr>
              <w:t>Najoua: Oke, duidelijk. Hanteren jullie vanuit versa welzijn ook een specifieke aanpak als het gaan om financiële zelfredzaamheid?</w:t>
            </w:r>
          </w:p>
        </w:tc>
        <w:tc>
          <w:tcPr>
            <w:tcW w:w="2860" w:type="dxa"/>
            <w:tcBorders>
              <w:top w:val="single" w:sz="4" w:space="0" w:color="auto"/>
              <w:left w:val="single" w:sz="4" w:space="0" w:color="auto"/>
              <w:bottom w:val="single" w:sz="4" w:space="0" w:color="auto"/>
              <w:right w:val="single" w:sz="4" w:space="0" w:color="auto"/>
            </w:tcBorders>
            <w:hideMark/>
          </w:tcPr>
          <w:p w:rsidR="006260F2" w:rsidRPr="006260F2" w:rsidRDefault="006260F2" w:rsidP="006260F2">
            <w:pPr>
              <w:spacing w:line="256" w:lineRule="auto"/>
              <w:rPr>
                <w:b w:val="0"/>
                <w:sz w:val="22"/>
              </w:rPr>
            </w:pPr>
          </w:p>
        </w:tc>
      </w:tr>
      <w:tr w:rsidR="006260F2" w:rsidRPr="006260F2" w:rsidTr="006260F2">
        <w:trPr>
          <w:trHeight w:val="300"/>
        </w:trPr>
        <w:tc>
          <w:tcPr>
            <w:tcW w:w="7620" w:type="dxa"/>
            <w:tcBorders>
              <w:top w:val="single" w:sz="4" w:space="0" w:color="auto"/>
              <w:left w:val="single" w:sz="4" w:space="0" w:color="auto"/>
              <w:bottom w:val="single" w:sz="4" w:space="0" w:color="auto"/>
              <w:right w:val="single" w:sz="4" w:space="0" w:color="auto"/>
            </w:tcBorders>
            <w:hideMark/>
          </w:tcPr>
          <w:p w:rsidR="006260F2" w:rsidRPr="006260F2" w:rsidRDefault="006260F2" w:rsidP="006260F2">
            <w:pPr>
              <w:spacing w:line="256" w:lineRule="auto"/>
              <w:rPr>
                <w:b w:val="0"/>
                <w:sz w:val="22"/>
              </w:rPr>
            </w:pPr>
          </w:p>
        </w:tc>
        <w:tc>
          <w:tcPr>
            <w:tcW w:w="2860" w:type="dxa"/>
            <w:tcBorders>
              <w:top w:val="single" w:sz="4" w:space="0" w:color="auto"/>
              <w:left w:val="single" w:sz="4" w:space="0" w:color="auto"/>
              <w:bottom w:val="single" w:sz="4" w:space="0" w:color="auto"/>
              <w:right w:val="single" w:sz="4" w:space="0" w:color="auto"/>
            </w:tcBorders>
            <w:hideMark/>
          </w:tcPr>
          <w:p w:rsidR="006260F2" w:rsidRPr="006260F2" w:rsidRDefault="006260F2" w:rsidP="006260F2">
            <w:pPr>
              <w:spacing w:line="256" w:lineRule="auto"/>
              <w:rPr>
                <w:b w:val="0"/>
                <w:sz w:val="22"/>
              </w:rPr>
            </w:pPr>
          </w:p>
        </w:tc>
      </w:tr>
      <w:tr w:rsidR="006260F2" w:rsidRPr="006260F2" w:rsidTr="006260F2">
        <w:trPr>
          <w:trHeight w:val="300"/>
        </w:trPr>
        <w:tc>
          <w:tcPr>
            <w:tcW w:w="7620" w:type="dxa"/>
            <w:tcBorders>
              <w:top w:val="single" w:sz="4" w:space="0" w:color="auto"/>
              <w:left w:val="single" w:sz="4" w:space="0" w:color="auto"/>
              <w:bottom w:val="single" w:sz="4" w:space="0" w:color="auto"/>
              <w:right w:val="single" w:sz="4" w:space="0" w:color="auto"/>
            </w:tcBorders>
            <w:hideMark/>
          </w:tcPr>
          <w:p w:rsidR="006260F2" w:rsidRPr="006260F2" w:rsidRDefault="006260F2" w:rsidP="006260F2">
            <w:pPr>
              <w:pStyle w:val="Lijstalinea"/>
              <w:numPr>
                <w:ilvl w:val="0"/>
                <w:numId w:val="25"/>
              </w:numPr>
              <w:spacing w:after="0" w:line="240" w:lineRule="auto"/>
              <w:rPr>
                <w:rFonts w:cstheme="minorHAnsi"/>
                <w:color w:val="000000"/>
                <w:sz w:val="20"/>
                <w:szCs w:val="20"/>
              </w:rPr>
            </w:pPr>
            <w:r w:rsidRPr="006260F2">
              <w:rPr>
                <w:rFonts w:cstheme="minorHAnsi"/>
                <w:color w:val="000000"/>
                <w:sz w:val="20"/>
                <w:szCs w:val="20"/>
              </w:rPr>
              <w:t>SJDer 3: Kun je wat concreter zijn, wat bedoel je met specifieke aanpak?</w:t>
            </w:r>
          </w:p>
        </w:tc>
        <w:tc>
          <w:tcPr>
            <w:tcW w:w="2860" w:type="dxa"/>
            <w:tcBorders>
              <w:top w:val="single" w:sz="4" w:space="0" w:color="auto"/>
              <w:left w:val="single" w:sz="4" w:space="0" w:color="auto"/>
              <w:bottom w:val="single" w:sz="4" w:space="0" w:color="auto"/>
              <w:right w:val="single" w:sz="4" w:space="0" w:color="auto"/>
            </w:tcBorders>
            <w:hideMark/>
          </w:tcPr>
          <w:p w:rsidR="006260F2" w:rsidRPr="006260F2" w:rsidRDefault="006260F2" w:rsidP="006260F2">
            <w:pPr>
              <w:spacing w:line="256" w:lineRule="auto"/>
              <w:rPr>
                <w:b w:val="0"/>
                <w:sz w:val="22"/>
              </w:rPr>
            </w:pPr>
          </w:p>
        </w:tc>
      </w:tr>
      <w:tr w:rsidR="006260F2" w:rsidRPr="006260F2" w:rsidTr="006260F2">
        <w:trPr>
          <w:trHeight w:val="300"/>
        </w:trPr>
        <w:tc>
          <w:tcPr>
            <w:tcW w:w="7620" w:type="dxa"/>
            <w:tcBorders>
              <w:top w:val="single" w:sz="4" w:space="0" w:color="auto"/>
              <w:left w:val="single" w:sz="4" w:space="0" w:color="auto"/>
              <w:bottom w:val="single" w:sz="4" w:space="0" w:color="auto"/>
              <w:right w:val="single" w:sz="4" w:space="0" w:color="auto"/>
            </w:tcBorders>
            <w:hideMark/>
          </w:tcPr>
          <w:p w:rsidR="006260F2" w:rsidRPr="006260F2" w:rsidRDefault="006260F2" w:rsidP="006260F2">
            <w:pPr>
              <w:spacing w:line="256" w:lineRule="auto"/>
              <w:rPr>
                <w:b w:val="0"/>
                <w:sz w:val="22"/>
              </w:rPr>
            </w:pPr>
          </w:p>
        </w:tc>
        <w:tc>
          <w:tcPr>
            <w:tcW w:w="2860" w:type="dxa"/>
            <w:tcBorders>
              <w:top w:val="single" w:sz="4" w:space="0" w:color="auto"/>
              <w:left w:val="single" w:sz="4" w:space="0" w:color="auto"/>
              <w:bottom w:val="single" w:sz="4" w:space="0" w:color="auto"/>
              <w:right w:val="single" w:sz="4" w:space="0" w:color="auto"/>
            </w:tcBorders>
            <w:hideMark/>
          </w:tcPr>
          <w:p w:rsidR="006260F2" w:rsidRPr="006260F2" w:rsidRDefault="006260F2" w:rsidP="006260F2">
            <w:pPr>
              <w:spacing w:line="256" w:lineRule="auto"/>
              <w:rPr>
                <w:b w:val="0"/>
                <w:sz w:val="22"/>
              </w:rPr>
            </w:pPr>
          </w:p>
        </w:tc>
      </w:tr>
      <w:tr w:rsidR="006260F2" w:rsidRPr="006260F2" w:rsidTr="006260F2">
        <w:trPr>
          <w:trHeight w:val="300"/>
        </w:trPr>
        <w:tc>
          <w:tcPr>
            <w:tcW w:w="7620" w:type="dxa"/>
            <w:tcBorders>
              <w:top w:val="single" w:sz="4" w:space="0" w:color="auto"/>
              <w:left w:val="single" w:sz="4" w:space="0" w:color="auto"/>
              <w:bottom w:val="single" w:sz="4" w:space="0" w:color="auto"/>
              <w:right w:val="single" w:sz="4" w:space="0" w:color="auto"/>
            </w:tcBorders>
            <w:hideMark/>
          </w:tcPr>
          <w:p w:rsidR="006260F2" w:rsidRPr="006260F2" w:rsidRDefault="006260F2" w:rsidP="006260F2">
            <w:pPr>
              <w:pStyle w:val="Lijstalinea"/>
              <w:numPr>
                <w:ilvl w:val="0"/>
                <w:numId w:val="25"/>
              </w:numPr>
              <w:spacing w:after="0" w:line="240" w:lineRule="auto"/>
              <w:rPr>
                <w:rFonts w:cstheme="minorHAnsi"/>
                <w:color w:val="000000"/>
                <w:sz w:val="20"/>
                <w:szCs w:val="20"/>
              </w:rPr>
            </w:pPr>
            <w:r w:rsidRPr="006260F2">
              <w:rPr>
                <w:rFonts w:cstheme="minorHAnsi"/>
                <w:color w:val="000000"/>
                <w:sz w:val="20"/>
                <w:szCs w:val="20"/>
              </w:rPr>
              <w:t>Najoua: Ja, een handelswijze of een werkwijze die jullie aanhouden of een richtlijn.</w:t>
            </w:r>
          </w:p>
        </w:tc>
        <w:tc>
          <w:tcPr>
            <w:tcW w:w="2860" w:type="dxa"/>
            <w:tcBorders>
              <w:top w:val="single" w:sz="4" w:space="0" w:color="auto"/>
              <w:left w:val="single" w:sz="4" w:space="0" w:color="auto"/>
              <w:bottom w:val="single" w:sz="4" w:space="0" w:color="auto"/>
              <w:right w:val="single" w:sz="4" w:space="0" w:color="auto"/>
            </w:tcBorders>
            <w:hideMark/>
          </w:tcPr>
          <w:p w:rsidR="006260F2" w:rsidRPr="006260F2" w:rsidRDefault="006260F2" w:rsidP="006260F2">
            <w:pPr>
              <w:spacing w:line="256" w:lineRule="auto"/>
              <w:rPr>
                <w:b w:val="0"/>
                <w:sz w:val="22"/>
              </w:rPr>
            </w:pPr>
          </w:p>
        </w:tc>
      </w:tr>
      <w:tr w:rsidR="006260F2" w:rsidRPr="006260F2" w:rsidTr="006260F2">
        <w:trPr>
          <w:trHeight w:val="300"/>
        </w:trPr>
        <w:tc>
          <w:tcPr>
            <w:tcW w:w="7620" w:type="dxa"/>
            <w:tcBorders>
              <w:top w:val="single" w:sz="4" w:space="0" w:color="auto"/>
              <w:left w:val="single" w:sz="4" w:space="0" w:color="auto"/>
              <w:bottom w:val="single" w:sz="4" w:space="0" w:color="auto"/>
              <w:right w:val="single" w:sz="4" w:space="0" w:color="auto"/>
            </w:tcBorders>
            <w:hideMark/>
          </w:tcPr>
          <w:p w:rsidR="006260F2" w:rsidRPr="006260F2" w:rsidRDefault="006260F2" w:rsidP="006260F2">
            <w:pPr>
              <w:spacing w:line="256" w:lineRule="auto"/>
              <w:rPr>
                <w:b w:val="0"/>
                <w:sz w:val="22"/>
              </w:rPr>
            </w:pPr>
          </w:p>
        </w:tc>
        <w:tc>
          <w:tcPr>
            <w:tcW w:w="2860" w:type="dxa"/>
            <w:tcBorders>
              <w:top w:val="single" w:sz="4" w:space="0" w:color="auto"/>
              <w:left w:val="single" w:sz="4" w:space="0" w:color="auto"/>
              <w:bottom w:val="single" w:sz="4" w:space="0" w:color="auto"/>
              <w:right w:val="single" w:sz="4" w:space="0" w:color="auto"/>
            </w:tcBorders>
            <w:hideMark/>
          </w:tcPr>
          <w:p w:rsidR="006260F2" w:rsidRPr="006260F2" w:rsidRDefault="006260F2" w:rsidP="006260F2">
            <w:pPr>
              <w:spacing w:line="256" w:lineRule="auto"/>
              <w:rPr>
                <w:b w:val="0"/>
                <w:sz w:val="22"/>
              </w:rPr>
            </w:pPr>
          </w:p>
        </w:tc>
      </w:tr>
      <w:tr w:rsidR="006260F2" w:rsidRPr="006260F2" w:rsidTr="006260F2">
        <w:trPr>
          <w:trHeight w:val="2295"/>
        </w:trPr>
        <w:tc>
          <w:tcPr>
            <w:tcW w:w="7620" w:type="dxa"/>
            <w:tcBorders>
              <w:top w:val="single" w:sz="4" w:space="0" w:color="auto"/>
              <w:left w:val="single" w:sz="4" w:space="0" w:color="auto"/>
              <w:bottom w:val="single" w:sz="4" w:space="0" w:color="auto"/>
              <w:right w:val="single" w:sz="4" w:space="0" w:color="auto"/>
            </w:tcBorders>
            <w:hideMark/>
          </w:tcPr>
          <w:p w:rsidR="006260F2" w:rsidRPr="006260F2" w:rsidRDefault="006260F2" w:rsidP="006260F2">
            <w:pPr>
              <w:pStyle w:val="Lijstalinea"/>
              <w:numPr>
                <w:ilvl w:val="0"/>
                <w:numId w:val="25"/>
              </w:numPr>
              <w:spacing w:after="0" w:line="240" w:lineRule="auto"/>
              <w:rPr>
                <w:rFonts w:cstheme="minorHAnsi"/>
                <w:color w:val="000000"/>
                <w:sz w:val="20"/>
                <w:szCs w:val="20"/>
              </w:rPr>
            </w:pPr>
            <w:r w:rsidRPr="006260F2">
              <w:rPr>
                <w:rFonts w:cstheme="minorHAnsi"/>
                <w:color w:val="000000"/>
                <w:sz w:val="20"/>
                <w:szCs w:val="20"/>
              </w:rPr>
              <w:lastRenderedPageBreak/>
              <w:t>SJDer 3: Een richtlijn dat is eigenlijk de sociaal juridische dienstverlener die hebben eigenlijk het doel dat als de mensen binnenkomen de deur gaat open je ziet een cliënt met tas met spullen, met papier in wezen om je onderbuik gevoel eerst te laten spreken. Vanuit je hoofdgevoel want dat zijn de regels. Je onderbuikgevoel zegt altijd vaak ook gezien de achtergrond die je van te voren doorneemt in het systeem. Je weet een beetje wat er bij de mensen speelt, zeker als je ze wat langer kent, kunnen wij het deze mensen bepaalde dingen oppakken zelf of niet. En hoe snel ik heb het weleens meegemaakt om een voorbeeld te noemen. Dat er inderdaad een alleenstaande moeder met een formulier kwam en dan heb ik mijn vrijwilligers die hen helpen met het formulier zo getraind dat ze eigenlijk al heel snel de pen aan de persoon zelf geven.</w:t>
            </w:r>
          </w:p>
        </w:tc>
        <w:tc>
          <w:tcPr>
            <w:tcW w:w="2860" w:type="dxa"/>
            <w:tcBorders>
              <w:top w:val="single" w:sz="4" w:space="0" w:color="auto"/>
              <w:left w:val="single" w:sz="4" w:space="0" w:color="auto"/>
              <w:bottom w:val="single" w:sz="4" w:space="0" w:color="auto"/>
              <w:right w:val="single" w:sz="4" w:space="0" w:color="auto"/>
            </w:tcBorders>
            <w:hideMark/>
          </w:tcPr>
          <w:p w:rsidR="006260F2" w:rsidRPr="006260F2" w:rsidRDefault="006260F2" w:rsidP="006260F2">
            <w:pPr>
              <w:rPr>
                <w:rFonts w:cstheme="minorHAnsi"/>
                <w:b w:val="0"/>
                <w:color w:val="000000"/>
                <w:sz w:val="20"/>
                <w:szCs w:val="20"/>
                <w:lang w:eastAsia="nl-NL"/>
              </w:rPr>
            </w:pPr>
            <w:r w:rsidRPr="006260F2">
              <w:rPr>
                <w:rFonts w:cstheme="minorHAnsi"/>
                <w:b w:val="0"/>
                <w:color w:val="000000"/>
                <w:sz w:val="20"/>
                <w:szCs w:val="20"/>
                <w:lang w:eastAsia="nl-NL"/>
              </w:rPr>
              <w:t xml:space="preserve">1. Specifieke aanpak gevoelsmatig inschatting     </w:t>
            </w:r>
          </w:p>
          <w:p w:rsidR="006260F2" w:rsidRPr="006260F2" w:rsidRDefault="006260F2" w:rsidP="006260F2">
            <w:pPr>
              <w:rPr>
                <w:rFonts w:cstheme="minorHAnsi"/>
                <w:b w:val="0"/>
                <w:color w:val="000000"/>
                <w:sz w:val="20"/>
                <w:szCs w:val="20"/>
                <w:lang w:eastAsia="nl-NL"/>
              </w:rPr>
            </w:pPr>
            <w:r w:rsidRPr="006260F2">
              <w:rPr>
                <w:rFonts w:cstheme="minorHAnsi"/>
                <w:b w:val="0"/>
                <w:color w:val="000000"/>
                <w:sz w:val="20"/>
                <w:szCs w:val="20"/>
                <w:lang w:eastAsia="nl-NL"/>
              </w:rPr>
              <w:t>2. Vrijwilligers zelfredzaamheid cliënt</w:t>
            </w:r>
          </w:p>
        </w:tc>
      </w:tr>
      <w:tr w:rsidR="006260F2" w:rsidRPr="006260F2" w:rsidTr="006260F2">
        <w:trPr>
          <w:trHeight w:val="300"/>
        </w:trPr>
        <w:tc>
          <w:tcPr>
            <w:tcW w:w="7620" w:type="dxa"/>
            <w:tcBorders>
              <w:top w:val="single" w:sz="4" w:space="0" w:color="auto"/>
              <w:left w:val="single" w:sz="4" w:space="0" w:color="auto"/>
              <w:bottom w:val="single" w:sz="4" w:space="0" w:color="auto"/>
              <w:right w:val="single" w:sz="4" w:space="0" w:color="auto"/>
            </w:tcBorders>
            <w:hideMark/>
          </w:tcPr>
          <w:p w:rsidR="006260F2" w:rsidRPr="006260F2" w:rsidRDefault="006260F2" w:rsidP="006260F2">
            <w:pPr>
              <w:spacing w:line="256" w:lineRule="auto"/>
              <w:rPr>
                <w:b w:val="0"/>
                <w:sz w:val="22"/>
              </w:rPr>
            </w:pPr>
          </w:p>
        </w:tc>
        <w:tc>
          <w:tcPr>
            <w:tcW w:w="2860" w:type="dxa"/>
            <w:tcBorders>
              <w:top w:val="single" w:sz="4" w:space="0" w:color="auto"/>
              <w:left w:val="single" w:sz="4" w:space="0" w:color="auto"/>
              <w:bottom w:val="single" w:sz="4" w:space="0" w:color="auto"/>
              <w:right w:val="single" w:sz="4" w:space="0" w:color="auto"/>
            </w:tcBorders>
            <w:hideMark/>
          </w:tcPr>
          <w:p w:rsidR="006260F2" w:rsidRPr="006260F2" w:rsidRDefault="006260F2" w:rsidP="006260F2">
            <w:pPr>
              <w:spacing w:line="256" w:lineRule="auto"/>
              <w:rPr>
                <w:b w:val="0"/>
                <w:sz w:val="22"/>
              </w:rPr>
            </w:pPr>
          </w:p>
        </w:tc>
      </w:tr>
      <w:tr w:rsidR="006260F2" w:rsidRPr="006260F2" w:rsidTr="006260F2">
        <w:trPr>
          <w:trHeight w:val="300"/>
        </w:trPr>
        <w:tc>
          <w:tcPr>
            <w:tcW w:w="7620" w:type="dxa"/>
            <w:tcBorders>
              <w:top w:val="single" w:sz="4" w:space="0" w:color="auto"/>
              <w:left w:val="single" w:sz="4" w:space="0" w:color="auto"/>
              <w:bottom w:val="single" w:sz="4" w:space="0" w:color="auto"/>
              <w:right w:val="single" w:sz="4" w:space="0" w:color="auto"/>
            </w:tcBorders>
            <w:hideMark/>
          </w:tcPr>
          <w:p w:rsidR="006260F2" w:rsidRPr="006260F2" w:rsidRDefault="006260F2" w:rsidP="006260F2">
            <w:pPr>
              <w:pStyle w:val="Lijstalinea"/>
              <w:numPr>
                <w:ilvl w:val="0"/>
                <w:numId w:val="25"/>
              </w:numPr>
              <w:spacing w:after="0" w:line="240" w:lineRule="auto"/>
              <w:rPr>
                <w:rFonts w:cstheme="minorHAnsi"/>
                <w:color w:val="000000"/>
                <w:sz w:val="20"/>
                <w:szCs w:val="20"/>
              </w:rPr>
            </w:pPr>
            <w:r w:rsidRPr="006260F2">
              <w:rPr>
                <w:rFonts w:cstheme="minorHAnsi"/>
                <w:color w:val="000000"/>
                <w:sz w:val="20"/>
                <w:szCs w:val="20"/>
              </w:rPr>
              <w:t>Najoua: De vrijwilligers?</w:t>
            </w:r>
          </w:p>
        </w:tc>
        <w:tc>
          <w:tcPr>
            <w:tcW w:w="2860" w:type="dxa"/>
            <w:tcBorders>
              <w:top w:val="single" w:sz="4" w:space="0" w:color="auto"/>
              <w:left w:val="single" w:sz="4" w:space="0" w:color="auto"/>
              <w:bottom w:val="single" w:sz="4" w:space="0" w:color="auto"/>
              <w:right w:val="single" w:sz="4" w:space="0" w:color="auto"/>
            </w:tcBorders>
            <w:hideMark/>
          </w:tcPr>
          <w:p w:rsidR="006260F2" w:rsidRPr="006260F2" w:rsidRDefault="006260F2" w:rsidP="006260F2">
            <w:pPr>
              <w:spacing w:line="256" w:lineRule="auto"/>
              <w:rPr>
                <w:b w:val="0"/>
                <w:sz w:val="22"/>
              </w:rPr>
            </w:pPr>
          </w:p>
        </w:tc>
      </w:tr>
      <w:tr w:rsidR="006260F2" w:rsidRPr="006260F2" w:rsidTr="006260F2">
        <w:trPr>
          <w:trHeight w:val="300"/>
        </w:trPr>
        <w:tc>
          <w:tcPr>
            <w:tcW w:w="7620" w:type="dxa"/>
            <w:tcBorders>
              <w:top w:val="single" w:sz="4" w:space="0" w:color="auto"/>
              <w:left w:val="single" w:sz="4" w:space="0" w:color="auto"/>
              <w:bottom w:val="single" w:sz="4" w:space="0" w:color="auto"/>
              <w:right w:val="single" w:sz="4" w:space="0" w:color="auto"/>
            </w:tcBorders>
            <w:hideMark/>
          </w:tcPr>
          <w:p w:rsidR="006260F2" w:rsidRPr="006260F2" w:rsidRDefault="006260F2" w:rsidP="006260F2">
            <w:pPr>
              <w:spacing w:line="256" w:lineRule="auto"/>
              <w:rPr>
                <w:b w:val="0"/>
                <w:sz w:val="22"/>
              </w:rPr>
            </w:pPr>
          </w:p>
        </w:tc>
        <w:tc>
          <w:tcPr>
            <w:tcW w:w="2860" w:type="dxa"/>
            <w:tcBorders>
              <w:top w:val="single" w:sz="4" w:space="0" w:color="auto"/>
              <w:left w:val="single" w:sz="4" w:space="0" w:color="auto"/>
              <w:bottom w:val="single" w:sz="4" w:space="0" w:color="auto"/>
              <w:right w:val="single" w:sz="4" w:space="0" w:color="auto"/>
            </w:tcBorders>
            <w:hideMark/>
          </w:tcPr>
          <w:p w:rsidR="006260F2" w:rsidRPr="006260F2" w:rsidRDefault="006260F2" w:rsidP="006260F2">
            <w:pPr>
              <w:spacing w:line="256" w:lineRule="auto"/>
              <w:rPr>
                <w:b w:val="0"/>
                <w:sz w:val="22"/>
              </w:rPr>
            </w:pPr>
          </w:p>
        </w:tc>
      </w:tr>
      <w:tr w:rsidR="006260F2" w:rsidRPr="006260F2" w:rsidTr="006260F2">
        <w:trPr>
          <w:trHeight w:val="1785"/>
        </w:trPr>
        <w:tc>
          <w:tcPr>
            <w:tcW w:w="7620" w:type="dxa"/>
            <w:tcBorders>
              <w:top w:val="single" w:sz="4" w:space="0" w:color="auto"/>
              <w:left w:val="single" w:sz="4" w:space="0" w:color="auto"/>
              <w:bottom w:val="single" w:sz="4" w:space="0" w:color="auto"/>
              <w:right w:val="single" w:sz="4" w:space="0" w:color="auto"/>
            </w:tcBorders>
            <w:hideMark/>
          </w:tcPr>
          <w:p w:rsidR="006260F2" w:rsidRPr="006260F2" w:rsidRDefault="006260F2" w:rsidP="006260F2">
            <w:pPr>
              <w:pStyle w:val="Lijstalinea"/>
              <w:numPr>
                <w:ilvl w:val="0"/>
                <w:numId w:val="25"/>
              </w:numPr>
              <w:spacing w:after="0" w:line="240" w:lineRule="auto"/>
              <w:rPr>
                <w:rFonts w:cstheme="minorHAnsi"/>
                <w:color w:val="000000"/>
                <w:sz w:val="20"/>
                <w:szCs w:val="20"/>
              </w:rPr>
            </w:pPr>
            <w:r w:rsidRPr="006260F2">
              <w:rPr>
                <w:rFonts w:cstheme="minorHAnsi"/>
                <w:color w:val="000000"/>
                <w:sz w:val="20"/>
                <w:szCs w:val="20"/>
              </w:rPr>
              <w:t>SJDer 3: De vrijwilligers zijn door mij getraind dat ze zeggen: ja je gaat eerst eens kijken en inschatten, hoe schat je het in. Eigenlijk weet je binnen een minuut al door je ervaring of mensen het echt niet kunnen. Dat kan te maken hebben met dat iemand een geestelijke stoornis heeft. We maken weleens iemand van het GGZ mee, daar komt een begeleider mee. Dan weet je ja, door zijn stoornis dat lukt echt niet zelf. Maar als iemand gewoon binnenkomt waarvan je denkt zo van nou ok, die zou het best wel eens kunnen. Het doel is eigenlijk je probeert zo iemand in zijn eigen kracht te zetten.</w:t>
            </w:r>
          </w:p>
        </w:tc>
        <w:tc>
          <w:tcPr>
            <w:tcW w:w="2860" w:type="dxa"/>
            <w:tcBorders>
              <w:top w:val="single" w:sz="4" w:space="0" w:color="auto"/>
              <w:left w:val="single" w:sz="4" w:space="0" w:color="auto"/>
              <w:bottom w:val="single" w:sz="4" w:space="0" w:color="auto"/>
              <w:right w:val="single" w:sz="4" w:space="0" w:color="auto"/>
            </w:tcBorders>
            <w:hideMark/>
          </w:tcPr>
          <w:p w:rsidR="006260F2" w:rsidRPr="006260F2" w:rsidRDefault="006260F2" w:rsidP="006260F2">
            <w:pPr>
              <w:rPr>
                <w:rFonts w:cstheme="minorHAnsi"/>
                <w:b w:val="0"/>
                <w:color w:val="000000"/>
                <w:sz w:val="20"/>
                <w:szCs w:val="20"/>
                <w:lang w:eastAsia="nl-NL"/>
              </w:rPr>
            </w:pPr>
            <w:r w:rsidRPr="006260F2">
              <w:rPr>
                <w:rFonts w:cstheme="minorHAnsi"/>
                <w:b w:val="0"/>
                <w:color w:val="000000"/>
                <w:sz w:val="20"/>
                <w:szCs w:val="20"/>
                <w:lang w:eastAsia="nl-NL"/>
              </w:rPr>
              <w:t>1. Individuele inschatting cliënt                                                2. Belemmering zelfredzaamheid</w:t>
            </w:r>
          </w:p>
        </w:tc>
      </w:tr>
      <w:tr w:rsidR="006260F2" w:rsidRPr="006260F2" w:rsidTr="006260F2">
        <w:trPr>
          <w:trHeight w:val="300"/>
        </w:trPr>
        <w:tc>
          <w:tcPr>
            <w:tcW w:w="7620" w:type="dxa"/>
            <w:tcBorders>
              <w:top w:val="single" w:sz="4" w:space="0" w:color="auto"/>
              <w:left w:val="single" w:sz="4" w:space="0" w:color="auto"/>
              <w:bottom w:val="single" w:sz="4" w:space="0" w:color="auto"/>
              <w:right w:val="single" w:sz="4" w:space="0" w:color="auto"/>
            </w:tcBorders>
            <w:hideMark/>
          </w:tcPr>
          <w:p w:rsidR="006260F2" w:rsidRPr="006260F2" w:rsidRDefault="006260F2" w:rsidP="006260F2">
            <w:pPr>
              <w:spacing w:line="256" w:lineRule="auto"/>
              <w:rPr>
                <w:b w:val="0"/>
                <w:sz w:val="22"/>
              </w:rPr>
            </w:pPr>
          </w:p>
        </w:tc>
        <w:tc>
          <w:tcPr>
            <w:tcW w:w="2860" w:type="dxa"/>
            <w:tcBorders>
              <w:top w:val="single" w:sz="4" w:space="0" w:color="auto"/>
              <w:left w:val="single" w:sz="4" w:space="0" w:color="auto"/>
              <w:bottom w:val="single" w:sz="4" w:space="0" w:color="auto"/>
              <w:right w:val="single" w:sz="4" w:space="0" w:color="auto"/>
            </w:tcBorders>
            <w:hideMark/>
          </w:tcPr>
          <w:p w:rsidR="006260F2" w:rsidRPr="006260F2" w:rsidRDefault="006260F2" w:rsidP="006260F2">
            <w:pPr>
              <w:spacing w:line="256" w:lineRule="auto"/>
              <w:rPr>
                <w:b w:val="0"/>
                <w:sz w:val="22"/>
              </w:rPr>
            </w:pPr>
          </w:p>
        </w:tc>
      </w:tr>
      <w:tr w:rsidR="006260F2" w:rsidRPr="006260F2" w:rsidTr="006260F2">
        <w:trPr>
          <w:trHeight w:val="300"/>
        </w:trPr>
        <w:tc>
          <w:tcPr>
            <w:tcW w:w="7620" w:type="dxa"/>
            <w:tcBorders>
              <w:top w:val="single" w:sz="4" w:space="0" w:color="auto"/>
              <w:left w:val="single" w:sz="4" w:space="0" w:color="auto"/>
              <w:bottom w:val="single" w:sz="4" w:space="0" w:color="auto"/>
              <w:right w:val="single" w:sz="4" w:space="0" w:color="auto"/>
            </w:tcBorders>
            <w:hideMark/>
          </w:tcPr>
          <w:p w:rsidR="006260F2" w:rsidRPr="006260F2" w:rsidRDefault="006260F2" w:rsidP="006260F2">
            <w:pPr>
              <w:pStyle w:val="Lijstalinea"/>
              <w:numPr>
                <w:ilvl w:val="0"/>
                <w:numId w:val="25"/>
              </w:numPr>
              <w:spacing w:after="0" w:line="240" w:lineRule="auto"/>
              <w:rPr>
                <w:rFonts w:cstheme="minorHAnsi"/>
                <w:color w:val="000000"/>
                <w:sz w:val="20"/>
                <w:szCs w:val="20"/>
              </w:rPr>
            </w:pPr>
            <w:r w:rsidRPr="006260F2">
              <w:rPr>
                <w:rFonts w:cstheme="minorHAnsi"/>
                <w:color w:val="000000"/>
                <w:sz w:val="20"/>
                <w:szCs w:val="20"/>
              </w:rPr>
              <w:t>Najoua: En hoe maak je die inschatting?</w:t>
            </w:r>
          </w:p>
        </w:tc>
        <w:tc>
          <w:tcPr>
            <w:tcW w:w="2860" w:type="dxa"/>
            <w:tcBorders>
              <w:top w:val="single" w:sz="4" w:space="0" w:color="auto"/>
              <w:left w:val="single" w:sz="4" w:space="0" w:color="auto"/>
              <w:bottom w:val="single" w:sz="4" w:space="0" w:color="auto"/>
              <w:right w:val="single" w:sz="4" w:space="0" w:color="auto"/>
            </w:tcBorders>
            <w:hideMark/>
          </w:tcPr>
          <w:p w:rsidR="006260F2" w:rsidRPr="006260F2" w:rsidRDefault="006260F2" w:rsidP="006260F2">
            <w:pPr>
              <w:spacing w:line="256" w:lineRule="auto"/>
              <w:rPr>
                <w:b w:val="0"/>
                <w:sz w:val="22"/>
              </w:rPr>
            </w:pPr>
          </w:p>
        </w:tc>
      </w:tr>
      <w:tr w:rsidR="006260F2" w:rsidRPr="006260F2" w:rsidTr="006260F2">
        <w:trPr>
          <w:trHeight w:val="300"/>
        </w:trPr>
        <w:tc>
          <w:tcPr>
            <w:tcW w:w="7620" w:type="dxa"/>
            <w:tcBorders>
              <w:top w:val="single" w:sz="4" w:space="0" w:color="auto"/>
              <w:left w:val="single" w:sz="4" w:space="0" w:color="auto"/>
              <w:bottom w:val="single" w:sz="4" w:space="0" w:color="auto"/>
              <w:right w:val="single" w:sz="4" w:space="0" w:color="auto"/>
            </w:tcBorders>
            <w:hideMark/>
          </w:tcPr>
          <w:p w:rsidR="006260F2" w:rsidRPr="006260F2" w:rsidRDefault="006260F2" w:rsidP="006260F2">
            <w:pPr>
              <w:spacing w:line="256" w:lineRule="auto"/>
              <w:rPr>
                <w:b w:val="0"/>
                <w:sz w:val="22"/>
              </w:rPr>
            </w:pPr>
          </w:p>
        </w:tc>
        <w:tc>
          <w:tcPr>
            <w:tcW w:w="2860" w:type="dxa"/>
            <w:tcBorders>
              <w:top w:val="single" w:sz="4" w:space="0" w:color="auto"/>
              <w:left w:val="single" w:sz="4" w:space="0" w:color="auto"/>
              <w:bottom w:val="single" w:sz="4" w:space="0" w:color="auto"/>
              <w:right w:val="single" w:sz="4" w:space="0" w:color="auto"/>
            </w:tcBorders>
            <w:hideMark/>
          </w:tcPr>
          <w:p w:rsidR="006260F2" w:rsidRPr="006260F2" w:rsidRDefault="006260F2" w:rsidP="006260F2">
            <w:pPr>
              <w:spacing w:line="256" w:lineRule="auto"/>
              <w:rPr>
                <w:b w:val="0"/>
                <w:sz w:val="22"/>
              </w:rPr>
            </w:pPr>
          </w:p>
        </w:tc>
      </w:tr>
      <w:tr w:rsidR="006260F2" w:rsidRPr="006260F2" w:rsidTr="006260F2">
        <w:trPr>
          <w:trHeight w:val="5385"/>
        </w:trPr>
        <w:tc>
          <w:tcPr>
            <w:tcW w:w="7620" w:type="dxa"/>
            <w:tcBorders>
              <w:top w:val="single" w:sz="4" w:space="0" w:color="auto"/>
              <w:left w:val="single" w:sz="4" w:space="0" w:color="auto"/>
              <w:bottom w:val="single" w:sz="4" w:space="0" w:color="auto"/>
              <w:right w:val="single" w:sz="4" w:space="0" w:color="auto"/>
            </w:tcBorders>
            <w:hideMark/>
          </w:tcPr>
          <w:p w:rsidR="006260F2" w:rsidRPr="006260F2" w:rsidRDefault="006260F2" w:rsidP="006260F2">
            <w:pPr>
              <w:pStyle w:val="Lijstalinea"/>
              <w:numPr>
                <w:ilvl w:val="0"/>
                <w:numId w:val="25"/>
              </w:numPr>
              <w:spacing w:after="0" w:line="240" w:lineRule="auto"/>
              <w:rPr>
                <w:rFonts w:cstheme="minorHAnsi"/>
                <w:color w:val="000000"/>
                <w:sz w:val="20"/>
                <w:szCs w:val="20"/>
              </w:rPr>
            </w:pPr>
            <w:r w:rsidRPr="006260F2">
              <w:rPr>
                <w:rFonts w:cstheme="minorHAnsi"/>
                <w:color w:val="000000"/>
                <w:sz w:val="20"/>
                <w:szCs w:val="20"/>
              </w:rPr>
              <w:t>SJDer 3: De inschatting dat is je onderbuikgevoel, hoeveel papieren ze bij zich hebben en de ervaring en daarnaast ook natuurlijk de voorgeschiedenis van diegene. Op mijn spreekuur als het een bestaande klant is, die ken ik dan meestal. En zo niet dan mailen maatschappelijk werkers mij soms de voorgeschiedenis of een verhaaltje daarvoor. Zo kom ik eigenlijk al beslagen ten ijs. Vanuit die situatie gaat die deur open en meldt er zich iemand. Zo moet je het eigenlijk zien. En dan kan ik inderdaad vanuit mijn inschatting zeggen oke, nee dat moet zelf gedaan worden of daar kun je mee beginnen. Om een voorbeeld te noemen. Wij vragen altijd de mensen om zelf hun naam, adres en woonplaats in te vullen. Daarmee kunnen we eigenlijk al een inschatting maken van lukt het nou echt niet. En we zien vaak bij mensen van tuurlijk ze gaan eerst achteruit zitten van wat vraag je nou? Hoe kan dat nou? Maar als je het een beetje met warmte/liefde aanpakt en rustig blijft. Dan zie je toch vaak dat mensen welwillend zijn om die pen aan te nemen en mee te werken. En dan is het een kwestie van coachen. Zo van je kunt het en het gaat goed. Moet ik deze letter, ja is goed. Heb je je legitimatie bij je, oh ja zo moet het. En dan zie je ze eigenlijk opfleuren. En dat is met alleenstaande moeders net zo. Elke situatie is natuurlijk anders he. Iedere alleenstaande moeder is anders.</w:t>
            </w:r>
          </w:p>
        </w:tc>
        <w:tc>
          <w:tcPr>
            <w:tcW w:w="2860" w:type="dxa"/>
            <w:tcBorders>
              <w:top w:val="single" w:sz="4" w:space="0" w:color="auto"/>
              <w:left w:val="single" w:sz="4" w:space="0" w:color="auto"/>
              <w:bottom w:val="single" w:sz="4" w:space="0" w:color="auto"/>
              <w:right w:val="single" w:sz="4" w:space="0" w:color="auto"/>
            </w:tcBorders>
            <w:hideMark/>
          </w:tcPr>
          <w:p w:rsidR="006260F2" w:rsidRPr="006260F2" w:rsidRDefault="006260F2" w:rsidP="006260F2">
            <w:pPr>
              <w:rPr>
                <w:rFonts w:cstheme="minorHAnsi"/>
                <w:b w:val="0"/>
                <w:color w:val="000000"/>
                <w:sz w:val="20"/>
                <w:szCs w:val="20"/>
                <w:lang w:eastAsia="nl-NL"/>
              </w:rPr>
            </w:pPr>
            <w:r w:rsidRPr="006260F2">
              <w:rPr>
                <w:rFonts w:cstheme="minorHAnsi"/>
                <w:b w:val="0"/>
                <w:color w:val="000000"/>
                <w:sz w:val="20"/>
                <w:szCs w:val="20"/>
                <w:lang w:eastAsia="nl-NL"/>
              </w:rPr>
              <w:t xml:space="preserve">1. Inschatting gevoelsmatig  </w:t>
            </w:r>
          </w:p>
          <w:p w:rsidR="006260F2" w:rsidRPr="006260F2" w:rsidRDefault="006260F2" w:rsidP="006260F2">
            <w:pPr>
              <w:rPr>
                <w:rFonts w:cstheme="minorHAnsi"/>
                <w:b w:val="0"/>
                <w:color w:val="000000"/>
                <w:sz w:val="20"/>
                <w:szCs w:val="20"/>
                <w:lang w:eastAsia="nl-NL"/>
              </w:rPr>
            </w:pPr>
            <w:r w:rsidRPr="006260F2">
              <w:rPr>
                <w:rFonts w:cstheme="minorHAnsi"/>
                <w:b w:val="0"/>
                <w:color w:val="000000"/>
                <w:sz w:val="20"/>
                <w:szCs w:val="20"/>
                <w:lang w:eastAsia="nl-NL"/>
              </w:rPr>
              <w:t xml:space="preserve">2. Inschatting zelfregie cliënt                                             3. Inschatting voorgeschiedenis cliënt        </w:t>
            </w:r>
          </w:p>
          <w:p w:rsidR="006260F2" w:rsidRPr="006260F2" w:rsidRDefault="006260F2" w:rsidP="006260F2">
            <w:pPr>
              <w:rPr>
                <w:rFonts w:cstheme="minorHAnsi"/>
                <w:b w:val="0"/>
                <w:color w:val="000000"/>
                <w:sz w:val="20"/>
                <w:szCs w:val="20"/>
                <w:lang w:eastAsia="nl-NL"/>
              </w:rPr>
            </w:pPr>
            <w:r w:rsidRPr="006260F2">
              <w:rPr>
                <w:rFonts w:cstheme="minorHAnsi"/>
                <w:b w:val="0"/>
                <w:color w:val="000000"/>
                <w:sz w:val="20"/>
                <w:szCs w:val="20"/>
                <w:lang w:eastAsia="nl-NL"/>
              </w:rPr>
              <w:t>4. Inschatting ervaring SJD'er                                             5. Client probeert zelf daarna inschatting door SJD'er</w:t>
            </w:r>
          </w:p>
        </w:tc>
      </w:tr>
      <w:tr w:rsidR="006260F2" w:rsidRPr="006260F2" w:rsidTr="006260F2">
        <w:trPr>
          <w:trHeight w:val="510"/>
        </w:trPr>
        <w:tc>
          <w:tcPr>
            <w:tcW w:w="7620" w:type="dxa"/>
            <w:tcBorders>
              <w:top w:val="single" w:sz="4" w:space="0" w:color="auto"/>
              <w:left w:val="single" w:sz="4" w:space="0" w:color="auto"/>
              <w:bottom w:val="single" w:sz="4" w:space="0" w:color="auto"/>
              <w:right w:val="single" w:sz="4" w:space="0" w:color="auto"/>
            </w:tcBorders>
            <w:hideMark/>
          </w:tcPr>
          <w:p w:rsidR="006260F2" w:rsidRPr="006260F2" w:rsidRDefault="006260F2" w:rsidP="006260F2">
            <w:pPr>
              <w:pStyle w:val="Lijstalinea"/>
              <w:numPr>
                <w:ilvl w:val="0"/>
                <w:numId w:val="25"/>
              </w:numPr>
              <w:spacing w:after="0" w:line="240" w:lineRule="auto"/>
              <w:rPr>
                <w:rFonts w:cstheme="minorHAnsi"/>
                <w:color w:val="000000"/>
                <w:sz w:val="20"/>
                <w:szCs w:val="20"/>
              </w:rPr>
            </w:pPr>
            <w:r w:rsidRPr="006260F2">
              <w:rPr>
                <w:rFonts w:cstheme="minorHAnsi"/>
                <w:color w:val="000000"/>
                <w:sz w:val="20"/>
                <w:szCs w:val="20"/>
              </w:rPr>
              <w:t>Najoua: Ja, want is er een speciale aanpak nodig of een specifieke aanpak nodig voor alleenstaande moeders omdat zij misschien te maken hebben met andere problematiek?</w:t>
            </w:r>
          </w:p>
        </w:tc>
        <w:tc>
          <w:tcPr>
            <w:tcW w:w="2860" w:type="dxa"/>
            <w:tcBorders>
              <w:top w:val="single" w:sz="4" w:space="0" w:color="auto"/>
              <w:left w:val="single" w:sz="4" w:space="0" w:color="auto"/>
              <w:bottom w:val="single" w:sz="4" w:space="0" w:color="auto"/>
              <w:right w:val="single" w:sz="4" w:space="0" w:color="auto"/>
            </w:tcBorders>
            <w:hideMark/>
          </w:tcPr>
          <w:p w:rsidR="006260F2" w:rsidRPr="006260F2" w:rsidRDefault="006260F2" w:rsidP="006260F2">
            <w:pPr>
              <w:spacing w:line="256" w:lineRule="auto"/>
              <w:rPr>
                <w:b w:val="0"/>
                <w:sz w:val="22"/>
              </w:rPr>
            </w:pPr>
          </w:p>
        </w:tc>
      </w:tr>
      <w:tr w:rsidR="006260F2" w:rsidRPr="006260F2" w:rsidTr="006260F2">
        <w:trPr>
          <w:trHeight w:val="1995"/>
        </w:trPr>
        <w:tc>
          <w:tcPr>
            <w:tcW w:w="7620" w:type="dxa"/>
            <w:tcBorders>
              <w:top w:val="single" w:sz="4" w:space="0" w:color="auto"/>
              <w:left w:val="single" w:sz="4" w:space="0" w:color="auto"/>
              <w:bottom w:val="single" w:sz="4" w:space="0" w:color="auto"/>
              <w:right w:val="single" w:sz="4" w:space="0" w:color="auto"/>
            </w:tcBorders>
            <w:hideMark/>
          </w:tcPr>
          <w:p w:rsidR="006260F2" w:rsidRPr="006260F2" w:rsidRDefault="006260F2" w:rsidP="006260F2">
            <w:pPr>
              <w:pStyle w:val="Lijstalinea"/>
              <w:numPr>
                <w:ilvl w:val="0"/>
                <w:numId w:val="25"/>
              </w:numPr>
              <w:spacing w:after="0" w:line="240" w:lineRule="auto"/>
              <w:rPr>
                <w:rFonts w:cstheme="minorHAnsi"/>
                <w:color w:val="000000"/>
                <w:sz w:val="20"/>
                <w:szCs w:val="20"/>
              </w:rPr>
            </w:pPr>
            <w:r w:rsidRPr="006260F2">
              <w:rPr>
                <w:rFonts w:cstheme="minorHAnsi"/>
                <w:color w:val="000000"/>
                <w:sz w:val="20"/>
                <w:szCs w:val="20"/>
              </w:rPr>
              <w:lastRenderedPageBreak/>
              <w:t>SJDer 3: Als we kijken naar alleenstaande moeders. We zien toch regelmatig over cultuur gesproken, Marokkaanse en Turkse. Allereerst is heel belangrijk en volgens mijn collega die Arabisch en Berbers spreekt dan spreek je al de taal. Ik spreek geen Arabisch en Berbers dus dan is het ook wel eens prettig als mijn collega erbij komt zitten en eigenlijk al wat ik meldde  aan die mevrouw meldt. Dus eigenlijk is de taal al een eerste vereiste. Spreek je dezelfde taal.</w:t>
            </w:r>
          </w:p>
        </w:tc>
        <w:tc>
          <w:tcPr>
            <w:tcW w:w="2860" w:type="dxa"/>
            <w:tcBorders>
              <w:top w:val="single" w:sz="4" w:space="0" w:color="auto"/>
              <w:left w:val="single" w:sz="4" w:space="0" w:color="auto"/>
              <w:bottom w:val="single" w:sz="4" w:space="0" w:color="auto"/>
              <w:right w:val="single" w:sz="4" w:space="0" w:color="auto"/>
            </w:tcBorders>
            <w:hideMark/>
          </w:tcPr>
          <w:p w:rsidR="006260F2" w:rsidRPr="006260F2" w:rsidRDefault="006260F2" w:rsidP="006260F2">
            <w:pPr>
              <w:rPr>
                <w:rFonts w:cstheme="minorHAnsi"/>
                <w:b w:val="0"/>
                <w:color w:val="000000"/>
                <w:sz w:val="20"/>
                <w:szCs w:val="20"/>
                <w:lang w:eastAsia="nl-NL"/>
              </w:rPr>
            </w:pPr>
            <w:r w:rsidRPr="006260F2">
              <w:rPr>
                <w:rFonts w:cstheme="minorHAnsi"/>
                <w:b w:val="0"/>
                <w:color w:val="000000"/>
                <w:sz w:val="20"/>
                <w:szCs w:val="20"/>
                <w:lang w:eastAsia="nl-NL"/>
              </w:rPr>
              <w:t>1. Taalbarrière meertalige collega inzetten                           2. Taal vereiste zelfredzaamheid</w:t>
            </w:r>
          </w:p>
        </w:tc>
      </w:tr>
      <w:tr w:rsidR="006260F2" w:rsidRPr="006260F2" w:rsidTr="006260F2">
        <w:trPr>
          <w:trHeight w:val="300"/>
        </w:trPr>
        <w:tc>
          <w:tcPr>
            <w:tcW w:w="7620" w:type="dxa"/>
            <w:tcBorders>
              <w:top w:val="single" w:sz="4" w:space="0" w:color="auto"/>
              <w:left w:val="single" w:sz="4" w:space="0" w:color="auto"/>
              <w:bottom w:val="single" w:sz="4" w:space="0" w:color="auto"/>
              <w:right w:val="single" w:sz="4" w:space="0" w:color="auto"/>
            </w:tcBorders>
            <w:hideMark/>
          </w:tcPr>
          <w:p w:rsidR="006260F2" w:rsidRPr="006260F2" w:rsidRDefault="006260F2" w:rsidP="006260F2">
            <w:pPr>
              <w:pStyle w:val="Lijstalinea"/>
              <w:numPr>
                <w:ilvl w:val="0"/>
                <w:numId w:val="25"/>
              </w:numPr>
              <w:spacing w:after="0" w:line="240" w:lineRule="auto"/>
              <w:rPr>
                <w:rFonts w:cstheme="minorHAnsi"/>
                <w:color w:val="000000"/>
                <w:sz w:val="20"/>
                <w:szCs w:val="20"/>
              </w:rPr>
            </w:pPr>
            <w:r w:rsidRPr="006260F2">
              <w:rPr>
                <w:rFonts w:cstheme="minorHAnsi"/>
                <w:color w:val="000000"/>
                <w:sz w:val="20"/>
                <w:szCs w:val="20"/>
              </w:rPr>
              <w:t>Najoua: Taalbarrière?</w:t>
            </w:r>
          </w:p>
        </w:tc>
        <w:tc>
          <w:tcPr>
            <w:tcW w:w="2860" w:type="dxa"/>
            <w:tcBorders>
              <w:top w:val="single" w:sz="4" w:space="0" w:color="auto"/>
              <w:left w:val="single" w:sz="4" w:space="0" w:color="auto"/>
              <w:bottom w:val="single" w:sz="4" w:space="0" w:color="auto"/>
              <w:right w:val="single" w:sz="4" w:space="0" w:color="auto"/>
            </w:tcBorders>
            <w:hideMark/>
          </w:tcPr>
          <w:p w:rsidR="006260F2" w:rsidRPr="006260F2" w:rsidRDefault="006260F2" w:rsidP="006260F2">
            <w:pPr>
              <w:spacing w:line="256" w:lineRule="auto"/>
              <w:rPr>
                <w:b w:val="0"/>
                <w:sz w:val="22"/>
              </w:rPr>
            </w:pPr>
          </w:p>
        </w:tc>
      </w:tr>
      <w:tr w:rsidR="006260F2" w:rsidRPr="006260F2" w:rsidTr="006260F2">
        <w:trPr>
          <w:trHeight w:val="2805"/>
        </w:trPr>
        <w:tc>
          <w:tcPr>
            <w:tcW w:w="7620" w:type="dxa"/>
            <w:tcBorders>
              <w:top w:val="single" w:sz="4" w:space="0" w:color="auto"/>
              <w:left w:val="single" w:sz="4" w:space="0" w:color="auto"/>
              <w:bottom w:val="single" w:sz="4" w:space="0" w:color="auto"/>
              <w:right w:val="single" w:sz="4" w:space="0" w:color="auto"/>
            </w:tcBorders>
            <w:hideMark/>
          </w:tcPr>
          <w:p w:rsidR="006260F2" w:rsidRPr="006260F2" w:rsidRDefault="006260F2" w:rsidP="006260F2">
            <w:pPr>
              <w:pStyle w:val="Lijstalinea"/>
              <w:numPr>
                <w:ilvl w:val="0"/>
                <w:numId w:val="25"/>
              </w:numPr>
              <w:spacing w:after="0" w:line="240" w:lineRule="auto"/>
              <w:rPr>
                <w:rFonts w:cstheme="minorHAnsi"/>
                <w:color w:val="000000"/>
                <w:sz w:val="20"/>
                <w:szCs w:val="20"/>
              </w:rPr>
            </w:pPr>
            <w:r w:rsidRPr="006260F2">
              <w:rPr>
                <w:rFonts w:cstheme="minorHAnsi"/>
                <w:color w:val="000000"/>
                <w:sz w:val="20"/>
                <w:szCs w:val="20"/>
              </w:rPr>
              <w:t>SJDer 3: Juist de taalbarrière. Daarnaast ook, heeft hij al vaker formulieren zelf ingevuld. Dus je vraagt: heb je ervaring met formulieren, heb je het zelf weleens ingevuld? Als ze zeggen ja, dan hoeft het niet te betekenen dat ze het zelf hebben gedaan. Want de ervaring is soms dat mensen ja zeggen en eigenlijk kijk je iemand in zijn ogen en je gevoel zegt nee. En dat is ook een gevoelskwestie. En als iemand zegt ja. Dan zeg je oke pak de pen. Probeer de pen eens. Dan heb ik het puur over een formulier he. Maar de ervaring is dat er heel veel alleenstaande moeders die we hier zijn, die ik hier zie hebben toch vaak problemen op het gebied van een uitkering of belastingen. En juist met uitkeringen en belastingen is het zo dat je vaak dingen moet regelen met formulieren. En dan proberen we dat aan te pakken zoals ik al zei, de taal kan een barrière zijn. Je moet als professioneel hulpverlener altijd rustig blijven. Probeer het rustig uit te leggen en ze eigenlijk te stimuleren en motiveren. Dat zijn ook tools.</w:t>
            </w:r>
          </w:p>
        </w:tc>
        <w:tc>
          <w:tcPr>
            <w:tcW w:w="2860" w:type="dxa"/>
            <w:tcBorders>
              <w:top w:val="single" w:sz="4" w:space="0" w:color="auto"/>
              <w:left w:val="single" w:sz="4" w:space="0" w:color="auto"/>
              <w:bottom w:val="single" w:sz="4" w:space="0" w:color="auto"/>
              <w:right w:val="single" w:sz="4" w:space="0" w:color="auto"/>
            </w:tcBorders>
            <w:hideMark/>
          </w:tcPr>
          <w:p w:rsidR="006260F2" w:rsidRPr="006260F2" w:rsidRDefault="006260F2" w:rsidP="006260F2">
            <w:pPr>
              <w:rPr>
                <w:rFonts w:cstheme="minorHAnsi"/>
                <w:b w:val="0"/>
                <w:color w:val="000000"/>
                <w:sz w:val="20"/>
                <w:szCs w:val="20"/>
                <w:lang w:eastAsia="nl-NL"/>
              </w:rPr>
            </w:pPr>
            <w:r w:rsidRPr="006260F2">
              <w:rPr>
                <w:rFonts w:cstheme="minorHAnsi"/>
                <w:b w:val="0"/>
                <w:color w:val="000000"/>
                <w:sz w:val="20"/>
                <w:szCs w:val="20"/>
                <w:lang w:eastAsia="nl-NL"/>
              </w:rPr>
              <w:t>1. Gevoelsmatige inschatting                                     2. Geduld                                        3. Motiveren                                 4. Stimuleren</w:t>
            </w:r>
          </w:p>
        </w:tc>
      </w:tr>
      <w:tr w:rsidR="006260F2" w:rsidRPr="006260F2" w:rsidTr="006260F2">
        <w:trPr>
          <w:trHeight w:val="300"/>
        </w:trPr>
        <w:tc>
          <w:tcPr>
            <w:tcW w:w="7620" w:type="dxa"/>
            <w:tcBorders>
              <w:top w:val="single" w:sz="4" w:space="0" w:color="auto"/>
              <w:left w:val="single" w:sz="4" w:space="0" w:color="auto"/>
              <w:bottom w:val="single" w:sz="4" w:space="0" w:color="auto"/>
              <w:right w:val="single" w:sz="4" w:space="0" w:color="auto"/>
            </w:tcBorders>
            <w:hideMark/>
          </w:tcPr>
          <w:p w:rsidR="006260F2" w:rsidRPr="006260F2" w:rsidRDefault="006260F2" w:rsidP="006260F2">
            <w:pPr>
              <w:pStyle w:val="Lijstalinea"/>
              <w:numPr>
                <w:ilvl w:val="0"/>
                <w:numId w:val="25"/>
              </w:numPr>
              <w:spacing w:after="0" w:line="240" w:lineRule="auto"/>
              <w:rPr>
                <w:rFonts w:cstheme="minorHAnsi"/>
                <w:color w:val="000000"/>
                <w:sz w:val="20"/>
                <w:szCs w:val="20"/>
              </w:rPr>
            </w:pPr>
            <w:r w:rsidRPr="006260F2">
              <w:rPr>
                <w:rFonts w:cstheme="minorHAnsi"/>
                <w:color w:val="000000"/>
                <w:sz w:val="20"/>
                <w:szCs w:val="20"/>
              </w:rPr>
              <w:t>Najoua: En hoe probeer je dat te doen, door ze zoveel mogelijk zelf dingen te laten doen?</w:t>
            </w:r>
          </w:p>
        </w:tc>
        <w:tc>
          <w:tcPr>
            <w:tcW w:w="2860" w:type="dxa"/>
            <w:tcBorders>
              <w:top w:val="single" w:sz="4" w:space="0" w:color="auto"/>
              <w:left w:val="single" w:sz="4" w:space="0" w:color="auto"/>
              <w:bottom w:val="single" w:sz="4" w:space="0" w:color="auto"/>
              <w:right w:val="single" w:sz="4" w:space="0" w:color="auto"/>
            </w:tcBorders>
            <w:hideMark/>
          </w:tcPr>
          <w:p w:rsidR="006260F2" w:rsidRPr="006260F2" w:rsidRDefault="006260F2" w:rsidP="006260F2">
            <w:pPr>
              <w:spacing w:line="256" w:lineRule="auto"/>
              <w:rPr>
                <w:b w:val="0"/>
                <w:sz w:val="22"/>
              </w:rPr>
            </w:pPr>
          </w:p>
        </w:tc>
      </w:tr>
      <w:tr w:rsidR="006260F2" w:rsidRPr="006260F2" w:rsidTr="006260F2">
        <w:trPr>
          <w:trHeight w:val="7602"/>
        </w:trPr>
        <w:tc>
          <w:tcPr>
            <w:tcW w:w="7620" w:type="dxa"/>
            <w:tcBorders>
              <w:top w:val="single" w:sz="4" w:space="0" w:color="auto"/>
              <w:left w:val="single" w:sz="4" w:space="0" w:color="auto"/>
              <w:bottom w:val="single" w:sz="4" w:space="0" w:color="auto"/>
              <w:right w:val="single" w:sz="4" w:space="0" w:color="auto"/>
            </w:tcBorders>
            <w:hideMark/>
          </w:tcPr>
          <w:p w:rsidR="006260F2" w:rsidRPr="006260F2" w:rsidRDefault="006260F2" w:rsidP="006260F2">
            <w:pPr>
              <w:pStyle w:val="Lijstalinea"/>
              <w:numPr>
                <w:ilvl w:val="0"/>
                <w:numId w:val="25"/>
              </w:numPr>
              <w:spacing w:after="0" w:line="240" w:lineRule="auto"/>
              <w:rPr>
                <w:rFonts w:cstheme="minorHAnsi"/>
                <w:color w:val="000000"/>
                <w:sz w:val="20"/>
                <w:szCs w:val="20"/>
              </w:rPr>
            </w:pPr>
            <w:r w:rsidRPr="006260F2">
              <w:rPr>
                <w:rFonts w:cstheme="minorHAnsi"/>
                <w:color w:val="000000"/>
                <w:sz w:val="20"/>
                <w:szCs w:val="20"/>
              </w:rPr>
              <w:t>SJDer 3: Door eigenlijk gewoon positief te blijven van, je kunt het! Het gaat goed. Ook al zeggen ze van nee het wordt niets, nee het lukt niet. Het is ook houding he. Vaak is het ook dat cliënten door hun houding achter zitten waardoor ze eigenlijk gewoon hebben van: ja maar het lukt mij niet. We maken ook mee dat mensen met hun armen over elkaar hebben. Dat is een gesloten houding. Dan probeer je door de juiste vragen te stellen zo van, is het in het verleden goed gegaan met dit formulier of heb je dit weleens gedaan. Het zijn eigenlijk de vragen die je aan de mensen stelt waardoor ze eigenlijk opener worden en bereidwillig om het doel: de pen aan te nemen. Als ze eenmaal de pen hebben dan probeer je verder te kijken van hoe ver kunnen ze gaan met het invullen. Het mooie is, en dat vraag ik vaak met Arabisch of Marokkaanse mensen. Ten eerste om iemand mee te nemen die te taal spreekt want mijn collega heeft niet altijd tijd om erbij te zitten. Als ze die meenemen dan ben je een hele grote stap verder. Soms hebben ze geen formulier bij zich maar dan hebben ze wel een verhaal. Ze zijn onrecht aangedaan door een instantie of ze hebben problemen maar ze kunnen dan vaak geen papieren overleggen. En dan merken we vaak dat mensen een nieuwe afspraak moeten maken. Dat zien we ook met alleenstaande moeders. Maar dan krijg je naast het inkomen natuurlijk ook te maken met voor de kinderen, de regelingen. Kinderbijslag, kindgebonden budget, kind</w:t>
            </w:r>
            <w:r w:rsidRPr="006260F2">
              <w:rPr>
                <w:rFonts w:cstheme="minorHAnsi"/>
                <w:color w:val="FF0000"/>
                <w:sz w:val="20"/>
                <w:szCs w:val="20"/>
              </w:rPr>
              <w:t>...</w:t>
            </w:r>
            <w:r w:rsidRPr="006260F2">
              <w:rPr>
                <w:rFonts w:cstheme="minorHAnsi"/>
                <w:color w:val="000000"/>
                <w:sz w:val="20"/>
                <w:szCs w:val="20"/>
              </w:rPr>
              <w:t>sociale verzekeringsbank. Dat zijn toch dingen die vaak geregeld moeten worden. Daarvoor zijn er een aantal projecten die we hanteren. We hebben het gewone spreekuur waarin we mensen helpen met informatie en advies de weg te vinden. We hebben het spreekuur van de formulieren waar ik het overhad. Waar vrijwilligers eigenlijk helpen met het invullen van de formulieren. En we hebben het spreekuur 'administratie voor elkaar', waar de papieren geordend worden. Al die dingen die hebben ten doel om mensen op ten duur weer zelf verder te laten kunnen. Dus eigenlijk verder in hun eigen kracht, verder te laten kunnen in hun reis. Is dat een beetje voldoende antwoord op je vraag?</w:t>
            </w:r>
          </w:p>
        </w:tc>
        <w:tc>
          <w:tcPr>
            <w:tcW w:w="2860" w:type="dxa"/>
            <w:tcBorders>
              <w:top w:val="single" w:sz="4" w:space="0" w:color="auto"/>
              <w:left w:val="single" w:sz="4" w:space="0" w:color="auto"/>
              <w:bottom w:val="single" w:sz="4" w:space="0" w:color="auto"/>
              <w:right w:val="single" w:sz="4" w:space="0" w:color="auto"/>
            </w:tcBorders>
            <w:hideMark/>
          </w:tcPr>
          <w:p w:rsidR="006260F2" w:rsidRPr="006260F2" w:rsidRDefault="006260F2" w:rsidP="006260F2">
            <w:pPr>
              <w:rPr>
                <w:rFonts w:cstheme="minorHAnsi"/>
                <w:b w:val="0"/>
                <w:color w:val="000000"/>
                <w:sz w:val="20"/>
                <w:szCs w:val="20"/>
                <w:lang w:eastAsia="nl-NL"/>
              </w:rPr>
            </w:pPr>
            <w:r w:rsidRPr="006260F2">
              <w:rPr>
                <w:rFonts w:cstheme="minorHAnsi"/>
                <w:b w:val="0"/>
                <w:color w:val="000000"/>
                <w:sz w:val="20"/>
                <w:szCs w:val="20"/>
                <w:lang w:eastAsia="nl-NL"/>
              </w:rPr>
              <w:t>1. Positieve instelling                 2. Houding cliënt                           3. Juiste vraagstelling bijdrage zelfredzaamheid                        4. Tolk mee taalbarrière           5. Alleenstaande moeders meer voorzieningen                     6. Faciliteiten ondersteuning zelfredzaamheid                          7. Spreekuur                                    8. Formulierenspreekuur           9. Administratie voor elkaar</w:t>
            </w:r>
          </w:p>
        </w:tc>
      </w:tr>
      <w:tr w:rsidR="006260F2" w:rsidRPr="006260F2" w:rsidTr="006260F2">
        <w:trPr>
          <w:trHeight w:val="510"/>
        </w:trPr>
        <w:tc>
          <w:tcPr>
            <w:tcW w:w="7620" w:type="dxa"/>
            <w:tcBorders>
              <w:top w:val="single" w:sz="4" w:space="0" w:color="auto"/>
              <w:left w:val="single" w:sz="4" w:space="0" w:color="auto"/>
              <w:bottom w:val="single" w:sz="4" w:space="0" w:color="auto"/>
              <w:right w:val="single" w:sz="4" w:space="0" w:color="auto"/>
            </w:tcBorders>
            <w:hideMark/>
          </w:tcPr>
          <w:p w:rsidR="006260F2" w:rsidRPr="006260F2" w:rsidRDefault="006260F2" w:rsidP="006260F2">
            <w:pPr>
              <w:pStyle w:val="Lijstalinea"/>
              <w:numPr>
                <w:ilvl w:val="0"/>
                <w:numId w:val="25"/>
              </w:numPr>
              <w:spacing w:after="0" w:line="240" w:lineRule="auto"/>
              <w:rPr>
                <w:rFonts w:cstheme="minorHAnsi"/>
                <w:color w:val="000000"/>
                <w:sz w:val="20"/>
                <w:szCs w:val="20"/>
              </w:rPr>
            </w:pPr>
            <w:r w:rsidRPr="006260F2">
              <w:rPr>
                <w:rFonts w:cstheme="minorHAnsi"/>
                <w:color w:val="000000"/>
                <w:sz w:val="20"/>
                <w:szCs w:val="20"/>
              </w:rPr>
              <w:lastRenderedPageBreak/>
              <w:t>Najoua: Ja, dat is een uitgebreid antwoord. En wanneer besluit je dan de regie over te nemen bij zo een cliënt of de regie bij de cliënt zelf te laten?</w:t>
            </w:r>
          </w:p>
        </w:tc>
        <w:tc>
          <w:tcPr>
            <w:tcW w:w="2860" w:type="dxa"/>
            <w:tcBorders>
              <w:top w:val="single" w:sz="4" w:space="0" w:color="auto"/>
              <w:left w:val="single" w:sz="4" w:space="0" w:color="auto"/>
              <w:bottom w:val="single" w:sz="4" w:space="0" w:color="auto"/>
              <w:right w:val="single" w:sz="4" w:space="0" w:color="auto"/>
            </w:tcBorders>
            <w:hideMark/>
          </w:tcPr>
          <w:p w:rsidR="006260F2" w:rsidRPr="006260F2" w:rsidRDefault="006260F2" w:rsidP="006260F2">
            <w:pPr>
              <w:spacing w:line="256" w:lineRule="auto"/>
              <w:rPr>
                <w:b w:val="0"/>
                <w:sz w:val="22"/>
              </w:rPr>
            </w:pPr>
          </w:p>
        </w:tc>
      </w:tr>
      <w:tr w:rsidR="006260F2" w:rsidRPr="006260F2" w:rsidTr="006260F2">
        <w:trPr>
          <w:trHeight w:val="300"/>
        </w:trPr>
        <w:tc>
          <w:tcPr>
            <w:tcW w:w="7620" w:type="dxa"/>
            <w:tcBorders>
              <w:top w:val="single" w:sz="4" w:space="0" w:color="auto"/>
              <w:left w:val="single" w:sz="4" w:space="0" w:color="auto"/>
              <w:bottom w:val="single" w:sz="4" w:space="0" w:color="auto"/>
              <w:right w:val="single" w:sz="4" w:space="0" w:color="auto"/>
            </w:tcBorders>
            <w:hideMark/>
          </w:tcPr>
          <w:p w:rsidR="006260F2" w:rsidRPr="006260F2" w:rsidRDefault="006260F2" w:rsidP="006260F2">
            <w:pPr>
              <w:spacing w:line="256" w:lineRule="auto"/>
              <w:rPr>
                <w:b w:val="0"/>
                <w:sz w:val="22"/>
              </w:rPr>
            </w:pPr>
          </w:p>
        </w:tc>
        <w:tc>
          <w:tcPr>
            <w:tcW w:w="2860" w:type="dxa"/>
            <w:tcBorders>
              <w:top w:val="single" w:sz="4" w:space="0" w:color="auto"/>
              <w:left w:val="single" w:sz="4" w:space="0" w:color="auto"/>
              <w:bottom w:val="single" w:sz="4" w:space="0" w:color="auto"/>
              <w:right w:val="single" w:sz="4" w:space="0" w:color="auto"/>
            </w:tcBorders>
            <w:hideMark/>
          </w:tcPr>
          <w:p w:rsidR="006260F2" w:rsidRPr="006260F2" w:rsidRDefault="006260F2" w:rsidP="006260F2">
            <w:pPr>
              <w:spacing w:line="256" w:lineRule="auto"/>
              <w:rPr>
                <w:b w:val="0"/>
                <w:sz w:val="22"/>
              </w:rPr>
            </w:pPr>
          </w:p>
        </w:tc>
      </w:tr>
      <w:tr w:rsidR="006260F2" w:rsidRPr="006260F2" w:rsidTr="006260F2">
        <w:trPr>
          <w:trHeight w:val="1830"/>
        </w:trPr>
        <w:tc>
          <w:tcPr>
            <w:tcW w:w="7620" w:type="dxa"/>
            <w:tcBorders>
              <w:top w:val="single" w:sz="4" w:space="0" w:color="auto"/>
              <w:left w:val="single" w:sz="4" w:space="0" w:color="auto"/>
              <w:bottom w:val="single" w:sz="4" w:space="0" w:color="auto"/>
              <w:right w:val="single" w:sz="4" w:space="0" w:color="auto"/>
            </w:tcBorders>
            <w:hideMark/>
          </w:tcPr>
          <w:p w:rsidR="006260F2" w:rsidRPr="006260F2" w:rsidRDefault="006260F2" w:rsidP="006260F2">
            <w:pPr>
              <w:pStyle w:val="Lijstalinea"/>
              <w:numPr>
                <w:ilvl w:val="0"/>
                <w:numId w:val="25"/>
              </w:numPr>
              <w:spacing w:after="0" w:line="240" w:lineRule="auto"/>
              <w:rPr>
                <w:rFonts w:cstheme="minorHAnsi"/>
                <w:color w:val="000000"/>
                <w:sz w:val="20"/>
                <w:szCs w:val="20"/>
              </w:rPr>
            </w:pPr>
            <w:r w:rsidRPr="006260F2">
              <w:rPr>
                <w:rFonts w:cstheme="minorHAnsi"/>
                <w:color w:val="000000"/>
                <w:sz w:val="20"/>
                <w:szCs w:val="20"/>
              </w:rPr>
              <w:t>SJDer 3: We besluiten de regie over te nemen als we inschatten dat mensen vastlopen. Dus ze vullen de formulieren in met allerlei dingen die niet kloppen. Of we hebben het gevoel dat ze het toch niet begrijpen ondanks dat ze ja zeggen. Wanneer we het natuurlijk ook overnemen is als mensen de niet de juiste papieren bij zich hebben.</w:t>
            </w:r>
          </w:p>
        </w:tc>
        <w:tc>
          <w:tcPr>
            <w:tcW w:w="2860" w:type="dxa"/>
            <w:tcBorders>
              <w:top w:val="single" w:sz="4" w:space="0" w:color="auto"/>
              <w:left w:val="single" w:sz="4" w:space="0" w:color="auto"/>
              <w:bottom w:val="single" w:sz="4" w:space="0" w:color="auto"/>
              <w:right w:val="single" w:sz="4" w:space="0" w:color="auto"/>
            </w:tcBorders>
            <w:hideMark/>
          </w:tcPr>
          <w:p w:rsidR="006260F2" w:rsidRPr="006260F2" w:rsidRDefault="006260F2" w:rsidP="006260F2">
            <w:pPr>
              <w:rPr>
                <w:rFonts w:cstheme="minorHAnsi"/>
                <w:b w:val="0"/>
                <w:color w:val="000000"/>
                <w:sz w:val="20"/>
                <w:szCs w:val="20"/>
                <w:lang w:eastAsia="nl-NL"/>
              </w:rPr>
            </w:pPr>
            <w:r w:rsidRPr="006260F2">
              <w:rPr>
                <w:rFonts w:cstheme="minorHAnsi"/>
                <w:b w:val="0"/>
                <w:color w:val="000000"/>
                <w:sz w:val="20"/>
                <w:szCs w:val="20"/>
                <w:lang w:eastAsia="nl-NL"/>
              </w:rPr>
              <w:t>1. Regie overname gebrek vaardigheden                                  2. Regie overname gebrek kennis                                                 3. Regie overname onjuiste papieren</w:t>
            </w:r>
          </w:p>
        </w:tc>
      </w:tr>
      <w:tr w:rsidR="006260F2" w:rsidRPr="006260F2" w:rsidTr="006260F2">
        <w:trPr>
          <w:trHeight w:val="300"/>
        </w:trPr>
        <w:tc>
          <w:tcPr>
            <w:tcW w:w="7620" w:type="dxa"/>
            <w:tcBorders>
              <w:top w:val="single" w:sz="4" w:space="0" w:color="auto"/>
              <w:left w:val="single" w:sz="4" w:space="0" w:color="auto"/>
              <w:bottom w:val="single" w:sz="4" w:space="0" w:color="auto"/>
              <w:right w:val="single" w:sz="4" w:space="0" w:color="auto"/>
            </w:tcBorders>
            <w:hideMark/>
          </w:tcPr>
          <w:p w:rsidR="006260F2" w:rsidRPr="006260F2" w:rsidRDefault="006260F2" w:rsidP="006260F2">
            <w:pPr>
              <w:spacing w:line="256" w:lineRule="auto"/>
              <w:rPr>
                <w:b w:val="0"/>
                <w:sz w:val="22"/>
              </w:rPr>
            </w:pPr>
          </w:p>
        </w:tc>
        <w:tc>
          <w:tcPr>
            <w:tcW w:w="2860" w:type="dxa"/>
            <w:tcBorders>
              <w:top w:val="single" w:sz="4" w:space="0" w:color="auto"/>
              <w:left w:val="single" w:sz="4" w:space="0" w:color="auto"/>
              <w:bottom w:val="single" w:sz="4" w:space="0" w:color="auto"/>
              <w:right w:val="single" w:sz="4" w:space="0" w:color="auto"/>
            </w:tcBorders>
            <w:hideMark/>
          </w:tcPr>
          <w:p w:rsidR="006260F2" w:rsidRPr="006260F2" w:rsidRDefault="006260F2" w:rsidP="006260F2">
            <w:pPr>
              <w:spacing w:line="256" w:lineRule="auto"/>
              <w:rPr>
                <w:b w:val="0"/>
                <w:sz w:val="22"/>
              </w:rPr>
            </w:pPr>
          </w:p>
        </w:tc>
      </w:tr>
      <w:tr w:rsidR="006260F2" w:rsidRPr="006260F2" w:rsidTr="006260F2">
        <w:trPr>
          <w:trHeight w:val="510"/>
        </w:trPr>
        <w:tc>
          <w:tcPr>
            <w:tcW w:w="7620" w:type="dxa"/>
            <w:tcBorders>
              <w:top w:val="single" w:sz="4" w:space="0" w:color="auto"/>
              <w:left w:val="single" w:sz="4" w:space="0" w:color="auto"/>
              <w:bottom w:val="single" w:sz="4" w:space="0" w:color="auto"/>
              <w:right w:val="single" w:sz="4" w:space="0" w:color="auto"/>
            </w:tcBorders>
            <w:hideMark/>
          </w:tcPr>
          <w:p w:rsidR="006260F2" w:rsidRPr="006260F2" w:rsidRDefault="006260F2" w:rsidP="006260F2">
            <w:pPr>
              <w:pStyle w:val="Lijstalinea"/>
              <w:numPr>
                <w:ilvl w:val="0"/>
                <w:numId w:val="25"/>
              </w:numPr>
              <w:spacing w:after="0" w:line="240" w:lineRule="auto"/>
              <w:rPr>
                <w:rFonts w:cstheme="minorHAnsi"/>
                <w:color w:val="000000"/>
                <w:sz w:val="20"/>
                <w:szCs w:val="20"/>
              </w:rPr>
            </w:pPr>
            <w:r w:rsidRPr="006260F2">
              <w:rPr>
                <w:rFonts w:cstheme="minorHAnsi"/>
                <w:color w:val="000000"/>
                <w:sz w:val="20"/>
                <w:szCs w:val="20"/>
              </w:rPr>
              <w:t>Najoua: Kan je daaruit concluderen dat ze het dan niet begrijpen, dat ze de juiste papieren niet mee hebben?</w:t>
            </w:r>
          </w:p>
        </w:tc>
        <w:tc>
          <w:tcPr>
            <w:tcW w:w="2860" w:type="dxa"/>
            <w:tcBorders>
              <w:top w:val="single" w:sz="4" w:space="0" w:color="auto"/>
              <w:left w:val="single" w:sz="4" w:space="0" w:color="auto"/>
              <w:bottom w:val="single" w:sz="4" w:space="0" w:color="auto"/>
              <w:right w:val="single" w:sz="4" w:space="0" w:color="auto"/>
            </w:tcBorders>
            <w:hideMark/>
          </w:tcPr>
          <w:p w:rsidR="006260F2" w:rsidRPr="006260F2" w:rsidRDefault="006260F2" w:rsidP="006260F2">
            <w:pPr>
              <w:spacing w:line="256" w:lineRule="auto"/>
              <w:rPr>
                <w:b w:val="0"/>
                <w:sz w:val="22"/>
              </w:rPr>
            </w:pPr>
          </w:p>
        </w:tc>
      </w:tr>
      <w:tr w:rsidR="006260F2" w:rsidRPr="006260F2" w:rsidTr="006260F2">
        <w:trPr>
          <w:trHeight w:val="300"/>
        </w:trPr>
        <w:tc>
          <w:tcPr>
            <w:tcW w:w="7620" w:type="dxa"/>
            <w:tcBorders>
              <w:top w:val="single" w:sz="4" w:space="0" w:color="auto"/>
              <w:left w:val="single" w:sz="4" w:space="0" w:color="auto"/>
              <w:bottom w:val="single" w:sz="4" w:space="0" w:color="auto"/>
              <w:right w:val="single" w:sz="4" w:space="0" w:color="auto"/>
            </w:tcBorders>
            <w:hideMark/>
          </w:tcPr>
          <w:p w:rsidR="006260F2" w:rsidRPr="006260F2" w:rsidRDefault="006260F2" w:rsidP="006260F2">
            <w:pPr>
              <w:spacing w:line="256" w:lineRule="auto"/>
              <w:rPr>
                <w:b w:val="0"/>
                <w:sz w:val="22"/>
              </w:rPr>
            </w:pPr>
          </w:p>
        </w:tc>
        <w:tc>
          <w:tcPr>
            <w:tcW w:w="2860" w:type="dxa"/>
            <w:tcBorders>
              <w:top w:val="single" w:sz="4" w:space="0" w:color="auto"/>
              <w:left w:val="single" w:sz="4" w:space="0" w:color="auto"/>
              <w:bottom w:val="single" w:sz="4" w:space="0" w:color="auto"/>
              <w:right w:val="single" w:sz="4" w:space="0" w:color="auto"/>
            </w:tcBorders>
            <w:hideMark/>
          </w:tcPr>
          <w:p w:rsidR="006260F2" w:rsidRPr="006260F2" w:rsidRDefault="006260F2" w:rsidP="006260F2">
            <w:pPr>
              <w:spacing w:line="256" w:lineRule="auto"/>
              <w:rPr>
                <w:b w:val="0"/>
                <w:sz w:val="22"/>
              </w:rPr>
            </w:pPr>
          </w:p>
        </w:tc>
      </w:tr>
      <w:tr w:rsidR="006260F2" w:rsidRPr="006260F2" w:rsidTr="006260F2">
        <w:trPr>
          <w:trHeight w:val="3255"/>
        </w:trPr>
        <w:tc>
          <w:tcPr>
            <w:tcW w:w="7620" w:type="dxa"/>
            <w:tcBorders>
              <w:top w:val="single" w:sz="4" w:space="0" w:color="auto"/>
              <w:left w:val="single" w:sz="4" w:space="0" w:color="auto"/>
              <w:bottom w:val="single" w:sz="4" w:space="0" w:color="auto"/>
              <w:right w:val="single" w:sz="4" w:space="0" w:color="auto"/>
            </w:tcBorders>
            <w:hideMark/>
          </w:tcPr>
          <w:p w:rsidR="006260F2" w:rsidRPr="006260F2" w:rsidRDefault="006260F2" w:rsidP="006260F2">
            <w:pPr>
              <w:pStyle w:val="Lijstalinea"/>
              <w:numPr>
                <w:ilvl w:val="0"/>
                <w:numId w:val="25"/>
              </w:numPr>
              <w:spacing w:after="0" w:line="240" w:lineRule="auto"/>
              <w:rPr>
                <w:rFonts w:cstheme="minorHAnsi"/>
                <w:color w:val="000000"/>
                <w:sz w:val="20"/>
                <w:szCs w:val="20"/>
              </w:rPr>
            </w:pPr>
            <w:r w:rsidRPr="006260F2">
              <w:rPr>
                <w:rFonts w:cstheme="minorHAnsi"/>
                <w:color w:val="000000"/>
                <w:sz w:val="20"/>
                <w:szCs w:val="20"/>
              </w:rPr>
              <w:t>SJDer 3: Ja, ja. Dat signaleren we ook via andere instanties o.a. gemeentes. Dat mensen gewoon van het kastje naar de muur worden gestuurd. Als je de taal spreekt is het een simpele vraag. Maar doordat door de taal de communicatie niet goed is, of men kan er niks of men wil er niks mee. Bij andere gemeenten bijv. merken wij regelmatig dat mensen worden afgewimpeld. Die worden daar voor een hele specifieke vraag. Ik wil graag een bijstandsuitkering aanvragen. En we hebben meerdere signalen in het verleden opgevangen dat mensen aan de balie al zeggen van: ja, dan moet je bij Versa zijn, terwijl ze eigenlijk bij de gemeente moeten zijn. Maar omdat ze het niet begrijpen of niet willen worden mensen wel naar ons gestuurd. Zij moeten er wat mee doen. Duidelijk?</w:t>
            </w:r>
          </w:p>
        </w:tc>
        <w:tc>
          <w:tcPr>
            <w:tcW w:w="2860" w:type="dxa"/>
            <w:tcBorders>
              <w:top w:val="single" w:sz="4" w:space="0" w:color="auto"/>
              <w:left w:val="single" w:sz="4" w:space="0" w:color="auto"/>
              <w:bottom w:val="single" w:sz="4" w:space="0" w:color="auto"/>
              <w:right w:val="single" w:sz="4" w:space="0" w:color="auto"/>
            </w:tcBorders>
            <w:hideMark/>
          </w:tcPr>
          <w:p w:rsidR="006260F2" w:rsidRPr="006260F2" w:rsidRDefault="006260F2" w:rsidP="006260F2">
            <w:pPr>
              <w:rPr>
                <w:rFonts w:cstheme="minorHAnsi"/>
                <w:b w:val="0"/>
                <w:color w:val="000000"/>
                <w:sz w:val="20"/>
                <w:szCs w:val="20"/>
                <w:lang w:eastAsia="nl-NL"/>
              </w:rPr>
            </w:pPr>
            <w:r w:rsidRPr="006260F2">
              <w:rPr>
                <w:rFonts w:cstheme="minorHAnsi"/>
                <w:b w:val="0"/>
                <w:color w:val="000000"/>
                <w:sz w:val="20"/>
                <w:szCs w:val="20"/>
                <w:lang w:eastAsia="nl-NL"/>
              </w:rPr>
              <w:t>Client regelmatig afgewimpeld door instantie</w:t>
            </w:r>
          </w:p>
        </w:tc>
      </w:tr>
      <w:tr w:rsidR="006260F2" w:rsidRPr="006260F2" w:rsidTr="006260F2">
        <w:trPr>
          <w:trHeight w:val="300"/>
        </w:trPr>
        <w:tc>
          <w:tcPr>
            <w:tcW w:w="7620" w:type="dxa"/>
            <w:tcBorders>
              <w:top w:val="single" w:sz="4" w:space="0" w:color="auto"/>
              <w:left w:val="single" w:sz="4" w:space="0" w:color="auto"/>
              <w:bottom w:val="single" w:sz="4" w:space="0" w:color="auto"/>
              <w:right w:val="single" w:sz="4" w:space="0" w:color="auto"/>
            </w:tcBorders>
            <w:hideMark/>
          </w:tcPr>
          <w:p w:rsidR="006260F2" w:rsidRPr="006260F2" w:rsidRDefault="006260F2" w:rsidP="006260F2">
            <w:pPr>
              <w:spacing w:line="256" w:lineRule="auto"/>
              <w:rPr>
                <w:b w:val="0"/>
                <w:sz w:val="22"/>
              </w:rPr>
            </w:pPr>
          </w:p>
        </w:tc>
        <w:tc>
          <w:tcPr>
            <w:tcW w:w="2860" w:type="dxa"/>
            <w:tcBorders>
              <w:top w:val="single" w:sz="4" w:space="0" w:color="auto"/>
              <w:left w:val="single" w:sz="4" w:space="0" w:color="auto"/>
              <w:bottom w:val="single" w:sz="4" w:space="0" w:color="auto"/>
              <w:right w:val="single" w:sz="4" w:space="0" w:color="auto"/>
            </w:tcBorders>
            <w:hideMark/>
          </w:tcPr>
          <w:p w:rsidR="006260F2" w:rsidRPr="006260F2" w:rsidRDefault="006260F2" w:rsidP="006260F2">
            <w:pPr>
              <w:spacing w:line="256" w:lineRule="auto"/>
              <w:rPr>
                <w:b w:val="0"/>
                <w:sz w:val="22"/>
              </w:rPr>
            </w:pPr>
          </w:p>
        </w:tc>
      </w:tr>
      <w:tr w:rsidR="006260F2" w:rsidRPr="006260F2" w:rsidTr="006260F2">
        <w:trPr>
          <w:trHeight w:val="300"/>
        </w:trPr>
        <w:tc>
          <w:tcPr>
            <w:tcW w:w="7620" w:type="dxa"/>
            <w:tcBorders>
              <w:top w:val="single" w:sz="4" w:space="0" w:color="auto"/>
              <w:left w:val="single" w:sz="4" w:space="0" w:color="auto"/>
              <w:bottom w:val="single" w:sz="4" w:space="0" w:color="auto"/>
              <w:right w:val="single" w:sz="4" w:space="0" w:color="auto"/>
            </w:tcBorders>
            <w:hideMark/>
          </w:tcPr>
          <w:p w:rsidR="006260F2" w:rsidRPr="006260F2" w:rsidRDefault="006260F2" w:rsidP="006260F2">
            <w:pPr>
              <w:pStyle w:val="Lijstalinea"/>
              <w:numPr>
                <w:ilvl w:val="0"/>
                <w:numId w:val="25"/>
              </w:numPr>
              <w:spacing w:after="0" w:line="240" w:lineRule="auto"/>
              <w:rPr>
                <w:rFonts w:cstheme="minorHAnsi"/>
                <w:color w:val="000000"/>
                <w:sz w:val="20"/>
                <w:szCs w:val="20"/>
              </w:rPr>
            </w:pPr>
            <w:r w:rsidRPr="006260F2">
              <w:rPr>
                <w:rFonts w:cstheme="minorHAnsi"/>
                <w:color w:val="000000"/>
                <w:sz w:val="20"/>
                <w:szCs w:val="20"/>
              </w:rPr>
              <w:t>Najoua: Ja, duidelijk. En wanneer valt iemand onder de noemer financieel zelfredzaam?</w:t>
            </w:r>
          </w:p>
        </w:tc>
        <w:tc>
          <w:tcPr>
            <w:tcW w:w="2860" w:type="dxa"/>
            <w:tcBorders>
              <w:top w:val="single" w:sz="4" w:space="0" w:color="auto"/>
              <w:left w:val="single" w:sz="4" w:space="0" w:color="auto"/>
              <w:bottom w:val="single" w:sz="4" w:space="0" w:color="auto"/>
              <w:right w:val="single" w:sz="4" w:space="0" w:color="auto"/>
            </w:tcBorders>
            <w:hideMark/>
          </w:tcPr>
          <w:p w:rsidR="006260F2" w:rsidRPr="006260F2" w:rsidRDefault="006260F2" w:rsidP="006260F2">
            <w:pPr>
              <w:spacing w:line="256" w:lineRule="auto"/>
              <w:rPr>
                <w:b w:val="0"/>
                <w:sz w:val="22"/>
              </w:rPr>
            </w:pPr>
          </w:p>
        </w:tc>
      </w:tr>
      <w:tr w:rsidR="006260F2" w:rsidRPr="006260F2" w:rsidTr="006260F2">
        <w:trPr>
          <w:trHeight w:val="300"/>
        </w:trPr>
        <w:tc>
          <w:tcPr>
            <w:tcW w:w="7620" w:type="dxa"/>
            <w:tcBorders>
              <w:top w:val="single" w:sz="4" w:space="0" w:color="auto"/>
              <w:left w:val="single" w:sz="4" w:space="0" w:color="auto"/>
              <w:bottom w:val="single" w:sz="4" w:space="0" w:color="auto"/>
              <w:right w:val="single" w:sz="4" w:space="0" w:color="auto"/>
            </w:tcBorders>
            <w:hideMark/>
          </w:tcPr>
          <w:p w:rsidR="006260F2" w:rsidRPr="006260F2" w:rsidRDefault="006260F2" w:rsidP="006260F2">
            <w:pPr>
              <w:spacing w:line="256" w:lineRule="auto"/>
              <w:rPr>
                <w:b w:val="0"/>
                <w:sz w:val="22"/>
              </w:rPr>
            </w:pPr>
          </w:p>
        </w:tc>
        <w:tc>
          <w:tcPr>
            <w:tcW w:w="2860" w:type="dxa"/>
            <w:tcBorders>
              <w:top w:val="single" w:sz="4" w:space="0" w:color="auto"/>
              <w:left w:val="single" w:sz="4" w:space="0" w:color="auto"/>
              <w:bottom w:val="single" w:sz="4" w:space="0" w:color="auto"/>
              <w:right w:val="single" w:sz="4" w:space="0" w:color="auto"/>
            </w:tcBorders>
            <w:hideMark/>
          </w:tcPr>
          <w:p w:rsidR="006260F2" w:rsidRPr="006260F2" w:rsidRDefault="006260F2" w:rsidP="006260F2">
            <w:pPr>
              <w:spacing w:line="256" w:lineRule="auto"/>
              <w:rPr>
                <w:b w:val="0"/>
                <w:sz w:val="22"/>
              </w:rPr>
            </w:pPr>
          </w:p>
        </w:tc>
      </w:tr>
      <w:tr w:rsidR="006260F2" w:rsidRPr="006260F2" w:rsidTr="006260F2">
        <w:trPr>
          <w:trHeight w:val="765"/>
        </w:trPr>
        <w:tc>
          <w:tcPr>
            <w:tcW w:w="7620" w:type="dxa"/>
            <w:tcBorders>
              <w:top w:val="single" w:sz="4" w:space="0" w:color="auto"/>
              <w:left w:val="single" w:sz="4" w:space="0" w:color="auto"/>
              <w:bottom w:val="single" w:sz="4" w:space="0" w:color="auto"/>
              <w:right w:val="single" w:sz="4" w:space="0" w:color="auto"/>
            </w:tcBorders>
            <w:hideMark/>
          </w:tcPr>
          <w:p w:rsidR="006260F2" w:rsidRPr="006260F2" w:rsidRDefault="006260F2" w:rsidP="006260F2">
            <w:pPr>
              <w:pStyle w:val="Lijstalinea"/>
              <w:numPr>
                <w:ilvl w:val="0"/>
                <w:numId w:val="25"/>
              </w:numPr>
              <w:spacing w:after="0" w:line="240" w:lineRule="auto"/>
              <w:rPr>
                <w:rFonts w:cstheme="minorHAnsi"/>
                <w:color w:val="000000"/>
                <w:sz w:val="20"/>
                <w:szCs w:val="20"/>
              </w:rPr>
            </w:pPr>
            <w:r w:rsidRPr="006260F2">
              <w:rPr>
                <w:rFonts w:cstheme="minorHAnsi"/>
                <w:color w:val="000000"/>
                <w:sz w:val="20"/>
                <w:szCs w:val="20"/>
              </w:rPr>
              <w:t>SJDer 3: Dat vind ik een hele mooie, is een hele goeie. Daar heb ik eigenlijk nog niet eens over nagedacht. Laat ik het eens ter plekke proberen. Ja, financieel is een heel ruim begrip he. Wat versta je in het kader van je onderzoek onder financieel?</w:t>
            </w:r>
          </w:p>
        </w:tc>
        <w:tc>
          <w:tcPr>
            <w:tcW w:w="2860" w:type="dxa"/>
            <w:tcBorders>
              <w:top w:val="single" w:sz="4" w:space="0" w:color="auto"/>
              <w:left w:val="single" w:sz="4" w:space="0" w:color="auto"/>
              <w:bottom w:val="single" w:sz="4" w:space="0" w:color="auto"/>
              <w:right w:val="single" w:sz="4" w:space="0" w:color="auto"/>
            </w:tcBorders>
            <w:hideMark/>
          </w:tcPr>
          <w:p w:rsidR="006260F2" w:rsidRPr="006260F2" w:rsidRDefault="006260F2" w:rsidP="006260F2">
            <w:pPr>
              <w:spacing w:line="256" w:lineRule="auto"/>
              <w:rPr>
                <w:b w:val="0"/>
                <w:sz w:val="22"/>
              </w:rPr>
            </w:pPr>
          </w:p>
        </w:tc>
      </w:tr>
      <w:tr w:rsidR="006260F2" w:rsidRPr="006260F2" w:rsidTr="006260F2">
        <w:trPr>
          <w:trHeight w:val="300"/>
        </w:trPr>
        <w:tc>
          <w:tcPr>
            <w:tcW w:w="7620" w:type="dxa"/>
            <w:tcBorders>
              <w:top w:val="single" w:sz="4" w:space="0" w:color="auto"/>
              <w:left w:val="single" w:sz="4" w:space="0" w:color="auto"/>
              <w:bottom w:val="single" w:sz="4" w:space="0" w:color="auto"/>
              <w:right w:val="single" w:sz="4" w:space="0" w:color="auto"/>
            </w:tcBorders>
            <w:hideMark/>
          </w:tcPr>
          <w:p w:rsidR="006260F2" w:rsidRPr="006260F2" w:rsidRDefault="006260F2" w:rsidP="006260F2">
            <w:pPr>
              <w:spacing w:line="256" w:lineRule="auto"/>
              <w:rPr>
                <w:b w:val="0"/>
                <w:sz w:val="22"/>
              </w:rPr>
            </w:pPr>
          </w:p>
        </w:tc>
        <w:tc>
          <w:tcPr>
            <w:tcW w:w="2860" w:type="dxa"/>
            <w:tcBorders>
              <w:top w:val="single" w:sz="4" w:space="0" w:color="auto"/>
              <w:left w:val="single" w:sz="4" w:space="0" w:color="auto"/>
              <w:bottom w:val="single" w:sz="4" w:space="0" w:color="auto"/>
              <w:right w:val="single" w:sz="4" w:space="0" w:color="auto"/>
            </w:tcBorders>
            <w:hideMark/>
          </w:tcPr>
          <w:p w:rsidR="006260F2" w:rsidRPr="006260F2" w:rsidRDefault="006260F2" w:rsidP="006260F2">
            <w:pPr>
              <w:spacing w:line="256" w:lineRule="auto"/>
              <w:rPr>
                <w:b w:val="0"/>
                <w:sz w:val="22"/>
              </w:rPr>
            </w:pPr>
          </w:p>
        </w:tc>
      </w:tr>
      <w:tr w:rsidR="006260F2" w:rsidRPr="006260F2" w:rsidTr="006260F2">
        <w:trPr>
          <w:trHeight w:val="300"/>
        </w:trPr>
        <w:tc>
          <w:tcPr>
            <w:tcW w:w="7620" w:type="dxa"/>
            <w:tcBorders>
              <w:top w:val="single" w:sz="4" w:space="0" w:color="auto"/>
              <w:left w:val="single" w:sz="4" w:space="0" w:color="auto"/>
              <w:bottom w:val="single" w:sz="4" w:space="0" w:color="auto"/>
              <w:right w:val="single" w:sz="4" w:space="0" w:color="auto"/>
            </w:tcBorders>
            <w:hideMark/>
          </w:tcPr>
          <w:p w:rsidR="006260F2" w:rsidRPr="006260F2" w:rsidRDefault="006260F2" w:rsidP="006260F2">
            <w:pPr>
              <w:pStyle w:val="Lijstalinea"/>
              <w:numPr>
                <w:ilvl w:val="0"/>
                <w:numId w:val="25"/>
              </w:numPr>
              <w:spacing w:after="0" w:line="240" w:lineRule="auto"/>
              <w:rPr>
                <w:rFonts w:cstheme="minorHAnsi"/>
                <w:color w:val="000000"/>
                <w:sz w:val="20"/>
                <w:szCs w:val="20"/>
              </w:rPr>
            </w:pPr>
            <w:r w:rsidRPr="006260F2">
              <w:rPr>
                <w:rFonts w:cstheme="minorHAnsi"/>
                <w:color w:val="000000"/>
                <w:sz w:val="20"/>
                <w:szCs w:val="20"/>
              </w:rPr>
              <w:t>Najoua: Dat iemand zonder hulp of overheidssteun zichzelf kan redden op financieel vlak.</w:t>
            </w:r>
          </w:p>
        </w:tc>
        <w:tc>
          <w:tcPr>
            <w:tcW w:w="2860" w:type="dxa"/>
            <w:tcBorders>
              <w:top w:val="single" w:sz="4" w:space="0" w:color="auto"/>
              <w:left w:val="single" w:sz="4" w:space="0" w:color="auto"/>
              <w:bottom w:val="single" w:sz="4" w:space="0" w:color="auto"/>
              <w:right w:val="single" w:sz="4" w:space="0" w:color="auto"/>
            </w:tcBorders>
            <w:hideMark/>
          </w:tcPr>
          <w:p w:rsidR="006260F2" w:rsidRPr="006260F2" w:rsidRDefault="006260F2" w:rsidP="006260F2">
            <w:pPr>
              <w:spacing w:line="256" w:lineRule="auto"/>
              <w:rPr>
                <w:b w:val="0"/>
                <w:sz w:val="22"/>
              </w:rPr>
            </w:pPr>
          </w:p>
        </w:tc>
      </w:tr>
      <w:tr w:rsidR="006260F2" w:rsidRPr="006260F2" w:rsidTr="006260F2">
        <w:trPr>
          <w:trHeight w:val="300"/>
        </w:trPr>
        <w:tc>
          <w:tcPr>
            <w:tcW w:w="7620" w:type="dxa"/>
            <w:tcBorders>
              <w:top w:val="single" w:sz="4" w:space="0" w:color="auto"/>
              <w:left w:val="single" w:sz="4" w:space="0" w:color="auto"/>
              <w:bottom w:val="single" w:sz="4" w:space="0" w:color="auto"/>
              <w:right w:val="single" w:sz="4" w:space="0" w:color="auto"/>
            </w:tcBorders>
            <w:hideMark/>
          </w:tcPr>
          <w:p w:rsidR="006260F2" w:rsidRPr="006260F2" w:rsidRDefault="006260F2" w:rsidP="006260F2">
            <w:pPr>
              <w:spacing w:line="256" w:lineRule="auto"/>
              <w:rPr>
                <w:b w:val="0"/>
                <w:sz w:val="22"/>
              </w:rPr>
            </w:pPr>
          </w:p>
        </w:tc>
        <w:tc>
          <w:tcPr>
            <w:tcW w:w="2860" w:type="dxa"/>
            <w:tcBorders>
              <w:top w:val="single" w:sz="4" w:space="0" w:color="auto"/>
              <w:left w:val="single" w:sz="4" w:space="0" w:color="auto"/>
              <w:bottom w:val="single" w:sz="4" w:space="0" w:color="auto"/>
              <w:right w:val="single" w:sz="4" w:space="0" w:color="auto"/>
            </w:tcBorders>
            <w:hideMark/>
          </w:tcPr>
          <w:p w:rsidR="006260F2" w:rsidRPr="006260F2" w:rsidRDefault="006260F2" w:rsidP="006260F2">
            <w:pPr>
              <w:spacing w:line="256" w:lineRule="auto"/>
              <w:rPr>
                <w:b w:val="0"/>
                <w:sz w:val="22"/>
              </w:rPr>
            </w:pPr>
          </w:p>
        </w:tc>
      </w:tr>
      <w:tr w:rsidR="006260F2" w:rsidRPr="006260F2" w:rsidTr="006260F2">
        <w:trPr>
          <w:trHeight w:val="510"/>
        </w:trPr>
        <w:tc>
          <w:tcPr>
            <w:tcW w:w="7620" w:type="dxa"/>
            <w:tcBorders>
              <w:top w:val="single" w:sz="4" w:space="0" w:color="auto"/>
              <w:left w:val="single" w:sz="4" w:space="0" w:color="auto"/>
              <w:bottom w:val="single" w:sz="4" w:space="0" w:color="auto"/>
              <w:right w:val="single" w:sz="4" w:space="0" w:color="auto"/>
            </w:tcBorders>
            <w:hideMark/>
          </w:tcPr>
          <w:p w:rsidR="006260F2" w:rsidRPr="006260F2" w:rsidRDefault="006260F2" w:rsidP="006260F2">
            <w:pPr>
              <w:pStyle w:val="Lijstalinea"/>
              <w:numPr>
                <w:ilvl w:val="0"/>
                <w:numId w:val="25"/>
              </w:numPr>
              <w:spacing w:after="0" w:line="240" w:lineRule="auto"/>
              <w:rPr>
                <w:rFonts w:cstheme="minorHAnsi"/>
                <w:color w:val="000000"/>
                <w:sz w:val="20"/>
                <w:szCs w:val="20"/>
              </w:rPr>
            </w:pPr>
            <w:r w:rsidRPr="006260F2">
              <w:rPr>
                <w:rFonts w:cstheme="minorHAnsi"/>
                <w:color w:val="000000"/>
                <w:sz w:val="20"/>
                <w:szCs w:val="20"/>
              </w:rPr>
              <w:t>SJDer 3: Maar wat versta jij onder financieel? Is dat een uitkering alleen of is dat ook de schuldhulp. Wat is financieel, snap je het woord financieel? Wat versta jij daar onder?</w:t>
            </w:r>
          </w:p>
        </w:tc>
        <w:tc>
          <w:tcPr>
            <w:tcW w:w="2860" w:type="dxa"/>
            <w:tcBorders>
              <w:top w:val="single" w:sz="4" w:space="0" w:color="auto"/>
              <w:left w:val="single" w:sz="4" w:space="0" w:color="auto"/>
              <w:bottom w:val="single" w:sz="4" w:space="0" w:color="auto"/>
              <w:right w:val="single" w:sz="4" w:space="0" w:color="auto"/>
            </w:tcBorders>
            <w:hideMark/>
          </w:tcPr>
          <w:p w:rsidR="006260F2" w:rsidRPr="006260F2" w:rsidRDefault="006260F2" w:rsidP="006260F2">
            <w:pPr>
              <w:spacing w:line="256" w:lineRule="auto"/>
              <w:rPr>
                <w:b w:val="0"/>
                <w:sz w:val="22"/>
              </w:rPr>
            </w:pPr>
          </w:p>
        </w:tc>
      </w:tr>
      <w:tr w:rsidR="006260F2" w:rsidRPr="006260F2" w:rsidTr="006260F2">
        <w:trPr>
          <w:trHeight w:val="300"/>
        </w:trPr>
        <w:tc>
          <w:tcPr>
            <w:tcW w:w="7620" w:type="dxa"/>
            <w:tcBorders>
              <w:top w:val="single" w:sz="4" w:space="0" w:color="auto"/>
              <w:left w:val="single" w:sz="4" w:space="0" w:color="auto"/>
              <w:bottom w:val="single" w:sz="4" w:space="0" w:color="auto"/>
              <w:right w:val="single" w:sz="4" w:space="0" w:color="auto"/>
            </w:tcBorders>
            <w:hideMark/>
          </w:tcPr>
          <w:p w:rsidR="006260F2" w:rsidRPr="006260F2" w:rsidRDefault="006260F2" w:rsidP="006260F2">
            <w:pPr>
              <w:spacing w:line="256" w:lineRule="auto"/>
              <w:rPr>
                <w:b w:val="0"/>
                <w:sz w:val="22"/>
              </w:rPr>
            </w:pPr>
          </w:p>
        </w:tc>
        <w:tc>
          <w:tcPr>
            <w:tcW w:w="2860" w:type="dxa"/>
            <w:tcBorders>
              <w:top w:val="single" w:sz="4" w:space="0" w:color="auto"/>
              <w:left w:val="single" w:sz="4" w:space="0" w:color="auto"/>
              <w:bottom w:val="single" w:sz="4" w:space="0" w:color="auto"/>
              <w:right w:val="single" w:sz="4" w:space="0" w:color="auto"/>
            </w:tcBorders>
            <w:hideMark/>
          </w:tcPr>
          <w:p w:rsidR="006260F2" w:rsidRPr="006260F2" w:rsidRDefault="006260F2" w:rsidP="006260F2">
            <w:pPr>
              <w:spacing w:line="256" w:lineRule="auto"/>
              <w:rPr>
                <w:b w:val="0"/>
                <w:sz w:val="22"/>
              </w:rPr>
            </w:pPr>
          </w:p>
        </w:tc>
      </w:tr>
      <w:tr w:rsidR="006260F2" w:rsidRPr="006260F2" w:rsidTr="006260F2">
        <w:trPr>
          <w:trHeight w:val="765"/>
        </w:trPr>
        <w:tc>
          <w:tcPr>
            <w:tcW w:w="7620" w:type="dxa"/>
            <w:tcBorders>
              <w:top w:val="single" w:sz="4" w:space="0" w:color="auto"/>
              <w:left w:val="single" w:sz="4" w:space="0" w:color="auto"/>
              <w:bottom w:val="single" w:sz="4" w:space="0" w:color="auto"/>
              <w:right w:val="single" w:sz="4" w:space="0" w:color="auto"/>
            </w:tcBorders>
            <w:hideMark/>
          </w:tcPr>
          <w:p w:rsidR="006260F2" w:rsidRPr="006260F2" w:rsidRDefault="006260F2" w:rsidP="006260F2">
            <w:pPr>
              <w:pStyle w:val="Lijstalinea"/>
              <w:numPr>
                <w:ilvl w:val="0"/>
                <w:numId w:val="25"/>
              </w:numPr>
              <w:spacing w:after="0" w:line="240" w:lineRule="auto"/>
              <w:rPr>
                <w:rFonts w:cstheme="minorHAnsi"/>
                <w:color w:val="000000"/>
                <w:sz w:val="20"/>
                <w:szCs w:val="20"/>
              </w:rPr>
            </w:pPr>
            <w:r w:rsidRPr="006260F2">
              <w:rPr>
                <w:rFonts w:cstheme="minorHAnsi"/>
                <w:color w:val="000000"/>
                <w:sz w:val="20"/>
                <w:szCs w:val="20"/>
              </w:rPr>
              <w:t>Najoua: Ja, daar versta ik onder dat iemand zich kan redden met een inkomen of dat nou werk is of uitkering dat die daarmee rondkomt en de vaste lasten en de basisvoorzieningen daarmee kan betalen zonder aan het eind van de maand in de problemen te raken.</w:t>
            </w:r>
          </w:p>
        </w:tc>
        <w:tc>
          <w:tcPr>
            <w:tcW w:w="2860" w:type="dxa"/>
            <w:tcBorders>
              <w:top w:val="single" w:sz="4" w:space="0" w:color="auto"/>
              <w:left w:val="single" w:sz="4" w:space="0" w:color="auto"/>
              <w:bottom w:val="single" w:sz="4" w:space="0" w:color="auto"/>
              <w:right w:val="single" w:sz="4" w:space="0" w:color="auto"/>
            </w:tcBorders>
            <w:hideMark/>
          </w:tcPr>
          <w:p w:rsidR="006260F2" w:rsidRPr="006260F2" w:rsidRDefault="006260F2" w:rsidP="006260F2">
            <w:pPr>
              <w:spacing w:line="256" w:lineRule="auto"/>
              <w:rPr>
                <w:b w:val="0"/>
                <w:sz w:val="22"/>
              </w:rPr>
            </w:pPr>
          </w:p>
        </w:tc>
      </w:tr>
      <w:tr w:rsidR="006260F2" w:rsidRPr="006260F2" w:rsidTr="006260F2">
        <w:trPr>
          <w:trHeight w:val="300"/>
        </w:trPr>
        <w:tc>
          <w:tcPr>
            <w:tcW w:w="7620" w:type="dxa"/>
            <w:tcBorders>
              <w:top w:val="single" w:sz="4" w:space="0" w:color="auto"/>
              <w:left w:val="single" w:sz="4" w:space="0" w:color="auto"/>
              <w:bottom w:val="single" w:sz="4" w:space="0" w:color="auto"/>
              <w:right w:val="single" w:sz="4" w:space="0" w:color="auto"/>
            </w:tcBorders>
            <w:hideMark/>
          </w:tcPr>
          <w:p w:rsidR="006260F2" w:rsidRPr="006260F2" w:rsidRDefault="006260F2" w:rsidP="006260F2">
            <w:pPr>
              <w:spacing w:line="256" w:lineRule="auto"/>
              <w:rPr>
                <w:b w:val="0"/>
                <w:sz w:val="22"/>
              </w:rPr>
            </w:pPr>
          </w:p>
        </w:tc>
        <w:tc>
          <w:tcPr>
            <w:tcW w:w="2860" w:type="dxa"/>
            <w:tcBorders>
              <w:top w:val="single" w:sz="4" w:space="0" w:color="auto"/>
              <w:left w:val="single" w:sz="4" w:space="0" w:color="auto"/>
              <w:bottom w:val="single" w:sz="4" w:space="0" w:color="auto"/>
              <w:right w:val="single" w:sz="4" w:space="0" w:color="auto"/>
            </w:tcBorders>
            <w:hideMark/>
          </w:tcPr>
          <w:p w:rsidR="006260F2" w:rsidRPr="006260F2" w:rsidRDefault="006260F2" w:rsidP="006260F2">
            <w:pPr>
              <w:spacing w:line="256" w:lineRule="auto"/>
              <w:rPr>
                <w:b w:val="0"/>
                <w:sz w:val="22"/>
              </w:rPr>
            </w:pPr>
          </w:p>
        </w:tc>
      </w:tr>
      <w:tr w:rsidR="006260F2" w:rsidRPr="006260F2" w:rsidTr="006260F2">
        <w:trPr>
          <w:trHeight w:val="510"/>
        </w:trPr>
        <w:tc>
          <w:tcPr>
            <w:tcW w:w="7620" w:type="dxa"/>
            <w:tcBorders>
              <w:top w:val="single" w:sz="4" w:space="0" w:color="auto"/>
              <w:left w:val="single" w:sz="4" w:space="0" w:color="auto"/>
              <w:bottom w:val="single" w:sz="4" w:space="0" w:color="auto"/>
              <w:right w:val="single" w:sz="4" w:space="0" w:color="auto"/>
            </w:tcBorders>
            <w:hideMark/>
          </w:tcPr>
          <w:p w:rsidR="006260F2" w:rsidRPr="006260F2" w:rsidRDefault="006260F2" w:rsidP="006260F2">
            <w:pPr>
              <w:pStyle w:val="Lijstalinea"/>
              <w:numPr>
                <w:ilvl w:val="0"/>
                <w:numId w:val="25"/>
              </w:numPr>
              <w:spacing w:after="0" w:line="240" w:lineRule="auto"/>
              <w:rPr>
                <w:rFonts w:cstheme="minorHAnsi"/>
                <w:color w:val="000000"/>
                <w:sz w:val="20"/>
                <w:szCs w:val="20"/>
              </w:rPr>
            </w:pPr>
            <w:r w:rsidRPr="006260F2">
              <w:rPr>
                <w:rFonts w:cstheme="minorHAnsi"/>
                <w:color w:val="000000"/>
                <w:sz w:val="20"/>
                <w:szCs w:val="20"/>
              </w:rPr>
              <w:t>SJDer 3: Dus als je je bankafschrift hebt en je ziet wat er binnenkomt per maand en wat eruit gaat per maand. Het hele overzicht dat is financieel. Zo moet je het zien.</w:t>
            </w:r>
          </w:p>
        </w:tc>
        <w:tc>
          <w:tcPr>
            <w:tcW w:w="2860" w:type="dxa"/>
            <w:tcBorders>
              <w:top w:val="single" w:sz="4" w:space="0" w:color="auto"/>
              <w:left w:val="single" w:sz="4" w:space="0" w:color="auto"/>
              <w:bottom w:val="single" w:sz="4" w:space="0" w:color="auto"/>
              <w:right w:val="single" w:sz="4" w:space="0" w:color="auto"/>
            </w:tcBorders>
            <w:hideMark/>
          </w:tcPr>
          <w:p w:rsidR="006260F2" w:rsidRPr="006260F2" w:rsidRDefault="006260F2" w:rsidP="006260F2">
            <w:pPr>
              <w:spacing w:line="256" w:lineRule="auto"/>
              <w:rPr>
                <w:b w:val="0"/>
                <w:sz w:val="22"/>
              </w:rPr>
            </w:pPr>
          </w:p>
        </w:tc>
      </w:tr>
      <w:tr w:rsidR="006260F2" w:rsidRPr="006260F2" w:rsidTr="006260F2">
        <w:trPr>
          <w:trHeight w:val="300"/>
        </w:trPr>
        <w:tc>
          <w:tcPr>
            <w:tcW w:w="7620" w:type="dxa"/>
            <w:tcBorders>
              <w:top w:val="single" w:sz="4" w:space="0" w:color="auto"/>
              <w:left w:val="single" w:sz="4" w:space="0" w:color="auto"/>
              <w:bottom w:val="single" w:sz="4" w:space="0" w:color="auto"/>
              <w:right w:val="single" w:sz="4" w:space="0" w:color="auto"/>
            </w:tcBorders>
            <w:hideMark/>
          </w:tcPr>
          <w:p w:rsidR="006260F2" w:rsidRPr="006260F2" w:rsidRDefault="006260F2" w:rsidP="006260F2">
            <w:pPr>
              <w:spacing w:line="256" w:lineRule="auto"/>
              <w:rPr>
                <w:b w:val="0"/>
                <w:sz w:val="22"/>
              </w:rPr>
            </w:pPr>
          </w:p>
        </w:tc>
        <w:tc>
          <w:tcPr>
            <w:tcW w:w="2860" w:type="dxa"/>
            <w:tcBorders>
              <w:top w:val="single" w:sz="4" w:space="0" w:color="auto"/>
              <w:left w:val="single" w:sz="4" w:space="0" w:color="auto"/>
              <w:bottom w:val="single" w:sz="4" w:space="0" w:color="auto"/>
              <w:right w:val="single" w:sz="4" w:space="0" w:color="auto"/>
            </w:tcBorders>
            <w:hideMark/>
          </w:tcPr>
          <w:p w:rsidR="006260F2" w:rsidRPr="006260F2" w:rsidRDefault="006260F2" w:rsidP="006260F2">
            <w:pPr>
              <w:spacing w:line="256" w:lineRule="auto"/>
              <w:rPr>
                <w:b w:val="0"/>
                <w:sz w:val="22"/>
              </w:rPr>
            </w:pPr>
          </w:p>
        </w:tc>
      </w:tr>
      <w:tr w:rsidR="006260F2" w:rsidRPr="006260F2" w:rsidTr="006260F2">
        <w:trPr>
          <w:trHeight w:val="300"/>
        </w:trPr>
        <w:tc>
          <w:tcPr>
            <w:tcW w:w="7620" w:type="dxa"/>
            <w:tcBorders>
              <w:top w:val="single" w:sz="4" w:space="0" w:color="auto"/>
              <w:left w:val="single" w:sz="4" w:space="0" w:color="auto"/>
              <w:bottom w:val="single" w:sz="4" w:space="0" w:color="auto"/>
              <w:right w:val="single" w:sz="4" w:space="0" w:color="auto"/>
            </w:tcBorders>
            <w:hideMark/>
          </w:tcPr>
          <w:p w:rsidR="006260F2" w:rsidRPr="006260F2" w:rsidRDefault="006260F2" w:rsidP="006260F2">
            <w:pPr>
              <w:pStyle w:val="Lijstalinea"/>
              <w:numPr>
                <w:ilvl w:val="0"/>
                <w:numId w:val="25"/>
              </w:numPr>
              <w:spacing w:after="0" w:line="240" w:lineRule="auto"/>
              <w:rPr>
                <w:rFonts w:cstheme="minorHAnsi"/>
                <w:color w:val="000000"/>
                <w:sz w:val="20"/>
                <w:szCs w:val="20"/>
              </w:rPr>
            </w:pPr>
            <w:r w:rsidRPr="006260F2">
              <w:rPr>
                <w:rFonts w:cstheme="minorHAnsi"/>
                <w:color w:val="000000"/>
                <w:sz w:val="20"/>
                <w:szCs w:val="20"/>
              </w:rPr>
              <w:t>Najoua: De balans ja.</w:t>
            </w:r>
          </w:p>
        </w:tc>
        <w:tc>
          <w:tcPr>
            <w:tcW w:w="2860" w:type="dxa"/>
            <w:tcBorders>
              <w:top w:val="single" w:sz="4" w:space="0" w:color="auto"/>
              <w:left w:val="single" w:sz="4" w:space="0" w:color="auto"/>
              <w:bottom w:val="single" w:sz="4" w:space="0" w:color="auto"/>
              <w:right w:val="single" w:sz="4" w:space="0" w:color="auto"/>
            </w:tcBorders>
            <w:hideMark/>
          </w:tcPr>
          <w:p w:rsidR="006260F2" w:rsidRPr="006260F2" w:rsidRDefault="006260F2" w:rsidP="006260F2">
            <w:pPr>
              <w:spacing w:line="256" w:lineRule="auto"/>
              <w:rPr>
                <w:b w:val="0"/>
                <w:sz w:val="22"/>
              </w:rPr>
            </w:pPr>
          </w:p>
        </w:tc>
      </w:tr>
      <w:tr w:rsidR="006260F2" w:rsidRPr="006260F2" w:rsidTr="006260F2">
        <w:trPr>
          <w:trHeight w:val="300"/>
        </w:trPr>
        <w:tc>
          <w:tcPr>
            <w:tcW w:w="7620" w:type="dxa"/>
            <w:tcBorders>
              <w:top w:val="single" w:sz="4" w:space="0" w:color="auto"/>
              <w:left w:val="single" w:sz="4" w:space="0" w:color="auto"/>
              <w:bottom w:val="single" w:sz="4" w:space="0" w:color="auto"/>
              <w:right w:val="single" w:sz="4" w:space="0" w:color="auto"/>
            </w:tcBorders>
            <w:hideMark/>
          </w:tcPr>
          <w:p w:rsidR="006260F2" w:rsidRPr="006260F2" w:rsidRDefault="006260F2" w:rsidP="006260F2">
            <w:pPr>
              <w:spacing w:line="256" w:lineRule="auto"/>
              <w:rPr>
                <w:b w:val="0"/>
                <w:sz w:val="22"/>
              </w:rPr>
            </w:pPr>
          </w:p>
        </w:tc>
        <w:tc>
          <w:tcPr>
            <w:tcW w:w="2860" w:type="dxa"/>
            <w:tcBorders>
              <w:top w:val="single" w:sz="4" w:space="0" w:color="auto"/>
              <w:left w:val="single" w:sz="4" w:space="0" w:color="auto"/>
              <w:bottom w:val="single" w:sz="4" w:space="0" w:color="auto"/>
              <w:right w:val="single" w:sz="4" w:space="0" w:color="auto"/>
            </w:tcBorders>
            <w:hideMark/>
          </w:tcPr>
          <w:p w:rsidR="006260F2" w:rsidRPr="006260F2" w:rsidRDefault="006260F2" w:rsidP="006260F2">
            <w:pPr>
              <w:spacing w:line="256" w:lineRule="auto"/>
              <w:rPr>
                <w:b w:val="0"/>
                <w:sz w:val="22"/>
              </w:rPr>
            </w:pPr>
          </w:p>
        </w:tc>
      </w:tr>
      <w:tr w:rsidR="006260F2" w:rsidRPr="006260F2" w:rsidTr="006260F2">
        <w:trPr>
          <w:trHeight w:val="1530"/>
        </w:trPr>
        <w:tc>
          <w:tcPr>
            <w:tcW w:w="7620" w:type="dxa"/>
            <w:tcBorders>
              <w:top w:val="single" w:sz="4" w:space="0" w:color="auto"/>
              <w:left w:val="single" w:sz="4" w:space="0" w:color="auto"/>
              <w:bottom w:val="single" w:sz="4" w:space="0" w:color="auto"/>
              <w:right w:val="single" w:sz="4" w:space="0" w:color="auto"/>
            </w:tcBorders>
            <w:hideMark/>
          </w:tcPr>
          <w:p w:rsidR="006260F2" w:rsidRPr="006260F2" w:rsidRDefault="006260F2" w:rsidP="006260F2">
            <w:pPr>
              <w:pStyle w:val="Lijstalinea"/>
              <w:numPr>
                <w:ilvl w:val="0"/>
                <w:numId w:val="25"/>
              </w:numPr>
              <w:spacing w:after="0" w:line="240" w:lineRule="auto"/>
              <w:rPr>
                <w:rFonts w:cstheme="minorHAnsi"/>
                <w:color w:val="000000"/>
                <w:sz w:val="20"/>
                <w:szCs w:val="20"/>
              </w:rPr>
            </w:pPr>
            <w:r w:rsidRPr="006260F2">
              <w:rPr>
                <w:rFonts w:cstheme="minorHAnsi"/>
                <w:color w:val="000000"/>
                <w:sz w:val="20"/>
                <w:szCs w:val="20"/>
              </w:rPr>
              <w:lastRenderedPageBreak/>
              <w:t>SJDer 3: Oke. Nou als je het in dit kader zo zegt dan zou ik eigenlijk zeggen van ja iemand kan dat zelf. Hij heeft geen hulp meer nodig van familie/vrienden/kennissen. Hij kan zijn eigen zaken regelen. Dat wil dus zeggen dat zijn hele huishouden loopt eigenlijk financieel wat er binnenkomt met toeslagen, uitkeringen of inkomen. Stel dat hij schulden heeft kan hij dat ook zelf om te bellen naar een deurwaarderskantoor of naar een instantie. Die zorgt eigenlijk dat het huishouden op rolletjes loopt zonder dat hij daar afhankelijk is van anderen.</w:t>
            </w:r>
          </w:p>
        </w:tc>
        <w:tc>
          <w:tcPr>
            <w:tcW w:w="2860" w:type="dxa"/>
            <w:tcBorders>
              <w:top w:val="single" w:sz="4" w:space="0" w:color="auto"/>
              <w:left w:val="single" w:sz="4" w:space="0" w:color="auto"/>
              <w:bottom w:val="single" w:sz="4" w:space="0" w:color="auto"/>
              <w:right w:val="single" w:sz="4" w:space="0" w:color="auto"/>
            </w:tcBorders>
            <w:hideMark/>
          </w:tcPr>
          <w:p w:rsidR="006260F2" w:rsidRPr="006260F2" w:rsidRDefault="006260F2" w:rsidP="006260F2">
            <w:pPr>
              <w:rPr>
                <w:rFonts w:cstheme="minorHAnsi"/>
                <w:b w:val="0"/>
                <w:color w:val="000000"/>
                <w:sz w:val="20"/>
                <w:szCs w:val="20"/>
                <w:lang w:eastAsia="nl-NL"/>
              </w:rPr>
            </w:pPr>
            <w:r w:rsidRPr="006260F2">
              <w:rPr>
                <w:rFonts w:cstheme="minorHAnsi"/>
                <w:b w:val="0"/>
                <w:color w:val="000000"/>
                <w:sz w:val="20"/>
                <w:szCs w:val="20"/>
                <w:lang w:eastAsia="nl-NL"/>
              </w:rPr>
              <w:t xml:space="preserve">Financiële zelfredzaamheid voldoende inkomen hebben om rond te komen zonder afhankelijk te zijn van anderen. </w:t>
            </w:r>
          </w:p>
        </w:tc>
      </w:tr>
      <w:tr w:rsidR="006260F2" w:rsidRPr="006260F2" w:rsidTr="006260F2">
        <w:trPr>
          <w:trHeight w:val="300"/>
        </w:trPr>
        <w:tc>
          <w:tcPr>
            <w:tcW w:w="7620" w:type="dxa"/>
            <w:tcBorders>
              <w:top w:val="single" w:sz="4" w:space="0" w:color="auto"/>
              <w:left w:val="single" w:sz="4" w:space="0" w:color="auto"/>
              <w:bottom w:val="single" w:sz="4" w:space="0" w:color="auto"/>
              <w:right w:val="single" w:sz="4" w:space="0" w:color="auto"/>
            </w:tcBorders>
            <w:hideMark/>
          </w:tcPr>
          <w:p w:rsidR="006260F2" w:rsidRPr="006260F2" w:rsidRDefault="006260F2" w:rsidP="006260F2">
            <w:pPr>
              <w:spacing w:line="256" w:lineRule="auto"/>
              <w:rPr>
                <w:b w:val="0"/>
                <w:sz w:val="22"/>
              </w:rPr>
            </w:pPr>
          </w:p>
        </w:tc>
        <w:tc>
          <w:tcPr>
            <w:tcW w:w="2860" w:type="dxa"/>
            <w:tcBorders>
              <w:top w:val="single" w:sz="4" w:space="0" w:color="auto"/>
              <w:left w:val="single" w:sz="4" w:space="0" w:color="auto"/>
              <w:bottom w:val="single" w:sz="4" w:space="0" w:color="auto"/>
              <w:right w:val="single" w:sz="4" w:space="0" w:color="auto"/>
            </w:tcBorders>
            <w:hideMark/>
          </w:tcPr>
          <w:p w:rsidR="006260F2" w:rsidRPr="006260F2" w:rsidRDefault="006260F2" w:rsidP="006260F2">
            <w:pPr>
              <w:spacing w:line="256" w:lineRule="auto"/>
              <w:rPr>
                <w:b w:val="0"/>
                <w:sz w:val="22"/>
              </w:rPr>
            </w:pPr>
          </w:p>
        </w:tc>
      </w:tr>
      <w:tr w:rsidR="006260F2" w:rsidRPr="006260F2" w:rsidTr="006260F2">
        <w:trPr>
          <w:trHeight w:val="300"/>
        </w:trPr>
        <w:tc>
          <w:tcPr>
            <w:tcW w:w="7620" w:type="dxa"/>
            <w:tcBorders>
              <w:top w:val="single" w:sz="4" w:space="0" w:color="auto"/>
              <w:left w:val="single" w:sz="4" w:space="0" w:color="auto"/>
              <w:bottom w:val="single" w:sz="4" w:space="0" w:color="auto"/>
              <w:right w:val="single" w:sz="4" w:space="0" w:color="auto"/>
            </w:tcBorders>
            <w:hideMark/>
          </w:tcPr>
          <w:p w:rsidR="006260F2" w:rsidRPr="006260F2" w:rsidRDefault="006260F2" w:rsidP="006260F2">
            <w:pPr>
              <w:pStyle w:val="Lijstalinea"/>
              <w:numPr>
                <w:ilvl w:val="0"/>
                <w:numId w:val="25"/>
              </w:numPr>
              <w:spacing w:after="0" w:line="240" w:lineRule="auto"/>
              <w:rPr>
                <w:rFonts w:cstheme="minorHAnsi"/>
                <w:color w:val="000000"/>
                <w:sz w:val="20"/>
                <w:szCs w:val="20"/>
              </w:rPr>
            </w:pPr>
            <w:r w:rsidRPr="006260F2">
              <w:rPr>
                <w:rFonts w:cstheme="minorHAnsi"/>
                <w:color w:val="000000"/>
                <w:sz w:val="20"/>
                <w:szCs w:val="20"/>
              </w:rPr>
              <w:t>Najoua: Dus is iemand die hulp vraagt en iets niet begrijpt dan minder zelfredzaam?</w:t>
            </w:r>
          </w:p>
        </w:tc>
        <w:tc>
          <w:tcPr>
            <w:tcW w:w="2860" w:type="dxa"/>
            <w:tcBorders>
              <w:top w:val="single" w:sz="4" w:space="0" w:color="auto"/>
              <w:left w:val="single" w:sz="4" w:space="0" w:color="auto"/>
              <w:bottom w:val="single" w:sz="4" w:space="0" w:color="auto"/>
              <w:right w:val="single" w:sz="4" w:space="0" w:color="auto"/>
            </w:tcBorders>
            <w:hideMark/>
          </w:tcPr>
          <w:p w:rsidR="006260F2" w:rsidRPr="006260F2" w:rsidRDefault="006260F2" w:rsidP="006260F2">
            <w:pPr>
              <w:spacing w:line="256" w:lineRule="auto"/>
              <w:rPr>
                <w:b w:val="0"/>
                <w:sz w:val="22"/>
              </w:rPr>
            </w:pPr>
          </w:p>
        </w:tc>
      </w:tr>
      <w:tr w:rsidR="006260F2" w:rsidRPr="006260F2" w:rsidTr="006260F2">
        <w:trPr>
          <w:trHeight w:val="300"/>
        </w:trPr>
        <w:tc>
          <w:tcPr>
            <w:tcW w:w="7620" w:type="dxa"/>
            <w:tcBorders>
              <w:top w:val="single" w:sz="4" w:space="0" w:color="auto"/>
              <w:left w:val="single" w:sz="4" w:space="0" w:color="auto"/>
              <w:bottom w:val="single" w:sz="4" w:space="0" w:color="auto"/>
              <w:right w:val="single" w:sz="4" w:space="0" w:color="auto"/>
            </w:tcBorders>
            <w:hideMark/>
          </w:tcPr>
          <w:p w:rsidR="006260F2" w:rsidRPr="006260F2" w:rsidRDefault="006260F2" w:rsidP="006260F2">
            <w:pPr>
              <w:spacing w:line="256" w:lineRule="auto"/>
              <w:rPr>
                <w:b w:val="0"/>
                <w:sz w:val="22"/>
              </w:rPr>
            </w:pPr>
          </w:p>
        </w:tc>
        <w:tc>
          <w:tcPr>
            <w:tcW w:w="2860" w:type="dxa"/>
            <w:tcBorders>
              <w:top w:val="single" w:sz="4" w:space="0" w:color="auto"/>
              <w:left w:val="single" w:sz="4" w:space="0" w:color="auto"/>
              <w:bottom w:val="single" w:sz="4" w:space="0" w:color="auto"/>
              <w:right w:val="single" w:sz="4" w:space="0" w:color="auto"/>
            </w:tcBorders>
            <w:hideMark/>
          </w:tcPr>
          <w:p w:rsidR="006260F2" w:rsidRPr="006260F2" w:rsidRDefault="006260F2" w:rsidP="006260F2">
            <w:pPr>
              <w:spacing w:line="256" w:lineRule="auto"/>
              <w:rPr>
                <w:b w:val="0"/>
                <w:sz w:val="22"/>
              </w:rPr>
            </w:pPr>
          </w:p>
        </w:tc>
      </w:tr>
      <w:tr w:rsidR="006260F2" w:rsidRPr="006260F2" w:rsidTr="006260F2">
        <w:trPr>
          <w:trHeight w:val="2040"/>
        </w:trPr>
        <w:tc>
          <w:tcPr>
            <w:tcW w:w="7620" w:type="dxa"/>
            <w:tcBorders>
              <w:top w:val="single" w:sz="4" w:space="0" w:color="auto"/>
              <w:left w:val="single" w:sz="4" w:space="0" w:color="auto"/>
              <w:bottom w:val="single" w:sz="4" w:space="0" w:color="auto"/>
              <w:right w:val="single" w:sz="4" w:space="0" w:color="auto"/>
            </w:tcBorders>
            <w:hideMark/>
          </w:tcPr>
          <w:p w:rsidR="006260F2" w:rsidRPr="006260F2" w:rsidRDefault="006260F2" w:rsidP="006260F2">
            <w:pPr>
              <w:pStyle w:val="Lijstalinea"/>
              <w:numPr>
                <w:ilvl w:val="0"/>
                <w:numId w:val="25"/>
              </w:numPr>
              <w:spacing w:after="0" w:line="240" w:lineRule="auto"/>
              <w:rPr>
                <w:rFonts w:cstheme="minorHAnsi"/>
                <w:color w:val="000000"/>
                <w:sz w:val="20"/>
                <w:szCs w:val="20"/>
              </w:rPr>
            </w:pPr>
            <w:r w:rsidRPr="006260F2">
              <w:rPr>
                <w:rFonts w:cstheme="minorHAnsi"/>
                <w:color w:val="000000"/>
                <w:sz w:val="20"/>
                <w:szCs w:val="20"/>
              </w:rPr>
              <w:t>SJDer 3: Dat hoeft per definitie niet. Maar als we signaleren dat het vaker voorkomt en laten we zeggen dat iemand in een jaar tijd 5 keer aanklopt bij een instantie dan zou ik dat wel zo noemen. Maar misschien zou iemand zeggen; als ik iemand 3 keer al zie dan vind ik diegene minder zelfredzaam. Ook ik kan vragen hebben en dat ik naar iemand toestap van hoe zit het dan? Maar in de meest ideale situatie is iemand financieel zelfredzaam als die eigenlijk in zijn eigen kracht alles regelt. En dan kunnen er altijd omstandigheden zijn natuurlijk. Je kunt ziek zijn of je partner moet het regelen of je kinderen. Er kan altijd een situatie voorkomen. Maar zo zou ik het dan zien ja. Maar de ideale situatie bestaat niet.</w:t>
            </w:r>
          </w:p>
        </w:tc>
        <w:tc>
          <w:tcPr>
            <w:tcW w:w="2860" w:type="dxa"/>
            <w:tcBorders>
              <w:top w:val="single" w:sz="4" w:space="0" w:color="auto"/>
              <w:left w:val="single" w:sz="4" w:space="0" w:color="auto"/>
              <w:bottom w:val="single" w:sz="4" w:space="0" w:color="auto"/>
              <w:right w:val="single" w:sz="4" w:space="0" w:color="auto"/>
            </w:tcBorders>
            <w:hideMark/>
          </w:tcPr>
          <w:p w:rsidR="006260F2" w:rsidRPr="006260F2" w:rsidRDefault="006260F2" w:rsidP="006260F2">
            <w:pPr>
              <w:rPr>
                <w:rFonts w:cstheme="minorHAnsi"/>
                <w:b w:val="0"/>
                <w:color w:val="000000"/>
                <w:sz w:val="20"/>
                <w:szCs w:val="20"/>
                <w:lang w:eastAsia="nl-NL"/>
              </w:rPr>
            </w:pPr>
            <w:r w:rsidRPr="006260F2">
              <w:rPr>
                <w:rFonts w:cstheme="minorHAnsi"/>
                <w:b w:val="0"/>
                <w:color w:val="000000"/>
                <w:sz w:val="20"/>
                <w:szCs w:val="20"/>
                <w:lang w:eastAsia="nl-NL"/>
              </w:rPr>
              <w:t>1. Te veel overheidssteun is niet zelfredzaam                            2. Eigen kracht</w:t>
            </w:r>
          </w:p>
        </w:tc>
      </w:tr>
      <w:tr w:rsidR="006260F2" w:rsidRPr="006260F2" w:rsidTr="006260F2">
        <w:trPr>
          <w:trHeight w:val="300"/>
        </w:trPr>
        <w:tc>
          <w:tcPr>
            <w:tcW w:w="7620" w:type="dxa"/>
            <w:tcBorders>
              <w:top w:val="single" w:sz="4" w:space="0" w:color="auto"/>
              <w:left w:val="single" w:sz="4" w:space="0" w:color="auto"/>
              <w:bottom w:val="single" w:sz="4" w:space="0" w:color="auto"/>
              <w:right w:val="single" w:sz="4" w:space="0" w:color="auto"/>
            </w:tcBorders>
            <w:hideMark/>
          </w:tcPr>
          <w:p w:rsidR="006260F2" w:rsidRPr="006260F2" w:rsidRDefault="006260F2" w:rsidP="006260F2">
            <w:pPr>
              <w:spacing w:line="256" w:lineRule="auto"/>
              <w:rPr>
                <w:b w:val="0"/>
                <w:sz w:val="22"/>
              </w:rPr>
            </w:pPr>
          </w:p>
        </w:tc>
        <w:tc>
          <w:tcPr>
            <w:tcW w:w="2860" w:type="dxa"/>
            <w:tcBorders>
              <w:top w:val="single" w:sz="4" w:space="0" w:color="auto"/>
              <w:left w:val="single" w:sz="4" w:space="0" w:color="auto"/>
              <w:bottom w:val="single" w:sz="4" w:space="0" w:color="auto"/>
              <w:right w:val="single" w:sz="4" w:space="0" w:color="auto"/>
            </w:tcBorders>
            <w:hideMark/>
          </w:tcPr>
          <w:p w:rsidR="006260F2" w:rsidRPr="006260F2" w:rsidRDefault="006260F2" w:rsidP="006260F2">
            <w:pPr>
              <w:spacing w:line="256" w:lineRule="auto"/>
              <w:rPr>
                <w:b w:val="0"/>
                <w:sz w:val="22"/>
              </w:rPr>
            </w:pPr>
          </w:p>
        </w:tc>
      </w:tr>
      <w:tr w:rsidR="006260F2" w:rsidRPr="006260F2" w:rsidTr="006260F2">
        <w:trPr>
          <w:trHeight w:val="765"/>
        </w:trPr>
        <w:tc>
          <w:tcPr>
            <w:tcW w:w="7620" w:type="dxa"/>
            <w:tcBorders>
              <w:top w:val="single" w:sz="4" w:space="0" w:color="auto"/>
              <w:left w:val="single" w:sz="4" w:space="0" w:color="auto"/>
              <w:bottom w:val="single" w:sz="4" w:space="0" w:color="auto"/>
              <w:right w:val="single" w:sz="4" w:space="0" w:color="auto"/>
            </w:tcBorders>
            <w:hideMark/>
          </w:tcPr>
          <w:p w:rsidR="006260F2" w:rsidRPr="006260F2" w:rsidRDefault="006260F2" w:rsidP="006260F2">
            <w:pPr>
              <w:pStyle w:val="Lijstalinea"/>
              <w:numPr>
                <w:ilvl w:val="0"/>
                <w:numId w:val="25"/>
              </w:numPr>
              <w:spacing w:after="0" w:line="240" w:lineRule="auto"/>
              <w:rPr>
                <w:rFonts w:cstheme="minorHAnsi"/>
                <w:color w:val="000000"/>
                <w:sz w:val="20"/>
                <w:szCs w:val="20"/>
              </w:rPr>
            </w:pPr>
            <w:r w:rsidRPr="006260F2">
              <w:rPr>
                <w:rFonts w:cstheme="minorHAnsi"/>
                <w:color w:val="000000"/>
                <w:sz w:val="20"/>
                <w:szCs w:val="20"/>
              </w:rPr>
              <w:t>Najoua: Oke. En signaleer je ook een dilemma op het gebied van he aan de ene kant een dienst verlenen of hulp verlenen en aan de andere kant de cliënt zo veel mogelijk zelf te laten doen. Zit daar een wrijving tussen?</w:t>
            </w:r>
          </w:p>
        </w:tc>
        <w:tc>
          <w:tcPr>
            <w:tcW w:w="2860" w:type="dxa"/>
            <w:tcBorders>
              <w:top w:val="single" w:sz="4" w:space="0" w:color="auto"/>
              <w:left w:val="single" w:sz="4" w:space="0" w:color="auto"/>
              <w:bottom w:val="single" w:sz="4" w:space="0" w:color="auto"/>
              <w:right w:val="single" w:sz="4" w:space="0" w:color="auto"/>
            </w:tcBorders>
            <w:hideMark/>
          </w:tcPr>
          <w:p w:rsidR="006260F2" w:rsidRPr="006260F2" w:rsidRDefault="006260F2" w:rsidP="006260F2">
            <w:pPr>
              <w:spacing w:line="256" w:lineRule="auto"/>
              <w:rPr>
                <w:b w:val="0"/>
                <w:sz w:val="22"/>
              </w:rPr>
            </w:pPr>
          </w:p>
        </w:tc>
      </w:tr>
      <w:tr w:rsidR="006260F2" w:rsidRPr="006260F2" w:rsidTr="006260F2">
        <w:trPr>
          <w:trHeight w:val="300"/>
        </w:trPr>
        <w:tc>
          <w:tcPr>
            <w:tcW w:w="7620" w:type="dxa"/>
            <w:tcBorders>
              <w:top w:val="single" w:sz="4" w:space="0" w:color="auto"/>
              <w:left w:val="single" w:sz="4" w:space="0" w:color="auto"/>
              <w:bottom w:val="single" w:sz="4" w:space="0" w:color="auto"/>
              <w:right w:val="single" w:sz="4" w:space="0" w:color="auto"/>
            </w:tcBorders>
            <w:hideMark/>
          </w:tcPr>
          <w:p w:rsidR="006260F2" w:rsidRPr="006260F2" w:rsidRDefault="006260F2" w:rsidP="006260F2">
            <w:pPr>
              <w:spacing w:line="256" w:lineRule="auto"/>
              <w:rPr>
                <w:b w:val="0"/>
                <w:sz w:val="22"/>
              </w:rPr>
            </w:pPr>
          </w:p>
        </w:tc>
        <w:tc>
          <w:tcPr>
            <w:tcW w:w="2860" w:type="dxa"/>
            <w:tcBorders>
              <w:top w:val="single" w:sz="4" w:space="0" w:color="auto"/>
              <w:left w:val="single" w:sz="4" w:space="0" w:color="auto"/>
              <w:bottom w:val="single" w:sz="4" w:space="0" w:color="auto"/>
              <w:right w:val="single" w:sz="4" w:space="0" w:color="auto"/>
            </w:tcBorders>
            <w:hideMark/>
          </w:tcPr>
          <w:p w:rsidR="006260F2" w:rsidRPr="006260F2" w:rsidRDefault="006260F2" w:rsidP="006260F2">
            <w:pPr>
              <w:spacing w:line="256" w:lineRule="auto"/>
              <w:rPr>
                <w:b w:val="0"/>
                <w:sz w:val="22"/>
              </w:rPr>
            </w:pPr>
          </w:p>
        </w:tc>
      </w:tr>
      <w:tr w:rsidR="006260F2" w:rsidRPr="006260F2" w:rsidTr="006260F2">
        <w:trPr>
          <w:trHeight w:val="8179"/>
        </w:trPr>
        <w:tc>
          <w:tcPr>
            <w:tcW w:w="7620" w:type="dxa"/>
            <w:tcBorders>
              <w:top w:val="single" w:sz="4" w:space="0" w:color="auto"/>
              <w:left w:val="single" w:sz="4" w:space="0" w:color="auto"/>
              <w:bottom w:val="single" w:sz="4" w:space="0" w:color="auto"/>
              <w:right w:val="single" w:sz="4" w:space="0" w:color="auto"/>
            </w:tcBorders>
            <w:hideMark/>
          </w:tcPr>
          <w:p w:rsidR="006260F2" w:rsidRPr="006260F2" w:rsidRDefault="006260F2" w:rsidP="006260F2">
            <w:pPr>
              <w:pStyle w:val="Lijstalinea"/>
              <w:numPr>
                <w:ilvl w:val="0"/>
                <w:numId w:val="25"/>
              </w:numPr>
              <w:spacing w:after="0" w:line="240" w:lineRule="auto"/>
              <w:rPr>
                <w:rFonts w:cstheme="minorHAnsi"/>
                <w:color w:val="000000"/>
                <w:sz w:val="20"/>
                <w:szCs w:val="20"/>
              </w:rPr>
            </w:pPr>
            <w:r w:rsidRPr="006260F2">
              <w:rPr>
                <w:rFonts w:cstheme="minorHAnsi"/>
                <w:color w:val="000000"/>
                <w:sz w:val="20"/>
                <w:szCs w:val="20"/>
              </w:rPr>
              <w:lastRenderedPageBreak/>
              <w:t>SJDer 3: Ja, zeker zeker. Het heeft er ook mee te maken of je mensen al langere tijd helpt. En dan is het soms lastig als er een kentering is, dat is al een aantal jaren is dat zo mensen eigenlijk in hun kracht neer te zetten om dan gewoon die mensen in een keer de papieren eigenlijk aan hen te geven. Om zo van te zeggen: probeer het zelf maar in te vullen. Laat ik je een voorbeeld geven. Ik heb wat mensen die ik vaker help en die ik jaren gewoon help ook. Sinds een tijd moet ik dan zeggen of nou ja wil ik eigenlijk zeggen maar ga nou eens zelf een keer proberen in plaats van dat je in het verleden alle post bekeek. Het idee dat als mensen een brief krijgen en meteen ermee naar versa is het nu voor de mensen ook zelf zeggen we dan probeer het zelf eens, wat snap je nou niet aan die brief? In plaats van dat ze met die brief komen: ja, ik snap het niet, maar ze hebben het nog niet eens gelezen. Dus het is een hele andere zienswijze, een hele andere kentering. Het is in het begin heel lastig. Je krijgt strubbelingen, mensen worden boos. Het komt meer uit angst van: help, ik moet het nu zelf gaan doen. Maar op den duur zijn er ook onderzoeken geweest, helpt dat mensen wel. Er zullen altijd mensen blijven die het echt niet kunnen, die het echt niet kunnen. Dan heb je het echt over oudere mensen, die geen mensen om zich heen hebben. Die geen netwerk om zich heen hebben door geestelijke, psychische problemen. Die zullen altijd blijven. Maar de mensen die er dan wel zijn, die dat wel eventueel kunnen waarvan we het inschatten. Dan probeer je ze zoveel mogelijk zelfredzaam te laten worden. Bijvoorbeeld 5 jaar geleden of misschien 10 jaar geleden toen werkte ik nog niet bij versa maar 5 jaar geleden wel toen zagen we een aantal mensen heel makkelijk. Ze kregen een brief en gelijk een afspraak maken. Ze wisten het telefoonnummer terwijl ze de brief nog niet eens geopend hadden. Toen dachten wij ook, ja maar als we er niet meer zijn. En andere instanties zeggen ook: we zitten boordevol met afspraken en wachttijden. En dan? En toen hadden we een andere aanpak en natuurlijk ook de gemeente en de politiek die het natuurlijk ook gestuurd heeft. Maar we hebben wel gezien dat het op den duur dat het voor de mensen, ook al is het in het begin absoluut niet makkelijk want het is ook een aanloopfase en een groeifase. En erkennen dat het zo is voor de mensen. Ervan leren, eraan wennen. Dan merk je op den duur wel dat mensen zich trots voelen zo van: ik heb het toch onder de knie en de blijdschap.</w:t>
            </w:r>
          </w:p>
        </w:tc>
        <w:tc>
          <w:tcPr>
            <w:tcW w:w="2860" w:type="dxa"/>
            <w:tcBorders>
              <w:top w:val="single" w:sz="4" w:space="0" w:color="auto"/>
              <w:left w:val="single" w:sz="4" w:space="0" w:color="auto"/>
              <w:bottom w:val="single" w:sz="4" w:space="0" w:color="auto"/>
              <w:right w:val="single" w:sz="4" w:space="0" w:color="auto"/>
            </w:tcBorders>
            <w:hideMark/>
          </w:tcPr>
          <w:p w:rsidR="006260F2" w:rsidRPr="006260F2" w:rsidRDefault="006260F2" w:rsidP="006260F2">
            <w:pPr>
              <w:rPr>
                <w:rFonts w:cstheme="minorHAnsi"/>
                <w:b w:val="0"/>
                <w:color w:val="000000"/>
                <w:sz w:val="20"/>
                <w:szCs w:val="20"/>
                <w:lang w:eastAsia="nl-NL"/>
              </w:rPr>
            </w:pPr>
            <w:r w:rsidRPr="006260F2">
              <w:rPr>
                <w:rFonts w:cstheme="minorHAnsi"/>
                <w:b w:val="0"/>
                <w:color w:val="000000"/>
                <w:sz w:val="20"/>
                <w:szCs w:val="20"/>
                <w:lang w:eastAsia="nl-NL"/>
              </w:rPr>
              <w:t>1. Eigen kracht cliënt eerst         2. Weerstand cliënt                      3. Angst                                          4. Zelfredzaamheid niet op iedereen van toepassing            5. Zelfredzaamheid geeft zelfvoldoening</w:t>
            </w:r>
          </w:p>
        </w:tc>
      </w:tr>
      <w:tr w:rsidR="006260F2" w:rsidRPr="006260F2" w:rsidTr="006260F2">
        <w:trPr>
          <w:trHeight w:val="285"/>
        </w:trPr>
        <w:tc>
          <w:tcPr>
            <w:tcW w:w="7620" w:type="dxa"/>
            <w:tcBorders>
              <w:top w:val="single" w:sz="4" w:space="0" w:color="auto"/>
              <w:left w:val="single" w:sz="4" w:space="0" w:color="auto"/>
              <w:bottom w:val="single" w:sz="4" w:space="0" w:color="auto"/>
              <w:right w:val="single" w:sz="4" w:space="0" w:color="auto"/>
            </w:tcBorders>
            <w:hideMark/>
          </w:tcPr>
          <w:p w:rsidR="006260F2" w:rsidRPr="006260F2" w:rsidRDefault="006260F2" w:rsidP="006260F2">
            <w:pPr>
              <w:spacing w:line="256" w:lineRule="auto"/>
              <w:rPr>
                <w:b w:val="0"/>
                <w:sz w:val="22"/>
              </w:rPr>
            </w:pPr>
          </w:p>
        </w:tc>
        <w:tc>
          <w:tcPr>
            <w:tcW w:w="2860" w:type="dxa"/>
            <w:tcBorders>
              <w:top w:val="single" w:sz="4" w:space="0" w:color="auto"/>
              <w:left w:val="single" w:sz="4" w:space="0" w:color="auto"/>
              <w:bottom w:val="single" w:sz="4" w:space="0" w:color="auto"/>
              <w:right w:val="single" w:sz="4" w:space="0" w:color="auto"/>
            </w:tcBorders>
            <w:hideMark/>
          </w:tcPr>
          <w:p w:rsidR="006260F2" w:rsidRPr="006260F2" w:rsidRDefault="006260F2" w:rsidP="006260F2">
            <w:pPr>
              <w:spacing w:line="256" w:lineRule="auto"/>
              <w:rPr>
                <w:b w:val="0"/>
                <w:sz w:val="22"/>
              </w:rPr>
            </w:pPr>
          </w:p>
        </w:tc>
      </w:tr>
      <w:tr w:rsidR="006260F2" w:rsidRPr="006260F2" w:rsidTr="006260F2">
        <w:trPr>
          <w:trHeight w:val="300"/>
        </w:trPr>
        <w:tc>
          <w:tcPr>
            <w:tcW w:w="7620" w:type="dxa"/>
            <w:tcBorders>
              <w:top w:val="single" w:sz="4" w:space="0" w:color="auto"/>
              <w:left w:val="single" w:sz="4" w:space="0" w:color="auto"/>
              <w:bottom w:val="single" w:sz="4" w:space="0" w:color="auto"/>
              <w:right w:val="single" w:sz="4" w:space="0" w:color="auto"/>
            </w:tcBorders>
            <w:hideMark/>
          </w:tcPr>
          <w:p w:rsidR="006260F2" w:rsidRPr="006260F2" w:rsidRDefault="006260F2" w:rsidP="006260F2">
            <w:pPr>
              <w:pStyle w:val="Lijstalinea"/>
              <w:numPr>
                <w:ilvl w:val="0"/>
                <w:numId w:val="25"/>
              </w:numPr>
              <w:spacing w:after="0" w:line="240" w:lineRule="auto"/>
              <w:rPr>
                <w:rFonts w:cstheme="minorHAnsi"/>
                <w:color w:val="000000"/>
                <w:sz w:val="20"/>
                <w:szCs w:val="20"/>
              </w:rPr>
            </w:pPr>
            <w:r w:rsidRPr="006260F2">
              <w:rPr>
                <w:rFonts w:cstheme="minorHAnsi"/>
                <w:color w:val="000000"/>
                <w:sz w:val="20"/>
                <w:szCs w:val="20"/>
              </w:rPr>
              <w:t>Najoua: En loop je nog meer tegen dingen aan naast weerstand van cliënt in dit proces?</w:t>
            </w:r>
          </w:p>
        </w:tc>
        <w:tc>
          <w:tcPr>
            <w:tcW w:w="2860" w:type="dxa"/>
            <w:tcBorders>
              <w:top w:val="single" w:sz="4" w:space="0" w:color="auto"/>
              <w:left w:val="single" w:sz="4" w:space="0" w:color="auto"/>
              <w:bottom w:val="single" w:sz="4" w:space="0" w:color="auto"/>
              <w:right w:val="single" w:sz="4" w:space="0" w:color="auto"/>
            </w:tcBorders>
            <w:hideMark/>
          </w:tcPr>
          <w:p w:rsidR="006260F2" w:rsidRPr="006260F2" w:rsidRDefault="006260F2" w:rsidP="006260F2">
            <w:pPr>
              <w:spacing w:line="256" w:lineRule="auto"/>
              <w:rPr>
                <w:b w:val="0"/>
                <w:sz w:val="22"/>
              </w:rPr>
            </w:pPr>
          </w:p>
        </w:tc>
      </w:tr>
      <w:tr w:rsidR="006260F2" w:rsidRPr="006260F2" w:rsidTr="006260F2">
        <w:trPr>
          <w:trHeight w:val="300"/>
        </w:trPr>
        <w:tc>
          <w:tcPr>
            <w:tcW w:w="7620" w:type="dxa"/>
            <w:tcBorders>
              <w:top w:val="single" w:sz="4" w:space="0" w:color="auto"/>
              <w:left w:val="single" w:sz="4" w:space="0" w:color="auto"/>
              <w:bottom w:val="single" w:sz="4" w:space="0" w:color="auto"/>
              <w:right w:val="single" w:sz="4" w:space="0" w:color="auto"/>
            </w:tcBorders>
            <w:hideMark/>
          </w:tcPr>
          <w:p w:rsidR="006260F2" w:rsidRPr="006260F2" w:rsidRDefault="006260F2" w:rsidP="006260F2">
            <w:pPr>
              <w:spacing w:line="256" w:lineRule="auto"/>
              <w:rPr>
                <w:b w:val="0"/>
                <w:sz w:val="22"/>
              </w:rPr>
            </w:pPr>
          </w:p>
        </w:tc>
        <w:tc>
          <w:tcPr>
            <w:tcW w:w="2860" w:type="dxa"/>
            <w:tcBorders>
              <w:top w:val="single" w:sz="4" w:space="0" w:color="auto"/>
              <w:left w:val="single" w:sz="4" w:space="0" w:color="auto"/>
              <w:bottom w:val="single" w:sz="4" w:space="0" w:color="auto"/>
              <w:right w:val="single" w:sz="4" w:space="0" w:color="auto"/>
            </w:tcBorders>
            <w:hideMark/>
          </w:tcPr>
          <w:p w:rsidR="006260F2" w:rsidRPr="006260F2" w:rsidRDefault="006260F2" w:rsidP="006260F2">
            <w:pPr>
              <w:spacing w:line="256" w:lineRule="auto"/>
              <w:rPr>
                <w:b w:val="0"/>
                <w:sz w:val="22"/>
              </w:rPr>
            </w:pPr>
          </w:p>
        </w:tc>
      </w:tr>
      <w:tr w:rsidR="006260F2" w:rsidRPr="006260F2" w:rsidTr="006260F2">
        <w:trPr>
          <w:trHeight w:val="1530"/>
        </w:trPr>
        <w:tc>
          <w:tcPr>
            <w:tcW w:w="7620" w:type="dxa"/>
            <w:tcBorders>
              <w:top w:val="single" w:sz="4" w:space="0" w:color="auto"/>
              <w:left w:val="single" w:sz="4" w:space="0" w:color="auto"/>
              <w:bottom w:val="single" w:sz="4" w:space="0" w:color="auto"/>
              <w:right w:val="single" w:sz="4" w:space="0" w:color="auto"/>
            </w:tcBorders>
            <w:hideMark/>
          </w:tcPr>
          <w:p w:rsidR="006260F2" w:rsidRPr="006260F2" w:rsidRDefault="006260F2" w:rsidP="006260F2">
            <w:pPr>
              <w:pStyle w:val="Lijstalinea"/>
              <w:numPr>
                <w:ilvl w:val="0"/>
                <w:numId w:val="25"/>
              </w:numPr>
              <w:spacing w:after="0" w:line="240" w:lineRule="auto"/>
              <w:rPr>
                <w:rFonts w:cstheme="minorHAnsi"/>
                <w:color w:val="000000"/>
                <w:sz w:val="20"/>
                <w:szCs w:val="20"/>
              </w:rPr>
            </w:pPr>
            <w:r w:rsidRPr="006260F2">
              <w:rPr>
                <w:rFonts w:cstheme="minorHAnsi"/>
                <w:color w:val="000000"/>
                <w:sz w:val="20"/>
                <w:szCs w:val="20"/>
              </w:rPr>
              <w:t>SJDer 3: Je merkt natuurlijk zoals ik al zei de taalbarrière. We merken dat sommige mensen, zeker op oudere leeftijd die gewoon nog de Marokkaanse taal spreken of Turkse mensen zien we weleens en eigenlijk in die cultuur op een bepaalde leeftijd, die spreken dan ook helemaal geen Nederlands. Dan vinden we het soms lastig als ze langskomen maar dan is er ook niemand bij. Een tolk telefoon kost geld. Dat is soms heel lastig en dan probeer je iemand te benaderen, zo van kent u iemand, noem een naam van iemand die ik nu kan bellen. Want het gebeurt niet altijd.</w:t>
            </w:r>
          </w:p>
        </w:tc>
        <w:tc>
          <w:tcPr>
            <w:tcW w:w="2860" w:type="dxa"/>
            <w:tcBorders>
              <w:top w:val="single" w:sz="4" w:space="0" w:color="auto"/>
              <w:left w:val="single" w:sz="4" w:space="0" w:color="auto"/>
              <w:bottom w:val="single" w:sz="4" w:space="0" w:color="auto"/>
              <w:right w:val="single" w:sz="4" w:space="0" w:color="auto"/>
            </w:tcBorders>
            <w:hideMark/>
          </w:tcPr>
          <w:p w:rsidR="006260F2" w:rsidRPr="006260F2" w:rsidRDefault="006260F2" w:rsidP="006260F2">
            <w:pPr>
              <w:rPr>
                <w:rFonts w:cstheme="minorHAnsi"/>
                <w:b w:val="0"/>
                <w:color w:val="000000"/>
                <w:sz w:val="20"/>
                <w:szCs w:val="20"/>
                <w:lang w:eastAsia="nl-NL"/>
              </w:rPr>
            </w:pPr>
            <w:r w:rsidRPr="006260F2">
              <w:rPr>
                <w:rFonts w:cstheme="minorHAnsi"/>
                <w:b w:val="0"/>
                <w:color w:val="000000"/>
                <w:sz w:val="20"/>
                <w:szCs w:val="20"/>
                <w:lang w:eastAsia="nl-NL"/>
              </w:rPr>
              <w:t>Communicatieproblemen taalbarrière</w:t>
            </w:r>
          </w:p>
        </w:tc>
      </w:tr>
      <w:tr w:rsidR="006260F2" w:rsidRPr="006260F2" w:rsidTr="006260F2">
        <w:trPr>
          <w:trHeight w:val="300"/>
        </w:trPr>
        <w:tc>
          <w:tcPr>
            <w:tcW w:w="7620" w:type="dxa"/>
            <w:tcBorders>
              <w:top w:val="single" w:sz="4" w:space="0" w:color="auto"/>
              <w:left w:val="single" w:sz="4" w:space="0" w:color="auto"/>
              <w:bottom w:val="single" w:sz="4" w:space="0" w:color="auto"/>
              <w:right w:val="single" w:sz="4" w:space="0" w:color="auto"/>
            </w:tcBorders>
            <w:hideMark/>
          </w:tcPr>
          <w:p w:rsidR="006260F2" w:rsidRPr="006260F2" w:rsidRDefault="006260F2" w:rsidP="006260F2">
            <w:pPr>
              <w:spacing w:line="256" w:lineRule="auto"/>
              <w:rPr>
                <w:b w:val="0"/>
                <w:sz w:val="22"/>
              </w:rPr>
            </w:pPr>
          </w:p>
        </w:tc>
        <w:tc>
          <w:tcPr>
            <w:tcW w:w="2860" w:type="dxa"/>
            <w:tcBorders>
              <w:top w:val="single" w:sz="4" w:space="0" w:color="auto"/>
              <w:left w:val="single" w:sz="4" w:space="0" w:color="auto"/>
              <w:bottom w:val="single" w:sz="4" w:space="0" w:color="auto"/>
              <w:right w:val="single" w:sz="4" w:space="0" w:color="auto"/>
            </w:tcBorders>
            <w:hideMark/>
          </w:tcPr>
          <w:p w:rsidR="006260F2" w:rsidRPr="006260F2" w:rsidRDefault="006260F2" w:rsidP="006260F2">
            <w:pPr>
              <w:spacing w:line="256" w:lineRule="auto"/>
              <w:rPr>
                <w:b w:val="0"/>
                <w:sz w:val="22"/>
              </w:rPr>
            </w:pPr>
          </w:p>
        </w:tc>
      </w:tr>
      <w:tr w:rsidR="006260F2" w:rsidRPr="006260F2" w:rsidTr="006260F2">
        <w:trPr>
          <w:trHeight w:val="300"/>
        </w:trPr>
        <w:tc>
          <w:tcPr>
            <w:tcW w:w="7620" w:type="dxa"/>
            <w:tcBorders>
              <w:top w:val="single" w:sz="4" w:space="0" w:color="auto"/>
              <w:left w:val="single" w:sz="4" w:space="0" w:color="auto"/>
              <w:bottom w:val="single" w:sz="4" w:space="0" w:color="auto"/>
              <w:right w:val="single" w:sz="4" w:space="0" w:color="auto"/>
            </w:tcBorders>
            <w:hideMark/>
          </w:tcPr>
          <w:p w:rsidR="006260F2" w:rsidRPr="006260F2" w:rsidRDefault="006260F2" w:rsidP="006260F2">
            <w:pPr>
              <w:pStyle w:val="Lijstalinea"/>
              <w:numPr>
                <w:ilvl w:val="0"/>
                <w:numId w:val="25"/>
              </w:numPr>
              <w:spacing w:after="0" w:line="240" w:lineRule="auto"/>
              <w:rPr>
                <w:rFonts w:cstheme="minorHAnsi"/>
                <w:color w:val="000000"/>
                <w:sz w:val="20"/>
                <w:szCs w:val="20"/>
              </w:rPr>
            </w:pPr>
            <w:r w:rsidRPr="006260F2">
              <w:rPr>
                <w:rFonts w:cstheme="minorHAnsi"/>
                <w:color w:val="000000"/>
                <w:sz w:val="20"/>
                <w:szCs w:val="20"/>
              </w:rPr>
              <w:t>Najoua: Ja, houden jullie daar ook rekening mee met hoe jullie die cliënten indelen?</w:t>
            </w:r>
          </w:p>
        </w:tc>
        <w:tc>
          <w:tcPr>
            <w:tcW w:w="2860" w:type="dxa"/>
            <w:tcBorders>
              <w:top w:val="single" w:sz="4" w:space="0" w:color="auto"/>
              <w:left w:val="single" w:sz="4" w:space="0" w:color="auto"/>
              <w:bottom w:val="single" w:sz="4" w:space="0" w:color="auto"/>
              <w:right w:val="single" w:sz="4" w:space="0" w:color="auto"/>
            </w:tcBorders>
            <w:hideMark/>
          </w:tcPr>
          <w:p w:rsidR="006260F2" w:rsidRPr="006260F2" w:rsidRDefault="006260F2" w:rsidP="006260F2">
            <w:pPr>
              <w:spacing w:line="256" w:lineRule="auto"/>
              <w:rPr>
                <w:b w:val="0"/>
                <w:sz w:val="22"/>
              </w:rPr>
            </w:pPr>
          </w:p>
        </w:tc>
      </w:tr>
      <w:tr w:rsidR="006260F2" w:rsidRPr="006260F2" w:rsidTr="006260F2">
        <w:trPr>
          <w:trHeight w:val="300"/>
        </w:trPr>
        <w:tc>
          <w:tcPr>
            <w:tcW w:w="7620" w:type="dxa"/>
            <w:tcBorders>
              <w:top w:val="single" w:sz="4" w:space="0" w:color="auto"/>
              <w:left w:val="single" w:sz="4" w:space="0" w:color="auto"/>
              <w:bottom w:val="single" w:sz="4" w:space="0" w:color="auto"/>
              <w:right w:val="single" w:sz="4" w:space="0" w:color="auto"/>
            </w:tcBorders>
            <w:hideMark/>
          </w:tcPr>
          <w:p w:rsidR="006260F2" w:rsidRPr="006260F2" w:rsidRDefault="006260F2" w:rsidP="006260F2">
            <w:pPr>
              <w:spacing w:line="256" w:lineRule="auto"/>
              <w:rPr>
                <w:b w:val="0"/>
                <w:sz w:val="22"/>
              </w:rPr>
            </w:pPr>
          </w:p>
        </w:tc>
        <w:tc>
          <w:tcPr>
            <w:tcW w:w="2860" w:type="dxa"/>
            <w:tcBorders>
              <w:top w:val="single" w:sz="4" w:space="0" w:color="auto"/>
              <w:left w:val="single" w:sz="4" w:space="0" w:color="auto"/>
              <w:bottom w:val="single" w:sz="4" w:space="0" w:color="auto"/>
              <w:right w:val="single" w:sz="4" w:space="0" w:color="auto"/>
            </w:tcBorders>
            <w:hideMark/>
          </w:tcPr>
          <w:p w:rsidR="006260F2" w:rsidRPr="006260F2" w:rsidRDefault="006260F2" w:rsidP="006260F2">
            <w:pPr>
              <w:spacing w:line="256" w:lineRule="auto"/>
              <w:rPr>
                <w:b w:val="0"/>
                <w:sz w:val="22"/>
              </w:rPr>
            </w:pPr>
          </w:p>
        </w:tc>
      </w:tr>
      <w:tr w:rsidR="006260F2" w:rsidRPr="006260F2" w:rsidTr="006260F2">
        <w:trPr>
          <w:trHeight w:val="1500"/>
        </w:trPr>
        <w:tc>
          <w:tcPr>
            <w:tcW w:w="7620" w:type="dxa"/>
            <w:tcBorders>
              <w:top w:val="single" w:sz="4" w:space="0" w:color="auto"/>
              <w:left w:val="single" w:sz="4" w:space="0" w:color="auto"/>
              <w:bottom w:val="single" w:sz="4" w:space="0" w:color="auto"/>
              <w:right w:val="single" w:sz="4" w:space="0" w:color="auto"/>
            </w:tcBorders>
            <w:hideMark/>
          </w:tcPr>
          <w:p w:rsidR="006260F2" w:rsidRPr="006260F2" w:rsidRDefault="006260F2" w:rsidP="006260F2">
            <w:pPr>
              <w:pStyle w:val="Lijstalinea"/>
              <w:numPr>
                <w:ilvl w:val="0"/>
                <w:numId w:val="25"/>
              </w:numPr>
              <w:spacing w:after="0" w:line="240" w:lineRule="auto"/>
              <w:rPr>
                <w:rFonts w:cstheme="minorHAnsi"/>
                <w:color w:val="000000"/>
                <w:sz w:val="20"/>
                <w:szCs w:val="20"/>
              </w:rPr>
            </w:pPr>
            <w:r w:rsidRPr="006260F2">
              <w:rPr>
                <w:rFonts w:cstheme="minorHAnsi"/>
                <w:color w:val="000000"/>
                <w:sz w:val="20"/>
                <w:szCs w:val="20"/>
              </w:rPr>
              <w:t>SJDer 3: Ja, er wordt door de balie rekening mee gehouden. Die weten dat. Dat is het grote voordeel van de balie die kent de cliënten over het algemeen. Ook met nieuwe aanmeldingen. Ze hebben samen een telefoon. Ze kunnen heel snel inschatten of het voor mij is of bij mijn collega. Dat is onze meerwaarde natuurlijk ook.</w:t>
            </w:r>
          </w:p>
        </w:tc>
        <w:tc>
          <w:tcPr>
            <w:tcW w:w="2860" w:type="dxa"/>
            <w:tcBorders>
              <w:top w:val="single" w:sz="4" w:space="0" w:color="auto"/>
              <w:left w:val="single" w:sz="4" w:space="0" w:color="auto"/>
              <w:bottom w:val="single" w:sz="4" w:space="0" w:color="auto"/>
              <w:right w:val="single" w:sz="4" w:space="0" w:color="auto"/>
            </w:tcBorders>
            <w:hideMark/>
          </w:tcPr>
          <w:p w:rsidR="006260F2" w:rsidRPr="006260F2" w:rsidRDefault="006260F2" w:rsidP="006260F2">
            <w:pPr>
              <w:rPr>
                <w:rFonts w:cstheme="minorHAnsi"/>
                <w:b w:val="0"/>
                <w:color w:val="000000"/>
                <w:sz w:val="20"/>
                <w:szCs w:val="20"/>
                <w:lang w:eastAsia="nl-NL"/>
              </w:rPr>
            </w:pPr>
            <w:r w:rsidRPr="006260F2">
              <w:rPr>
                <w:rFonts w:cstheme="minorHAnsi"/>
                <w:b w:val="0"/>
                <w:color w:val="000000"/>
                <w:sz w:val="20"/>
                <w:szCs w:val="20"/>
                <w:lang w:eastAsia="nl-NL"/>
              </w:rPr>
              <w:t>1. Anderstalige cliënten ingedeeld bij meertalige collega                                                2. Meertalige collega's meerwaarde</w:t>
            </w:r>
          </w:p>
        </w:tc>
      </w:tr>
      <w:tr w:rsidR="006260F2" w:rsidRPr="006260F2" w:rsidTr="006260F2">
        <w:trPr>
          <w:trHeight w:val="300"/>
        </w:trPr>
        <w:tc>
          <w:tcPr>
            <w:tcW w:w="7620" w:type="dxa"/>
            <w:tcBorders>
              <w:top w:val="single" w:sz="4" w:space="0" w:color="auto"/>
              <w:left w:val="single" w:sz="4" w:space="0" w:color="auto"/>
              <w:bottom w:val="single" w:sz="4" w:space="0" w:color="auto"/>
              <w:right w:val="single" w:sz="4" w:space="0" w:color="auto"/>
            </w:tcBorders>
            <w:hideMark/>
          </w:tcPr>
          <w:p w:rsidR="006260F2" w:rsidRPr="006260F2" w:rsidRDefault="006260F2" w:rsidP="006260F2">
            <w:pPr>
              <w:spacing w:line="256" w:lineRule="auto"/>
              <w:rPr>
                <w:b w:val="0"/>
                <w:sz w:val="22"/>
              </w:rPr>
            </w:pPr>
          </w:p>
        </w:tc>
        <w:tc>
          <w:tcPr>
            <w:tcW w:w="2860" w:type="dxa"/>
            <w:tcBorders>
              <w:top w:val="single" w:sz="4" w:space="0" w:color="auto"/>
              <w:left w:val="single" w:sz="4" w:space="0" w:color="auto"/>
              <w:bottom w:val="single" w:sz="4" w:space="0" w:color="auto"/>
              <w:right w:val="single" w:sz="4" w:space="0" w:color="auto"/>
            </w:tcBorders>
            <w:hideMark/>
          </w:tcPr>
          <w:p w:rsidR="006260F2" w:rsidRPr="006260F2" w:rsidRDefault="006260F2" w:rsidP="006260F2">
            <w:pPr>
              <w:spacing w:line="256" w:lineRule="auto"/>
              <w:rPr>
                <w:b w:val="0"/>
                <w:sz w:val="22"/>
              </w:rPr>
            </w:pPr>
          </w:p>
        </w:tc>
      </w:tr>
      <w:tr w:rsidR="006260F2" w:rsidRPr="006260F2" w:rsidTr="006260F2">
        <w:trPr>
          <w:trHeight w:val="2550"/>
        </w:trPr>
        <w:tc>
          <w:tcPr>
            <w:tcW w:w="7620" w:type="dxa"/>
            <w:tcBorders>
              <w:top w:val="single" w:sz="4" w:space="0" w:color="auto"/>
              <w:left w:val="single" w:sz="4" w:space="0" w:color="auto"/>
              <w:bottom w:val="single" w:sz="4" w:space="0" w:color="auto"/>
              <w:right w:val="single" w:sz="4" w:space="0" w:color="auto"/>
            </w:tcBorders>
            <w:hideMark/>
          </w:tcPr>
          <w:p w:rsidR="006260F2" w:rsidRPr="006260F2" w:rsidRDefault="006260F2" w:rsidP="006260F2">
            <w:pPr>
              <w:pStyle w:val="Lijstalinea"/>
              <w:numPr>
                <w:ilvl w:val="0"/>
                <w:numId w:val="25"/>
              </w:numPr>
              <w:spacing w:after="0" w:line="240" w:lineRule="auto"/>
              <w:rPr>
                <w:rFonts w:cstheme="minorHAnsi"/>
                <w:color w:val="000000"/>
                <w:sz w:val="20"/>
                <w:szCs w:val="20"/>
              </w:rPr>
            </w:pPr>
            <w:r w:rsidRPr="006260F2">
              <w:rPr>
                <w:rFonts w:cstheme="minorHAnsi"/>
                <w:color w:val="000000"/>
                <w:sz w:val="20"/>
                <w:szCs w:val="20"/>
              </w:rPr>
              <w:t>Najoua: Ja precies, duidelijk. Ik heb drie casussen opgesteld met een situatieschets daarin zit ook een hulpvraag in verwerkt op het gebied van financiële zelfredzaamheid. Ik ben eigenlijk benieuwd hoe u daar tegenaan kijkt en hoe je dat zou oppakken. Dan zal ik hem eens voorlezen. Casus 1. Het gaat over een alleenstaande moeder met twee jonge kinderen. Ze heeft een Wajong-uitkering en ze heeft te kampen met mentale problemen zoals een depressie en heel veel stress. Vader van de kinderen is uit beeld. Ze heeft schulden bij meerdere instanties. En haar financiën zijn dan ook overgenomen door de kredietbank. Ze heeft verder niet veel kennis over financiën of over andere zaken . Ze wil wel weer aan het werk gaan binnenkort zodat ze financieel sterker komt te staan. Maar ze heeft verder geen idee waar ze moet beginnen of wat ze moet doen. En dan komt ze bij jou.</w:t>
            </w:r>
          </w:p>
        </w:tc>
        <w:tc>
          <w:tcPr>
            <w:tcW w:w="2860" w:type="dxa"/>
            <w:tcBorders>
              <w:top w:val="single" w:sz="4" w:space="0" w:color="auto"/>
              <w:left w:val="single" w:sz="4" w:space="0" w:color="auto"/>
              <w:bottom w:val="single" w:sz="4" w:space="0" w:color="auto"/>
              <w:right w:val="single" w:sz="4" w:space="0" w:color="auto"/>
            </w:tcBorders>
            <w:hideMark/>
          </w:tcPr>
          <w:p w:rsidR="006260F2" w:rsidRPr="006260F2" w:rsidRDefault="006260F2" w:rsidP="006260F2">
            <w:pPr>
              <w:spacing w:line="256" w:lineRule="auto"/>
              <w:rPr>
                <w:b w:val="0"/>
                <w:sz w:val="22"/>
              </w:rPr>
            </w:pPr>
          </w:p>
        </w:tc>
      </w:tr>
      <w:tr w:rsidR="006260F2" w:rsidRPr="006260F2" w:rsidTr="006260F2">
        <w:trPr>
          <w:trHeight w:val="300"/>
        </w:trPr>
        <w:tc>
          <w:tcPr>
            <w:tcW w:w="7620" w:type="dxa"/>
            <w:tcBorders>
              <w:top w:val="single" w:sz="4" w:space="0" w:color="auto"/>
              <w:left w:val="single" w:sz="4" w:space="0" w:color="auto"/>
              <w:bottom w:val="single" w:sz="4" w:space="0" w:color="auto"/>
              <w:right w:val="single" w:sz="4" w:space="0" w:color="auto"/>
            </w:tcBorders>
            <w:hideMark/>
          </w:tcPr>
          <w:p w:rsidR="006260F2" w:rsidRPr="006260F2" w:rsidRDefault="006260F2" w:rsidP="006260F2">
            <w:pPr>
              <w:spacing w:line="256" w:lineRule="auto"/>
              <w:rPr>
                <w:b w:val="0"/>
                <w:sz w:val="22"/>
              </w:rPr>
            </w:pPr>
          </w:p>
        </w:tc>
        <w:tc>
          <w:tcPr>
            <w:tcW w:w="2860" w:type="dxa"/>
            <w:tcBorders>
              <w:top w:val="single" w:sz="4" w:space="0" w:color="auto"/>
              <w:left w:val="single" w:sz="4" w:space="0" w:color="auto"/>
              <w:bottom w:val="single" w:sz="4" w:space="0" w:color="auto"/>
              <w:right w:val="single" w:sz="4" w:space="0" w:color="auto"/>
            </w:tcBorders>
            <w:hideMark/>
          </w:tcPr>
          <w:p w:rsidR="006260F2" w:rsidRPr="006260F2" w:rsidRDefault="006260F2" w:rsidP="006260F2">
            <w:pPr>
              <w:spacing w:line="256" w:lineRule="auto"/>
              <w:rPr>
                <w:b w:val="0"/>
                <w:sz w:val="22"/>
              </w:rPr>
            </w:pPr>
          </w:p>
        </w:tc>
      </w:tr>
      <w:tr w:rsidR="006260F2" w:rsidRPr="006260F2" w:rsidTr="006260F2">
        <w:trPr>
          <w:trHeight w:val="7999"/>
        </w:trPr>
        <w:tc>
          <w:tcPr>
            <w:tcW w:w="7620" w:type="dxa"/>
            <w:tcBorders>
              <w:top w:val="single" w:sz="4" w:space="0" w:color="auto"/>
              <w:left w:val="single" w:sz="4" w:space="0" w:color="auto"/>
              <w:bottom w:val="single" w:sz="4" w:space="0" w:color="auto"/>
              <w:right w:val="single" w:sz="4" w:space="0" w:color="auto"/>
            </w:tcBorders>
            <w:hideMark/>
          </w:tcPr>
          <w:p w:rsidR="006260F2" w:rsidRPr="006260F2" w:rsidRDefault="006260F2" w:rsidP="006260F2">
            <w:pPr>
              <w:pStyle w:val="Lijstalinea"/>
              <w:numPr>
                <w:ilvl w:val="0"/>
                <w:numId w:val="25"/>
              </w:numPr>
              <w:spacing w:after="0" w:line="240" w:lineRule="auto"/>
              <w:rPr>
                <w:rFonts w:cstheme="minorHAnsi"/>
                <w:color w:val="000000"/>
                <w:sz w:val="20"/>
                <w:szCs w:val="20"/>
              </w:rPr>
            </w:pPr>
            <w:r w:rsidRPr="006260F2">
              <w:rPr>
                <w:rFonts w:cstheme="minorHAnsi"/>
                <w:color w:val="000000"/>
                <w:sz w:val="20"/>
                <w:szCs w:val="20"/>
              </w:rPr>
              <w:t>SJDer 3: Nou als wegwijzers proberen we altijd naar de basis te kijken. Is eerst het inkomen op orde? We proberen ook te kijken naar de factoren waardoor iets niet kan. Je geeft zelf al aan er zijn mentale problemen. De vraag die ik zou stellen is: ben je onder behandeling van een instantie of niet? Dat is een vraag die ik onder andere zou kunnen stellen. Ze heeft een Wajong-uitkering van het UWV. Van mij is dan van belang van hoe hoog is de uitkering? En vanaf wanneer heb je de uitkering? U zegt ze wordt geholpen door de kredietbank. De allereerste vraag die ik eigenlijk stel is: heb je de papieren bij je? Dat is de eerste vraag. Want als ze geen papieren bij zich heeft dan wordt het een lastiger verhaal maar dat is de eerste vraag. Heb je de papieren bij je en wil je ze laten zien. Vanuit de papieren kan ik verder gaan kijken en natuurlijk de hulpvraag die ze heeft. Want dit is een hele open casus. Maar mensen hebben vaak een hulpvraag. Mensen komen vaker uit zichzelf van ik zie het niet meer zitten of ik krijg te weinig uitkering. Of ik kan mijn lasten niet meer betalen. En vanuit die situatie ga je er dan op inhaken. Dit is een hele mooie open casus want je kunt er veel kanten mee op. Maar als sociaal raadslid zou ik zelf eerst kijken van: hoe zit het precies met mijn inkomen? Klopt mijn WIA uitkering, klopt de hoogte daarvan? Zo niet, heb je nog ergens recht op met een aanvulling. Of heb je nog ergens recht op</w:t>
            </w:r>
            <w:r w:rsidRPr="006260F2">
              <w:rPr>
                <w:rFonts w:cstheme="minorHAnsi"/>
                <w:color w:val="FF0000"/>
                <w:sz w:val="20"/>
                <w:szCs w:val="20"/>
              </w:rPr>
              <w:t xml:space="preserve"> </w:t>
            </w:r>
            <w:r w:rsidRPr="006260F2">
              <w:rPr>
                <w:rFonts w:cstheme="minorHAnsi"/>
                <w:color w:val="000000"/>
                <w:sz w:val="20"/>
                <w:szCs w:val="20"/>
              </w:rPr>
              <w:t>vanuit een potje van de gemeente. We hebben een folder van de gemeente “de minima regeling” die geef ik dan gewoon mee op dat moment om het eens zelf door te nemen. Waar ik ook naar kijk je geeft zelf aan ze heeft mentale problemen. Dus in haar eigen kracht zetten wordt misschien wat lastiger. Want anders zou ik zeggen: hier heb je de folder met minima regelingen. Lees het door we maken een nieuwe afspraak en als je het niet begrijpt wil ik je daar wel mee helpen. Maar ze heeft mentale problemen dus waarschijnlijk ziet ze door de bomen het bos niet meer. Dus de papieren zijn in dit geval heel belangrijk voor mij. Want vanuit die papieren kan ik weten krijgt ze waar ze recht op heeft? Zo niet, kan ik verder nog wat dingen doen. Voor de schulden wordt ze geholpen je geeft zelf al aan bij de kredietbank. Ze heeft niet veel kennis over financiën en dat heeft de kredietbank wel. En we hebben ook informatiefoldertjes over hoe dat zit met hulp bij schulden. Wat ik ook kan vragen en dat is vaak ook niet zo is: hebben mensen een computer thuis? Zodat ze op www.schuldinfo.nl kunnen ze heel veel informatie lezen. Maar gezien zoals je zegt, de mentale problemen. Dringt het wel tot hen door? Ik kan ook vragen: wie is jouw behandelaar? Waar loop je onder behandeling? Want misschien ben je onder behandeling ergens bij een GGZ. Wie is jouw behandelaar? Daar zou ik contact mee kunnen opnemen. Misschien lopen er nog andere dingen die voor mij wel van belang kunnen zijn.</w:t>
            </w:r>
          </w:p>
        </w:tc>
        <w:tc>
          <w:tcPr>
            <w:tcW w:w="2860" w:type="dxa"/>
            <w:tcBorders>
              <w:top w:val="single" w:sz="4" w:space="0" w:color="auto"/>
              <w:left w:val="single" w:sz="4" w:space="0" w:color="auto"/>
              <w:bottom w:val="single" w:sz="4" w:space="0" w:color="auto"/>
              <w:right w:val="single" w:sz="4" w:space="0" w:color="auto"/>
            </w:tcBorders>
            <w:hideMark/>
          </w:tcPr>
          <w:p w:rsidR="006260F2" w:rsidRPr="006260F2" w:rsidRDefault="006260F2" w:rsidP="006260F2">
            <w:pPr>
              <w:rPr>
                <w:rFonts w:cstheme="minorHAnsi"/>
                <w:b w:val="0"/>
                <w:color w:val="000000"/>
                <w:sz w:val="20"/>
                <w:szCs w:val="20"/>
                <w:lang w:eastAsia="nl-NL"/>
              </w:rPr>
            </w:pPr>
            <w:r w:rsidRPr="006260F2">
              <w:rPr>
                <w:rFonts w:cstheme="minorHAnsi"/>
                <w:b w:val="0"/>
                <w:color w:val="000000"/>
                <w:sz w:val="20"/>
                <w:szCs w:val="20"/>
                <w:lang w:eastAsia="nl-NL"/>
              </w:rPr>
              <w:t>Casus 1;                                            1. inkomenssituatie in kaart brengen.                                             2. Relevante stukken overleggen                                        3. Recht voorzieningen nagaan                                                4. Mentale staat belemmering zelfredzaamheid                           5. Contacteren behandelaar</w:t>
            </w:r>
          </w:p>
        </w:tc>
      </w:tr>
      <w:tr w:rsidR="006260F2" w:rsidRPr="006260F2" w:rsidTr="006260F2">
        <w:trPr>
          <w:trHeight w:val="300"/>
        </w:trPr>
        <w:tc>
          <w:tcPr>
            <w:tcW w:w="7620" w:type="dxa"/>
            <w:tcBorders>
              <w:top w:val="single" w:sz="4" w:space="0" w:color="auto"/>
              <w:left w:val="single" w:sz="4" w:space="0" w:color="auto"/>
              <w:bottom w:val="single" w:sz="4" w:space="0" w:color="auto"/>
              <w:right w:val="single" w:sz="4" w:space="0" w:color="auto"/>
            </w:tcBorders>
            <w:hideMark/>
          </w:tcPr>
          <w:p w:rsidR="006260F2" w:rsidRPr="006260F2" w:rsidRDefault="006260F2" w:rsidP="006260F2">
            <w:pPr>
              <w:spacing w:line="256" w:lineRule="auto"/>
              <w:rPr>
                <w:b w:val="0"/>
                <w:sz w:val="22"/>
              </w:rPr>
            </w:pPr>
          </w:p>
        </w:tc>
        <w:tc>
          <w:tcPr>
            <w:tcW w:w="2860" w:type="dxa"/>
            <w:tcBorders>
              <w:top w:val="single" w:sz="4" w:space="0" w:color="auto"/>
              <w:left w:val="single" w:sz="4" w:space="0" w:color="auto"/>
              <w:bottom w:val="single" w:sz="4" w:space="0" w:color="auto"/>
              <w:right w:val="single" w:sz="4" w:space="0" w:color="auto"/>
            </w:tcBorders>
            <w:hideMark/>
          </w:tcPr>
          <w:p w:rsidR="006260F2" w:rsidRPr="006260F2" w:rsidRDefault="006260F2" w:rsidP="006260F2">
            <w:pPr>
              <w:spacing w:line="256" w:lineRule="auto"/>
              <w:rPr>
                <w:b w:val="0"/>
                <w:sz w:val="22"/>
              </w:rPr>
            </w:pPr>
          </w:p>
        </w:tc>
      </w:tr>
      <w:tr w:rsidR="006260F2" w:rsidRPr="006260F2" w:rsidTr="006260F2">
        <w:trPr>
          <w:trHeight w:val="300"/>
        </w:trPr>
        <w:tc>
          <w:tcPr>
            <w:tcW w:w="7620" w:type="dxa"/>
            <w:tcBorders>
              <w:top w:val="single" w:sz="4" w:space="0" w:color="auto"/>
              <w:left w:val="single" w:sz="4" w:space="0" w:color="auto"/>
              <w:bottom w:val="single" w:sz="4" w:space="0" w:color="auto"/>
              <w:right w:val="single" w:sz="4" w:space="0" w:color="auto"/>
            </w:tcBorders>
            <w:hideMark/>
          </w:tcPr>
          <w:p w:rsidR="006260F2" w:rsidRPr="006260F2" w:rsidRDefault="006260F2" w:rsidP="006260F2">
            <w:pPr>
              <w:pStyle w:val="Lijstalinea"/>
              <w:numPr>
                <w:ilvl w:val="0"/>
                <w:numId w:val="25"/>
              </w:numPr>
              <w:spacing w:after="0" w:line="240" w:lineRule="auto"/>
              <w:rPr>
                <w:rFonts w:cstheme="minorHAnsi"/>
                <w:color w:val="000000"/>
                <w:sz w:val="20"/>
                <w:szCs w:val="20"/>
              </w:rPr>
            </w:pPr>
            <w:r w:rsidRPr="006260F2">
              <w:rPr>
                <w:rFonts w:cstheme="minorHAnsi"/>
                <w:color w:val="000000"/>
                <w:sz w:val="20"/>
                <w:szCs w:val="20"/>
              </w:rPr>
              <w:t>Najoua: Ja, ja. En zou je haar dan in dezen adviseren om stappen te maken om werk te zoeken?</w:t>
            </w:r>
          </w:p>
        </w:tc>
        <w:tc>
          <w:tcPr>
            <w:tcW w:w="2860" w:type="dxa"/>
            <w:tcBorders>
              <w:top w:val="single" w:sz="4" w:space="0" w:color="auto"/>
              <w:left w:val="single" w:sz="4" w:space="0" w:color="auto"/>
              <w:bottom w:val="single" w:sz="4" w:space="0" w:color="auto"/>
              <w:right w:val="single" w:sz="4" w:space="0" w:color="auto"/>
            </w:tcBorders>
            <w:hideMark/>
          </w:tcPr>
          <w:p w:rsidR="006260F2" w:rsidRPr="006260F2" w:rsidRDefault="006260F2" w:rsidP="006260F2">
            <w:pPr>
              <w:spacing w:line="256" w:lineRule="auto"/>
              <w:rPr>
                <w:b w:val="0"/>
                <w:sz w:val="22"/>
              </w:rPr>
            </w:pPr>
          </w:p>
        </w:tc>
      </w:tr>
      <w:tr w:rsidR="006260F2" w:rsidRPr="006260F2" w:rsidTr="006260F2">
        <w:trPr>
          <w:trHeight w:val="300"/>
        </w:trPr>
        <w:tc>
          <w:tcPr>
            <w:tcW w:w="7620" w:type="dxa"/>
            <w:tcBorders>
              <w:top w:val="single" w:sz="4" w:space="0" w:color="auto"/>
              <w:left w:val="single" w:sz="4" w:space="0" w:color="auto"/>
              <w:bottom w:val="single" w:sz="4" w:space="0" w:color="auto"/>
              <w:right w:val="single" w:sz="4" w:space="0" w:color="auto"/>
            </w:tcBorders>
            <w:hideMark/>
          </w:tcPr>
          <w:p w:rsidR="006260F2" w:rsidRPr="006260F2" w:rsidRDefault="006260F2" w:rsidP="006260F2">
            <w:pPr>
              <w:spacing w:line="256" w:lineRule="auto"/>
              <w:rPr>
                <w:b w:val="0"/>
                <w:sz w:val="22"/>
              </w:rPr>
            </w:pPr>
          </w:p>
        </w:tc>
        <w:tc>
          <w:tcPr>
            <w:tcW w:w="2860" w:type="dxa"/>
            <w:tcBorders>
              <w:top w:val="single" w:sz="4" w:space="0" w:color="auto"/>
              <w:left w:val="single" w:sz="4" w:space="0" w:color="auto"/>
              <w:bottom w:val="single" w:sz="4" w:space="0" w:color="auto"/>
              <w:right w:val="single" w:sz="4" w:space="0" w:color="auto"/>
            </w:tcBorders>
            <w:hideMark/>
          </w:tcPr>
          <w:p w:rsidR="006260F2" w:rsidRPr="006260F2" w:rsidRDefault="006260F2" w:rsidP="006260F2">
            <w:pPr>
              <w:spacing w:line="256" w:lineRule="auto"/>
              <w:rPr>
                <w:b w:val="0"/>
                <w:sz w:val="22"/>
              </w:rPr>
            </w:pPr>
          </w:p>
        </w:tc>
      </w:tr>
      <w:tr w:rsidR="006260F2" w:rsidRPr="006260F2" w:rsidTr="006260F2">
        <w:trPr>
          <w:trHeight w:val="3900"/>
        </w:trPr>
        <w:tc>
          <w:tcPr>
            <w:tcW w:w="7620" w:type="dxa"/>
            <w:tcBorders>
              <w:top w:val="single" w:sz="4" w:space="0" w:color="auto"/>
              <w:left w:val="single" w:sz="4" w:space="0" w:color="auto"/>
              <w:bottom w:val="single" w:sz="4" w:space="0" w:color="auto"/>
              <w:right w:val="single" w:sz="4" w:space="0" w:color="auto"/>
            </w:tcBorders>
            <w:hideMark/>
          </w:tcPr>
          <w:p w:rsidR="006260F2" w:rsidRPr="006260F2" w:rsidRDefault="00E451FA" w:rsidP="006260F2">
            <w:pPr>
              <w:pStyle w:val="Lijstalinea"/>
              <w:numPr>
                <w:ilvl w:val="0"/>
                <w:numId w:val="25"/>
              </w:numPr>
              <w:spacing w:after="0" w:line="240" w:lineRule="auto"/>
              <w:rPr>
                <w:rFonts w:cstheme="minorHAnsi"/>
                <w:sz w:val="20"/>
                <w:szCs w:val="20"/>
              </w:rPr>
            </w:pPr>
            <w:hyperlink r:id="rId10" w:history="1">
              <w:r w:rsidR="006260F2" w:rsidRPr="006260F2">
                <w:rPr>
                  <w:rStyle w:val="Hyperlink"/>
                  <w:color w:val="auto"/>
                  <w:sz w:val="20"/>
                  <w:szCs w:val="20"/>
                </w:rPr>
                <w:t>SJDer 3: Ik ben geen werkcoach. Ik ben wegwijzer in het bos van de regels.  Om werk te gaan zoeken gezien de WIA-uitkering lijkt me niet zo verstandig. Wel is van belang. Hoe lang heeft ze de WIA uitkering? Is ze al op een herkeuring geweest? En zo ja, wat staat er in de rapporten van de arts? Wanneer is ze voor de laatste keer op de herkeuring geweest is van belang want dan kan ik lezen: wat is er door de arts ervaren? En als ze zegt: ik wil wel weer aan het werk. Dan kan ik voor haar uitzoeken welke mogelijkheden er bij het UWV zijn om in verband met een tegemoetkoming of zulke dingen. Het is niet veel meer maar er zal een aantal mogelijkheden kunnen zijn. Maar het UWV is ook een mogelijkheid om te kijken wie er aan het werk kan. En daarnaast heb je bijvoorbeeld het UWV werkbedrijf, dat zit bij de gemeente. Daar heb je een kaartenbak en heb je dingen die daar hangen. Daar zie je alle banen. Ze kan op www.werk.nl kijken. Of haar behandelaar kan het voor haar doen of we kunnen het samen doen. Maar nogmaals, ik ben geen jobcoach. Dat zal ook duidelijk gemaakt moeten worden.</w:t>
              </w:r>
            </w:hyperlink>
          </w:p>
        </w:tc>
        <w:tc>
          <w:tcPr>
            <w:tcW w:w="2860" w:type="dxa"/>
            <w:tcBorders>
              <w:top w:val="single" w:sz="4" w:space="0" w:color="auto"/>
              <w:left w:val="single" w:sz="4" w:space="0" w:color="auto"/>
              <w:bottom w:val="single" w:sz="4" w:space="0" w:color="auto"/>
              <w:right w:val="single" w:sz="4" w:space="0" w:color="auto"/>
            </w:tcBorders>
            <w:hideMark/>
          </w:tcPr>
          <w:p w:rsidR="006260F2" w:rsidRPr="006260F2" w:rsidRDefault="006260F2" w:rsidP="006260F2">
            <w:pPr>
              <w:spacing w:line="256" w:lineRule="auto"/>
              <w:rPr>
                <w:b w:val="0"/>
                <w:sz w:val="22"/>
              </w:rPr>
            </w:pPr>
          </w:p>
        </w:tc>
      </w:tr>
      <w:tr w:rsidR="006260F2" w:rsidRPr="006260F2" w:rsidTr="006260F2">
        <w:trPr>
          <w:trHeight w:val="300"/>
        </w:trPr>
        <w:tc>
          <w:tcPr>
            <w:tcW w:w="7620" w:type="dxa"/>
            <w:tcBorders>
              <w:top w:val="single" w:sz="4" w:space="0" w:color="auto"/>
              <w:left w:val="single" w:sz="4" w:space="0" w:color="auto"/>
              <w:bottom w:val="single" w:sz="4" w:space="0" w:color="auto"/>
              <w:right w:val="single" w:sz="4" w:space="0" w:color="auto"/>
            </w:tcBorders>
            <w:hideMark/>
          </w:tcPr>
          <w:p w:rsidR="006260F2" w:rsidRPr="006260F2" w:rsidRDefault="006260F2" w:rsidP="006260F2">
            <w:pPr>
              <w:spacing w:line="256" w:lineRule="auto"/>
              <w:rPr>
                <w:b w:val="0"/>
                <w:sz w:val="22"/>
              </w:rPr>
            </w:pPr>
          </w:p>
        </w:tc>
        <w:tc>
          <w:tcPr>
            <w:tcW w:w="2860" w:type="dxa"/>
            <w:tcBorders>
              <w:top w:val="single" w:sz="4" w:space="0" w:color="auto"/>
              <w:left w:val="single" w:sz="4" w:space="0" w:color="auto"/>
              <w:bottom w:val="single" w:sz="4" w:space="0" w:color="auto"/>
              <w:right w:val="single" w:sz="4" w:space="0" w:color="auto"/>
            </w:tcBorders>
            <w:hideMark/>
          </w:tcPr>
          <w:p w:rsidR="006260F2" w:rsidRPr="006260F2" w:rsidRDefault="006260F2" w:rsidP="006260F2">
            <w:pPr>
              <w:spacing w:line="256" w:lineRule="auto"/>
              <w:rPr>
                <w:b w:val="0"/>
                <w:sz w:val="22"/>
              </w:rPr>
            </w:pPr>
          </w:p>
        </w:tc>
      </w:tr>
      <w:tr w:rsidR="006260F2" w:rsidRPr="006260F2" w:rsidTr="006260F2">
        <w:trPr>
          <w:trHeight w:val="300"/>
        </w:trPr>
        <w:tc>
          <w:tcPr>
            <w:tcW w:w="7620" w:type="dxa"/>
            <w:tcBorders>
              <w:top w:val="single" w:sz="4" w:space="0" w:color="auto"/>
              <w:left w:val="single" w:sz="4" w:space="0" w:color="auto"/>
              <w:bottom w:val="single" w:sz="4" w:space="0" w:color="auto"/>
              <w:right w:val="single" w:sz="4" w:space="0" w:color="auto"/>
            </w:tcBorders>
            <w:hideMark/>
          </w:tcPr>
          <w:p w:rsidR="006260F2" w:rsidRPr="006260F2" w:rsidRDefault="006260F2" w:rsidP="006260F2">
            <w:pPr>
              <w:pStyle w:val="Lijstalinea"/>
              <w:numPr>
                <w:ilvl w:val="0"/>
                <w:numId w:val="25"/>
              </w:numPr>
              <w:spacing w:after="0" w:line="240" w:lineRule="auto"/>
              <w:rPr>
                <w:rFonts w:cstheme="minorHAnsi"/>
                <w:color w:val="000000"/>
                <w:sz w:val="20"/>
                <w:szCs w:val="20"/>
              </w:rPr>
            </w:pPr>
            <w:r w:rsidRPr="006260F2">
              <w:rPr>
                <w:rFonts w:cstheme="minorHAnsi"/>
                <w:color w:val="000000"/>
                <w:sz w:val="20"/>
                <w:szCs w:val="20"/>
              </w:rPr>
              <w:t>Najoua: Ja, en hoe beoordeel je in deze casus of zij zelfredzaam is?</w:t>
            </w:r>
          </w:p>
        </w:tc>
        <w:tc>
          <w:tcPr>
            <w:tcW w:w="2860" w:type="dxa"/>
            <w:tcBorders>
              <w:top w:val="single" w:sz="4" w:space="0" w:color="auto"/>
              <w:left w:val="single" w:sz="4" w:space="0" w:color="auto"/>
              <w:bottom w:val="single" w:sz="4" w:space="0" w:color="auto"/>
              <w:right w:val="single" w:sz="4" w:space="0" w:color="auto"/>
            </w:tcBorders>
            <w:hideMark/>
          </w:tcPr>
          <w:p w:rsidR="006260F2" w:rsidRPr="006260F2" w:rsidRDefault="006260F2" w:rsidP="006260F2">
            <w:pPr>
              <w:spacing w:line="256" w:lineRule="auto"/>
              <w:rPr>
                <w:b w:val="0"/>
                <w:sz w:val="22"/>
              </w:rPr>
            </w:pPr>
          </w:p>
        </w:tc>
      </w:tr>
      <w:tr w:rsidR="006260F2" w:rsidRPr="006260F2" w:rsidTr="006260F2">
        <w:trPr>
          <w:trHeight w:val="300"/>
        </w:trPr>
        <w:tc>
          <w:tcPr>
            <w:tcW w:w="7620" w:type="dxa"/>
            <w:tcBorders>
              <w:top w:val="single" w:sz="4" w:space="0" w:color="auto"/>
              <w:left w:val="single" w:sz="4" w:space="0" w:color="auto"/>
              <w:bottom w:val="single" w:sz="4" w:space="0" w:color="auto"/>
              <w:right w:val="single" w:sz="4" w:space="0" w:color="auto"/>
            </w:tcBorders>
            <w:hideMark/>
          </w:tcPr>
          <w:p w:rsidR="006260F2" w:rsidRPr="006260F2" w:rsidRDefault="006260F2" w:rsidP="006260F2">
            <w:pPr>
              <w:spacing w:line="256" w:lineRule="auto"/>
              <w:rPr>
                <w:b w:val="0"/>
                <w:sz w:val="22"/>
              </w:rPr>
            </w:pPr>
          </w:p>
        </w:tc>
        <w:tc>
          <w:tcPr>
            <w:tcW w:w="2860" w:type="dxa"/>
            <w:tcBorders>
              <w:top w:val="single" w:sz="4" w:space="0" w:color="auto"/>
              <w:left w:val="single" w:sz="4" w:space="0" w:color="auto"/>
              <w:bottom w:val="single" w:sz="4" w:space="0" w:color="auto"/>
              <w:right w:val="single" w:sz="4" w:space="0" w:color="auto"/>
            </w:tcBorders>
            <w:hideMark/>
          </w:tcPr>
          <w:p w:rsidR="006260F2" w:rsidRPr="006260F2" w:rsidRDefault="006260F2" w:rsidP="006260F2">
            <w:pPr>
              <w:spacing w:line="256" w:lineRule="auto"/>
              <w:rPr>
                <w:b w:val="0"/>
                <w:sz w:val="22"/>
              </w:rPr>
            </w:pPr>
          </w:p>
        </w:tc>
      </w:tr>
      <w:tr w:rsidR="006260F2" w:rsidRPr="006260F2" w:rsidTr="006260F2">
        <w:trPr>
          <w:trHeight w:val="1275"/>
        </w:trPr>
        <w:tc>
          <w:tcPr>
            <w:tcW w:w="7620" w:type="dxa"/>
            <w:tcBorders>
              <w:top w:val="single" w:sz="4" w:space="0" w:color="auto"/>
              <w:left w:val="single" w:sz="4" w:space="0" w:color="auto"/>
              <w:bottom w:val="single" w:sz="4" w:space="0" w:color="auto"/>
              <w:right w:val="single" w:sz="4" w:space="0" w:color="auto"/>
            </w:tcBorders>
            <w:hideMark/>
          </w:tcPr>
          <w:p w:rsidR="006260F2" w:rsidRPr="006260F2" w:rsidRDefault="006260F2" w:rsidP="006260F2">
            <w:pPr>
              <w:pStyle w:val="Lijstalinea"/>
              <w:numPr>
                <w:ilvl w:val="0"/>
                <w:numId w:val="25"/>
              </w:numPr>
              <w:spacing w:after="0" w:line="240" w:lineRule="auto"/>
              <w:rPr>
                <w:rFonts w:cstheme="minorHAnsi"/>
                <w:color w:val="000000"/>
                <w:sz w:val="20"/>
                <w:szCs w:val="20"/>
              </w:rPr>
            </w:pPr>
            <w:r w:rsidRPr="006260F2">
              <w:rPr>
                <w:rFonts w:cstheme="minorHAnsi"/>
                <w:color w:val="000000"/>
                <w:sz w:val="20"/>
                <w:szCs w:val="20"/>
              </w:rPr>
              <w:t>SJDer 3: De beoordeling gaat aan de hand van mijn onderbuikgevoel. En dat gaat aan de hand van de papieren. Bij een WIA-uitkering gaat er bij mij al een belletje rinkelen. Zo van: hé daar is een ongeschiktheid. Dan is van belang: hoe lang heb je de uitkering al? Wat heeft jouw arts van het UWV gezegd? Bij mensen met een WIA gaat het al een tijd niet goed. Net zoals iemand met een ziektewet uitkering. Met alle respect maar dan kan er iets blijkbaar niet.</w:t>
            </w:r>
          </w:p>
        </w:tc>
        <w:tc>
          <w:tcPr>
            <w:tcW w:w="2860" w:type="dxa"/>
            <w:tcBorders>
              <w:top w:val="single" w:sz="4" w:space="0" w:color="auto"/>
              <w:left w:val="single" w:sz="4" w:space="0" w:color="auto"/>
              <w:bottom w:val="single" w:sz="4" w:space="0" w:color="auto"/>
              <w:right w:val="single" w:sz="4" w:space="0" w:color="auto"/>
            </w:tcBorders>
            <w:hideMark/>
          </w:tcPr>
          <w:p w:rsidR="006260F2" w:rsidRPr="006260F2" w:rsidRDefault="006260F2" w:rsidP="006260F2">
            <w:pPr>
              <w:rPr>
                <w:rFonts w:cstheme="minorHAnsi"/>
                <w:b w:val="0"/>
                <w:color w:val="000000"/>
                <w:sz w:val="20"/>
                <w:szCs w:val="20"/>
                <w:lang w:eastAsia="nl-NL"/>
              </w:rPr>
            </w:pPr>
            <w:r w:rsidRPr="006260F2">
              <w:rPr>
                <w:rFonts w:cstheme="minorHAnsi"/>
                <w:b w:val="0"/>
                <w:color w:val="000000"/>
                <w:sz w:val="20"/>
                <w:szCs w:val="20"/>
                <w:lang w:eastAsia="nl-NL"/>
              </w:rPr>
              <w:t xml:space="preserve">1. Inschatting gevoelsmatig       2. Relevante stukken         </w:t>
            </w:r>
          </w:p>
        </w:tc>
      </w:tr>
      <w:tr w:rsidR="006260F2" w:rsidRPr="006260F2" w:rsidTr="006260F2">
        <w:trPr>
          <w:trHeight w:val="300"/>
        </w:trPr>
        <w:tc>
          <w:tcPr>
            <w:tcW w:w="7620" w:type="dxa"/>
            <w:tcBorders>
              <w:top w:val="single" w:sz="4" w:space="0" w:color="auto"/>
              <w:left w:val="single" w:sz="4" w:space="0" w:color="auto"/>
              <w:bottom w:val="single" w:sz="4" w:space="0" w:color="auto"/>
              <w:right w:val="single" w:sz="4" w:space="0" w:color="auto"/>
            </w:tcBorders>
            <w:hideMark/>
          </w:tcPr>
          <w:p w:rsidR="006260F2" w:rsidRPr="006260F2" w:rsidRDefault="006260F2" w:rsidP="006260F2">
            <w:pPr>
              <w:spacing w:line="256" w:lineRule="auto"/>
              <w:rPr>
                <w:b w:val="0"/>
                <w:sz w:val="22"/>
              </w:rPr>
            </w:pPr>
          </w:p>
        </w:tc>
        <w:tc>
          <w:tcPr>
            <w:tcW w:w="2860" w:type="dxa"/>
            <w:tcBorders>
              <w:top w:val="single" w:sz="4" w:space="0" w:color="auto"/>
              <w:left w:val="single" w:sz="4" w:space="0" w:color="auto"/>
              <w:bottom w:val="single" w:sz="4" w:space="0" w:color="auto"/>
              <w:right w:val="single" w:sz="4" w:space="0" w:color="auto"/>
            </w:tcBorders>
            <w:hideMark/>
          </w:tcPr>
          <w:p w:rsidR="006260F2" w:rsidRPr="006260F2" w:rsidRDefault="006260F2" w:rsidP="006260F2">
            <w:pPr>
              <w:spacing w:line="256" w:lineRule="auto"/>
              <w:rPr>
                <w:b w:val="0"/>
                <w:sz w:val="22"/>
              </w:rPr>
            </w:pPr>
          </w:p>
        </w:tc>
      </w:tr>
      <w:tr w:rsidR="006260F2" w:rsidRPr="006260F2" w:rsidTr="006260F2">
        <w:trPr>
          <w:trHeight w:val="300"/>
        </w:trPr>
        <w:tc>
          <w:tcPr>
            <w:tcW w:w="7620" w:type="dxa"/>
            <w:tcBorders>
              <w:top w:val="single" w:sz="4" w:space="0" w:color="auto"/>
              <w:left w:val="single" w:sz="4" w:space="0" w:color="auto"/>
              <w:bottom w:val="single" w:sz="4" w:space="0" w:color="auto"/>
              <w:right w:val="single" w:sz="4" w:space="0" w:color="auto"/>
            </w:tcBorders>
            <w:hideMark/>
          </w:tcPr>
          <w:p w:rsidR="006260F2" w:rsidRPr="006260F2" w:rsidRDefault="006260F2" w:rsidP="006260F2">
            <w:pPr>
              <w:pStyle w:val="Lijstalinea"/>
              <w:numPr>
                <w:ilvl w:val="0"/>
                <w:numId w:val="25"/>
              </w:numPr>
              <w:spacing w:after="0" w:line="240" w:lineRule="auto"/>
              <w:rPr>
                <w:rFonts w:cstheme="minorHAnsi"/>
                <w:color w:val="000000"/>
                <w:sz w:val="20"/>
                <w:szCs w:val="20"/>
              </w:rPr>
            </w:pPr>
            <w:r w:rsidRPr="006260F2">
              <w:rPr>
                <w:rFonts w:cstheme="minorHAnsi"/>
                <w:color w:val="000000"/>
                <w:sz w:val="20"/>
                <w:szCs w:val="20"/>
              </w:rPr>
              <w:t>Najoua: Ja, en waar baseer je dan het onderbuikgevoel op?</w:t>
            </w:r>
          </w:p>
        </w:tc>
        <w:tc>
          <w:tcPr>
            <w:tcW w:w="2860" w:type="dxa"/>
            <w:tcBorders>
              <w:top w:val="single" w:sz="4" w:space="0" w:color="auto"/>
              <w:left w:val="single" w:sz="4" w:space="0" w:color="auto"/>
              <w:bottom w:val="single" w:sz="4" w:space="0" w:color="auto"/>
              <w:right w:val="single" w:sz="4" w:space="0" w:color="auto"/>
            </w:tcBorders>
            <w:hideMark/>
          </w:tcPr>
          <w:p w:rsidR="006260F2" w:rsidRPr="006260F2" w:rsidRDefault="006260F2" w:rsidP="006260F2">
            <w:pPr>
              <w:spacing w:line="256" w:lineRule="auto"/>
              <w:rPr>
                <w:b w:val="0"/>
                <w:sz w:val="22"/>
              </w:rPr>
            </w:pPr>
          </w:p>
        </w:tc>
      </w:tr>
      <w:tr w:rsidR="006260F2" w:rsidRPr="006260F2" w:rsidTr="006260F2">
        <w:trPr>
          <w:trHeight w:val="300"/>
        </w:trPr>
        <w:tc>
          <w:tcPr>
            <w:tcW w:w="7620" w:type="dxa"/>
            <w:tcBorders>
              <w:top w:val="single" w:sz="4" w:space="0" w:color="auto"/>
              <w:left w:val="single" w:sz="4" w:space="0" w:color="auto"/>
              <w:bottom w:val="single" w:sz="4" w:space="0" w:color="auto"/>
              <w:right w:val="single" w:sz="4" w:space="0" w:color="auto"/>
            </w:tcBorders>
            <w:hideMark/>
          </w:tcPr>
          <w:p w:rsidR="006260F2" w:rsidRPr="006260F2" w:rsidRDefault="006260F2" w:rsidP="006260F2">
            <w:pPr>
              <w:spacing w:line="256" w:lineRule="auto"/>
              <w:rPr>
                <w:b w:val="0"/>
                <w:sz w:val="22"/>
              </w:rPr>
            </w:pPr>
          </w:p>
        </w:tc>
        <w:tc>
          <w:tcPr>
            <w:tcW w:w="2860" w:type="dxa"/>
            <w:tcBorders>
              <w:top w:val="single" w:sz="4" w:space="0" w:color="auto"/>
              <w:left w:val="single" w:sz="4" w:space="0" w:color="auto"/>
              <w:bottom w:val="single" w:sz="4" w:space="0" w:color="auto"/>
              <w:right w:val="single" w:sz="4" w:space="0" w:color="auto"/>
            </w:tcBorders>
            <w:hideMark/>
          </w:tcPr>
          <w:p w:rsidR="006260F2" w:rsidRPr="006260F2" w:rsidRDefault="006260F2" w:rsidP="006260F2">
            <w:pPr>
              <w:spacing w:line="256" w:lineRule="auto"/>
              <w:rPr>
                <w:b w:val="0"/>
                <w:sz w:val="22"/>
              </w:rPr>
            </w:pPr>
          </w:p>
        </w:tc>
      </w:tr>
      <w:tr w:rsidR="006260F2" w:rsidRPr="006260F2" w:rsidTr="006260F2">
        <w:trPr>
          <w:trHeight w:val="765"/>
        </w:trPr>
        <w:tc>
          <w:tcPr>
            <w:tcW w:w="7620" w:type="dxa"/>
            <w:tcBorders>
              <w:top w:val="single" w:sz="4" w:space="0" w:color="auto"/>
              <w:left w:val="single" w:sz="4" w:space="0" w:color="auto"/>
              <w:bottom w:val="single" w:sz="4" w:space="0" w:color="auto"/>
              <w:right w:val="single" w:sz="4" w:space="0" w:color="auto"/>
            </w:tcBorders>
            <w:hideMark/>
          </w:tcPr>
          <w:p w:rsidR="006260F2" w:rsidRPr="006260F2" w:rsidRDefault="006260F2" w:rsidP="006260F2">
            <w:pPr>
              <w:pStyle w:val="Lijstalinea"/>
              <w:numPr>
                <w:ilvl w:val="0"/>
                <w:numId w:val="25"/>
              </w:numPr>
              <w:spacing w:after="0" w:line="240" w:lineRule="auto"/>
              <w:rPr>
                <w:rFonts w:cstheme="minorHAnsi"/>
                <w:color w:val="000000"/>
                <w:sz w:val="20"/>
                <w:szCs w:val="20"/>
              </w:rPr>
            </w:pPr>
            <w:r w:rsidRPr="006260F2">
              <w:rPr>
                <w:rFonts w:cstheme="minorHAnsi"/>
                <w:color w:val="000000"/>
                <w:sz w:val="20"/>
                <w:szCs w:val="20"/>
              </w:rPr>
              <w:t xml:space="preserve">SJDer 3: Zoals ik in het begin van dit interview zei. Als ik een persoon binnen zie komen. Dan kijk ik naar de stand van de ogen. Kijk iemand kan heel woelend binnenkomen, iemand kan heel verdrietig binnenkomen. Dat is eigenlijk meer een “first impression”. </w:t>
            </w:r>
          </w:p>
        </w:tc>
        <w:tc>
          <w:tcPr>
            <w:tcW w:w="2860" w:type="dxa"/>
            <w:tcBorders>
              <w:top w:val="single" w:sz="4" w:space="0" w:color="auto"/>
              <w:left w:val="single" w:sz="4" w:space="0" w:color="auto"/>
              <w:bottom w:val="single" w:sz="4" w:space="0" w:color="auto"/>
              <w:right w:val="single" w:sz="4" w:space="0" w:color="auto"/>
            </w:tcBorders>
            <w:hideMark/>
          </w:tcPr>
          <w:p w:rsidR="006260F2" w:rsidRPr="006260F2" w:rsidRDefault="006260F2" w:rsidP="006260F2">
            <w:pPr>
              <w:rPr>
                <w:rFonts w:cstheme="minorHAnsi"/>
                <w:b w:val="0"/>
                <w:color w:val="000000"/>
                <w:sz w:val="20"/>
                <w:szCs w:val="20"/>
                <w:lang w:eastAsia="nl-NL"/>
              </w:rPr>
            </w:pPr>
            <w:r w:rsidRPr="006260F2">
              <w:rPr>
                <w:rFonts w:cstheme="minorHAnsi"/>
                <w:b w:val="0"/>
                <w:color w:val="000000"/>
                <w:sz w:val="20"/>
                <w:szCs w:val="20"/>
                <w:lang w:eastAsia="nl-NL"/>
              </w:rPr>
              <w:t>1. Gedrag en houding</w:t>
            </w:r>
          </w:p>
        </w:tc>
      </w:tr>
      <w:tr w:rsidR="006260F2" w:rsidRPr="006260F2" w:rsidTr="006260F2">
        <w:trPr>
          <w:trHeight w:val="300"/>
        </w:trPr>
        <w:tc>
          <w:tcPr>
            <w:tcW w:w="7620" w:type="dxa"/>
            <w:tcBorders>
              <w:top w:val="single" w:sz="4" w:space="0" w:color="auto"/>
              <w:left w:val="single" w:sz="4" w:space="0" w:color="auto"/>
              <w:bottom w:val="single" w:sz="4" w:space="0" w:color="auto"/>
              <w:right w:val="single" w:sz="4" w:space="0" w:color="auto"/>
            </w:tcBorders>
            <w:hideMark/>
          </w:tcPr>
          <w:p w:rsidR="006260F2" w:rsidRPr="006260F2" w:rsidRDefault="006260F2" w:rsidP="006260F2">
            <w:pPr>
              <w:spacing w:line="256" w:lineRule="auto"/>
              <w:rPr>
                <w:b w:val="0"/>
                <w:sz w:val="22"/>
              </w:rPr>
            </w:pPr>
          </w:p>
        </w:tc>
        <w:tc>
          <w:tcPr>
            <w:tcW w:w="2860" w:type="dxa"/>
            <w:tcBorders>
              <w:top w:val="single" w:sz="4" w:space="0" w:color="auto"/>
              <w:left w:val="single" w:sz="4" w:space="0" w:color="auto"/>
              <w:bottom w:val="single" w:sz="4" w:space="0" w:color="auto"/>
              <w:right w:val="single" w:sz="4" w:space="0" w:color="auto"/>
            </w:tcBorders>
            <w:hideMark/>
          </w:tcPr>
          <w:p w:rsidR="006260F2" w:rsidRPr="006260F2" w:rsidRDefault="006260F2" w:rsidP="006260F2">
            <w:pPr>
              <w:spacing w:line="256" w:lineRule="auto"/>
              <w:rPr>
                <w:b w:val="0"/>
                <w:sz w:val="22"/>
              </w:rPr>
            </w:pPr>
          </w:p>
        </w:tc>
      </w:tr>
      <w:tr w:rsidR="006260F2" w:rsidRPr="006260F2" w:rsidTr="006260F2">
        <w:trPr>
          <w:trHeight w:val="300"/>
        </w:trPr>
        <w:tc>
          <w:tcPr>
            <w:tcW w:w="7620" w:type="dxa"/>
            <w:tcBorders>
              <w:top w:val="single" w:sz="4" w:space="0" w:color="auto"/>
              <w:left w:val="single" w:sz="4" w:space="0" w:color="auto"/>
              <w:bottom w:val="single" w:sz="4" w:space="0" w:color="auto"/>
              <w:right w:val="single" w:sz="4" w:space="0" w:color="auto"/>
            </w:tcBorders>
            <w:hideMark/>
          </w:tcPr>
          <w:p w:rsidR="006260F2" w:rsidRPr="006260F2" w:rsidRDefault="006260F2" w:rsidP="006260F2">
            <w:pPr>
              <w:pStyle w:val="Lijstalinea"/>
              <w:numPr>
                <w:ilvl w:val="0"/>
                <w:numId w:val="25"/>
              </w:numPr>
              <w:spacing w:after="0" w:line="240" w:lineRule="auto"/>
              <w:rPr>
                <w:rFonts w:cstheme="minorHAnsi"/>
                <w:color w:val="000000"/>
                <w:sz w:val="20"/>
                <w:szCs w:val="20"/>
              </w:rPr>
            </w:pPr>
            <w:r w:rsidRPr="006260F2">
              <w:rPr>
                <w:rFonts w:cstheme="minorHAnsi"/>
                <w:color w:val="000000"/>
                <w:sz w:val="20"/>
                <w:szCs w:val="20"/>
              </w:rPr>
              <w:t>Najoua: Ja, kan ik daarmee zeggen dat je dan kijkt naar de persoonlijkheid, gedrag?</w:t>
            </w:r>
          </w:p>
        </w:tc>
        <w:tc>
          <w:tcPr>
            <w:tcW w:w="2860" w:type="dxa"/>
            <w:tcBorders>
              <w:top w:val="single" w:sz="4" w:space="0" w:color="auto"/>
              <w:left w:val="single" w:sz="4" w:space="0" w:color="auto"/>
              <w:bottom w:val="single" w:sz="4" w:space="0" w:color="auto"/>
              <w:right w:val="single" w:sz="4" w:space="0" w:color="auto"/>
            </w:tcBorders>
            <w:hideMark/>
          </w:tcPr>
          <w:p w:rsidR="006260F2" w:rsidRPr="006260F2" w:rsidRDefault="006260F2" w:rsidP="006260F2">
            <w:pPr>
              <w:spacing w:line="256" w:lineRule="auto"/>
              <w:rPr>
                <w:b w:val="0"/>
                <w:sz w:val="22"/>
              </w:rPr>
            </w:pPr>
          </w:p>
        </w:tc>
      </w:tr>
      <w:tr w:rsidR="006260F2" w:rsidRPr="006260F2" w:rsidTr="006260F2">
        <w:trPr>
          <w:trHeight w:val="300"/>
        </w:trPr>
        <w:tc>
          <w:tcPr>
            <w:tcW w:w="7620" w:type="dxa"/>
            <w:tcBorders>
              <w:top w:val="single" w:sz="4" w:space="0" w:color="auto"/>
              <w:left w:val="single" w:sz="4" w:space="0" w:color="auto"/>
              <w:bottom w:val="single" w:sz="4" w:space="0" w:color="auto"/>
              <w:right w:val="single" w:sz="4" w:space="0" w:color="auto"/>
            </w:tcBorders>
            <w:hideMark/>
          </w:tcPr>
          <w:p w:rsidR="006260F2" w:rsidRPr="006260F2" w:rsidRDefault="006260F2" w:rsidP="006260F2">
            <w:pPr>
              <w:spacing w:line="256" w:lineRule="auto"/>
              <w:rPr>
                <w:b w:val="0"/>
                <w:sz w:val="22"/>
              </w:rPr>
            </w:pPr>
          </w:p>
        </w:tc>
        <w:tc>
          <w:tcPr>
            <w:tcW w:w="2860" w:type="dxa"/>
            <w:tcBorders>
              <w:top w:val="single" w:sz="4" w:space="0" w:color="auto"/>
              <w:left w:val="single" w:sz="4" w:space="0" w:color="auto"/>
              <w:bottom w:val="single" w:sz="4" w:space="0" w:color="auto"/>
              <w:right w:val="single" w:sz="4" w:space="0" w:color="auto"/>
            </w:tcBorders>
            <w:hideMark/>
          </w:tcPr>
          <w:p w:rsidR="006260F2" w:rsidRPr="006260F2" w:rsidRDefault="006260F2" w:rsidP="006260F2">
            <w:pPr>
              <w:spacing w:line="256" w:lineRule="auto"/>
              <w:rPr>
                <w:b w:val="0"/>
                <w:sz w:val="22"/>
              </w:rPr>
            </w:pPr>
          </w:p>
        </w:tc>
      </w:tr>
      <w:tr w:rsidR="006260F2" w:rsidRPr="006260F2" w:rsidTr="006260F2">
        <w:trPr>
          <w:trHeight w:val="300"/>
        </w:trPr>
        <w:tc>
          <w:tcPr>
            <w:tcW w:w="7620" w:type="dxa"/>
            <w:tcBorders>
              <w:top w:val="single" w:sz="4" w:space="0" w:color="auto"/>
              <w:left w:val="single" w:sz="4" w:space="0" w:color="auto"/>
              <w:bottom w:val="single" w:sz="4" w:space="0" w:color="auto"/>
              <w:right w:val="single" w:sz="4" w:space="0" w:color="auto"/>
            </w:tcBorders>
            <w:hideMark/>
          </w:tcPr>
          <w:p w:rsidR="006260F2" w:rsidRPr="006260F2" w:rsidRDefault="006260F2" w:rsidP="006260F2">
            <w:pPr>
              <w:pStyle w:val="Lijstalinea"/>
              <w:numPr>
                <w:ilvl w:val="0"/>
                <w:numId w:val="25"/>
              </w:numPr>
              <w:spacing w:after="0" w:line="240" w:lineRule="auto"/>
              <w:rPr>
                <w:rFonts w:cstheme="minorHAnsi"/>
                <w:color w:val="000000"/>
                <w:sz w:val="20"/>
                <w:szCs w:val="20"/>
              </w:rPr>
            </w:pPr>
            <w:r w:rsidRPr="006260F2">
              <w:rPr>
                <w:rFonts w:cstheme="minorHAnsi"/>
                <w:color w:val="000000"/>
                <w:sz w:val="20"/>
                <w:szCs w:val="20"/>
              </w:rPr>
              <w:t>SJDer 3: Ja, ja juist.</w:t>
            </w:r>
          </w:p>
        </w:tc>
        <w:tc>
          <w:tcPr>
            <w:tcW w:w="2860" w:type="dxa"/>
            <w:tcBorders>
              <w:top w:val="single" w:sz="4" w:space="0" w:color="auto"/>
              <w:left w:val="single" w:sz="4" w:space="0" w:color="auto"/>
              <w:bottom w:val="single" w:sz="4" w:space="0" w:color="auto"/>
              <w:right w:val="single" w:sz="4" w:space="0" w:color="auto"/>
            </w:tcBorders>
            <w:hideMark/>
          </w:tcPr>
          <w:p w:rsidR="006260F2" w:rsidRPr="006260F2" w:rsidRDefault="006260F2" w:rsidP="006260F2">
            <w:pPr>
              <w:rPr>
                <w:rFonts w:cstheme="minorHAnsi"/>
                <w:b w:val="0"/>
                <w:color w:val="000000"/>
                <w:sz w:val="20"/>
                <w:szCs w:val="20"/>
                <w:lang w:eastAsia="nl-NL"/>
              </w:rPr>
            </w:pPr>
            <w:r w:rsidRPr="006260F2">
              <w:rPr>
                <w:rFonts w:cstheme="minorHAnsi"/>
                <w:b w:val="0"/>
                <w:color w:val="000000"/>
                <w:sz w:val="20"/>
                <w:szCs w:val="20"/>
                <w:lang w:eastAsia="nl-NL"/>
              </w:rPr>
              <w:t>1. Persoonlijkheid</w:t>
            </w:r>
          </w:p>
        </w:tc>
      </w:tr>
      <w:tr w:rsidR="006260F2" w:rsidRPr="006260F2" w:rsidTr="006260F2">
        <w:trPr>
          <w:trHeight w:val="300"/>
        </w:trPr>
        <w:tc>
          <w:tcPr>
            <w:tcW w:w="7620" w:type="dxa"/>
            <w:tcBorders>
              <w:top w:val="single" w:sz="4" w:space="0" w:color="auto"/>
              <w:left w:val="single" w:sz="4" w:space="0" w:color="auto"/>
              <w:bottom w:val="single" w:sz="4" w:space="0" w:color="auto"/>
              <w:right w:val="single" w:sz="4" w:space="0" w:color="auto"/>
            </w:tcBorders>
            <w:hideMark/>
          </w:tcPr>
          <w:p w:rsidR="006260F2" w:rsidRPr="006260F2" w:rsidRDefault="006260F2" w:rsidP="006260F2">
            <w:pPr>
              <w:spacing w:line="256" w:lineRule="auto"/>
              <w:rPr>
                <w:b w:val="0"/>
                <w:sz w:val="22"/>
              </w:rPr>
            </w:pPr>
          </w:p>
        </w:tc>
        <w:tc>
          <w:tcPr>
            <w:tcW w:w="2860" w:type="dxa"/>
            <w:tcBorders>
              <w:top w:val="single" w:sz="4" w:space="0" w:color="auto"/>
              <w:left w:val="single" w:sz="4" w:space="0" w:color="auto"/>
              <w:bottom w:val="single" w:sz="4" w:space="0" w:color="auto"/>
              <w:right w:val="single" w:sz="4" w:space="0" w:color="auto"/>
            </w:tcBorders>
            <w:hideMark/>
          </w:tcPr>
          <w:p w:rsidR="006260F2" w:rsidRPr="006260F2" w:rsidRDefault="006260F2" w:rsidP="006260F2">
            <w:pPr>
              <w:spacing w:line="256" w:lineRule="auto"/>
              <w:rPr>
                <w:b w:val="0"/>
                <w:sz w:val="22"/>
              </w:rPr>
            </w:pPr>
          </w:p>
        </w:tc>
      </w:tr>
      <w:tr w:rsidR="006260F2" w:rsidRPr="006260F2" w:rsidTr="006260F2">
        <w:trPr>
          <w:trHeight w:val="510"/>
        </w:trPr>
        <w:tc>
          <w:tcPr>
            <w:tcW w:w="7620" w:type="dxa"/>
            <w:tcBorders>
              <w:top w:val="single" w:sz="4" w:space="0" w:color="auto"/>
              <w:left w:val="single" w:sz="4" w:space="0" w:color="auto"/>
              <w:bottom w:val="single" w:sz="4" w:space="0" w:color="auto"/>
              <w:right w:val="single" w:sz="4" w:space="0" w:color="auto"/>
            </w:tcBorders>
            <w:hideMark/>
          </w:tcPr>
          <w:p w:rsidR="006260F2" w:rsidRPr="006260F2" w:rsidRDefault="006260F2" w:rsidP="006260F2">
            <w:pPr>
              <w:pStyle w:val="Lijstalinea"/>
              <w:numPr>
                <w:ilvl w:val="0"/>
                <w:numId w:val="25"/>
              </w:numPr>
              <w:spacing w:after="0" w:line="240" w:lineRule="auto"/>
              <w:rPr>
                <w:rFonts w:cstheme="minorHAnsi"/>
                <w:color w:val="000000"/>
                <w:sz w:val="20"/>
                <w:szCs w:val="20"/>
              </w:rPr>
            </w:pPr>
            <w:r w:rsidRPr="006260F2">
              <w:rPr>
                <w:rFonts w:cstheme="minorHAnsi"/>
                <w:color w:val="000000"/>
                <w:sz w:val="20"/>
                <w:szCs w:val="20"/>
              </w:rPr>
              <w:t>Najoua: Oke, en wanneer zou je in deze casus besluiten om de regie over te nemen of de regie bij de cliënt te laten?</w:t>
            </w:r>
          </w:p>
        </w:tc>
        <w:tc>
          <w:tcPr>
            <w:tcW w:w="2860" w:type="dxa"/>
            <w:tcBorders>
              <w:top w:val="single" w:sz="4" w:space="0" w:color="auto"/>
              <w:left w:val="single" w:sz="4" w:space="0" w:color="auto"/>
              <w:bottom w:val="single" w:sz="4" w:space="0" w:color="auto"/>
              <w:right w:val="single" w:sz="4" w:space="0" w:color="auto"/>
            </w:tcBorders>
            <w:hideMark/>
          </w:tcPr>
          <w:p w:rsidR="006260F2" w:rsidRPr="006260F2" w:rsidRDefault="006260F2" w:rsidP="006260F2">
            <w:pPr>
              <w:spacing w:line="256" w:lineRule="auto"/>
              <w:rPr>
                <w:b w:val="0"/>
                <w:sz w:val="22"/>
              </w:rPr>
            </w:pPr>
          </w:p>
        </w:tc>
      </w:tr>
      <w:tr w:rsidR="006260F2" w:rsidRPr="006260F2" w:rsidTr="006260F2">
        <w:trPr>
          <w:trHeight w:val="300"/>
        </w:trPr>
        <w:tc>
          <w:tcPr>
            <w:tcW w:w="7620" w:type="dxa"/>
            <w:tcBorders>
              <w:top w:val="single" w:sz="4" w:space="0" w:color="auto"/>
              <w:left w:val="single" w:sz="4" w:space="0" w:color="auto"/>
              <w:bottom w:val="single" w:sz="4" w:space="0" w:color="auto"/>
              <w:right w:val="single" w:sz="4" w:space="0" w:color="auto"/>
            </w:tcBorders>
            <w:hideMark/>
          </w:tcPr>
          <w:p w:rsidR="006260F2" w:rsidRPr="006260F2" w:rsidRDefault="006260F2" w:rsidP="006260F2">
            <w:pPr>
              <w:spacing w:line="256" w:lineRule="auto"/>
              <w:rPr>
                <w:b w:val="0"/>
                <w:sz w:val="22"/>
              </w:rPr>
            </w:pPr>
          </w:p>
        </w:tc>
        <w:tc>
          <w:tcPr>
            <w:tcW w:w="2860" w:type="dxa"/>
            <w:tcBorders>
              <w:top w:val="single" w:sz="4" w:space="0" w:color="auto"/>
              <w:left w:val="single" w:sz="4" w:space="0" w:color="auto"/>
              <w:bottom w:val="single" w:sz="4" w:space="0" w:color="auto"/>
              <w:right w:val="single" w:sz="4" w:space="0" w:color="auto"/>
            </w:tcBorders>
            <w:hideMark/>
          </w:tcPr>
          <w:p w:rsidR="006260F2" w:rsidRPr="006260F2" w:rsidRDefault="006260F2" w:rsidP="006260F2">
            <w:pPr>
              <w:spacing w:line="256" w:lineRule="auto"/>
              <w:rPr>
                <w:b w:val="0"/>
                <w:sz w:val="22"/>
              </w:rPr>
            </w:pPr>
          </w:p>
        </w:tc>
      </w:tr>
      <w:tr w:rsidR="006260F2" w:rsidRPr="006260F2" w:rsidTr="006260F2">
        <w:trPr>
          <w:trHeight w:val="300"/>
        </w:trPr>
        <w:tc>
          <w:tcPr>
            <w:tcW w:w="7620" w:type="dxa"/>
            <w:tcBorders>
              <w:top w:val="single" w:sz="4" w:space="0" w:color="auto"/>
              <w:left w:val="single" w:sz="4" w:space="0" w:color="auto"/>
              <w:bottom w:val="single" w:sz="4" w:space="0" w:color="auto"/>
              <w:right w:val="single" w:sz="4" w:space="0" w:color="auto"/>
            </w:tcBorders>
            <w:hideMark/>
          </w:tcPr>
          <w:p w:rsidR="006260F2" w:rsidRPr="006260F2" w:rsidRDefault="006260F2" w:rsidP="006260F2">
            <w:pPr>
              <w:pStyle w:val="Lijstalinea"/>
              <w:numPr>
                <w:ilvl w:val="0"/>
                <w:numId w:val="25"/>
              </w:numPr>
              <w:spacing w:after="0" w:line="240" w:lineRule="auto"/>
              <w:rPr>
                <w:rFonts w:cstheme="minorHAnsi"/>
                <w:color w:val="000000"/>
                <w:sz w:val="20"/>
                <w:szCs w:val="20"/>
              </w:rPr>
            </w:pPr>
            <w:r w:rsidRPr="006260F2">
              <w:rPr>
                <w:rFonts w:cstheme="minorHAnsi"/>
                <w:color w:val="000000"/>
                <w:sz w:val="20"/>
                <w:szCs w:val="20"/>
              </w:rPr>
              <w:t>SJDer 3: De regie.. je bedoelt echt helemaal overnemen?</w:t>
            </w:r>
          </w:p>
        </w:tc>
        <w:tc>
          <w:tcPr>
            <w:tcW w:w="2860" w:type="dxa"/>
            <w:tcBorders>
              <w:top w:val="single" w:sz="4" w:space="0" w:color="auto"/>
              <w:left w:val="single" w:sz="4" w:space="0" w:color="auto"/>
              <w:bottom w:val="single" w:sz="4" w:space="0" w:color="auto"/>
              <w:right w:val="single" w:sz="4" w:space="0" w:color="auto"/>
            </w:tcBorders>
            <w:hideMark/>
          </w:tcPr>
          <w:p w:rsidR="006260F2" w:rsidRPr="006260F2" w:rsidRDefault="006260F2" w:rsidP="006260F2">
            <w:pPr>
              <w:spacing w:line="256" w:lineRule="auto"/>
              <w:rPr>
                <w:b w:val="0"/>
                <w:sz w:val="22"/>
              </w:rPr>
            </w:pPr>
          </w:p>
        </w:tc>
      </w:tr>
      <w:tr w:rsidR="006260F2" w:rsidRPr="006260F2" w:rsidTr="006260F2">
        <w:trPr>
          <w:trHeight w:val="300"/>
        </w:trPr>
        <w:tc>
          <w:tcPr>
            <w:tcW w:w="7620" w:type="dxa"/>
            <w:tcBorders>
              <w:top w:val="single" w:sz="4" w:space="0" w:color="auto"/>
              <w:left w:val="single" w:sz="4" w:space="0" w:color="auto"/>
              <w:bottom w:val="single" w:sz="4" w:space="0" w:color="auto"/>
              <w:right w:val="single" w:sz="4" w:space="0" w:color="auto"/>
            </w:tcBorders>
            <w:hideMark/>
          </w:tcPr>
          <w:p w:rsidR="006260F2" w:rsidRPr="006260F2" w:rsidRDefault="006260F2" w:rsidP="006260F2">
            <w:pPr>
              <w:spacing w:line="256" w:lineRule="auto"/>
              <w:rPr>
                <w:b w:val="0"/>
                <w:sz w:val="22"/>
              </w:rPr>
            </w:pPr>
          </w:p>
        </w:tc>
        <w:tc>
          <w:tcPr>
            <w:tcW w:w="2860" w:type="dxa"/>
            <w:tcBorders>
              <w:top w:val="single" w:sz="4" w:space="0" w:color="auto"/>
              <w:left w:val="single" w:sz="4" w:space="0" w:color="auto"/>
              <w:bottom w:val="single" w:sz="4" w:space="0" w:color="auto"/>
              <w:right w:val="single" w:sz="4" w:space="0" w:color="auto"/>
            </w:tcBorders>
            <w:hideMark/>
          </w:tcPr>
          <w:p w:rsidR="006260F2" w:rsidRPr="006260F2" w:rsidRDefault="006260F2" w:rsidP="006260F2">
            <w:pPr>
              <w:spacing w:line="256" w:lineRule="auto"/>
              <w:rPr>
                <w:b w:val="0"/>
                <w:sz w:val="22"/>
              </w:rPr>
            </w:pPr>
          </w:p>
        </w:tc>
      </w:tr>
      <w:tr w:rsidR="006260F2" w:rsidRPr="006260F2" w:rsidTr="006260F2">
        <w:trPr>
          <w:trHeight w:val="300"/>
        </w:trPr>
        <w:tc>
          <w:tcPr>
            <w:tcW w:w="7620" w:type="dxa"/>
            <w:tcBorders>
              <w:top w:val="single" w:sz="4" w:space="0" w:color="auto"/>
              <w:left w:val="single" w:sz="4" w:space="0" w:color="auto"/>
              <w:bottom w:val="single" w:sz="4" w:space="0" w:color="auto"/>
              <w:right w:val="single" w:sz="4" w:space="0" w:color="auto"/>
            </w:tcBorders>
            <w:hideMark/>
          </w:tcPr>
          <w:p w:rsidR="006260F2" w:rsidRPr="006260F2" w:rsidRDefault="006260F2" w:rsidP="006260F2">
            <w:pPr>
              <w:pStyle w:val="Lijstalinea"/>
              <w:numPr>
                <w:ilvl w:val="0"/>
                <w:numId w:val="25"/>
              </w:numPr>
              <w:spacing w:after="0" w:line="240" w:lineRule="auto"/>
              <w:rPr>
                <w:rFonts w:cstheme="minorHAnsi"/>
                <w:color w:val="000000"/>
                <w:sz w:val="20"/>
                <w:szCs w:val="20"/>
              </w:rPr>
            </w:pPr>
            <w:r w:rsidRPr="006260F2">
              <w:rPr>
                <w:rFonts w:cstheme="minorHAnsi"/>
                <w:color w:val="000000"/>
                <w:sz w:val="20"/>
                <w:szCs w:val="20"/>
              </w:rPr>
              <w:t>Najoua: Ja.</w:t>
            </w:r>
          </w:p>
        </w:tc>
        <w:tc>
          <w:tcPr>
            <w:tcW w:w="2860" w:type="dxa"/>
            <w:tcBorders>
              <w:top w:val="single" w:sz="4" w:space="0" w:color="auto"/>
              <w:left w:val="single" w:sz="4" w:space="0" w:color="auto"/>
              <w:bottom w:val="single" w:sz="4" w:space="0" w:color="auto"/>
              <w:right w:val="single" w:sz="4" w:space="0" w:color="auto"/>
            </w:tcBorders>
            <w:hideMark/>
          </w:tcPr>
          <w:p w:rsidR="006260F2" w:rsidRPr="006260F2" w:rsidRDefault="006260F2" w:rsidP="006260F2">
            <w:pPr>
              <w:spacing w:line="256" w:lineRule="auto"/>
              <w:rPr>
                <w:b w:val="0"/>
                <w:sz w:val="22"/>
              </w:rPr>
            </w:pPr>
          </w:p>
        </w:tc>
      </w:tr>
      <w:tr w:rsidR="006260F2" w:rsidRPr="006260F2" w:rsidTr="006260F2">
        <w:trPr>
          <w:trHeight w:val="300"/>
        </w:trPr>
        <w:tc>
          <w:tcPr>
            <w:tcW w:w="7620" w:type="dxa"/>
            <w:tcBorders>
              <w:top w:val="single" w:sz="4" w:space="0" w:color="auto"/>
              <w:left w:val="single" w:sz="4" w:space="0" w:color="auto"/>
              <w:bottom w:val="single" w:sz="4" w:space="0" w:color="auto"/>
              <w:right w:val="single" w:sz="4" w:space="0" w:color="auto"/>
            </w:tcBorders>
            <w:hideMark/>
          </w:tcPr>
          <w:p w:rsidR="006260F2" w:rsidRPr="006260F2" w:rsidRDefault="006260F2" w:rsidP="006260F2">
            <w:pPr>
              <w:spacing w:line="256" w:lineRule="auto"/>
              <w:rPr>
                <w:b w:val="0"/>
                <w:sz w:val="22"/>
              </w:rPr>
            </w:pPr>
          </w:p>
        </w:tc>
        <w:tc>
          <w:tcPr>
            <w:tcW w:w="2860" w:type="dxa"/>
            <w:tcBorders>
              <w:top w:val="single" w:sz="4" w:space="0" w:color="auto"/>
              <w:left w:val="single" w:sz="4" w:space="0" w:color="auto"/>
              <w:bottom w:val="single" w:sz="4" w:space="0" w:color="auto"/>
              <w:right w:val="single" w:sz="4" w:space="0" w:color="auto"/>
            </w:tcBorders>
            <w:hideMark/>
          </w:tcPr>
          <w:p w:rsidR="006260F2" w:rsidRPr="006260F2" w:rsidRDefault="006260F2" w:rsidP="006260F2">
            <w:pPr>
              <w:spacing w:line="256" w:lineRule="auto"/>
              <w:rPr>
                <w:b w:val="0"/>
                <w:sz w:val="22"/>
              </w:rPr>
            </w:pPr>
          </w:p>
        </w:tc>
      </w:tr>
      <w:tr w:rsidR="006260F2" w:rsidRPr="006260F2" w:rsidTr="006260F2">
        <w:trPr>
          <w:trHeight w:val="1785"/>
        </w:trPr>
        <w:tc>
          <w:tcPr>
            <w:tcW w:w="7620" w:type="dxa"/>
            <w:tcBorders>
              <w:top w:val="single" w:sz="4" w:space="0" w:color="auto"/>
              <w:left w:val="single" w:sz="4" w:space="0" w:color="auto"/>
              <w:bottom w:val="single" w:sz="4" w:space="0" w:color="auto"/>
              <w:right w:val="single" w:sz="4" w:space="0" w:color="auto"/>
            </w:tcBorders>
            <w:hideMark/>
          </w:tcPr>
          <w:p w:rsidR="006260F2" w:rsidRPr="006260F2" w:rsidRDefault="006260F2" w:rsidP="006260F2">
            <w:pPr>
              <w:pStyle w:val="Lijstalinea"/>
              <w:numPr>
                <w:ilvl w:val="0"/>
                <w:numId w:val="25"/>
              </w:numPr>
              <w:spacing w:after="0" w:line="240" w:lineRule="auto"/>
              <w:rPr>
                <w:rFonts w:cstheme="minorHAnsi"/>
                <w:color w:val="000000"/>
                <w:sz w:val="20"/>
                <w:szCs w:val="20"/>
              </w:rPr>
            </w:pPr>
            <w:r w:rsidRPr="006260F2">
              <w:rPr>
                <w:rFonts w:cstheme="minorHAnsi"/>
                <w:color w:val="000000"/>
                <w:sz w:val="20"/>
                <w:szCs w:val="20"/>
              </w:rPr>
              <w:t>SJDer 3: Nou helemaal overnemen. Kijk mevrouw geeft zelf al aan dat de schulden al geregeld worden voor haar bij de kredietbank. Dus met de schulden wordt door de kredietbank haar inkomen ook al meegenomen. Dat wordt allemaal meegenomen. Ik ben geen schuldhulpverlener. Kijk als het niet gemeld was die schulden door de kredietbank dan zou ik als ze er een zooitje van heeft gemaakt dan ga ik haar naar de ‘Administratie voor elkaar’</w:t>
            </w:r>
            <w:r w:rsidRPr="006260F2">
              <w:rPr>
                <w:rFonts w:cstheme="minorHAnsi"/>
                <w:color w:val="FF0000"/>
                <w:sz w:val="20"/>
                <w:szCs w:val="20"/>
              </w:rPr>
              <w:t xml:space="preserve"> </w:t>
            </w:r>
            <w:r w:rsidRPr="006260F2">
              <w:rPr>
                <w:rFonts w:cstheme="minorHAnsi"/>
                <w:color w:val="000000"/>
                <w:sz w:val="20"/>
                <w:szCs w:val="20"/>
              </w:rPr>
              <w:t xml:space="preserve">doorverwijzen. Dan zorg ik eerst dat die papieren op orde komen. Maar dat is een taak voor de kredietbank. De kredietbank doet een overzicht van de inkomstenuitgaven ordenen. Dus dat loopt </w:t>
            </w:r>
            <w:r w:rsidRPr="006260F2">
              <w:rPr>
                <w:rFonts w:cstheme="minorHAnsi"/>
                <w:color w:val="000000"/>
                <w:sz w:val="20"/>
                <w:szCs w:val="20"/>
              </w:rPr>
              <w:lastRenderedPageBreak/>
              <w:t>al.</w:t>
            </w:r>
          </w:p>
        </w:tc>
        <w:tc>
          <w:tcPr>
            <w:tcW w:w="2860" w:type="dxa"/>
            <w:tcBorders>
              <w:top w:val="single" w:sz="4" w:space="0" w:color="auto"/>
              <w:left w:val="single" w:sz="4" w:space="0" w:color="auto"/>
              <w:bottom w:val="single" w:sz="4" w:space="0" w:color="auto"/>
              <w:right w:val="single" w:sz="4" w:space="0" w:color="auto"/>
            </w:tcBorders>
            <w:hideMark/>
          </w:tcPr>
          <w:p w:rsidR="006260F2" w:rsidRPr="006260F2" w:rsidRDefault="006260F2" w:rsidP="006260F2">
            <w:pPr>
              <w:spacing w:line="256" w:lineRule="auto"/>
              <w:rPr>
                <w:b w:val="0"/>
                <w:sz w:val="22"/>
              </w:rPr>
            </w:pPr>
          </w:p>
        </w:tc>
      </w:tr>
      <w:tr w:rsidR="006260F2" w:rsidRPr="006260F2" w:rsidTr="006260F2">
        <w:trPr>
          <w:trHeight w:val="300"/>
        </w:trPr>
        <w:tc>
          <w:tcPr>
            <w:tcW w:w="7620" w:type="dxa"/>
            <w:tcBorders>
              <w:top w:val="single" w:sz="4" w:space="0" w:color="auto"/>
              <w:left w:val="single" w:sz="4" w:space="0" w:color="auto"/>
              <w:bottom w:val="single" w:sz="4" w:space="0" w:color="auto"/>
              <w:right w:val="single" w:sz="4" w:space="0" w:color="auto"/>
            </w:tcBorders>
            <w:hideMark/>
          </w:tcPr>
          <w:p w:rsidR="006260F2" w:rsidRPr="006260F2" w:rsidRDefault="006260F2" w:rsidP="006260F2">
            <w:pPr>
              <w:spacing w:line="256" w:lineRule="auto"/>
              <w:rPr>
                <w:b w:val="0"/>
                <w:sz w:val="22"/>
              </w:rPr>
            </w:pPr>
          </w:p>
        </w:tc>
        <w:tc>
          <w:tcPr>
            <w:tcW w:w="2860" w:type="dxa"/>
            <w:tcBorders>
              <w:top w:val="single" w:sz="4" w:space="0" w:color="auto"/>
              <w:left w:val="single" w:sz="4" w:space="0" w:color="auto"/>
              <w:bottom w:val="single" w:sz="4" w:space="0" w:color="auto"/>
              <w:right w:val="single" w:sz="4" w:space="0" w:color="auto"/>
            </w:tcBorders>
            <w:hideMark/>
          </w:tcPr>
          <w:p w:rsidR="006260F2" w:rsidRPr="006260F2" w:rsidRDefault="006260F2" w:rsidP="006260F2">
            <w:pPr>
              <w:spacing w:line="256" w:lineRule="auto"/>
              <w:rPr>
                <w:b w:val="0"/>
                <w:sz w:val="22"/>
              </w:rPr>
            </w:pPr>
          </w:p>
        </w:tc>
      </w:tr>
      <w:tr w:rsidR="006260F2" w:rsidRPr="006260F2" w:rsidTr="006260F2">
        <w:trPr>
          <w:trHeight w:val="300"/>
        </w:trPr>
        <w:tc>
          <w:tcPr>
            <w:tcW w:w="7620" w:type="dxa"/>
            <w:tcBorders>
              <w:top w:val="single" w:sz="4" w:space="0" w:color="auto"/>
              <w:left w:val="single" w:sz="4" w:space="0" w:color="auto"/>
              <w:bottom w:val="single" w:sz="4" w:space="0" w:color="auto"/>
              <w:right w:val="single" w:sz="4" w:space="0" w:color="auto"/>
            </w:tcBorders>
            <w:hideMark/>
          </w:tcPr>
          <w:p w:rsidR="006260F2" w:rsidRPr="006260F2" w:rsidRDefault="006260F2" w:rsidP="006260F2">
            <w:pPr>
              <w:pStyle w:val="Lijstalinea"/>
              <w:numPr>
                <w:ilvl w:val="0"/>
                <w:numId w:val="25"/>
              </w:numPr>
              <w:spacing w:after="0" w:line="240" w:lineRule="auto"/>
              <w:rPr>
                <w:rFonts w:cstheme="minorHAnsi"/>
                <w:color w:val="000000"/>
                <w:sz w:val="20"/>
                <w:szCs w:val="20"/>
              </w:rPr>
            </w:pPr>
            <w:r w:rsidRPr="006260F2">
              <w:rPr>
                <w:rFonts w:cstheme="minorHAnsi"/>
                <w:color w:val="000000"/>
                <w:sz w:val="20"/>
                <w:szCs w:val="20"/>
              </w:rPr>
              <w:t>Najoua: Ja, ik bedoelde eigenlijk meer ja hulpverlenen, met betrekking tot haar hulpvraag.</w:t>
            </w:r>
          </w:p>
        </w:tc>
        <w:tc>
          <w:tcPr>
            <w:tcW w:w="2860" w:type="dxa"/>
            <w:tcBorders>
              <w:top w:val="single" w:sz="4" w:space="0" w:color="auto"/>
              <w:left w:val="single" w:sz="4" w:space="0" w:color="auto"/>
              <w:bottom w:val="single" w:sz="4" w:space="0" w:color="auto"/>
              <w:right w:val="single" w:sz="4" w:space="0" w:color="auto"/>
            </w:tcBorders>
            <w:hideMark/>
          </w:tcPr>
          <w:p w:rsidR="006260F2" w:rsidRPr="006260F2" w:rsidRDefault="006260F2" w:rsidP="006260F2">
            <w:pPr>
              <w:spacing w:line="256" w:lineRule="auto"/>
              <w:rPr>
                <w:b w:val="0"/>
                <w:sz w:val="22"/>
              </w:rPr>
            </w:pPr>
          </w:p>
        </w:tc>
      </w:tr>
      <w:tr w:rsidR="006260F2" w:rsidRPr="006260F2" w:rsidTr="006260F2">
        <w:trPr>
          <w:trHeight w:val="300"/>
        </w:trPr>
        <w:tc>
          <w:tcPr>
            <w:tcW w:w="7620" w:type="dxa"/>
            <w:tcBorders>
              <w:top w:val="single" w:sz="4" w:space="0" w:color="auto"/>
              <w:left w:val="single" w:sz="4" w:space="0" w:color="auto"/>
              <w:bottom w:val="single" w:sz="4" w:space="0" w:color="auto"/>
              <w:right w:val="single" w:sz="4" w:space="0" w:color="auto"/>
            </w:tcBorders>
            <w:hideMark/>
          </w:tcPr>
          <w:p w:rsidR="006260F2" w:rsidRPr="006260F2" w:rsidRDefault="006260F2" w:rsidP="006260F2">
            <w:pPr>
              <w:spacing w:line="256" w:lineRule="auto"/>
              <w:rPr>
                <w:b w:val="0"/>
                <w:sz w:val="22"/>
              </w:rPr>
            </w:pPr>
          </w:p>
        </w:tc>
        <w:tc>
          <w:tcPr>
            <w:tcW w:w="2860" w:type="dxa"/>
            <w:tcBorders>
              <w:top w:val="single" w:sz="4" w:space="0" w:color="auto"/>
              <w:left w:val="single" w:sz="4" w:space="0" w:color="auto"/>
              <w:bottom w:val="single" w:sz="4" w:space="0" w:color="auto"/>
              <w:right w:val="single" w:sz="4" w:space="0" w:color="auto"/>
            </w:tcBorders>
            <w:hideMark/>
          </w:tcPr>
          <w:p w:rsidR="006260F2" w:rsidRPr="006260F2" w:rsidRDefault="006260F2" w:rsidP="006260F2">
            <w:pPr>
              <w:spacing w:line="256" w:lineRule="auto"/>
              <w:rPr>
                <w:b w:val="0"/>
                <w:sz w:val="22"/>
              </w:rPr>
            </w:pPr>
          </w:p>
        </w:tc>
      </w:tr>
      <w:tr w:rsidR="006260F2" w:rsidRPr="006260F2" w:rsidTr="006260F2">
        <w:trPr>
          <w:trHeight w:val="600"/>
        </w:trPr>
        <w:tc>
          <w:tcPr>
            <w:tcW w:w="7620" w:type="dxa"/>
            <w:tcBorders>
              <w:top w:val="single" w:sz="4" w:space="0" w:color="auto"/>
              <w:left w:val="single" w:sz="4" w:space="0" w:color="auto"/>
              <w:bottom w:val="single" w:sz="4" w:space="0" w:color="auto"/>
              <w:right w:val="single" w:sz="4" w:space="0" w:color="auto"/>
            </w:tcBorders>
            <w:hideMark/>
          </w:tcPr>
          <w:p w:rsidR="006260F2" w:rsidRPr="006260F2" w:rsidRDefault="006260F2" w:rsidP="006260F2">
            <w:pPr>
              <w:pStyle w:val="Lijstalinea"/>
              <w:numPr>
                <w:ilvl w:val="0"/>
                <w:numId w:val="25"/>
              </w:numPr>
              <w:spacing w:after="0" w:line="240" w:lineRule="auto"/>
              <w:rPr>
                <w:rFonts w:cstheme="minorHAnsi"/>
                <w:color w:val="000000"/>
                <w:sz w:val="20"/>
                <w:szCs w:val="20"/>
              </w:rPr>
            </w:pPr>
            <w:r w:rsidRPr="006260F2">
              <w:rPr>
                <w:rFonts w:cstheme="minorHAnsi"/>
                <w:color w:val="000000"/>
                <w:sz w:val="20"/>
                <w:szCs w:val="20"/>
              </w:rPr>
              <w:t>SJDer 3: Als ik uit de papieren opmerk dat zij gewoon niet krijgt waar ze recht op heeft, dan neem ik het van haar over.</w:t>
            </w:r>
          </w:p>
        </w:tc>
        <w:tc>
          <w:tcPr>
            <w:tcW w:w="2860" w:type="dxa"/>
            <w:tcBorders>
              <w:top w:val="single" w:sz="4" w:space="0" w:color="auto"/>
              <w:left w:val="single" w:sz="4" w:space="0" w:color="auto"/>
              <w:bottom w:val="single" w:sz="4" w:space="0" w:color="auto"/>
              <w:right w:val="single" w:sz="4" w:space="0" w:color="auto"/>
            </w:tcBorders>
            <w:hideMark/>
          </w:tcPr>
          <w:p w:rsidR="006260F2" w:rsidRPr="006260F2" w:rsidRDefault="006260F2" w:rsidP="006260F2">
            <w:pPr>
              <w:rPr>
                <w:rFonts w:cstheme="minorHAnsi"/>
                <w:b w:val="0"/>
                <w:color w:val="000000"/>
                <w:sz w:val="20"/>
                <w:szCs w:val="20"/>
                <w:lang w:eastAsia="nl-NL"/>
              </w:rPr>
            </w:pPr>
            <w:r w:rsidRPr="006260F2">
              <w:rPr>
                <w:rFonts w:cstheme="minorHAnsi"/>
                <w:b w:val="0"/>
                <w:color w:val="000000"/>
                <w:sz w:val="20"/>
                <w:szCs w:val="20"/>
                <w:lang w:eastAsia="nl-NL"/>
              </w:rPr>
              <w:t>Regie overname bij aanvragen voorzieningen</w:t>
            </w:r>
          </w:p>
        </w:tc>
      </w:tr>
      <w:tr w:rsidR="006260F2" w:rsidRPr="006260F2" w:rsidTr="006260F2">
        <w:trPr>
          <w:trHeight w:val="300"/>
        </w:trPr>
        <w:tc>
          <w:tcPr>
            <w:tcW w:w="7620" w:type="dxa"/>
            <w:tcBorders>
              <w:top w:val="single" w:sz="4" w:space="0" w:color="auto"/>
              <w:left w:val="single" w:sz="4" w:space="0" w:color="auto"/>
              <w:bottom w:val="single" w:sz="4" w:space="0" w:color="auto"/>
              <w:right w:val="single" w:sz="4" w:space="0" w:color="auto"/>
            </w:tcBorders>
            <w:hideMark/>
          </w:tcPr>
          <w:p w:rsidR="006260F2" w:rsidRPr="006260F2" w:rsidRDefault="006260F2" w:rsidP="006260F2">
            <w:pPr>
              <w:spacing w:line="256" w:lineRule="auto"/>
              <w:rPr>
                <w:b w:val="0"/>
                <w:sz w:val="22"/>
              </w:rPr>
            </w:pPr>
          </w:p>
        </w:tc>
        <w:tc>
          <w:tcPr>
            <w:tcW w:w="2860" w:type="dxa"/>
            <w:tcBorders>
              <w:top w:val="single" w:sz="4" w:space="0" w:color="auto"/>
              <w:left w:val="single" w:sz="4" w:space="0" w:color="auto"/>
              <w:bottom w:val="single" w:sz="4" w:space="0" w:color="auto"/>
              <w:right w:val="single" w:sz="4" w:space="0" w:color="auto"/>
            </w:tcBorders>
            <w:hideMark/>
          </w:tcPr>
          <w:p w:rsidR="006260F2" w:rsidRPr="006260F2" w:rsidRDefault="006260F2" w:rsidP="006260F2">
            <w:pPr>
              <w:spacing w:line="256" w:lineRule="auto"/>
              <w:rPr>
                <w:b w:val="0"/>
                <w:sz w:val="22"/>
              </w:rPr>
            </w:pPr>
          </w:p>
        </w:tc>
      </w:tr>
      <w:tr w:rsidR="006260F2" w:rsidRPr="006260F2" w:rsidTr="006260F2">
        <w:trPr>
          <w:trHeight w:val="300"/>
        </w:trPr>
        <w:tc>
          <w:tcPr>
            <w:tcW w:w="7620" w:type="dxa"/>
            <w:tcBorders>
              <w:top w:val="single" w:sz="4" w:space="0" w:color="auto"/>
              <w:left w:val="single" w:sz="4" w:space="0" w:color="auto"/>
              <w:bottom w:val="single" w:sz="4" w:space="0" w:color="auto"/>
              <w:right w:val="single" w:sz="4" w:space="0" w:color="auto"/>
            </w:tcBorders>
            <w:hideMark/>
          </w:tcPr>
          <w:p w:rsidR="006260F2" w:rsidRPr="006260F2" w:rsidRDefault="006260F2" w:rsidP="006260F2">
            <w:pPr>
              <w:pStyle w:val="Lijstalinea"/>
              <w:numPr>
                <w:ilvl w:val="0"/>
                <w:numId w:val="25"/>
              </w:numPr>
              <w:spacing w:after="0" w:line="240" w:lineRule="auto"/>
              <w:rPr>
                <w:rFonts w:cstheme="minorHAnsi"/>
                <w:color w:val="000000"/>
                <w:sz w:val="20"/>
                <w:szCs w:val="20"/>
              </w:rPr>
            </w:pPr>
            <w:r w:rsidRPr="006260F2">
              <w:rPr>
                <w:rFonts w:cstheme="minorHAnsi"/>
                <w:color w:val="000000"/>
                <w:sz w:val="20"/>
                <w:szCs w:val="20"/>
              </w:rPr>
              <w:t>Najoua: Is dat dan op basis van de inschatting die je maakt?</w:t>
            </w:r>
          </w:p>
        </w:tc>
        <w:tc>
          <w:tcPr>
            <w:tcW w:w="2860" w:type="dxa"/>
            <w:tcBorders>
              <w:top w:val="single" w:sz="4" w:space="0" w:color="auto"/>
              <w:left w:val="single" w:sz="4" w:space="0" w:color="auto"/>
              <w:bottom w:val="single" w:sz="4" w:space="0" w:color="auto"/>
              <w:right w:val="single" w:sz="4" w:space="0" w:color="auto"/>
            </w:tcBorders>
            <w:hideMark/>
          </w:tcPr>
          <w:p w:rsidR="006260F2" w:rsidRPr="006260F2" w:rsidRDefault="006260F2" w:rsidP="006260F2">
            <w:pPr>
              <w:spacing w:line="256" w:lineRule="auto"/>
              <w:rPr>
                <w:b w:val="0"/>
                <w:sz w:val="22"/>
              </w:rPr>
            </w:pPr>
          </w:p>
        </w:tc>
      </w:tr>
      <w:tr w:rsidR="006260F2" w:rsidRPr="006260F2" w:rsidTr="006260F2">
        <w:trPr>
          <w:trHeight w:val="300"/>
        </w:trPr>
        <w:tc>
          <w:tcPr>
            <w:tcW w:w="7620" w:type="dxa"/>
            <w:tcBorders>
              <w:top w:val="single" w:sz="4" w:space="0" w:color="auto"/>
              <w:left w:val="single" w:sz="4" w:space="0" w:color="auto"/>
              <w:bottom w:val="single" w:sz="4" w:space="0" w:color="auto"/>
              <w:right w:val="single" w:sz="4" w:space="0" w:color="auto"/>
            </w:tcBorders>
            <w:hideMark/>
          </w:tcPr>
          <w:p w:rsidR="006260F2" w:rsidRPr="006260F2" w:rsidRDefault="006260F2" w:rsidP="006260F2">
            <w:pPr>
              <w:spacing w:line="256" w:lineRule="auto"/>
              <w:rPr>
                <w:b w:val="0"/>
                <w:sz w:val="22"/>
              </w:rPr>
            </w:pPr>
          </w:p>
        </w:tc>
        <w:tc>
          <w:tcPr>
            <w:tcW w:w="2860" w:type="dxa"/>
            <w:tcBorders>
              <w:top w:val="single" w:sz="4" w:space="0" w:color="auto"/>
              <w:left w:val="single" w:sz="4" w:space="0" w:color="auto"/>
              <w:bottom w:val="single" w:sz="4" w:space="0" w:color="auto"/>
              <w:right w:val="single" w:sz="4" w:space="0" w:color="auto"/>
            </w:tcBorders>
            <w:hideMark/>
          </w:tcPr>
          <w:p w:rsidR="006260F2" w:rsidRPr="006260F2" w:rsidRDefault="006260F2" w:rsidP="006260F2">
            <w:pPr>
              <w:spacing w:line="256" w:lineRule="auto"/>
              <w:rPr>
                <w:b w:val="0"/>
                <w:sz w:val="22"/>
              </w:rPr>
            </w:pPr>
          </w:p>
        </w:tc>
      </w:tr>
      <w:tr w:rsidR="006260F2" w:rsidRPr="006260F2" w:rsidTr="006260F2">
        <w:trPr>
          <w:trHeight w:val="1530"/>
        </w:trPr>
        <w:tc>
          <w:tcPr>
            <w:tcW w:w="7620" w:type="dxa"/>
            <w:tcBorders>
              <w:top w:val="single" w:sz="4" w:space="0" w:color="auto"/>
              <w:left w:val="single" w:sz="4" w:space="0" w:color="auto"/>
              <w:bottom w:val="single" w:sz="4" w:space="0" w:color="auto"/>
              <w:right w:val="single" w:sz="4" w:space="0" w:color="auto"/>
            </w:tcBorders>
            <w:hideMark/>
          </w:tcPr>
          <w:p w:rsidR="006260F2" w:rsidRPr="006260F2" w:rsidRDefault="006260F2" w:rsidP="006260F2">
            <w:pPr>
              <w:pStyle w:val="Lijstalinea"/>
              <w:numPr>
                <w:ilvl w:val="0"/>
                <w:numId w:val="25"/>
              </w:numPr>
              <w:spacing w:after="0" w:line="240" w:lineRule="auto"/>
              <w:rPr>
                <w:rFonts w:cstheme="minorHAnsi"/>
                <w:color w:val="000000"/>
                <w:sz w:val="20"/>
                <w:szCs w:val="20"/>
              </w:rPr>
            </w:pPr>
            <w:r w:rsidRPr="006260F2">
              <w:rPr>
                <w:rFonts w:cstheme="minorHAnsi"/>
                <w:color w:val="000000"/>
                <w:sz w:val="20"/>
                <w:szCs w:val="20"/>
              </w:rPr>
              <w:t>SJDer 3: Dat is op basis van de papieren en de wet natuurlijk. Stel ik zie op een uitkeringsspecificatie een bedrag en ik weet zij is alleenstaande moeder dan staat er een bepaald normbedrag wat je minimaal moet krijgen. Dat staat in de wet. En als ik dat ga vergelijken met de wet en ze zit er bijvoorbeeld 150,- onder dan gaat er iets worden aangevraagd om die leegte te vullen. Om eigenlijk gewoon het tekort aan te vullen. En dan neem ik het van haar over. Dat kan ik dus zelf doen of ik kan zoals ik al zei de projecten die we draaien, haar daarnaartoe te verwijzen.</w:t>
            </w:r>
          </w:p>
        </w:tc>
        <w:tc>
          <w:tcPr>
            <w:tcW w:w="2860" w:type="dxa"/>
            <w:tcBorders>
              <w:top w:val="single" w:sz="4" w:space="0" w:color="auto"/>
              <w:left w:val="single" w:sz="4" w:space="0" w:color="auto"/>
              <w:bottom w:val="single" w:sz="4" w:space="0" w:color="auto"/>
              <w:right w:val="single" w:sz="4" w:space="0" w:color="auto"/>
            </w:tcBorders>
            <w:hideMark/>
          </w:tcPr>
          <w:p w:rsidR="006260F2" w:rsidRPr="006260F2" w:rsidRDefault="006260F2" w:rsidP="006260F2">
            <w:pPr>
              <w:rPr>
                <w:rFonts w:cstheme="minorHAnsi"/>
                <w:b w:val="0"/>
                <w:color w:val="000000"/>
                <w:sz w:val="20"/>
                <w:szCs w:val="20"/>
                <w:lang w:eastAsia="nl-NL"/>
              </w:rPr>
            </w:pPr>
            <w:r w:rsidRPr="006260F2">
              <w:rPr>
                <w:rFonts w:cstheme="minorHAnsi"/>
                <w:b w:val="0"/>
                <w:color w:val="000000"/>
                <w:sz w:val="20"/>
                <w:szCs w:val="20"/>
                <w:lang w:eastAsia="nl-NL"/>
              </w:rPr>
              <w:t>Regie overnemen of doorverwijzen</w:t>
            </w:r>
          </w:p>
        </w:tc>
      </w:tr>
      <w:tr w:rsidR="006260F2" w:rsidRPr="006260F2" w:rsidTr="006260F2">
        <w:trPr>
          <w:trHeight w:val="300"/>
        </w:trPr>
        <w:tc>
          <w:tcPr>
            <w:tcW w:w="7620" w:type="dxa"/>
            <w:tcBorders>
              <w:top w:val="single" w:sz="4" w:space="0" w:color="auto"/>
              <w:left w:val="single" w:sz="4" w:space="0" w:color="auto"/>
              <w:bottom w:val="single" w:sz="4" w:space="0" w:color="auto"/>
              <w:right w:val="single" w:sz="4" w:space="0" w:color="auto"/>
            </w:tcBorders>
            <w:hideMark/>
          </w:tcPr>
          <w:p w:rsidR="006260F2" w:rsidRPr="006260F2" w:rsidRDefault="006260F2" w:rsidP="006260F2">
            <w:pPr>
              <w:spacing w:line="256" w:lineRule="auto"/>
              <w:rPr>
                <w:b w:val="0"/>
                <w:sz w:val="22"/>
              </w:rPr>
            </w:pPr>
          </w:p>
        </w:tc>
        <w:tc>
          <w:tcPr>
            <w:tcW w:w="2860" w:type="dxa"/>
            <w:tcBorders>
              <w:top w:val="single" w:sz="4" w:space="0" w:color="auto"/>
              <w:left w:val="single" w:sz="4" w:space="0" w:color="auto"/>
              <w:bottom w:val="single" w:sz="4" w:space="0" w:color="auto"/>
              <w:right w:val="single" w:sz="4" w:space="0" w:color="auto"/>
            </w:tcBorders>
            <w:hideMark/>
          </w:tcPr>
          <w:p w:rsidR="006260F2" w:rsidRPr="006260F2" w:rsidRDefault="006260F2" w:rsidP="006260F2">
            <w:pPr>
              <w:spacing w:line="256" w:lineRule="auto"/>
              <w:rPr>
                <w:b w:val="0"/>
                <w:sz w:val="22"/>
              </w:rPr>
            </w:pPr>
          </w:p>
        </w:tc>
      </w:tr>
      <w:tr w:rsidR="006260F2" w:rsidRPr="006260F2" w:rsidTr="006260F2">
        <w:trPr>
          <w:trHeight w:val="2040"/>
        </w:trPr>
        <w:tc>
          <w:tcPr>
            <w:tcW w:w="7620" w:type="dxa"/>
            <w:tcBorders>
              <w:top w:val="single" w:sz="4" w:space="0" w:color="auto"/>
              <w:left w:val="single" w:sz="4" w:space="0" w:color="auto"/>
              <w:bottom w:val="single" w:sz="4" w:space="0" w:color="auto"/>
              <w:right w:val="single" w:sz="4" w:space="0" w:color="auto"/>
            </w:tcBorders>
            <w:hideMark/>
          </w:tcPr>
          <w:p w:rsidR="006260F2" w:rsidRPr="006260F2" w:rsidRDefault="006260F2" w:rsidP="006260F2">
            <w:pPr>
              <w:pStyle w:val="Lijstalinea"/>
              <w:numPr>
                <w:ilvl w:val="0"/>
                <w:numId w:val="25"/>
              </w:numPr>
              <w:spacing w:after="0" w:line="240" w:lineRule="auto"/>
              <w:rPr>
                <w:rFonts w:cstheme="minorHAnsi"/>
                <w:color w:val="000000"/>
                <w:sz w:val="20"/>
                <w:szCs w:val="20"/>
              </w:rPr>
            </w:pPr>
            <w:r w:rsidRPr="006260F2">
              <w:rPr>
                <w:rFonts w:cstheme="minorHAnsi"/>
                <w:color w:val="000000"/>
                <w:sz w:val="20"/>
                <w:szCs w:val="20"/>
              </w:rPr>
              <w:t>Najoua: Oke, duidelijk. Dan ga ik naar casus 2, die gaat over een vrouw van middelbare leeftijd met 3 kinderen. Ze zijn allemaal onder de 18. De oudste is 18. Ze heeft een bijstandsuitkering en ze beheerst de Nederlandse taal niet goed. Ze spreekt wel heel goed Arabisch daarentegen. Ook hier is de vader uit beeld en draagt financieel ook niks bij. Ze heeft een gat in haar hand en maakt geen afweging bij het doen van uitgaven. Aan het eind van de maand leent ze soms van een vriendin zodat ze het financieel red maar ze betaalt wel altijd snel terug. Ze heeft verder ook geen schulden. En haar vraag is: door een plotselinge onvoorziene uitgave heeft ze een huurachterstand van een maand opgebouwd. En ze wil een betalingsregeling treffen.</w:t>
            </w:r>
          </w:p>
        </w:tc>
        <w:tc>
          <w:tcPr>
            <w:tcW w:w="2860" w:type="dxa"/>
            <w:tcBorders>
              <w:top w:val="single" w:sz="4" w:space="0" w:color="auto"/>
              <w:left w:val="single" w:sz="4" w:space="0" w:color="auto"/>
              <w:bottom w:val="single" w:sz="4" w:space="0" w:color="auto"/>
              <w:right w:val="single" w:sz="4" w:space="0" w:color="auto"/>
            </w:tcBorders>
            <w:hideMark/>
          </w:tcPr>
          <w:p w:rsidR="006260F2" w:rsidRPr="006260F2" w:rsidRDefault="006260F2" w:rsidP="006260F2">
            <w:pPr>
              <w:spacing w:line="256" w:lineRule="auto"/>
              <w:rPr>
                <w:b w:val="0"/>
                <w:sz w:val="22"/>
              </w:rPr>
            </w:pPr>
          </w:p>
        </w:tc>
      </w:tr>
      <w:tr w:rsidR="006260F2" w:rsidRPr="006260F2" w:rsidTr="006260F2">
        <w:trPr>
          <w:trHeight w:val="300"/>
        </w:trPr>
        <w:tc>
          <w:tcPr>
            <w:tcW w:w="7620" w:type="dxa"/>
            <w:tcBorders>
              <w:top w:val="single" w:sz="4" w:space="0" w:color="auto"/>
              <w:left w:val="single" w:sz="4" w:space="0" w:color="auto"/>
              <w:bottom w:val="single" w:sz="4" w:space="0" w:color="auto"/>
              <w:right w:val="single" w:sz="4" w:space="0" w:color="auto"/>
            </w:tcBorders>
            <w:hideMark/>
          </w:tcPr>
          <w:p w:rsidR="006260F2" w:rsidRPr="006260F2" w:rsidRDefault="006260F2" w:rsidP="006260F2">
            <w:pPr>
              <w:spacing w:line="256" w:lineRule="auto"/>
              <w:rPr>
                <w:b w:val="0"/>
                <w:sz w:val="22"/>
              </w:rPr>
            </w:pPr>
          </w:p>
        </w:tc>
        <w:tc>
          <w:tcPr>
            <w:tcW w:w="2860" w:type="dxa"/>
            <w:tcBorders>
              <w:top w:val="single" w:sz="4" w:space="0" w:color="auto"/>
              <w:left w:val="single" w:sz="4" w:space="0" w:color="auto"/>
              <w:bottom w:val="single" w:sz="4" w:space="0" w:color="auto"/>
              <w:right w:val="single" w:sz="4" w:space="0" w:color="auto"/>
            </w:tcBorders>
            <w:hideMark/>
          </w:tcPr>
          <w:p w:rsidR="006260F2" w:rsidRPr="006260F2" w:rsidRDefault="006260F2" w:rsidP="006260F2">
            <w:pPr>
              <w:spacing w:line="256" w:lineRule="auto"/>
              <w:rPr>
                <w:b w:val="0"/>
                <w:sz w:val="22"/>
              </w:rPr>
            </w:pPr>
          </w:p>
        </w:tc>
      </w:tr>
      <w:tr w:rsidR="006260F2" w:rsidRPr="006260F2" w:rsidTr="006260F2">
        <w:trPr>
          <w:trHeight w:val="300"/>
        </w:trPr>
        <w:tc>
          <w:tcPr>
            <w:tcW w:w="7620" w:type="dxa"/>
            <w:tcBorders>
              <w:top w:val="single" w:sz="4" w:space="0" w:color="auto"/>
              <w:left w:val="single" w:sz="4" w:space="0" w:color="auto"/>
              <w:bottom w:val="single" w:sz="4" w:space="0" w:color="auto"/>
              <w:right w:val="single" w:sz="4" w:space="0" w:color="auto"/>
            </w:tcBorders>
            <w:hideMark/>
          </w:tcPr>
          <w:p w:rsidR="006260F2" w:rsidRPr="006260F2" w:rsidRDefault="006260F2" w:rsidP="006260F2">
            <w:pPr>
              <w:pStyle w:val="Lijstalinea"/>
              <w:numPr>
                <w:ilvl w:val="0"/>
                <w:numId w:val="25"/>
              </w:numPr>
              <w:spacing w:after="0" w:line="240" w:lineRule="auto"/>
              <w:rPr>
                <w:rFonts w:cstheme="minorHAnsi"/>
                <w:color w:val="000000"/>
                <w:sz w:val="20"/>
                <w:szCs w:val="20"/>
              </w:rPr>
            </w:pPr>
            <w:r w:rsidRPr="006260F2">
              <w:rPr>
                <w:rFonts w:cstheme="minorHAnsi"/>
                <w:color w:val="000000"/>
                <w:sz w:val="20"/>
                <w:szCs w:val="20"/>
              </w:rPr>
              <w:t>SJDer 3: En je vraag is hoe ga je dat aanpakken?</w:t>
            </w:r>
          </w:p>
        </w:tc>
        <w:tc>
          <w:tcPr>
            <w:tcW w:w="2860" w:type="dxa"/>
            <w:tcBorders>
              <w:top w:val="single" w:sz="4" w:space="0" w:color="auto"/>
              <w:left w:val="single" w:sz="4" w:space="0" w:color="auto"/>
              <w:bottom w:val="single" w:sz="4" w:space="0" w:color="auto"/>
              <w:right w:val="single" w:sz="4" w:space="0" w:color="auto"/>
            </w:tcBorders>
            <w:hideMark/>
          </w:tcPr>
          <w:p w:rsidR="006260F2" w:rsidRPr="006260F2" w:rsidRDefault="006260F2" w:rsidP="006260F2">
            <w:pPr>
              <w:spacing w:line="256" w:lineRule="auto"/>
              <w:rPr>
                <w:b w:val="0"/>
                <w:sz w:val="22"/>
              </w:rPr>
            </w:pPr>
          </w:p>
        </w:tc>
      </w:tr>
      <w:tr w:rsidR="006260F2" w:rsidRPr="006260F2" w:rsidTr="006260F2">
        <w:trPr>
          <w:trHeight w:val="300"/>
        </w:trPr>
        <w:tc>
          <w:tcPr>
            <w:tcW w:w="7620" w:type="dxa"/>
            <w:tcBorders>
              <w:top w:val="single" w:sz="4" w:space="0" w:color="auto"/>
              <w:left w:val="single" w:sz="4" w:space="0" w:color="auto"/>
              <w:bottom w:val="single" w:sz="4" w:space="0" w:color="auto"/>
              <w:right w:val="single" w:sz="4" w:space="0" w:color="auto"/>
            </w:tcBorders>
            <w:hideMark/>
          </w:tcPr>
          <w:p w:rsidR="006260F2" w:rsidRPr="006260F2" w:rsidRDefault="006260F2" w:rsidP="006260F2">
            <w:pPr>
              <w:spacing w:line="256" w:lineRule="auto"/>
              <w:rPr>
                <w:b w:val="0"/>
                <w:sz w:val="22"/>
              </w:rPr>
            </w:pPr>
          </w:p>
        </w:tc>
        <w:tc>
          <w:tcPr>
            <w:tcW w:w="2860" w:type="dxa"/>
            <w:tcBorders>
              <w:top w:val="single" w:sz="4" w:space="0" w:color="auto"/>
              <w:left w:val="single" w:sz="4" w:space="0" w:color="auto"/>
              <w:bottom w:val="single" w:sz="4" w:space="0" w:color="auto"/>
              <w:right w:val="single" w:sz="4" w:space="0" w:color="auto"/>
            </w:tcBorders>
            <w:hideMark/>
          </w:tcPr>
          <w:p w:rsidR="006260F2" w:rsidRPr="006260F2" w:rsidRDefault="006260F2" w:rsidP="006260F2">
            <w:pPr>
              <w:spacing w:line="256" w:lineRule="auto"/>
              <w:rPr>
                <w:b w:val="0"/>
                <w:sz w:val="22"/>
              </w:rPr>
            </w:pPr>
          </w:p>
        </w:tc>
      </w:tr>
      <w:tr w:rsidR="006260F2" w:rsidRPr="006260F2" w:rsidTr="006260F2">
        <w:trPr>
          <w:trHeight w:val="300"/>
        </w:trPr>
        <w:tc>
          <w:tcPr>
            <w:tcW w:w="7620" w:type="dxa"/>
            <w:tcBorders>
              <w:top w:val="single" w:sz="4" w:space="0" w:color="auto"/>
              <w:left w:val="single" w:sz="4" w:space="0" w:color="auto"/>
              <w:bottom w:val="single" w:sz="4" w:space="0" w:color="auto"/>
              <w:right w:val="single" w:sz="4" w:space="0" w:color="auto"/>
            </w:tcBorders>
            <w:hideMark/>
          </w:tcPr>
          <w:p w:rsidR="006260F2" w:rsidRPr="006260F2" w:rsidRDefault="006260F2" w:rsidP="006260F2">
            <w:pPr>
              <w:pStyle w:val="Lijstalinea"/>
              <w:numPr>
                <w:ilvl w:val="0"/>
                <w:numId w:val="25"/>
              </w:numPr>
              <w:spacing w:after="0" w:line="240" w:lineRule="auto"/>
              <w:rPr>
                <w:rFonts w:cstheme="minorHAnsi"/>
                <w:color w:val="000000"/>
                <w:sz w:val="20"/>
                <w:szCs w:val="20"/>
              </w:rPr>
            </w:pPr>
            <w:r w:rsidRPr="006260F2">
              <w:rPr>
                <w:rFonts w:cstheme="minorHAnsi"/>
                <w:color w:val="000000"/>
                <w:sz w:val="20"/>
                <w:szCs w:val="20"/>
              </w:rPr>
              <w:t>Najoua: Ja, precies.</w:t>
            </w:r>
          </w:p>
        </w:tc>
        <w:tc>
          <w:tcPr>
            <w:tcW w:w="2860" w:type="dxa"/>
            <w:tcBorders>
              <w:top w:val="single" w:sz="4" w:space="0" w:color="auto"/>
              <w:left w:val="single" w:sz="4" w:space="0" w:color="auto"/>
              <w:bottom w:val="single" w:sz="4" w:space="0" w:color="auto"/>
              <w:right w:val="single" w:sz="4" w:space="0" w:color="auto"/>
            </w:tcBorders>
            <w:hideMark/>
          </w:tcPr>
          <w:p w:rsidR="006260F2" w:rsidRPr="006260F2" w:rsidRDefault="006260F2" w:rsidP="006260F2">
            <w:pPr>
              <w:spacing w:line="256" w:lineRule="auto"/>
              <w:rPr>
                <w:b w:val="0"/>
                <w:sz w:val="22"/>
              </w:rPr>
            </w:pPr>
          </w:p>
        </w:tc>
      </w:tr>
      <w:tr w:rsidR="006260F2" w:rsidRPr="006260F2" w:rsidTr="006260F2">
        <w:trPr>
          <w:trHeight w:val="300"/>
        </w:trPr>
        <w:tc>
          <w:tcPr>
            <w:tcW w:w="7620" w:type="dxa"/>
            <w:tcBorders>
              <w:top w:val="single" w:sz="4" w:space="0" w:color="auto"/>
              <w:left w:val="single" w:sz="4" w:space="0" w:color="auto"/>
              <w:bottom w:val="single" w:sz="4" w:space="0" w:color="auto"/>
              <w:right w:val="single" w:sz="4" w:space="0" w:color="auto"/>
            </w:tcBorders>
            <w:hideMark/>
          </w:tcPr>
          <w:p w:rsidR="006260F2" w:rsidRPr="006260F2" w:rsidRDefault="006260F2" w:rsidP="006260F2">
            <w:pPr>
              <w:spacing w:line="256" w:lineRule="auto"/>
              <w:rPr>
                <w:b w:val="0"/>
                <w:sz w:val="22"/>
              </w:rPr>
            </w:pPr>
          </w:p>
        </w:tc>
        <w:tc>
          <w:tcPr>
            <w:tcW w:w="2860" w:type="dxa"/>
            <w:tcBorders>
              <w:top w:val="single" w:sz="4" w:space="0" w:color="auto"/>
              <w:left w:val="single" w:sz="4" w:space="0" w:color="auto"/>
              <w:bottom w:val="single" w:sz="4" w:space="0" w:color="auto"/>
              <w:right w:val="single" w:sz="4" w:space="0" w:color="auto"/>
            </w:tcBorders>
            <w:hideMark/>
          </w:tcPr>
          <w:p w:rsidR="006260F2" w:rsidRPr="006260F2" w:rsidRDefault="006260F2" w:rsidP="006260F2">
            <w:pPr>
              <w:spacing w:line="256" w:lineRule="auto"/>
              <w:rPr>
                <w:b w:val="0"/>
                <w:sz w:val="22"/>
              </w:rPr>
            </w:pPr>
          </w:p>
        </w:tc>
      </w:tr>
      <w:tr w:rsidR="006260F2" w:rsidRPr="006260F2" w:rsidTr="006260F2">
        <w:trPr>
          <w:trHeight w:val="2550"/>
        </w:trPr>
        <w:tc>
          <w:tcPr>
            <w:tcW w:w="7620" w:type="dxa"/>
            <w:tcBorders>
              <w:top w:val="single" w:sz="4" w:space="0" w:color="auto"/>
              <w:left w:val="single" w:sz="4" w:space="0" w:color="auto"/>
              <w:bottom w:val="single" w:sz="4" w:space="0" w:color="auto"/>
              <w:right w:val="single" w:sz="4" w:space="0" w:color="auto"/>
            </w:tcBorders>
            <w:hideMark/>
          </w:tcPr>
          <w:p w:rsidR="006260F2" w:rsidRPr="006260F2" w:rsidRDefault="006260F2" w:rsidP="006260F2">
            <w:pPr>
              <w:pStyle w:val="Lijstalinea"/>
              <w:numPr>
                <w:ilvl w:val="0"/>
                <w:numId w:val="25"/>
              </w:numPr>
              <w:spacing w:after="0" w:line="240" w:lineRule="auto"/>
              <w:rPr>
                <w:rFonts w:cstheme="minorHAnsi"/>
                <w:color w:val="000000"/>
                <w:sz w:val="20"/>
                <w:szCs w:val="20"/>
              </w:rPr>
            </w:pPr>
            <w:r w:rsidRPr="006260F2">
              <w:rPr>
                <w:rFonts w:cstheme="minorHAnsi"/>
                <w:color w:val="000000"/>
                <w:sz w:val="20"/>
                <w:szCs w:val="20"/>
              </w:rPr>
              <w:t>SJDer 3: Mevrouw komt binnen. Het eerste wat ik ga doen is vragen: je hebt een huurachterstand, heb je de papieren waaruit dat blijkt? Vanuit die papieren ga ik bellen en dan ben ik benieuwd zo van: is er al contact met jullie opgenomen? Je geeft zelf aan mevrouw spreekt alleen Arabisch. Ik spreek geen Arabisch. Mevrouw spreekt de Nederlandse taal niet goed. Ik wil eerst de brief van de woningbouw, als het een woningbouw is. Zo van nou wat staat er in die brief. En dan heb ik een contactpersoon waarschijnlijk die in de brief staat of er staat een algemeen telefoonnummer en die bel ik en dit is het kenmerk. En dan probeer ik een telefonische regeling af te spreken in overleg met mevrouw en dan krijg je een probleem dat zij natuurlijk niet de taal machtig is want je zal altijd een voorstel moeten doen: hoeveel wil je aflossen per maand. Oh nee er is 1 maand achterstand zeg je hè?</w:t>
            </w:r>
          </w:p>
        </w:tc>
        <w:tc>
          <w:tcPr>
            <w:tcW w:w="2860" w:type="dxa"/>
            <w:tcBorders>
              <w:top w:val="single" w:sz="4" w:space="0" w:color="auto"/>
              <w:left w:val="single" w:sz="4" w:space="0" w:color="auto"/>
              <w:bottom w:val="single" w:sz="4" w:space="0" w:color="auto"/>
              <w:right w:val="single" w:sz="4" w:space="0" w:color="auto"/>
            </w:tcBorders>
            <w:hideMark/>
          </w:tcPr>
          <w:p w:rsidR="006260F2" w:rsidRPr="006260F2" w:rsidRDefault="006260F2" w:rsidP="006260F2">
            <w:pPr>
              <w:rPr>
                <w:rFonts w:cstheme="minorHAnsi"/>
                <w:b w:val="0"/>
                <w:color w:val="000000"/>
                <w:sz w:val="20"/>
                <w:szCs w:val="20"/>
                <w:lang w:eastAsia="nl-NL"/>
              </w:rPr>
            </w:pPr>
            <w:r w:rsidRPr="006260F2">
              <w:rPr>
                <w:rFonts w:cstheme="minorHAnsi"/>
                <w:b w:val="0"/>
                <w:color w:val="000000"/>
                <w:sz w:val="20"/>
                <w:szCs w:val="20"/>
                <w:lang w:eastAsia="nl-NL"/>
              </w:rPr>
              <w:t>Casus 2; betalingsregeling treffen voor cliënt</w:t>
            </w:r>
          </w:p>
        </w:tc>
      </w:tr>
      <w:tr w:rsidR="006260F2" w:rsidRPr="006260F2" w:rsidTr="006260F2">
        <w:trPr>
          <w:trHeight w:val="300"/>
        </w:trPr>
        <w:tc>
          <w:tcPr>
            <w:tcW w:w="7620" w:type="dxa"/>
            <w:tcBorders>
              <w:top w:val="single" w:sz="4" w:space="0" w:color="auto"/>
              <w:left w:val="single" w:sz="4" w:space="0" w:color="auto"/>
              <w:bottom w:val="single" w:sz="4" w:space="0" w:color="auto"/>
              <w:right w:val="single" w:sz="4" w:space="0" w:color="auto"/>
            </w:tcBorders>
            <w:hideMark/>
          </w:tcPr>
          <w:p w:rsidR="006260F2" w:rsidRPr="006260F2" w:rsidRDefault="006260F2" w:rsidP="006260F2">
            <w:pPr>
              <w:spacing w:line="256" w:lineRule="auto"/>
              <w:rPr>
                <w:b w:val="0"/>
                <w:sz w:val="22"/>
              </w:rPr>
            </w:pPr>
          </w:p>
        </w:tc>
        <w:tc>
          <w:tcPr>
            <w:tcW w:w="2860" w:type="dxa"/>
            <w:tcBorders>
              <w:top w:val="single" w:sz="4" w:space="0" w:color="auto"/>
              <w:left w:val="single" w:sz="4" w:space="0" w:color="auto"/>
              <w:bottom w:val="single" w:sz="4" w:space="0" w:color="auto"/>
              <w:right w:val="single" w:sz="4" w:space="0" w:color="auto"/>
            </w:tcBorders>
            <w:hideMark/>
          </w:tcPr>
          <w:p w:rsidR="006260F2" w:rsidRPr="006260F2" w:rsidRDefault="006260F2" w:rsidP="006260F2">
            <w:pPr>
              <w:spacing w:line="256" w:lineRule="auto"/>
              <w:rPr>
                <w:b w:val="0"/>
                <w:sz w:val="22"/>
              </w:rPr>
            </w:pPr>
          </w:p>
        </w:tc>
      </w:tr>
      <w:tr w:rsidR="006260F2" w:rsidRPr="006260F2" w:rsidTr="006260F2">
        <w:trPr>
          <w:trHeight w:val="300"/>
        </w:trPr>
        <w:tc>
          <w:tcPr>
            <w:tcW w:w="7620" w:type="dxa"/>
            <w:tcBorders>
              <w:top w:val="single" w:sz="4" w:space="0" w:color="auto"/>
              <w:left w:val="single" w:sz="4" w:space="0" w:color="auto"/>
              <w:bottom w:val="single" w:sz="4" w:space="0" w:color="auto"/>
              <w:right w:val="single" w:sz="4" w:space="0" w:color="auto"/>
            </w:tcBorders>
            <w:hideMark/>
          </w:tcPr>
          <w:p w:rsidR="006260F2" w:rsidRPr="006260F2" w:rsidRDefault="006260F2" w:rsidP="006260F2">
            <w:pPr>
              <w:pStyle w:val="Lijstalinea"/>
              <w:numPr>
                <w:ilvl w:val="0"/>
                <w:numId w:val="25"/>
              </w:numPr>
              <w:spacing w:after="0" w:line="240" w:lineRule="auto"/>
              <w:rPr>
                <w:rFonts w:cstheme="minorHAnsi"/>
                <w:color w:val="000000"/>
                <w:sz w:val="20"/>
                <w:szCs w:val="20"/>
              </w:rPr>
            </w:pPr>
            <w:r w:rsidRPr="006260F2">
              <w:rPr>
                <w:rFonts w:cstheme="minorHAnsi"/>
                <w:color w:val="000000"/>
                <w:sz w:val="20"/>
                <w:szCs w:val="20"/>
              </w:rPr>
              <w:lastRenderedPageBreak/>
              <w:t>Najoua: Ja, 1 maand.</w:t>
            </w:r>
          </w:p>
        </w:tc>
        <w:tc>
          <w:tcPr>
            <w:tcW w:w="2860" w:type="dxa"/>
            <w:tcBorders>
              <w:top w:val="single" w:sz="4" w:space="0" w:color="auto"/>
              <w:left w:val="single" w:sz="4" w:space="0" w:color="auto"/>
              <w:bottom w:val="single" w:sz="4" w:space="0" w:color="auto"/>
              <w:right w:val="single" w:sz="4" w:space="0" w:color="auto"/>
            </w:tcBorders>
            <w:hideMark/>
          </w:tcPr>
          <w:p w:rsidR="006260F2" w:rsidRPr="006260F2" w:rsidRDefault="006260F2" w:rsidP="006260F2">
            <w:pPr>
              <w:spacing w:line="256" w:lineRule="auto"/>
              <w:rPr>
                <w:b w:val="0"/>
                <w:sz w:val="22"/>
              </w:rPr>
            </w:pPr>
          </w:p>
        </w:tc>
      </w:tr>
      <w:tr w:rsidR="006260F2" w:rsidRPr="006260F2" w:rsidTr="006260F2">
        <w:trPr>
          <w:trHeight w:val="300"/>
        </w:trPr>
        <w:tc>
          <w:tcPr>
            <w:tcW w:w="7620" w:type="dxa"/>
            <w:tcBorders>
              <w:top w:val="single" w:sz="4" w:space="0" w:color="auto"/>
              <w:left w:val="single" w:sz="4" w:space="0" w:color="auto"/>
              <w:bottom w:val="single" w:sz="4" w:space="0" w:color="auto"/>
              <w:right w:val="single" w:sz="4" w:space="0" w:color="auto"/>
            </w:tcBorders>
            <w:hideMark/>
          </w:tcPr>
          <w:p w:rsidR="006260F2" w:rsidRPr="006260F2" w:rsidRDefault="006260F2" w:rsidP="006260F2">
            <w:pPr>
              <w:spacing w:line="256" w:lineRule="auto"/>
              <w:rPr>
                <w:b w:val="0"/>
                <w:sz w:val="22"/>
              </w:rPr>
            </w:pPr>
          </w:p>
        </w:tc>
        <w:tc>
          <w:tcPr>
            <w:tcW w:w="2860" w:type="dxa"/>
            <w:tcBorders>
              <w:top w:val="single" w:sz="4" w:space="0" w:color="auto"/>
              <w:left w:val="single" w:sz="4" w:space="0" w:color="auto"/>
              <w:bottom w:val="single" w:sz="4" w:space="0" w:color="auto"/>
              <w:right w:val="single" w:sz="4" w:space="0" w:color="auto"/>
            </w:tcBorders>
            <w:hideMark/>
          </w:tcPr>
          <w:p w:rsidR="006260F2" w:rsidRPr="006260F2" w:rsidRDefault="006260F2" w:rsidP="006260F2">
            <w:pPr>
              <w:spacing w:line="256" w:lineRule="auto"/>
              <w:rPr>
                <w:b w:val="0"/>
                <w:sz w:val="22"/>
              </w:rPr>
            </w:pPr>
          </w:p>
        </w:tc>
      </w:tr>
      <w:tr w:rsidR="006260F2" w:rsidRPr="006260F2" w:rsidTr="006260F2">
        <w:trPr>
          <w:trHeight w:val="1530"/>
        </w:trPr>
        <w:tc>
          <w:tcPr>
            <w:tcW w:w="7620" w:type="dxa"/>
            <w:tcBorders>
              <w:top w:val="single" w:sz="4" w:space="0" w:color="auto"/>
              <w:left w:val="single" w:sz="4" w:space="0" w:color="auto"/>
              <w:bottom w:val="single" w:sz="4" w:space="0" w:color="auto"/>
              <w:right w:val="single" w:sz="4" w:space="0" w:color="auto"/>
            </w:tcBorders>
            <w:hideMark/>
          </w:tcPr>
          <w:p w:rsidR="006260F2" w:rsidRPr="006260F2" w:rsidRDefault="006260F2" w:rsidP="006260F2">
            <w:pPr>
              <w:pStyle w:val="Lijstalinea"/>
              <w:numPr>
                <w:ilvl w:val="0"/>
                <w:numId w:val="25"/>
              </w:numPr>
              <w:spacing w:after="0" w:line="240" w:lineRule="auto"/>
              <w:rPr>
                <w:rFonts w:cstheme="minorHAnsi"/>
                <w:color w:val="000000"/>
                <w:sz w:val="20"/>
                <w:szCs w:val="20"/>
              </w:rPr>
            </w:pPr>
            <w:r w:rsidRPr="006260F2">
              <w:rPr>
                <w:rFonts w:cstheme="minorHAnsi"/>
                <w:color w:val="000000"/>
                <w:sz w:val="20"/>
                <w:szCs w:val="20"/>
              </w:rPr>
              <w:t>SJDer 3: Dan hoef ik geen regeling te treffen. Dan bel ik gewoon naar de woningbouw. Dan probeer ik te kijken zo van is het mogelijk. Maar het hangt er natuurlijk ook vanaf of ze ook andere papieren heeft wat haar inkomenssituatie is met de bijstand, hoe hoog is die? Lopen er andere schulden? Daarvoor heb ik wel papieren nodig. Want je geeft zelf al aan, ze spreekt de taal bijna niet. Dus ik kan mijn collega een keer vragen als die tijd heeft, die wel Arabisch spreekt. Dus de papieren, dat is mijn basis.</w:t>
            </w:r>
          </w:p>
        </w:tc>
        <w:tc>
          <w:tcPr>
            <w:tcW w:w="2860" w:type="dxa"/>
            <w:tcBorders>
              <w:top w:val="single" w:sz="4" w:space="0" w:color="auto"/>
              <w:left w:val="single" w:sz="4" w:space="0" w:color="auto"/>
              <w:bottom w:val="single" w:sz="4" w:space="0" w:color="auto"/>
              <w:right w:val="single" w:sz="4" w:space="0" w:color="auto"/>
            </w:tcBorders>
            <w:hideMark/>
          </w:tcPr>
          <w:p w:rsidR="006260F2" w:rsidRPr="006260F2" w:rsidRDefault="006260F2" w:rsidP="006260F2">
            <w:pPr>
              <w:rPr>
                <w:rFonts w:cstheme="minorHAnsi"/>
                <w:b w:val="0"/>
                <w:color w:val="000000"/>
                <w:sz w:val="20"/>
                <w:szCs w:val="20"/>
                <w:lang w:eastAsia="nl-NL"/>
              </w:rPr>
            </w:pPr>
            <w:r w:rsidRPr="006260F2">
              <w:rPr>
                <w:rFonts w:cstheme="minorHAnsi"/>
                <w:b w:val="0"/>
                <w:color w:val="000000"/>
                <w:sz w:val="20"/>
                <w:szCs w:val="20"/>
                <w:lang w:eastAsia="nl-NL"/>
              </w:rPr>
              <w:t>Meertalige collega raadplegen</w:t>
            </w:r>
          </w:p>
        </w:tc>
      </w:tr>
      <w:tr w:rsidR="006260F2" w:rsidRPr="006260F2" w:rsidTr="006260F2">
        <w:trPr>
          <w:trHeight w:val="300"/>
        </w:trPr>
        <w:tc>
          <w:tcPr>
            <w:tcW w:w="7620" w:type="dxa"/>
            <w:tcBorders>
              <w:top w:val="single" w:sz="4" w:space="0" w:color="auto"/>
              <w:left w:val="single" w:sz="4" w:space="0" w:color="auto"/>
              <w:bottom w:val="single" w:sz="4" w:space="0" w:color="auto"/>
              <w:right w:val="single" w:sz="4" w:space="0" w:color="auto"/>
            </w:tcBorders>
            <w:hideMark/>
          </w:tcPr>
          <w:p w:rsidR="006260F2" w:rsidRPr="006260F2" w:rsidRDefault="006260F2" w:rsidP="006260F2">
            <w:pPr>
              <w:spacing w:line="256" w:lineRule="auto"/>
              <w:rPr>
                <w:b w:val="0"/>
                <w:sz w:val="22"/>
              </w:rPr>
            </w:pPr>
          </w:p>
        </w:tc>
        <w:tc>
          <w:tcPr>
            <w:tcW w:w="2860" w:type="dxa"/>
            <w:tcBorders>
              <w:top w:val="single" w:sz="4" w:space="0" w:color="auto"/>
              <w:left w:val="single" w:sz="4" w:space="0" w:color="auto"/>
              <w:bottom w:val="single" w:sz="4" w:space="0" w:color="auto"/>
              <w:right w:val="single" w:sz="4" w:space="0" w:color="auto"/>
            </w:tcBorders>
            <w:hideMark/>
          </w:tcPr>
          <w:p w:rsidR="006260F2" w:rsidRPr="006260F2" w:rsidRDefault="006260F2" w:rsidP="006260F2">
            <w:pPr>
              <w:spacing w:line="256" w:lineRule="auto"/>
              <w:rPr>
                <w:b w:val="0"/>
                <w:sz w:val="22"/>
              </w:rPr>
            </w:pPr>
          </w:p>
        </w:tc>
      </w:tr>
      <w:tr w:rsidR="006260F2" w:rsidRPr="006260F2" w:rsidTr="006260F2">
        <w:trPr>
          <w:trHeight w:val="300"/>
        </w:trPr>
        <w:tc>
          <w:tcPr>
            <w:tcW w:w="7620" w:type="dxa"/>
            <w:tcBorders>
              <w:top w:val="single" w:sz="4" w:space="0" w:color="auto"/>
              <w:left w:val="single" w:sz="4" w:space="0" w:color="auto"/>
              <w:bottom w:val="single" w:sz="4" w:space="0" w:color="auto"/>
              <w:right w:val="single" w:sz="4" w:space="0" w:color="auto"/>
            </w:tcBorders>
            <w:hideMark/>
          </w:tcPr>
          <w:p w:rsidR="006260F2" w:rsidRPr="006260F2" w:rsidRDefault="006260F2" w:rsidP="006260F2">
            <w:pPr>
              <w:pStyle w:val="Lijstalinea"/>
              <w:numPr>
                <w:ilvl w:val="0"/>
                <w:numId w:val="25"/>
              </w:numPr>
              <w:spacing w:after="0" w:line="240" w:lineRule="auto"/>
              <w:rPr>
                <w:rFonts w:cstheme="minorHAnsi"/>
                <w:color w:val="000000"/>
                <w:sz w:val="20"/>
                <w:szCs w:val="20"/>
              </w:rPr>
            </w:pPr>
            <w:r w:rsidRPr="006260F2">
              <w:rPr>
                <w:rFonts w:cstheme="minorHAnsi"/>
                <w:color w:val="000000"/>
                <w:sz w:val="20"/>
                <w:szCs w:val="20"/>
              </w:rPr>
              <w:t>Najoua: En waarom zou je dan kiezen om toch zelf te bellen en niet haar te laten bellen?</w:t>
            </w:r>
          </w:p>
        </w:tc>
        <w:tc>
          <w:tcPr>
            <w:tcW w:w="2860" w:type="dxa"/>
            <w:tcBorders>
              <w:top w:val="single" w:sz="4" w:space="0" w:color="auto"/>
              <w:left w:val="single" w:sz="4" w:space="0" w:color="auto"/>
              <w:bottom w:val="single" w:sz="4" w:space="0" w:color="auto"/>
              <w:right w:val="single" w:sz="4" w:space="0" w:color="auto"/>
            </w:tcBorders>
            <w:hideMark/>
          </w:tcPr>
          <w:p w:rsidR="006260F2" w:rsidRPr="006260F2" w:rsidRDefault="006260F2" w:rsidP="006260F2">
            <w:pPr>
              <w:spacing w:line="256" w:lineRule="auto"/>
              <w:rPr>
                <w:b w:val="0"/>
                <w:sz w:val="22"/>
              </w:rPr>
            </w:pPr>
          </w:p>
        </w:tc>
      </w:tr>
      <w:tr w:rsidR="006260F2" w:rsidRPr="006260F2" w:rsidTr="006260F2">
        <w:trPr>
          <w:trHeight w:val="300"/>
        </w:trPr>
        <w:tc>
          <w:tcPr>
            <w:tcW w:w="7620" w:type="dxa"/>
            <w:tcBorders>
              <w:top w:val="single" w:sz="4" w:space="0" w:color="auto"/>
              <w:left w:val="single" w:sz="4" w:space="0" w:color="auto"/>
              <w:bottom w:val="single" w:sz="4" w:space="0" w:color="auto"/>
              <w:right w:val="single" w:sz="4" w:space="0" w:color="auto"/>
            </w:tcBorders>
            <w:hideMark/>
          </w:tcPr>
          <w:p w:rsidR="006260F2" w:rsidRPr="006260F2" w:rsidRDefault="006260F2" w:rsidP="006260F2">
            <w:pPr>
              <w:spacing w:line="256" w:lineRule="auto"/>
              <w:rPr>
                <w:b w:val="0"/>
                <w:sz w:val="22"/>
              </w:rPr>
            </w:pPr>
          </w:p>
        </w:tc>
        <w:tc>
          <w:tcPr>
            <w:tcW w:w="2860" w:type="dxa"/>
            <w:tcBorders>
              <w:top w:val="single" w:sz="4" w:space="0" w:color="auto"/>
              <w:left w:val="single" w:sz="4" w:space="0" w:color="auto"/>
              <w:bottom w:val="single" w:sz="4" w:space="0" w:color="auto"/>
              <w:right w:val="single" w:sz="4" w:space="0" w:color="auto"/>
            </w:tcBorders>
            <w:hideMark/>
          </w:tcPr>
          <w:p w:rsidR="006260F2" w:rsidRPr="006260F2" w:rsidRDefault="006260F2" w:rsidP="006260F2">
            <w:pPr>
              <w:spacing w:line="256" w:lineRule="auto"/>
              <w:rPr>
                <w:b w:val="0"/>
                <w:sz w:val="22"/>
              </w:rPr>
            </w:pPr>
          </w:p>
        </w:tc>
      </w:tr>
      <w:tr w:rsidR="006260F2" w:rsidRPr="006260F2" w:rsidTr="006260F2">
        <w:trPr>
          <w:trHeight w:val="1275"/>
        </w:trPr>
        <w:tc>
          <w:tcPr>
            <w:tcW w:w="7620" w:type="dxa"/>
            <w:tcBorders>
              <w:top w:val="single" w:sz="4" w:space="0" w:color="auto"/>
              <w:left w:val="single" w:sz="4" w:space="0" w:color="auto"/>
              <w:bottom w:val="single" w:sz="4" w:space="0" w:color="auto"/>
              <w:right w:val="single" w:sz="4" w:space="0" w:color="auto"/>
            </w:tcBorders>
            <w:hideMark/>
          </w:tcPr>
          <w:p w:rsidR="006260F2" w:rsidRPr="006260F2" w:rsidRDefault="006260F2" w:rsidP="006260F2">
            <w:pPr>
              <w:pStyle w:val="Lijstalinea"/>
              <w:numPr>
                <w:ilvl w:val="0"/>
                <w:numId w:val="25"/>
              </w:numPr>
              <w:spacing w:after="0" w:line="240" w:lineRule="auto"/>
              <w:rPr>
                <w:rFonts w:cstheme="minorHAnsi"/>
                <w:color w:val="000000"/>
                <w:sz w:val="20"/>
                <w:szCs w:val="20"/>
              </w:rPr>
            </w:pPr>
            <w:r w:rsidRPr="006260F2">
              <w:rPr>
                <w:rFonts w:cstheme="minorHAnsi"/>
                <w:color w:val="000000"/>
                <w:sz w:val="20"/>
                <w:szCs w:val="20"/>
              </w:rPr>
              <w:t xml:space="preserve">SJDer 3: Je geeft zelf al aan ze spreekt de taal niet. Dus dan vind ik het een beetje lastig voor haar. De kans is heel erg aanwezig tenzij je aan de andere kant iemand hebt die ook Arabisch is maar dat weet je niet. Misschien wel, dat zou helemaal mooi zijn. Maar gezien de taal zou het denk ik alleen maar misverstanden geven. Dat is de reden.  Zo van: ik pak het gelijk. Papieren, bellen en dan zorgen dat die ene maand wordt overbrugd. </w:t>
            </w:r>
          </w:p>
        </w:tc>
        <w:tc>
          <w:tcPr>
            <w:tcW w:w="2860" w:type="dxa"/>
            <w:tcBorders>
              <w:top w:val="single" w:sz="4" w:space="0" w:color="auto"/>
              <w:left w:val="single" w:sz="4" w:space="0" w:color="auto"/>
              <w:bottom w:val="single" w:sz="4" w:space="0" w:color="auto"/>
              <w:right w:val="single" w:sz="4" w:space="0" w:color="auto"/>
            </w:tcBorders>
            <w:hideMark/>
          </w:tcPr>
          <w:p w:rsidR="006260F2" w:rsidRPr="006260F2" w:rsidRDefault="006260F2" w:rsidP="006260F2">
            <w:pPr>
              <w:rPr>
                <w:rFonts w:cstheme="minorHAnsi"/>
                <w:b w:val="0"/>
                <w:color w:val="000000"/>
                <w:sz w:val="20"/>
                <w:szCs w:val="20"/>
                <w:lang w:eastAsia="nl-NL"/>
              </w:rPr>
            </w:pPr>
            <w:r w:rsidRPr="006260F2">
              <w:rPr>
                <w:rFonts w:cstheme="minorHAnsi"/>
                <w:b w:val="0"/>
                <w:color w:val="000000"/>
                <w:sz w:val="20"/>
                <w:szCs w:val="20"/>
                <w:lang w:eastAsia="nl-NL"/>
              </w:rPr>
              <w:t>Regie overname taalbarrière</w:t>
            </w:r>
          </w:p>
        </w:tc>
      </w:tr>
      <w:tr w:rsidR="006260F2" w:rsidRPr="006260F2" w:rsidTr="006260F2">
        <w:trPr>
          <w:trHeight w:val="300"/>
        </w:trPr>
        <w:tc>
          <w:tcPr>
            <w:tcW w:w="7620" w:type="dxa"/>
            <w:tcBorders>
              <w:top w:val="single" w:sz="4" w:space="0" w:color="auto"/>
              <w:left w:val="single" w:sz="4" w:space="0" w:color="auto"/>
              <w:bottom w:val="single" w:sz="4" w:space="0" w:color="auto"/>
              <w:right w:val="single" w:sz="4" w:space="0" w:color="auto"/>
            </w:tcBorders>
            <w:hideMark/>
          </w:tcPr>
          <w:p w:rsidR="006260F2" w:rsidRPr="006260F2" w:rsidRDefault="006260F2" w:rsidP="006260F2">
            <w:pPr>
              <w:spacing w:line="256" w:lineRule="auto"/>
              <w:rPr>
                <w:b w:val="0"/>
                <w:sz w:val="22"/>
              </w:rPr>
            </w:pPr>
          </w:p>
        </w:tc>
        <w:tc>
          <w:tcPr>
            <w:tcW w:w="2860" w:type="dxa"/>
            <w:tcBorders>
              <w:top w:val="single" w:sz="4" w:space="0" w:color="auto"/>
              <w:left w:val="single" w:sz="4" w:space="0" w:color="auto"/>
              <w:bottom w:val="single" w:sz="4" w:space="0" w:color="auto"/>
              <w:right w:val="single" w:sz="4" w:space="0" w:color="auto"/>
            </w:tcBorders>
            <w:hideMark/>
          </w:tcPr>
          <w:p w:rsidR="006260F2" w:rsidRPr="006260F2" w:rsidRDefault="006260F2" w:rsidP="006260F2">
            <w:pPr>
              <w:spacing w:line="256" w:lineRule="auto"/>
              <w:rPr>
                <w:b w:val="0"/>
                <w:sz w:val="22"/>
              </w:rPr>
            </w:pPr>
          </w:p>
        </w:tc>
      </w:tr>
      <w:tr w:rsidR="006260F2" w:rsidRPr="006260F2" w:rsidTr="006260F2">
        <w:trPr>
          <w:trHeight w:val="300"/>
        </w:trPr>
        <w:tc>
          <w:tcPr>
            <w:tcW w:w="7620" w:type="dxa"/>
            <w:tcBorders>
              <w:top w:val="single" w:sz="4" w:space="0" w:color="auto"/>
              <w:left w:val="single" w:sz="4" w:space="0" w:color="auto"/>
              <w:bottom w:val="single" w:sz="4" w:space="0" w:color="auto"/>
              <w:right w:val="single" w:sz="4" w:space="0" w:color="auto"/>
            </w:tcBorders>
            <w:hideMark/>
          </w:tcPr>
          <w:p w:rsidR="006260F2" w:rsidRPr="006260F2" w:rsidRDefault="006260F2" w:rsidP="006260F2">
            <w:pPr>
              <w:pStyle w:val="Lijstalinea"/>
              <w:numPr>
                <w:ilvl w:val="0"/>
                <w:numId w:val="25"/>
              </w:numPr>
              <w:spacing w:after="0" w:line="240" w:lineRule="auto"/>
              <w:rPr>
                <w:rFonts w:cstheme="minorHAnsi"/>
                <w:color w:val="000000"/>
                <w:sz w:val="20"/>
                <w:szCs w:val="20"/>
              </w:rPr>
            </w:pPr>
            <w:r w:rsidRPr="006260F2">
              <w:rPr>
                <w:rFonts w:cstheme="minorHAnsi"/>
                <w:color w:val="000000"/>
                <w:sz w:val="20"/>
                <w:szCs w:val="20"/>
              </w:rPr>
              <w:t>Najoua: En dan verder ook kijken hoe je haar inkomen misschien kan aanvullen?</w:t>
            </w:r>
          </w:p>
        </w:tc>
        <w:tc>
          <w:tcPr>
            <w:tcW w:w="2860" w:type="dxa"/>
            <w:tcBorders>
              <w:top w:val="single" w:sz="4" w:space="0" w:color="auto"/>
              <w:left w:val="single" w:sz="4" w:space="0" w:color="auto"/>
              <w:bottom w:val="single" w:sz="4" w:space="0" w:color="auto"/>
              <w:right w:val="single" w:sz="4" w:space="0" w:color="auto"/>
            </w:tcBorders>
            <w:hideMark/>
          </w:tcPr>
          <w:p w:rsidR="006260F2" w:rsidRPr="006260F2" w:rsidRDefault="006260F2" w:rsidP="006260F2">
            <w:pPr>
              <w:spacing w:line="256" w:lineRule="auto"/>
              <w:rPr>
                <w:b w:val="0"/>
                <w:sz w:val="22"/>
              </w:rPr>
            </w:pPr>
          </w:p>
        </w:tc>
      </w:tr>
      <w:tr w:rsidR="006260F2" w:rsidRPr="006260F2" w:rsidTr="006260F2">
        <w:trPr>
          <w:trHeight w:val="300"/>
        </w:trPr>
        <w:tc>
          <w:tcPr>
            <w:tcW w:w="7620" w:type="dxa"/>
            <w:tcBorders>
              <w:top w:val="single" w:sz="4" w:space="0" w:color="auto"/>
              <w:left w:val="single" w:sz="4" w:space="0" w:color="auto"/>
              <w:bottom w:val="single" w:sz="4" w:space="0" w:color="auto"/>
              <w:right w:val="single" w:sz="4" w:space="0" w:color="auto"/>
            </w:tcBorders>
            <w:hideMark/>
          </w:tcPr>
          <w:p w:rsidR="006260F2" w:rsidRPr="006260F2" w:rsidRDefault="006260F2" w:rsidP="006260F2">
            <w:pPr>
              <w:spacing w:line="256" w:lineRule="auto"/>
              <w:rPr>
                <w:b w:val="0"/>
                <w:sz w:val="22"/>
              </w:rPr>
            </w:pPr>
          </w:p>
        </w:tc>
        <w:tc>
          <w:tcPr>
            <w:tcW w:w="2860" w:type="dxa"/>
            <w:tcBorders>
              <w:top w:val="single" w:sz="4" w:space="0" w:color="auto"/>
              <w:left w:val="single" w:sz="4" w:space="0" w:color="auto"/>
              <w:bottom w:val="single" w:sz="4" w:space="0" w:color="auto"/>
              <w:right w:val="single" w:sz="4" w:space="0" w:color="auto"/>
            </w:tcBorders>
            <w:hideMark/>
          </w:tcPr>
          <w:p w:rsidR="006260F2" w:rsidRPr="006260F2" w:rsidRDefault="006260F2" w:rsidP="006260F2">
            <w:pPr>
              <w:spacing w:line="256" w:lineRule="auto"/>
              <w:rPr>
                <w:b w:val="0"/>
                <w:sz w:val="22"/>
              </w:rPr>
            </w:pPr>
          </w:p>
        </w:tc>
      </w:tr>
      <w:tr w:rsidR="006260F2" w:rsidRPr="006260F2" w:rsidTr="006260F2">
        <w:trPr>
          <w:trHeight w:val="300"/>
        </w:trPr>
        <w:tc>
          <w:tcPr>
            <w:tcW w:w="7620" w:type="dxa"/>
            <w:tcBorders>
              <w:top w:val="single" w:sz="4" w:space="0" w:color="auto"/>
              <w:left w:val="single" w:sz="4" w:space="0" w:color="auto"/>
              <w:bottom w:val="single" w:sz="4" w:space="0" w:color="auto"/>
              <w:right w:val="single" w:sz="4" w:space="0" w:color="auto"/>
            </w:tcBorders>
            <w:hideMark/>
          </w:tcPr>
          <w:p w:rsidR="006260F2" w:rsidRPr="006260F2" w:rsidRDefault="006260F2" w:rsidP="006260F2">
            <w:pPr>
              <w:pStyle w:val="Lijstalinea"/>
              <w:numPr>
                <w:ilvl w:val="0"/>
                <w:numId w:val="25"/>
              </w:numPr>
              <w:spacing w:after="0" w:line="240" w:lineRule="auto"/>
              <w:rPr>
                <w:rFonts w:cstheme="minorHAnsi"/>
                <w:color w:val="000000"/>
                <w:sz w:val="20"/>
                <w:szCs w:val="20"/>
              </w:rPr>
            </w:pPr>
            <w:r w:rsidRPr="006260F2">
              <w:rPr>
                <w:rFonts w:cstheme="minorHAnsi"/>
                <w:color w:val="000000"/>
                <w:sz w:val="20"/>
                <w:szCs w:val="20"/>
              </w:rPr>
              <w:t>SJDer 3: Ja, zeker! Door de regelingencheck.</w:t>
            </w:r>
          </w:p>
        </w:tc>
        <w:tc>
          <w:tcPr>
            <w:tcW w:w="2860" w:type="dxa"/>
            <w:tcBorders>
              <w:top w:val="single" w:sz="4" w:space="0" w:color="auto"/>
              <w:left w:val="single" w:sz="4" w:space="0" w:color="auto"/>
              <w:bottom w:val="single" w:sz="4" w:space="0" w:color="auto"/>
              <w:right w:val="single" w:sz="4" w:space="0" w:color="auto"/>
            </w:tcBorders>
            <w:hideMark/>
          </w:tcPr>
          <w:p w:rsidR="006260F2" w:rsidRPr="006260F2" w:rsidRDefault="006260F2" w:rsidP="006260F2">
            <w:pPr>
              <w:rPr>
                <w:rFonts w:cstheme="minorHAnsi"/>
                <w:b w:val="0"/>
                <w:color w:val="000000"/>
                <w:sz w:val="20"/>
                <w:szCs w:val="20"/>
                <w:lang w:eastAsia="nl-NL"/>
              </w:rPr>
            </w:pPr>
            <w:r w:rsidRPr="006260F2">
              <w:rPr>
                <w:rFonts w:cstheme="minorHAnsi"/>
                <w:b w:val="0"/>
                <w:color w:val="000000"/>
                <w:sz w:val="20"/>
                <w:szCs w:val="20"/>
                <w:lang w:eastAsia="nl-NL"/>
              </w:rPr>
              <w:t>Regelingencheck</w:t>
            </w:r>
          </w:p>
        </w:tc>
      </w:tr>
      <w:tr w:rsidR="006260F2" w:rsidRPr="006260F2" w:rsidTr="006260F2">
        <w:trPr>
          <w:trHeight w:val="300"/>
        </w:trPr>
        <w:tc>
          <w:tcPr>
            <w:tcW w:w="7620" w:type="dxa"/>
            <w:tcBorders>
              <w:top w:val="single" w:sz="4" w:space="0" w:color="auto"/>
              <w:left w:val="single" w:sz="4" w:space="0" w:color="auto"/>
              <w:bottom w:val="single" w:sz="4" w:space="0" w:color="auto"/>
              <w:right w:val="single" w:sz="4" w:space="0" w:color="auto"/>
            </w:tcBorders>
            <w:hideMark/>
          </w:tcPr>
          <w:p w:rsidR="006260F2" w:rsidRPr="006260F2" w:rsidRDefault="006260F2" w:rsidP="006260F2">
            <w:pPr>
              <w:spacing w:line="256" w:lineRule="auto"/>
              <w:rPr>
                <w:b w:val="0"/>
                <w:sz w:val="22"/>
              </w:rPr>
            </w:pPr>
          </w:p>
        </w:tc>
        <w:tc>
          <w:tcPr>
            <w:tcW w:w="2860" w:type="dxa"/>
            <w:tcBorders>
              <w:top w:val="single" w:sz="4" w:space="0" w:color="auto"/>
              <w:left w:val="single" w:sz="4" w:space="0" w:color="auto"/>
              <w:bottom w:val="single" w:sz="4" w:space="0" w:color="auto"/>
              <w:right w:val="single" w:sz="4" w:space="0" w:color="auto"/>
            </w:tcBorders>
            <w:hideMark/>
          </w:tcPr>
          <w:p w:rsidR="006260F2" w:rsidRPr="006260F2" w:rsidRDefault="006260F2" w:rsidP="006260F2">
            <w:pPr>
              <w:spacing w:line="256" w:lineRule="auto"/>
              <w:rPr>
                <w:b w:val="0"/>
                <w:sz w:val="22"/>
              </w:rPr>
            </w:pPr>
          </w:p>
        </w:tc>
      </w:tr>
      <w:tr w:rsidR="006260F2" w:rsidRPr="006260F2" w:rsidTr="006260F2">
        <w:trPr>
          <w:trHeight w:val="300"/>
        </w:trPr>
        <w:tc>
          <w:tcPr>
            <w:tcW w:w="7620" w:type="dxa"/>
            <w:tcBorders>
              <w:top w:val="single" w:sz="4" w:space="0" w:color="auto"/>
              <w:left w:val="single" w:sz="4" w:space="0" w:color="auto"/>
              <w:bottom w:val="single" w:sz="4" w:space="0" w:color="auto"/>
              <w:right w:val="single" w:sz="4" w:space="0" w:color="auto"/>
            </w:tcBorders>
            <w:hideMark/>
          </w:tcPr>
          <w:p w:rsidR="006260F2" w:rsidRPr="006260F2" w:rsidRDefault="006260F2" w:rsidP="006260F2">
            <w:pPr>
              <w:pStyle w:val="Lijstalinea"/>
              <w:numPr>
                <w:ilvl w:val="0"/>
                <w:numId w:val="25"/>
              </w:numPr>
              <w:spacing w:after="0" w:line="240" w:lineRule="auto"/>
              <w:rPr>
                <w:rFonts w:cstheme="minorHAnsi"/>
                <w:color w:val="000000"/>
                <w:sz w:val="20"/>
                <w:szCs w:val="20"/>
              </w:rPr>
            </w:pPr>
            <w:r w:rsidRPr="006260F2">
              <w:rPr>
                <w:rFonts w:cstheme="minorHAnsi"/>
                <w:color w:val="000000"/>
                <w:sz w:val="20"/>
                <w:szCs w:val="20"/>
              </w:rPr>
              <w:t>Najoua: En hoe beoordeel je in deze casus of deze mevrouw zelfredzaam is?</w:t>
            </w:r>
          </w:p>
        </w:tc>
        <w:tc>
          <w:tcPr>
            <w:tcW w:w="2860" w:type="dxa"/>
            <w:tcBorders>
              <w:top w:val="single" w:sz="4" w:space="0" w:color="auto"/>
              <w:left w:val="single" w:sz="4" w:space="0" w:color="auto"/>
              <w:bottom w:val="single" w:sz="4" w:space="0" w:color="auto"/>
              <w:right w:val="single" w:sz="4" w:space="0" w:color="auto"/>
            </w:tcBorders>
            <w:hideMark/>
          </w:tcPr>
          <w:p w:rsidR="006260F2" w:rsidRPr="006260F2" w:rsidRDefault="006260F2" w:rsidP="006260F2">
            <w:pPr>
              <w:spacing w:line="256" w:lineRule="auto"/>
              <w:rPr>
                <w:b w:val="0"/>
                <w:sz w:val="22"/>
              </w:rPr>
            </w:pPr>
          </w:p>
        </w:tc>
      </w:tr>
      <w:tr w:rsidR="006260F2" w:rsidRPr="006260F2" w:rsidTr="006260F2">
        <w:trPr>
          <w:trHeight w:val="300"/>
        </w:trPr>
        <w:tc>
          <w:tcPr>
            <w:tcW w:w="7620" w:type="dxa"/>
            <w:tcBorders>
              <w:top w:val="single" w:sz="4" w:space="0" w:color="auto"/>
              <w:left w:val="single" w:sz="4" w:space="0" w:color="auto"/>
              <w:bottom w:val="single" w:sz="4" w:space="0" w:color="auto"/>
              <w:right w:val="single" w:sz="4" w:space="0" w:color="auto"/>
            </w:tcBorders>
            <w:hideMark/>
          </w:tcPr>
          <w:p w:rsidR="006260F2" w:rsidRPr="006260F2" w:rsidRDefault="006260F2" w:rsidP="006260F2">
            <w:pPr>
              <w:spacing w:line="256" w:lineRule="auto"/>
              <w:rPr>
                <w:b w:val="0"/>
                <w:sz w:val="22"/>
              </w:rPr>
            </w:pPr>
          </w:p>
        </w:tc>
        <w:tc>
          <w:tcPr>
            <w:tcW w:w="2860" w:type="dxa"/>
            <w:tcBorders>
              <w:top w:val="single" w:sz="4" w:space="0" w:color="auto"/>
              <w:left w:val="single" w:sz="4" w:space="0" w:color="auto"/>
              <w:bottom w:val="single" w:sz="4" w:space="0" w:color="auto"/>
              <w:right w:val="single" w:sz="4" w:space="0" w:color="auto"/>
            </w:tcBorders>
            <w:hideMark/>
          </w:tcPr>
          <w:p w:rsidR="006260F2" w:rsidRPr="006260F2" w:rsidRDefault="006260F2" w:rsidP="006260F2">
            <w:pPr>
              <w:spacing w:line="256" w:lineRule="auto"/>
              <w:rPr>
                <w:b w:val="0"/>
                <w:sz w:val="22"/>
              </w:rPr>
            </w:pPr>
          </w:p>
        </w:tc>
      </w:tr>
      <w:tr w:rsidR="006260F2" w:rsidRPr="006260F2" w:rsidTr="006260F2">
        <w:trPr>
          <w:trHeight w:val="1530"/>
        </w:trPr>
        <w:tc>
          <w:tcPr>
            <w:tcW w:w="7620" w:type="dxa"/>
            <w:tcBorders>
              <w:top w:val="single" w:sz="4" w:space="0" w:color="auto"/>
              <w:left w:val="single" w:sz="4" w:space="0" w:color="auto"/>
              <w:bottom w:val="single" w:sz="4" w:space="0" w:color="auto"/>
              <w:right w:val="single" w:sz="4" w:space="0" w:color="auto"/>
            </w:tcBorders>
            <w:hideMark/>
          </w:tcPr>
          <w:p w:rsidR="006260F2" w:rsidRPr="006260F2" w:rsidRDefault="006260F2" w:rsidP="006260F2">
            <w:pPr>
              <w:pStyle w:val="Lijstalinea"/>
              <w:numPr>
                <w:ilvl w:val="0"/>
                <w:numId w:val="25"/>
              </w:numPr>
              <w:spacing w:after="0" w:line="240" w:lineRule="auto"/>
              <w:rPr>
                <w:rFonts w:cstheme="minorHAnsi"/>
                <w:color w:val="000000"/>
                <w:sz w:val="20"/>
                <w:szCs w:val="20"/>
              </w:rPr>
            </w:pPr>
            <w:r w:rsidRPr="006260F2">
              <w:rPr>
                <w:rFonts w:cstheme="minorHAnsi"/>
                <w:color w:val="000000"/>
                <w:sz w:val="20"/>
                <w:szCs w:val="20"/>
              </w:rPr>
              <w:t>SJDer 3: De eerste geef je zelf al aan zij spreekt de taal heel slecht. Dus de kans is groot dat ze het niet zelf kan doen maar wat ik wel kan proberen en misschien begrijpt ze het wel. Je geeft zelf al aan ze heeft 3 kinderen jonger dan 18. Dan wil ik weten hoe oud zijn de kinderen? Misschien zit er toch een kind bij van 16 bijvoorbeeld die wel gewoon voor haar kan bellen of die haar kan helpen ergens mee. Heeft ze een man? Nee zeg je hè, want de vader is uit beeld. En heeft ze eventueel buren? Dat maak ik ook weleens mee. Dan kloppen ze aan en worden ze geholpen door de buren.</w:t>
            </w:r>
          </w:p>
        </w:tc>
        <w:tc>
          <w:tcPr>
            <w:tcW w:w="2860" w:type="dxa"/>
            <w:tcBorders>
              <w:top w:val="single" w:sz="4" w:space="0" w:color="auto"/>
              <w:left w:val="single" w:sz="4" w:space="0" w:color="auto"/>
              <w:bottom w:val="single" w:sz="4" w:space="0" w:color="auto"/>
              <w:right w:val="single" w:sz="4" w:space="0" w:color="auto"/>
            </w:tcBorders>
            <w:hideMark/>
          </w:tcPr>
          <w:p w:rsidR="006260F2" w:rsidRPr="006260F2" w:rsidRDefault="006260F2" w:rsidP="006260F2">
            <w:pPr>
              <w:rPr>
                <w:rFonts w:cstheme="minorHAnsi"/>
                <w:b w:val="0"/>
                <w:color w:val="000000"/>
                <w:sz w:val="20"/>
                <w:szCs w:val="20"/>
                <w:lang w:eastAsia="nl-NL"/>
              </w:rPr>
            </w:pPr>
            <w:r w:rsidRPr="006260F2">
              <w:rPr>
                <w:rFonts w:cstheme="minorHAnsi"/>
                <w:b w:val="0"/>
                <w:color w:val="000000"/>
                <w:sz w:val="20"/>
                <w:szCs w:val="20"/>
                <w:lang w:eastAsia="nl-NL"/>
              </w:rPr>
              <w:t>Samenredzaamheid eigen netwerk</w:t>
            </w:r>
          </w:p>
        </w:tc>
      </w:tr>
      <w:tr w:rsidR="006260F2" w:rsidRPr="006260F2" w:rsidTr="006260F2">
        <w:trPr>
          <w:trHeight w:val="300"/>
        </w:trPr>
        <w:tc>
          <w:tcPr>
            <w:tcW w:w="7620" w:type="dxa"/>
            <w:tcBorders>
              <w:top w:val="single" w:sz="4" w:space="0" w:color="auto"/>
              <w:left w:val="single" w:sz="4" w:space="0" w:color="auto"/>
              <w:bottom w:val="single" w:sz="4" w:space="0" w:color="auto"/>
              <w:right w:val="single" w:sz="4" w:space="0" w:color="auto"/>
            </w:tcBorders>
            <w:hideMark/>
          </w:tcPr>
          <w:p w:rsidR="006260F2" w:rsidRPr="006260F2" w:rsidRDefault="006260F2" w:rsidP="006260F2">
            <w:pPr>
              <w:spacing w:line="256" w:lineRule="auto"/>
              <w:rPr>
                <w:b w:val="0"/>
                <w:sz w:val="22"/>
              </w:rPr>
            </w:pPr>
          </w:p>
        </w:tc>
        <w:tc>
          <w:tcPr>
            <w:tcW w:w="2860" w:type="dxa"/>
            <w:tcBorders>
              <w:top w:val="single" w:sz="4" w:space="0" w:color="auto"/>
              <w:left w:val="single" w:sz="4" w:space="0" w:color="auto"/>
              <w:bottom w:val="single" w:sz="4" w:space="0" w:color="auto"/>
              <w:right w:val="single" w:sz="4" w:space="0" w:color="auto"/>
            </w:tcBorders>
            <w:hideMark/>
          </w:tcPr>
          <w:p w:rsidR="006260F2" w:rsidRPr="006260F2" w:rsidRDefault="006260F2" w:rsidP="006260F2">
            <w:pPr>
              <w:spacing w:line="256" w:lineRule="auto"/>
              <w:rPr>
                <w:b w:val="0"/>
                <w:sz w:val="22"/>
              </w:rPr>
            </w:pPr>
          </w:p>
        </w:tc>
      </w:tr>
      <w:tr w:rsidR="006260F2" w:rsidRPr="006260F2" w:rsidTr="006260F2">
        <w:trPr>
          <w:trHeight w:val="300"/>
        </w:trPr>
        <w:tc>
          <w:tcPr>
            <w:tcW w:w="7620" w:type="dxa"/>
            <w:tcBorders>
              <w:top w:val="single" w:sz="4" w:space="0" w:color="auto"/>
              <w:left w:val="single" w:sz="4" w:space="0" w:color="auto"/>
              <w:bottom w:val="single" w:sz="4" w:space="0" w:color="auto"/>
              <w:right w:val="single" w:sz="4" w:space="0" w:color="auto"/>
            </w:tcBorders>
            <w:hideMark/>
          </w:tcPr>
          <w:p w:rsidR="006260F2" w:rsidRPr="006260F2" w:rsidRDefault="006260F2" w:rsidP="006260F2">
            <w:pPr>
              <w:pStyle w:val="Lijstalinea"/>
              <w:numPr>
                <w:ilvl w:val="0"/>
                <w:numId w:val="25"/>
              </w:numPr>
              <w:spacing w:after="0" w:line="240" w:lineRule="auto"/>
              <w:rPr>
                <w:rFonts w:cstheme="minorHAnsi"/>
                <w:color w:val="000000"/>
                <w:sz w:val="20"/>
                <w:szCs w:val="20"/>
              </w:rPr>
            </w:pPr>
            <w:r w:rsidRPr="006260F2">
              <w:rPr>
                <w:rFonts w:cstheme="minorHAnsi"/>
                <w:color w:val="000000"/>
                <w:sz w:val="20"/>
                <w:szCs w:val="20"/>
              </w:rPr>
              <w:t>Najoua: Dus het eigen netwerk?</w:t>
            </w:r>
          </w:p>
        </w:tc>
        <w:tc>
          <w:tcPr>
            <w:tcW w:w="2860" w:type="dxa"/>
            <w:tcBorders>
              <w:top w:val="single" w:sz="4" w:space="0" w:color="auto"/>
              <w:left w:val="single" w:sz="4" w:space="0" w:color="auto"/>
              <w:bottom w:val="single" w:sz="4" w:space="0" w:color="auto"/>
              <w:right w:val="single" w:sz="4" w:space="0" w:color="auto"/>
            </w:tcBorders>
            <w:hideMark/>
          </w:tcPr>
          <w:p w:rsidR="006260F2" w:rsidRPr="006260F2" w:rsidRDefault="006260F2" w:rsidP="006260F2">
            <w:pPr>
              <w:spacing w:line="256" w:lineRule="auto"/>
              <w:rPr>
                <w:b w:val="0"/>
                <w:sz w:val="22"/>
              </w:rPr>
            </w:pPr>
          </w:p>
        </w:tc>
      </w:tr>
      <w:tr w:rsidR="006260F2" w:rsidRPr="006260F2" w:rsidTr="006260F2">
        <w:trPr>
          <w:trHeight w:val="300"/>
        </w:trPr>
        <w:tc>
          <w:tcPr>
            <w:tcW w:w="7620" w:type="dxa"/>
            <w:tcBorders>
              <w:top w:val="single" w:sz="4" w:space="0" w:color="auto"/>
              <w:left w:val="single" w:sz="4" w:space="0" w:color="auto"/>
              <w:bottom w:val="single" w:sz="4" w:space="0" w:color="auto"/>
              <w:right w:val="single" w:sz="4" w:space="0" w:color="auto"/>
            </w:tcBorders>
            <w:hideMark/>
          </w:tcPr>
          <w:p w:rsidR="006260F2" w:rsidRPr="006260F2" w:rsidRDefault="006260F2" w:rsidP="006260F2">
            <w:pPr>
              <w:spacing w:line="256" w:lineRule="auto"/>
              <w:rPr>
                <w:b w:val="0"/>
                <w:sz w:val="22"/>
              </w:rPr>
            </w:pPr>
          </w:p>
        </w:tc>
        <w:tc>
          <w:tcPr>
            <w:tcW w:w="2860" w:type="dxa"/>
            <w:tcBorders>
              <w:top w:val="single" w:sz="4" w:space="0" w:color="auto"/>
              <w:left w:val="single" w:sz="4" w:space="0" w:color="auto"/>
              <w:bottom w:val="single" w:sz="4" w:space="0" w:color="auto"/>
              <w:right w:val="single" w:sz="4" w:space="0" w:color="auto"/>
            </w:tcBorders>
            <w:hideMark/>
          </w:tcPr>
          <w:p w:rsidR="006260F2" w:rsidRPr="006260F2" w:rsidRDefault="006260F2" w:rsidP="006260F2">
            <w:pPr>
              <w:spacing w:line="256" w:lineRule="auto"/>
              <w:rPr>
                <w:b w:val="0"/>
                <w:sz w:val="22"/>
              </w:rPr>
            </w:pPr>
          </w:p>
        </w:tc>
      </w:tr>
      <w:tr w:rsidR="006260F2" w:rsidRPr="006260F2" w:rsidTr="006260F2">
        <w:trPr>
          <w:trHeight w:val="300"/>
        </w:trPr>
        <w:tc>
          <w:tcPr>
            <w:tcW w:w="7620" w:type="dxa"/>
            <w:tcBorders>
              <w:top w:val="single" w:sz="4" w:space="0" w:color="auto"/>
              <w:left w:val="single" w:sz="4" w:space="0" w:color="auto"/>
              <w:bottom w:val="single" w:sz="4" w:space="0" w:color="auto"/>
              <w:right w:val="single" w:sz="4" w:space="0" w:color="auto"/>
            </w:tcBorders>
            <w:hideMark/>
          </w:tcPr>
          <w:p w:rsidR="006260F2" w:rsidRPr="006260F2" w:rsidRDefault="006260F2" w:rsidP="006260F2">
            <w:pPr>
              <w:pStyle w:val="Lijstalinea"/>
              <w:numPr>
                <w:ilvl w:val="0"/>
                <w:numId w:val="25"/>
              </w:numPr>
              <w:spacing w:after="0" w:line="240" w:lineRule="auto"/>
              <w:rPr>
                <w:rFonts w:cstheme="minorHAnsi"/>
                <w:color w:val="000000"/>
                <w:sz w:val="20"/>
                <w:szCs w:val="20"/>
              </w:rPr>
            </w:pPr>
            <w:r w:rsidRPr="006260F2">
              <w:rPr>
                <w:rFonts w:cstheme="minorHAnsi"/>
                <w:color w:val="000000"/>
                <w:sz w:val="20"/>
                <w:szCs w:val="20"/>
              </w:rPr>
              <w:t>SJDer 3: Ja, het eigen netwerk proberen te raadplegen. Is het duidelijk?</w:t>
            </w:r>
          </w:p>
        </w:tc>
        <w:tc>
          <w:tcPr>
            <w:tcW w:w="2860" w:type="dxa"/>
            <w:tcBorders>
              <w:top w:val="single" w:sz="4" w:space="0" w:color="auto"/>
              <w:left w:val="single" w:sz="4" w:space="0" w:color="auto"/>
              <w:bottom w:val="single" w:sz="4" w:space="0" w:color="auto"/>
              <w:right w:val="single" w:sz="4" w:space="0" w:color="auto"/>
            </w:tcBorders>
            <w:hideMark/>
          </w:tcPr>
          <w:p w:rsidR="006260F2" w:rsidRPr="006260F2" w:rsidRDefault="006260F2" w:rsidP="006260F2">
            <w:pPr>
              <w:spacing w:line="256" w:lineRule="auto"/>
              <w:rPr>
                <w:b w:val="0"/>
                <w:sz w:val="22"/>
              </w:rPr>
            </w:pPr>
          </w:p>
        </w:tc>
      </w:tr>
      <w:tr w:rsidR="006260F2" w:rsidRPr="006260F2" w:rsidTr="006260F2">
        <w:trPr>
          <w:trHeight w:val="300"/>
        </w:trPr>
        <w:tc>
          <w:tcPr>
            <w:tcW w:w="7620" w:type="dxa"/>
            <w:tcBorders>
              <w:top w:val="single" w:sz="4" w:space="0" w:color="auto"/>
              <w:left w:val="single" w:sz="4" w:space="0" w:color="auto"/>
              <w:bottom w:val="single" w:sz="4" w:space="0" w:color="auto"/>
              <w:right w:val="single" w:sz="4" w:space="0" w:color="auto"/>
            </w:tcBorders>
            <w:hideMark/>
          </w:tcPr>
          <w:p w:rsidR="006260F2" w:rsidRPr="006260F2" w:rsidRDefault="006260F2" w:rsidP="006260F2">
            <w:pPr>
              <w:spacing w:line="256" w:lineRule="auto"/>
              <w:rPr>
                <w:b w:val="0"/>
                <w:sz w:val="22"/>
              </w:rPr>
            </w:pPr>
          </w:p>
        </w:tc>
        <w:tc>
          <w:tcPr>
            <w:tcW w:w="2860" w:type="dxa"/>
            <w:tcBorders>
              <w:top w:val="single" w:sz="4" w:space="0" w:color="auto"/>
              <w:left w:val="single" w:sz="4" w:space="0" w:color="auto"/>
              <w:bottom w:val="single" w:sz="4" w:space="0" w:color="auto"/>
              <w:right w:val="single" w:sz="4" w:space="0" w:color="auto"/>
            </w:tcBorders>
            <w:hideMark/>
          </w:tcPr>
          <w:p w:rsidR="006260F2" w:rsidRPr="006260F2" w:rsidRDefault="006260F2" w:rsidP="006260F2">
            <w:pPr>
              <w:spacing w:line="256" w:lineRule="auto"/>
              <w:rPr>
                <w:b w:val="0"/>
                <w:sz w:val="22"/>
              </w:rPr>
            </w:pPr>
          </w:p>
        </w:tc>
      </w:tr>
      <w:tr w:rsidR="006260F2" w:rsidRPr="006260F2" w:rsidTr="006260F2">
        <w:trPr>
          <w:trHeight w:val="2805"/>
        </w:trPr>
        <w:tc>
          <w:tcPr>
            <w:tcW w:w="7620" w:type="dxa"/>
            <w:tcBorders>
              <w:top w:val="single" w:sz="4" w:space="0" w:color="auto"/>
              <w:left w:val="single" w:sz="4" w:space="0" w:color="auto"/>
              <w:bottom w:val="single" w:sz="4" w:space="0" w:color="auto"/>
              <w:right w:val="single" w:sz="4" w:space="0" w:color="auto"/>
            </w:tcBorders>
            <w:hideMark/>
          </w:tcPr>
          <w:p w:rsidR="006260F2" w:rsidRPr="006260F2" w:rsidRDefault="006260F2" w:rsidP="006260F2">
            <w:pPr>
              <w:pStyle w:val="Lijstalinea"/>
              <w:numPr>
                <w:ilvl w:val="0"/>
                <w:numId w:val="25"/>
              </w:numPr>
              <w:spacing w:after="0" w:line="240" w:lineRule="auto"/>
              <w:rPr>
                <w:rFonts w:cstheme="minorHAnsi"/>
                <w:color w:val="000000"/>
                <w:sz w:val="20"/>
                <w:szCs w:val="20"/>
              </w:rPr>
            </w:pPr>
            <w:r w:rsidRPr="006260F2">
              <w:rPr>
                <w:rFonts w:cstheme="minorHAnsi"/>
                <w:color w:val="000000"/>
                <w:sz w:val="20"/>
                <w:szCs w:val="20"/>
              </w:rPr>
              <w:t>Najoua: Ja, duidelijk. Casus 3 de laatste. Het gaat over een jonge alleenstaande moeder van 22 jaar met pasgeboren baby van 4 maanden. Ze heeft een hoge schuld opgebouwd in het verleden van 10.000 euro en ze is momenteel in gesprek over de mogelijkheid om een schuldhulpverleningstraject in te gaan. Ook hier draagt de vader niets bij op financieel vlak. Ze werkt wel parttime in de winkel 24 uur. En ze woont sinds kort op zichzelf. Dus de verantwoordelijkheden worden groter en ze komt niet rond en moet aan het eind van de maand ook weer af en toe lenen van haar zus of vader. Ze wil wel meer gaan werken maar dan moet ze ook meer betalen voor de crash voor de baby. Ze heeft helemaal geen kennis en vaardigheden wat betreft juridische zaken of financiële zaken. Ze weet verder ook niet of ze ergens voor in aanmerking komt. En of en hoe ze haar inkomen zou kunnen vergoten. En dan komt ze bij jou en vraagt ze van: wat moet ik doen om financieel rond te kunnen komen?</w:t>
            </w:r>
          </w:p>
        </w:tc>
        <w:tc>
          <w:tcPr>
            <w:tcW w:w="2860" w:type="dxa"/>
            <w:tcBorders>
              <w:top w:val="single" w:sz="4" w:space="0" w:color="auto"/>
              <w:left w:val="single" w:sz="4" w:space="0" w:color="auto"/>
              <w:bottom w:val="single" w:sz="4" w:space="0" w:color="auto"/>
              <w:right w:val="single" w:sz="4" w:space="0" w:color="auto"/>
            </w:tcBorders>
            <w:hideMark/>
          </w:tcPr>
          <w:p w:rsidR="006260F2" w:rsidRPr="006260F2" w:rsidRDefault="006260F2" w:rsidP="006260F2">
            <w:pPr>
              <w:spacing w:line="256" w:lineRule="auto"/>
              <w:rPr>
                <w:b w:val="0"/>
                <w:sz w:val="22"/>
              </w:rPr>
            </w:pPr>
          </w:p>
        </w:tc>
      </w:tr>
      <w:tr w:rsidR="006260F2" w:rsidRPr="006260F2" w:rsidTr="006260F2">
        <w:trPr>
          <w:trHeight w:val="300"/>
        </w:trPr>
        <w:tc>
          <w:tcPr>
            <w:tcW w:w="7620" w:type="dxa"/>
            <w:tcBorders>
              <w:top w:val="single" w:sz="4" w:space="0" w:color="auto"/>
              <w:left w:val="single" w:sz="4" w:space="0" w:color="auto"/>
              <w:bottom w:val="single" w:sz="4" w:space="0" w:color="auto"/>
              <w:right w:val="single" w:sz="4" w:space="0" w:color="auto"/>
            </w:tcBorders>
            <w:hideMark/>
          </w:tcPr>
          <w:p w:rsidR="006260F2" w:rsidRPr="006260F2" w:rsidRDefault="006260F2" w:rsidP="006260F2">
            <w:pPr>
              <w:spacing w:line="256" w:lineRule="auto"/>
              <w:rPr>
                <w:b w:val="0"/>
                <w:sz w:val="22"/>
              </w:rPr>
            </w:pPr>
          </w:p>
        </w:tc>
        <w:tc>
          <w:tcPr>
            <w:tcW w:w="2860" w:type="dxa"/>
            <w:tcBorders>
              <w:top w:val="single" w:sz="4" w:space="0" w:color="auto"/>
              <w:left w:val="single" w:sz="4" w:space="0" w:color="auto"/>
              <w:bottom w:val="single" w:sz="4" w:space="0" w:color="auto"/>
              <w:right w:val="single" w:sz="4" w:space="0" w:color="auto"/>
            </w:tcBorders>
            <w:hideMark/>
          </w:tcPr>
          <w:p w:rsidR="006260F2" w:rsidRPr="006260F2" w:rsidRDefault="006260F2" w:rsidP="006260F2">
            <w:pPr>
              <w:spacing w:line="256" w:lineRule="auto"/>
              <w:rPr>
                <w:b w:val="0"/>
                <w:sz w:val="22"/>
              </w:rPr>
            </w:pPr>
          </w:p>
        </w:tc>
      </w:tr>
      <w:tr w:rsidR="006260F2" w:rsidRPr="006260F2" w:rsidTr="006260F2">
        <w:trPr>
          <w:trHeight w:val="300"/>
        </w:trPr>
        <w:tc>
          <w:tcPr>
            <w:tcW w:w="7620" w:type="dxa"/>
            <w:tcBorders>
              <w:top w:val="single" w:sz="4" w:space="0" w:color="auto"/>
              <w:left w:val="single" w:sz="4" w:space="0" w:color="auto"/>
              <w:bottom w:val="single" w:sz="4" w:space="0" w:color="auto"/>
              <w:right w:val="single" w:sz="4" w:space="0" w:color="auto"/>
            </w:tcBorders>
            <w:hideMark/>
          </w:tcPr>
          <w:p w:rsidR="006260F2" w:rsidRPr="006260F2" w:rsidRDefault="006260F2" w:rsidP="006260F2">
            <w:pPr>
              <w:pStyle w:val="Lijstalinea"/>
              <w:numPr>
                <w:ilvl w:val="0"/>
                <w:numId w:val="25"/>
              </w:numPr>
              <w:spacing w:after="0" w:line="240" w:lineRule="auto"/>
              <w:rPr>
                <w:rFonts w:cstheme="minorHAnsi"/>
                <w:color w:val="000000"/>
                <w:sz w:val="20"/>
                <w:szCs w:val="20"/>
              </w:rPr>
            </w:pPr>
            <w:r w:rsidRPr="006260F2">
              <w:rPr>
                <w:rFonts w:cstheme="minorHAnsi"/>
                <w:color w:val="000000"/>
                <w:sz w:val="20"/>
                <w:szCs w:val="20"/>
              </w:rPr>
              <w:t>SJDer 3: Spreekt ze de Nederlandse taal goed?</w:t>
            </w:r>
          </w:p>
        </w:tc>
        <w:tc>
          <w:tcPr>
            <w:tcW w:w="2860" w:type="dxa"/>
            <w:tcBorders>
              <w:top w:val="single" w:sz="4" w:space="0" w:color="auto"/>
              <w:left w:val="single" w:sz="4" w:space="0" w:color="auto"/>
              <w:bottom w:val="single" w:sz="4" w:space="0" w:color="auto"/>
              <w:right w:val="single" w:sz="4" w:space="0" w:color="auto"/>
            </w:tcBorders>
            <w:hideMark/>
          </w:tcPr>
          <w:p w:rsidR="006260F2" w:rsidRPr="006260F2" w:rsidRDefault="006260F2" w:rsidP="006260F2">
            <w:pPr>
              <w:spacing w:line="256" w:lineRule="auto"/>
              <w:rPr>
                <w:b w:val="0"/>
                <w:sz w:val="22"/>
              </w:rPr>
            </w:pPr>
          </w:p>
        </w:tc>
      </w:tr>
      <w:tr w:rsidR="006260F2" w:rsidRPr="006260F2" w:rsidTr="006260F2">
        <w:trPr>
          <w:trHeight w:val="300"/>
        </w:trPr>
        <w:tc>
          <w:tcPr>
            <w:tcW w:w="7620" w:type="dxa"/>
            <w:tcBorders>
              <w:top w:val="single" w:sz="4" w:space="0" w:color="auto"/>
              <w:left w:val="single" w:sz="4" w:space="0" w:color="auto"/>
              <w:bottom w:val="single" w:sz="4" w:space="0" w:color="auto"/>
              <w:right w:val="single" w:sz="4" w:space="0" w:color="auto"/>
            </w:tcBorders>
            <w:hideMark/>
          </w:tcPr>
          <w:p w:rsidR="006260F2" w:rsidRPr="006260F2" w:rsidRDefault="006260F2" w:rsidP="006260F2">
            <w:pPr>
              <w:spacing w:line="256" w:lineRule="auto"/>
              <w:rPr>
                <w:b w:val="0"/>
                <w:sz w:val="22"/>
              </w:rPr>
            </w:pPr>
          </w:p>
        </w:tc>
        <w:tc>
          <w:tcPr>
            <w:tcW w:w="2860" w:type="dxa"/>
            <w:tcBorders>
              <w:top w:val="single" w:sz="4" w:space="0" w:color="auto"/>
              <w:left w:val="single" w:sz="4" w:space="0" w:color="auto"/>
              <w:bottom w:val="single" w:sz="4" w:space="0" w:color="auto"/>
              <w:right w:val="single" w:sz="4" w:space="0" w:color="auto"/>
            </w:tcBorders>
            <w:hideMark/>
          </w:tcPr>
          <w:p w:rsidR="006260F2" w:rsidRPr="006260F2" w:rsidRDefault="006260F2" w:rsidP="006260F2">
            <w:pPr>
              <w:spacing w:line="256" w:lineRule="auto"/>
              <w:rPr>
                <w:b w:val="0"/>
                <w:sz w:val="22"/>
              </w:rPr>
            </w:pPr>
          </w:p>
        </w:tc>
      </w:tr>
      <w:tr w:rsidR="006260F2" w:rsidRPr="006260F2" w:rsidTr="006260F2">
        <w:trPr>
          <w:trHeight w:val="300"/>
        </w:trPr>
        <w:tc>
          <w:tcPr>
            <w:tcW w:w="7620" w:type="dxa"/>
            <w:tcBorders>
              <w:top w:val="single" w:sz="4" w:space="0" w:color="auto"/>
              <w:left w:val="single" w:sz="4" w:space="0" w:color="auto"/>
              <w:bottom w:val="single" w:sz="4" w:space="0" w:color="auto"/>
              <w:right w:val="single" w:sz="4" w:space="0" w:color="auto"/>
            </w:tcBorders>
            <w:hideMark/>
          </w:tcPr>
          <w:p w:rsidR="006260F2" w:rsidRPr="006260F2" w:rsidRDefault="006260F2" w:rsidP="006260F2">
            <w:pPr>
              <w:pStyle w:val="Lijstalinea"/>
              <w:numPr>
                <w:ilvl w:val="0"/>
                <w:numId w:val="25"/>
              </w:numPr>
              <w:spacing w:after="0" w:line="240" w:lineRule="auto"/>
              <w:rPr>
                <w:rFonts w:cstheme="minorHAnsi"/>
                <w:color w:val="000000"/>
                <w:sz w:val="20"/>
                <w:szCs w:val="20"/>
              </w:rPr>
            </w:pPr>
            <w:r w:rsidRPr="006260F2">
              <w:rPr>
                <w:rFonts w:cstheme="minorHAnsi"/>
                <w:color w:val="000000"/>
                <w:sz w:val="20"/>
                <w:szCs w:val="20"/>
              </w:rPr>
              <w:t>Najoua: Ja.</w:t>
            </w:r>
          </w:p>
        </w:tc>
        <w:tc>
          <w:tcPr>
            <w:tcW w:w="2860" w:type="dxa"/>
            <w:tcBorders>
              <w:top w:val="single" w:sz="4" w:space="0" w:color="auto"/>
              <w:left w:val="single" w:sz="4" w:space="0" w:color="auto"/>
              <w:bottom w:val="single" w:sz="4" w:space="0" w:color="auto"/>
              <w:right w:val="single" w:sz="4" w:space="0" w:color="auto"/>
            </w:tcBorders>
            <w:hideMark/>
          </w:tcPr>
          <w:p w:rsidR="006260F2" w:rsidRPr="006260F2" w:rsidRDefault="006260F2" w:rsidP="006260F2">
            <w:pPr>
              <w:spacing w:line="256" w:lineRule="auto"/>
              <w:rPr>
                <w:b w:val="0"/>
                <w:sz w:val="22"/>
              </w:rPr>
            </w:pPr>
          </w:p>
        </w:tc>
      </w:tr>
      <w:tr w:rsidR="006260F2" w:rsidRPr="006260F2" w:rsidTr="006260F2">
        <w:trPr>
          <w:trHeight w:val="300"/>
        </w:trPr>
        <w:tc>
          <w:tcPr>
            <w:tcW w:w="7620" w:type="dxa"/>
            <w:tcBorders>
              <w:top w:val="single" w:sz="4" w:space="0" w:color="auto"/>
              <w:left w:val="single" w:sz="4" w:space="0" w:color="auto"/>
              <w:bottom w:val="single" w:sz="4" w:space="0" w:color="auto"/>
              <w:right w:val="single" w:sz="4" w:space="0" w:color="auto"/>
            </w:tcBorders>
            <w:hideMark/>
          </w:tcPr>
          <w:p w:rsidR="006260F2" w:rsidRPr="006260F2" w:rsidRDefault="006260F2" w:rsidP="006260F2">
            <w:pPr>
              <w:spacing w:line="256" w:lineRule="auto"/>
              <w:rPr>
                <w:b w:val="0"/>
                <w:sz w:val="22"/>
              </w:rPr>
            </w:pPr>
          </w:p>
        </w:tc>
        <w:tc>
          <w:tcPr>
            <w:tcW w:w="2860" w:type="dxa"/>
            <w:tcBorders>
              <w:top w:val="single" w:sz="4" w:space="0" w:color="auto"/>
              <w:left w:val="single" w:sz="4" w:space="0" w:color="auto"/>
              <w:bottom w:val="single" w:sz="4" w:space="0" w:color="auto"/>
              <w:right w:val="single" w:sz="4" w:space="0" w:color="auto"/>
            </w:tcBorders>
            <w:hideMark/>
          </w:tcPr>
          <w:p w:rsidR="006260F2" w:rsidRPr="006260F2" w:rsidRDefault="006260F2" w:rsidP="006260F2">
            <w:pPr>
              <w:spacing w:line="256" w:lineRule="auto"/>
              <w:rPr>
                <w:b w:val="0"/>
                <w:sz w:val="22"/>
              </w:rPr>
            </w:pPr>
          </w:p>
        </w:tc>
      </w:tr>
      <w:tr w:rsidR="006260F2" w:rsidRPr="006260F2" w:rsidTr="006260F2">
        <w:trPr>
          <w:trHeight w:val="1500"/>
        </w:trPr>
        <w:tc>
          <w:tcPr>
            <w:tcW w:w="7620" w:type="dxa"/>
            <w:tcBorders>
              <w:top w:val="single" w:sz="4" w:space="0" w:color="auto"/>
              <w:left w:val="single" w:sz="4" w:space="0" w:color="auto"/>
              <w:bottom w:val="single" w:sz="4" w:space="0" w:color="auto"/>
              <w:right w:val="single" w:sz="4" w:space="0" w:color="auto"/>
            </w:tcBorders>
            <w:hideMark/>
          </w:tcPr>
          <w:p w:rsidR="006260F2" w:rsidRPr="006260F2" w:rsidRDefault="006260F2" w:rsidP="006260F2">
            <w:pPr>
              <w:pStyle w:val="Lijstalinea"/>
              <w:numPr>
                <w:ilvl w:val="0"/>
                <w:numId w:val="25"/>
              </w:numPr>
              <w:spacing w:after="0" w:line="240" w:lineRule="auto"/>
              <w:rPr>
                <w:rFonts w:cstheme="minorHAnsi"/>
                <w:color w:val="000000"/>
                <w:sz w:val="20"/>
                <w:szCs w:val="20"/>
              </w:rPr>
            </w:pPr>
            <w:r w:rsidRPr="006260F2">
              <w:rPr>
                <w:rFonts w:cstheme="minorHAnsi"/>
                <w:color w:val="000000"/>
                <w:sz w:val="20"/>
                <w:szCs w:val="20"/>
              </w:rPr>
              <w:t>SJDer 3: Oke, als we ervan uit gaan dat ze alle papieren heeft meegenomen. Ook van haar inkomen en uitgaven. Het liefst de bankafschriften van de laatste 3 maanden. Kan ik al een redelijke inschatting maken van wat komt er binnen en wat gaat er uit. Je geeft zelf al aan ze werkt parttime voor 24 uur dan wil ik weten wat voor soort contract heb je, een 0 uren of een tijdelijk contract?</w:t>
            </w:r>
          </w:p>
        </w:tc>
        <w:tc>
          <w:tcPr>
            <w:tcW w:w="2860" w:type="dxa"/>
            <w:tcBorders>
              <w:top w:val="single" w:sz="4" w:space="0" w:color="auto"/>
              <w:left w:val="single" w:sz="4" w:space="0" w:color="auto"/>
              <w:bottom w:val="single" w:sz="4" w:space="0" w:color="auto"/>
              <w:right w:val="single" w:sz="4" w:space="0" w:color="auto"/>
            </w:tcBorders>
            <w:hideMark/>
          </w:tcPr>
          <w:p w:rsidR="006260F2" w:rsidRPr="006260F2" w:rsidRDefault="006260F2" w:rsidP="006260F2">
            <w:pPr>
              <w:rPr>
                <w:rFonts w:cstheme="minorHAnsi"/>
                <w:b w:val="0"/>
                <w:color w:val="000000"/>
                <w:sz w:val="20"/>
                <w:szCs w:val="20"/>
                <w:lang w:eastAsia="nl-NL"/>
              </w:rPr>
            </w:pPr>
            <w:r w:rsidRPr="006260F2">
              <w:rPr>
                <w:rFonts w:cstheme="minorHAnsi"/>
                <w:b w:val="0"/>
                <w:color w:val="000000"/>
                <w:sz w:val="20"/>
                <w:szCs w:val="20"/>
                <w:lang w:eastAsia="nl-NL"/>
              </w:rPr>
              <w:t>Casus 3;                                           1. Relevante stukken overleggen                                        2. Inkomenssituatie in kaart brengen</w:t>
            </w:r>
          </w:p>
        </w:tc>
      </w:tr>
      <w:tr w:rsidR="006260F2" w:rsidRPr="006260F2" w:rsidTr="006260F2">
        <w:trPr>
          <w:trHeight w:val="300"/>
        </w:trPr>
        <w:tc>
          <w:tcPr>
            <w:tcW w:w="7620" w:type="dxa"/>
            <w:tcBorders>
              <w:top w:val="single" w:sz="4" w:space="0" w:color="auto"/>
              <w:left w:val="single" w:sz="4" w:space="0" w:color="auto"/>
              <w:bottom w:val="single" w:sz="4" w:space="0" w:color="auto"/>
              <w:right w:val="single" w:sz="4" w:space="0" w:color="auto"/>
            </w:tcBorders>
            <w:hideMark/>
          </w:tcPr>
          <w:p w:rsidR="006260F2" w:rsidRPr="006260F2" w:rsidRDefault="006260F2" w:rsidP="006260F2">
            <w:pPr>
              <w:spacing w:line="256" w:lineRule="auto"/>
              <w:rPr>
                <w:b w:val="0"/>
                <w:sz w:val="22"/>
              </w:rPr>
            </w:pPr>
          </w:p>
        </w:tc>
        <w:tc>
          <w:tcPr>
            <w:tcW w:w="2860" w:type="dxa"/>
            <w:tcBorders>
              <w:top w:val="single" w:sz="4" w:space="0" w:color="auto"/>
              <w:left w:val="single" w:sz="4" w:space="0" w:color="auto"/>
              <w:bottom w:val="single" w:sz="4" w:space="0" w:color="auto"/>
              <w:right w:val="single" w:sz="4" w:space="0" w:color="auto"/>
            </w:tcBorders>
            <w:hideMark/>
          </w:tcPr>
          <w:p w:rsidR="006260F2" w:rsidRPr="006260F2" w:rsidRDefault="006260F2" w:rsidP="006260F2">
            <w:pPr>
              <w:spacing w:line="256" w:lineRule="auto"/>
              <w:rPr>
                <w:b w:val="0"/>
                <w:sz w:val="22"/>
              </w:rPr>
            </w:pPr>
          </w:p>
        </w:tc>
      </w:tr>
      <w:tr w:rsidR="006260F2" w:rsidRPr="006260F2" w:rsidTr="006260F2">
        <w:trPr>
          <w:trHeight w:val="300"/>
        </w:trPr>
        <w:tc>
          <w:tcPr>
            <w:tcW w:w="7620" w:type="dxa"/>
            <w:tcBorders>
              <w:top w:val="single" w:sz="4" w:space="0" w:color="auto"/>
              <w:left w:val="single" w:sz="4" w:space="0" w:color="auto"/>
              <w:bottom w:val="single" w:sz="4" w:space="0" w:color="auto"/>
              <w:right w:val="single" w:sz="4" w:space="0" w:color="auto"/>
            </w:tcBorders>
            <w:hideMark/>
          </w:tcPr>
          <w:p w:rsidR="006260F2" w:rsidRPr="006260F2" w:rsidRDefault="006260F2" w:rsidP="006260F2">
            <w:pPr>
              <w:pStyle w:val="Lijstalinea"/>
              <w:numPr>
                <w:ilvl w:val="0"/>
                <w:numId w:val="25"/>
              </w:numPr>
              <w:spacing w:after="0" w:line="240" w:lineRule="auto"/>
              <w:rPr>
                <w:rFonts w:cstheme="minorHAnsi"/>
                <w:color w:val="000000"/>
                <w:sz w:val="20"/>
                <w:szCs w:val="20"/>
              </w:rPr>
            </w:pPr>
            <w:r w:rsidRPr="006260F2">
              <w:rPr>
                <w:rFonts w:cstheme="minorHAnsi"/>
                <w:color w:val="000000"/>
                <w:sz w:val="20"/>
                <w:szCs w:val="20"/>
              </w:rPr>
              <w:t>Najoua: Een vast contract.</w:t>
            </w:r>
          </w:p>
        </w:tc>
        <w:tc>
          <w:tcPr>
            <w:tcW w:w="2860" w:type="dxa"/>
            <w:tcBorders>
              <w:top w:val="single" w:sz="4" w:space="0" w:color="auto"/>
              <w:left w:val="single" w:sz="4" w:space="0" w:color="auto"/>
              <w:bottom w:val="single" w:sz="4" w:space="0" w:color="auto"/>
              <w:right w:val="single" w:sz="4" w:space="0" w:color="auto"/>
            </w:tcBorders>
            <w:hideMark/>
          </w:tcPr>
          <w:p w:rsidR="006260F2" w:rsidRPr="006260F2" w:rsidRDefault="006260F2" w:rsidP="006260F2">
            <w:pPr>
              <w:spacing w:line="256" w:lineRule="auto"/>
              <w:rPr>
                <w:b w:val="0"/>
                <w:sz w:val="22"/>
              </w:rPr>
            </w:pPr>
          </w:p>
        </w:tc>
      </w:tr>
      <w:tr w:rsidR="006260F2" w:rsidRPr="006260F2" w:rsidTr="006260F2">
        <w:trPr>
          <w:trHeight w:val="6938"/>
        </w:trPr>
        <w:tc>
          <w:tcPr>
            <w:tcW w:w="7620" w:type="dxa"/>
            <w:tcBorders>
              <w:top w:val="single" w:sz="4" w:space="0" w:color="auto"/>
              <w:left w:val="single" w:sz="4" w:space="0" w:color="auto"/>
              <w:bottom w:val="single" w:sz="4" w:space="0" w:color="auto"/>
              <w:right w:val="single" w:sz="4" w:space="0" w:color="auto"/>
            </w:tcBorders>
            <w:hideMark/>
          </w:tcPr>
          <w:p w:rsidR="006260F2" w:rsidRPr="006260F2" w:rsidRDefault="00E451FA" w:rsidP="006260F2">
            <w:pPr>
              <w:pStyle w:val="Lijstalinea"/>
              <w:numPr>
                <w:ilvl w:val="0"/>
                <w:numId w:val="25"/>
              </w:numPr>
              <w:spacing w:after="0" w:line="240" w:lineRule="auto"/>
              <w:rPr>
                <w:rFonts w:cstheme="minorHAnsi"/>
                <w:sz w:val="20"/>
                <w:szCs w:val="20"/>
              </w:rPr>
            </w:pPr>
            <w:hyperlink r:id="rId11" w:history="1">
              <w:r w:rsidR="006260F2" w:rsidRPr="006260F2">
                <w:rPr>
                  <w:rStyle w:val="Hyperlink"/>
                  <w:color w:val="auto"/>
                  <w:sz w:val="20"/>
                  <w:szCs w:val="20"/>
                </w:rPr>
                <w:t>SJDer 3: Een vast contract. Nou dat is helemaal mooi. Dan kan ik haar wat proberen uit te leggen hoe het zit met de rechten en plichten. Dan kijk ik naar haar bruto-loon. Hoeveel ze per maand binnenkrijgt, wat er in het contract staat. En dan kan ik dat aan de hand van de normen die er voor de alleenstaande moeders zijn, het sociaal minimum waar je recht op hebt. Dan kan ik dat vergelijken met wat ze krijgt voor die 24 uur. En voor het restant kunnen we samen en dat vind ik wel belangrijk om te doen dan. Dan doen we het toch samen. Dan ga ik naar de site www.berekenuwrecht.nl. Dan gaan we aan de hand van papieren gaan we doornemen waar heb je recht op. Dan kan ik haar ook uitleggen hoe gaan we dat aanpakken. Wat je tekort krijgt om dat aan te vragen. Jij zegt: ze woont op zichzelf. Dan ga ik natuurlijk ook vragen: hoe hoog is jouw huur? Misschien heeft ze een huurcontract. Heeft ze huurtoeslag? Heeft ze zorgtoeslag? Je zegt ze heeft een baby van 4 maanden. Dat gaat automatisch meestal maar is er kinderbijslag, hoe zit het met de kinderopvangtoeslag, hoe is het met de kinderdagopvang. Is er al een contract, is het al geregeld? Dat zijn dingen die van belang zijn. Ook is van belang dat ze misschien voor bijzondere bijstand in aanmerking zou kunnen komen. Dan leg ik de voorwaarden uit. Met de vorige casus zei ik ook: we hebben een folder met alle regelingen voor minima. Dat neem ik met haar door. Dus ik geef allerlei informatie. Ik ga allerlei dingen bekijken, krijg je waar je recht op hebt zo niet kunnen we dat tekort aanvullen. En ik vraag hoe ver ben je in verband met het schuldhulptraject. Wanneer word je toegelaten, hoever ben je daarin?</w:t>
              </w:r>
            </w:hyperlink>
          </w:p>
        </w:tc>
        <w:tc>
          <w:tcPr>
            <w:tcW w:w="2860" w:type="dxa"/>
            <w:tcBorders>
              <w:top w:val="single" w:sz="4" w:space="0" w:color="auto"/>
              <w:left w:val="single" w:sz="4" w:space="0" w:color="auto"/>
              <w:bottom w:val="single" w:sz="4" w:space="0" w:color="auto"/>
              <w:right w:val="single" w:sz="4" w:space="0" w:color="auto"/>
            </w:tcBorders>
            <w:hideMark/>
          </w:tcPr>
          <w:p w:rsidR="006260F2" w:rsidRPr="006260F2" w:rsidRDefault="006260F2" w:rsidP="006260F2">
            <w:pPr>
              <w:rPr>
                <w:rFonts w:cstheme="minorHAnsi"/>
                <w:b w:val="0"/>
                <w:color w:val="000000"/>
                <w:sz w:val="20"/>
                <w:szCs w:val="20"/>
                <w:lang w:eastAsia="nl-NL"/>
              </w:rPr>
            </w:pPr>
            <w:r w:rsidRPr="006260F2">
              <w:rPr>
                <w:rFonts w:cstheme="minorHAnsi"/>
                <w:b w:val="0"/>
                <w:color w:val="000000"/>
                <w:sz w:val="20"/>
                <w:szCs w:val="20"/>
                <w:lang w:eastAsia="nl-NL"/>
              </w:rPr>
              <w:t>1. Samenredzaamheid                 2. Regelingencheck                       3. Informatieverstrekking</w:t>
            </w:r>
          </w:p>
        </w:tc>
      </w:tr>
      <w:tr w:rsidR="006260F2" w:rsidRPr="006260F2" w:rsidTr="006260F2">
        <w:trPr>
          <w:trHeight w:val="300"/>
        </w:trPr>
        <w:tc>
          <w:tcPr>
            <w:tcW w:w="7620" w:type="dxa"/>
            <w:tcBorders>
              <w:top w:val="single" w:sz="4" w:space="0" w:color="auto"/>
              <w:left w:val="single" w:sz="4" w:space="0" w:color="auto"/>
              <w:bottom w:val="single" w:sz="4" w:space="0" w:color="auto"/>
              <w:right w:val="single" w:sz="4" w:space="0" w:color="auto"/>
            </w:tcBorders>
            <w:hideMark/>
          </w:tcPr>
          <w:p w:rsidR="006260F2" w:rsidRPr="006260F2" w:rsidRDefault="006260F2" w:rsidP="006260F2">
            <w:pPr>
              <w:spacing w:line="256" w:lineRule="auto"/>
              <w:rPr>
                <w:b w:val="0"/>
                <w:sz w:val="22"/>
              </w:rPr>
            </w:pPr>
          </w:p>
        </w:tc>
        <w:tc>
          <w:tcPr>
            <w:tcW w:w="2860" w:type="dxa"/>
            <w:tcBorders>
              <w:top w:val="single" w:sz="4" w:space="0" w:color="auto"/>
              <w:left w:val="single" w:sz="4" w:space="0" w:color="auto"/>
              <w:bottom w:val="single" w:sz="4" w:space="0" w:color="auto"/>
              <w:right w:val="single" w:sz="4" w:space="0" w:color="auto"/>
            </w:tcBorders>
            <w:hideMark/>
          </w:tcPr>
          <w:p w:rsidR="006260F2" w:rsidRPr="006260F2" w:rsidRDefault="006260F2" w:rsidP="006260F2">
            <w:pPr>
              <w:spacing w:line="256" w:lineRule="auto"/>
              <w:rPr>
                <w:b w:val="0"/>
                <w:sz w:val="22"/>
              </w:rPr>
            </w:pPr>
          </w:p>
        </w:tc>
      </w:tr>
      <w:tr w:rsidR="006260F2" w:rsidRPr="006260F2" w:rsidTr="006260F2">
        <w:trPr>
          <w:trHeight w:val="300"/>
        </w:trPr>
        <w:tc>
          <w:tcPr>
            <w:tcW w:w="7620" w:type="dxa"/>
            <w:tcBorders>
              <w:top w:val="single" w:sz="4" w:space="0" w:color="auto"/>
              <w:left w:val="single" w:sz="4" w:space="0" w:color="auto"/>
              <w:bottom w:val="single" w:sz="4" w:space="0" w:color="auto"/>
              <w:right w:val="single" w:sz="4" w:space="0" w:color="auto"/>
            </w:tcBorders>
            <w:hideMark/>
          </w:tcPr>
          <w:p w:rsidR="006260F2" w:rsidRPr="006260F2" w:rsidRDefault="006260F2" w:rsidP="006260F2">
            <w:pPr>
              <w:pStyle w:val="Lijstalinea"/>
              <w:numPr>
                <w:ilvl w:val="0"/>
                <w:numId w:val="25"/>
              </w:numPr>
              <w:spacing w:after="0" w:line="240" w:lineRule="auto"/>
              <w:rPr>
                <w:rFonts w:cstheme="minorHAnsi"/>
                <w:color w:val="000000"/>
                <w:sz w:val="20"/>
                <w:szCs w:val="20"/>
              </w:rPr>
            </w:pPr>
            <w:r w:rsidRPr="006260F2">
              <w:rPr>
                <w:rFonts w:cstheme="minorHAnsi"/>
                <w:color w:val="000000"/>
                <w:sz w:val="20"/>
                <w:szCs w:val="20"/>
              </w:rPr>
              <w:t>Najoua: Ja, en hoe beoordeel je in dezen of zij zelfredzaam is?</w:t>
            </w:r>
          </w:p>
        </w:tc>
        <w:tc>
          <w:tcPr>
            <w:tcW w:w="2860" w:type="dxa"/>
            <w:tcBorders>
              <w:top w:val="single" w:sz="4" w:space="0" w:color="auto"/>
              <w:left w:val="single" w:sz="4" w:space="0" w:color="auto"/>
              <w:bottom w:val="single" w:sz="4" w:space="0" w:color="auto"/>
              <w:right w:val="single" w:sz="4" w:space="0" w:color="auto"/>
            </w:tcBorders>
            <w:hideMark/>
          </w:tcPr>
          <w:p w:rsidR="006260F2" w:rsidRPr="006260F2" w:rsidRDefault="006260F2" w:rsidP="006260F2">
            <w:pPr>
              <w:spacing w:line="256" w:lineRule="auto"/>
              <w:rPr>
                <w:b w:val="0"/>
                <w:sz w:val="22"/>
              </w:rPr>
            </w:pPr>
          </w:p>
        </w:tc>
      </w:tr>
      <w:tr w:rsidR="006260F2" w:rsidRPr="006260F2" w:rsidTr="006260F2">
        <w:trPr>
          <w:trHeight w:val="300"/>
        </w:trPr>
        <w:tc>
          <w:tcPr>
            <w:tcW w:w="7620" w:type="dxa"/>
            <w:tcBorders>
              <w:top w:val="single" w:sz="4" w:space="0" w:color="auto"/>
              <w:left w:val="single" w:sz="4" w:space="0" w:color="auto"/>
              <w:bottom w:val="single" w:sz="4" w:space="0" w:color="auto"/>
              <w:right w:val="single" w:sz="4" w:space="0" w:color="auto"/>
            </w:tcBorders>
            <w:hideMark/>
          </w:tcPr>
          <w:p w:rsidR="006260F2" w:rsidRPr="006260F2" w:rsidRDefault="006260F2" w:rsidP="006260F2">
            <w:pPr>
              <w:spacing w:line="256" w:lineRule="auto"/>
              <w:rPr>
                <w:b w:val="0"/>
                <w:sz w:val="22"/>
              </w:rPr>
            </w:pPr>
          </w:p>
        </w:tc>
        <w:tc>
          <w:tcPr>
            <w:tcW w:w="2860" w:type="dxa"/>
            <w:tcBorders>
              <w:top w:val="single" w:sz="4" w:space="0" w:color="auto"/>
              <w:left w:val="single" w:sz="4" w:space="0" w:color="auto"/>
              <w:bottom w:val="single" w:sz="4" w:space="0" w:color="auto"/>
              <w:right w:val="single" w:sz="4" w:space="0" w:color="auto"/>
            </w:tcBorders>
            <w:hideMark/>
          </w:tcPr>
          <w:p w:rsidR="006260F2" w:rsidRPr="006260F2" w:rsidRDefault="006260F2" w:rsidP="006260F2">
            <w:pPr>
              <w:spacing w:line="256" w:lineRule="auto"/>
              <w:rPr>
                <w:b w:val="0"/>
                <w:sz w:val="22"/>
              </w:rPr>
            </w:pPr>
          </w:p>
        </w:tc>
      </w:tr>
      <w:tr w:rsidR="006260F2" w:rsidRPr="006260F2" w:rsidTr="006260F2">
        <w:trPr>
          <w:trHeight w:val="1275"/>
        </w:trPr>
        <w:tc>
          <w:tcPr>
            <w:tcW w:w="7620" w:type="dxa"/>
            <w:tcBorders>
              <w:top w:val="single" w:sz="4" w:space="0" w:color="auto"/>
              <w:left w:val="single" w:sz="4" w:space="0" w:color="auto"/>
              <w:bottom w:val="single" w:sz="4" w:space="0" w:color="auto"/>
              <w:right w:val="single" w:sz="4" w:space="0" w:color="auto"/>
            </w:tcBorders>
            <w:hideMark/>
          </w:tcPr>
          <w:p w:rsidR="006260F2" w:rsidRPr="006260F2" w:rsidRDefault="006260F2" w:rsidP="006260F2">
            <w:pPr>
              <w:pStyle w:val="Lijstalinea"/>
              <w:numPr>
                <w:ilvl w:val="0"/>
                <w:numId w:val="25"/>
              </w:numPr>
              <w:spacing w:after="0" w:line="240" w:lineRule="auto"/>
              <w:rPr>
                <w:rFonts w:cstheme="minorHAnsi"/>
                <w:color w:val="000000"/>
                <w:sz w:val="20"/>
                <w:szCs w:val="20"/>
              </w:rPr>
            </w:pPr>
            <w:r w:rsidRPr="006260F2">
              <w:rPr>
                <w:rFonts w:cstheme="minorHAnsi"/>
                <w:color w:val="000000"/>
                <w:sz w:val="20"/>
                <w:szCs w:val="20"/>
              </w:rPr>
              <w:t>SJDer 3: Nou je geeft zelf al aan een pasgeboren baby van 4 maanden, 22 jaar. Ze werkt daarnaast parttime. Dat is een hectisch bestaan. Dus ik denk dat ik daarnaast natuurlijk ga vragen, hoe zit het met contact met je moeder. Hoe vaak komt ze langs, heb je vrienden die wat kunnen regelen? Hoe is het contact met de buren? Dus ik ga het netwerk eigenlijk scannen om het zo maar te zeggen.</w:t>
            </w:r>
          </w:p>
        </w:tc>
        <w:tc>
          <w:tcPr>
            <w:tcW w:w="2860" w:type="dxa"/>
            <w:tcBorders>
              <w:top w:val="single" w:sz="4" w:space="0" w:color="auto"/>
              <w:left w:val="single" w:sz="4" w:space="0" w:color="auto"/>
              <w:bottom w:val="single" w:sz="4" w:space="0" w:color="auto"/>
              <w:right w:val="single" w:sz="4" w:space="0" w:color="auto"/>
            </w:tcBorders>
            <w:hideMark/>
          </w:tcPr>
          <w:p w:rsidR="006260F2" w:rsidRPr="006260F2" w:rsidRDefault="006260F2" w:rsidP="006260F2">
            <w:pPr>
              <w:rPr>
                <w:rFonts w:cstheme="minorHAnsi"/>
                <w:b w:val="0"/>
                <w:color w:val="000000"/>
                <w:sz w:val="20"/>
                <w:szCs w:val="20"/>
                <w:lang w:eastAsia="nl-NL"/>
              </w:rPr>
            </w:pPr>
            <w:r w:rsidRPr="006260F2">
              <w:rPr>
                <w:rFonts w:cstheme="minorHAnsi"/>
                <w:b w:val="0"/>
                <w:color w:val="000000"/>
                <w:sz w:val="20"/>
                <w:szCs w:val="20"/>
                <w:lang w:eastAsia="nl-NL"/>
              </w:rPr>
              <w:t>Samenredzaamheid eigen netwerk</w:t>
            </w:r>
          </w:p>
        </w:tc>
      </w:tr>
      <w:tr w:rsidR="006260F2" w:rsidRPr="006260F2" w:rsidTr="006260F2">
        <w:trPr>
          <w:trHeight w:val="300"/>
        </w:trPr>
        <w:tc>
          <w:tcPr>
            <w:tcW w:w="7620" w:type="dxa"/>
            <w:tcBorders>
              <w:top w:val="single" w:sz="4" w:space="0" w:color="auto"/>
              <w:left w:val="single" w:sz="4" w:space="0" w:color="auto"/>
              <w:bottom w:val="single" w:sz="4" w:space="0" w:color="auto"/>
              <w:right w:val="single" w:sz="4" w:space="0" w:color="auto"/>
            </w:tcBorders>
            <w:hideMark/>
          </w:tcPr>
          <w:p w:rsidR="006260F2" w:rsidRPr="006260F2" w:rsidRDefault="006260F2" w:rsidP="006260F2">
            <w:pPr>
              <w:spacing w:line="256" w:lineRule="auto"/>
              <w:rPr>
                <w:b w:val="0"/>
                <w:sz w:val="22"/>
              </w:rPr>
            </w:pPr>
          </w:p>
        </w:tc>
        <w:tc>
          <w:tcPr>
            <w:tcW w:w="2860" w:type="dxa"/>
            <w:tcBorders>
              <w:top w:val="single" w:sz="4" w:space="0" w:color="auto"/>
              <w:left w:val="single" w:sz="4" w:space="0" w:color="auto"/>
              <w:bottom w:val="single" w:sz="4" w:space="0" w:color="auto"/>
              <w:right w:val="single" w:sz="4" w:space="0" w:color="auto"/>
            </w:tcBorders>
            <w:hideMark/>
          </w:tcPr>
          <w:p w:rsidR="006260F2" w:rsidRPr="006260F2" w:rsidRDefault="006260F2" w:rsidP="006260F2">
            <w:pPr>
              <w:spacing w:line="256" w:lineRule="auto"/>
              <w:rPr>
                <w:b w:val="0"/>
                <w:sz w:val="22"/>
              </w:rPr>
            </w:pPr>
          </w:p>
        </w:tc>
      </w:tr>
      <w:tr w:rsidR="006260F2" w:rsidRPr="006260F2" w:rsidTr="006260F2">
        <w:trPr>
          <w:trHeight w:val="300"/>
        </w:trPr>
        <w:tc>
          <w:tcPr>
            <w:tcW w:w="7620" w:type="dxa"/>
            <w:tcBorders>
              <w:top w:val="single" w:sz="4" w:space="0" w:color="auto"/>
              <w:left w:val="single" w:sz="4" w:space="0" w:color="auto"/>
              <w:bottom w:val="single" w:sz="4" w:space="0" w:color="auto"/>
              <w:right w:val="single" w:sz="4" w:space="0" w:color="auto"/>
            </w:tcBorders>
            <w:hideMark/>
          </w:tcPr>
          <w:p w:rsidR="006260F2" w:rsidRPr="006260F2" w:rsidRDefault="006260F2" w:rsidP="006260F2">
            <w:pPr>
              <w:pStyle w:val="Lijstalinea"/>
              <w:numPr>
                <w:ilvl w:val="0"/>
                <w:numId w:val="25"/>
              </w:numPr>
              <w:spacing w:after="0" w:line="240" w:lineRule="auto"/>
              <w:rPr>
                <w:rFonts w:cstheme="minorHAnsi"/>
                <w:color w:val="000000"/>
                <w:sz w:val="20"/>
                <w:szCs w:val="20"/>
              </w:rPr>
            </w:pPr>
            <w:r w:rsidRPr="006260F2">
              <w:rPr>
                <w:rFonts w:cstheme="minorHAnsi"/>
                <w:color w:val="000000"/>
                <w:sz w:val="20"/>
                <w:szCs w:val="20"/>
              </w:rPr>
              <w:t>Najoua: En waarom?</w:t>
            </w:r>
          </w:p>
        </w:tc>
        <w:tc>
          <w:tcPr>
            <w:tcW w:w="2860" w:type="dxa"/>
            <w:tcBorders>
              <w:top w:val="single" w:sz="4" w:space="0" w:color="auto"/>
              <w:left w:val="single" w:sz="4" w:space="0" w:color="auto"/>
              <w:bottom w:val="single" w:sz="4" w:space="0" w:color="auto"/>
              <w:right w:val="single" w:sz="4" w:space="0" w:color="auto"/>
            </w:tcBorders>
            <w:hideMark/>
          </w:tcPr>
          <w:p w:rsidR="006260F2" w:rsidRPr="006260F2" w:rsidRDefault="006260F2" w:rsidP="006260F2">
            <w:pPr>
              <w:spacing w:line="256" w:lineRule="auto"/>
              <w:rPr>
                <w:b w:val="0"/>
                <w:sz w:val="22"/>
              </w:rPr>
            </w:pPr>
          </w:p>
        </w:tc>
      </w:tr>
      <w:tr w:rsidR="006260F2" w:rsidRPr="006260F2" w:rsidTr="006260F2">
        <w:trPr>
          <w:trHeight w:val="300"/>
        </w:trPr>
        <w:tc>
          <w:tcPr>
            <w:tcW w:w="7620" w:type="dxa"/>
            <w:tcBorders>
              <w:top w:val="single" w:sz="4" w:space="0" w:color="auto"/>
              <w:left w:val="single" w:sz="4" w:space="0" w:color="auto"/>
              <w:bottom w:val="single" w:sz="4" w:space="0" w:color="auto"/>
              <w:right w:val="single" w:sz="4" w:space="0" w:color="auto"/>
            </w:tcBorders>
            <w:hideMark/>
          </w:tcPr>
          <w:p w:rsidR="006260F2" w:rsidRPr="006260F2" w:rsidRDefault="006260F2" w:rsidP="006260F2">
            <w:pPr>
              <w:spacing w:line="256" w:lineRule="auto"/>
              <w:rPr>
                <w:b w:val="0"/>
                <w:sz w:val="22"/>
              </w:rPr>
            </w:pPr>
          </w:p>
        </w:tc>
        <w:tc>
          <w:tcPr>
            <w:tcW w:w="2860" w:type="dxa"/>
            <w:tcBorders>
              <w:top w:val="single" w:sz="4" w:space="0" w:color="auto"/>
              <w:left w:val="single" w:sz="4" w:space="0" w:color="auto"/>
              <w:bottom w:val="single" w:sz="4" w:space="0" w:color="auto"/>
              <w:right w:val="single" w:sz="4" w:space="0" w:color="auto"/>
            </w:tcBorders>
            <w:hideMark/>
          </w:tcPr>
          <w:p w:rsidR="006260F2" w:rsidRPr="006260F2" w:rsidRDefault="006260F2" w:rsidP="006260F2">
            <w:pPr>
              <w:spacing w:line="256" w:lineRule="auto"/>
              <w:rPr>
                <w:b w:val="0"/>
                <w:sz w:val="22"/>
              </w:rPr>
            </w:pPr>
          </w:p>
        </w:tc>
      </w:tr>
      <w:tr w:rsidR="006260F2" w:rsidRPr="006260F2" w:rsidTr="006260F2">
        <w:trPr>
          <w:trHeight w:val="1020"/>
        </w:trPr>
        <w:tc>
          <w:tcPr>
            <w:tcW w:w="7620" w:type="dxa"/>
            <w:tcBorders>
              <w:top w:val="single" w:sz="4" w:space="0" w:color="auto"/>
              <w:left w:val="single" w:sz="4" w:space="0" w:color="auto"/>
              <w:bottom w:val="single" w:sz="4" w:space="0" w:color="auto"/>
              <w:right w:val="single" w:sz="4" w:space="0" w:color="auto"/>
            </w:tcBorders>
            <w:hideMark/>
          </w:tcPr>
          <w:p w:rsidR="006260F2" w:rsidRPr="006260F2" w:rsidRDefault="006260F2" w:rsidP="006260F2">
            <w:pPr>
              <w:pStyle w:val="Lijstalinea"/>
              <w:numPr>
                <w:ilvl w:val="0"/>
                <w:numId w:val="25"/>
              </w:numPr>
              <w:spacing w:after="0" w:line="240" w:lineRule="auto"/>
              <w:rPr>
                <w:rFonts w:cstheme="minorHAnsi"/>
                <w:color w:val="000000"/>
                <w:sz w:val="20"/>
                <w:szCs w:val="20"/>
              </w:rPr>
            </w:pPr>
            <w:r w:rsidRPr="006260F2">
              <w:rPr>
                <w:rFonts w:cstheme="minorHAnsi"/>
                <w:color w:val="000000"/>
                <w:sz w:val="20"/>
                <w:szCs w:val="20"/>
              </w:rPr>
              <w:lastRenderedPageBreak/>
              <w:t>SJDer 3: Omdat het denk ik heel handig is. Kijk het zou misschien mooi zijn als de moeder voor de kinderen zou kunnen zorgen in plaats van de kinderopvang het overneemt. Oppassen of dat ze misschien minder kan werken en andere potjes kan aanspreken waardoor ze toch voldoende inkomen heeft om voor die kleine te kunnen zorgen.</w:t>
            </w:r>
          </w:p>
        </w:tc>
        <w:tc>
          <w:tcPr>
            <w:tcW w:w="2860" w:type="dxa"/>
            <w:tcBorders>
              <w:top w:val="single" w:sz="4" w:space="0" w:color="auto"/>
              <w:left w:val="single" w:sz="4" w:space="0" w:color="auto"/>
              <w:bottom w:val="single" w:sz="4" w:space="0" w:color="auto"/>
              <w:right w:val="single" w:sz="4" w:space="0" w:color="auto"/>
            </w:tcBorders>
            <w:hideMark/>
          </w:tcPr>
          <w:p w:rsidR="006260F2" w:rsidRPr="006260F2" w:rsidRDefault="006260F2" w:rsidP="006260F2">
            <w:pPr>
              <w:spacing w:line="256" w:lineRule="auto"/>
              <w:rPr>
                <w:b w:val="0"/>
                <w:sz w:val="22"/>
              </w:rPr>
            </w:pPr>
          </w:p>
        </w:tc>
      </w:tr>
      <w:tr w:rsidR="006260F2" w:rsidRPr="006260F2" w:rsidTr="006260F2">
        <w:trPr>
          <w:trHeight w:val="300"/>
        </w:trPr>
        <w:tc>
          <w:tcPr>
            <w:tcW w:w="7620" w:type="dxa"/>
            <w:tcBorders>
              <w:top w:val="single" w:sz="4" w:space="0" w:color="auto"/>
              <w:left w:val="single" w:sz="4" w:space="0" w:color="auto"/>
              <w:bottom w:val="single" w:sz="4" w:space="0" w:color="auto"/>
              <w:right w:val="single" w:sz="4" w:space="0" w:color="auto"/>
            </w:tcBorders>
            <w:hideMark/>
          </w:tcPr>
          <w:p w:rsidR="006260F2" w:rsidRPr="006260F2" w:rsidRDefault="006260F2" w:rsidP="006260F2">
            <w:pPr>
              <w:spacing w:line="256" w:lineRule="auto"/>
              <w:rPr>
                <w:b w:val="0"/>
                <w:sz w:val="22"/>
              </w:rPr>
            </w:pPr>
          </w:p>
        </w:tc>
        <w:tc>
          <w:tcPr>
            <w:tcW w:w="2860" w:type="dxa"/>
            <w:tcBorders>
              <w:top w:val="single" w:sz="4" w:space="0" w:color="auto"/>
              <w:left w:val="single" w:sz="4" w:space="0" w:color="auto"/>
              <w:bottom w:val="single" w:sz="4" w:space="0" w:color="auto"/>
              <w:right w:val="single" w:sz="4" w:space="0" w:color="auto"/>
            </w:tcBorders>
            <w:hideMark/>
          </w:tcPr>
          <w:p w:rsidR="006260F2" w:rsidRPr="006260F2" w:rsidRDefault="006260F2" w:rsidP="006260F2">
            <w:pPr>
              <w:spacing w:line="256" w:lineRule="auto"/>
              <w:rPr>
                <w:b w:val="0"/>
                <w:sz w:val="22"/>
              </w:rPr>
            </w:pPr>
          </w:p>
        </w:tc>
      </w:tr>
      <w:tr w:rsidR="006260F2" w:rsidRPr="006260F2" w:rsidTr="006260F2">
        <w:trPr>
          <w:trHeight w:val="300"/>
        </w:trPr>
        <w:tc>
          <w:tcPr>
            <w:tcW w:w="7620" w:type="dxa"/>
            <w:tcBorders>
              <w:top w:val="single" w:sz="4" w:space="0" w:color="auto"/>
              <w:left w:val="single" w:sz="4" w:space="0" w:color="auto"/>
              <w:bottom w:val="single" w:sz="4" w:space="0" w:color="auto"/>
              <w:right w:val="single" w:sz="4" w:space="0" w:color="auto"/>
            </w:tcBorders>
            <w:hideMark/>
          </w:tcPr>
          <w:p w:rsidR="006260F2" w:rsidRPr="006260F2" w:rsidRDefault="006260F2" w:rsidP="006260F2">
            <w:pPr>
              <w:pStyle w:val="Lijstalinea"/>
              <w:numPr>
                <w:ilvl w:val="0"/>
                <w:numId w:val="25"/>
              </w:numPr>
              <w:spacing w:after="0" w:line="240" w:lineRule="auto"/>
              <w:rPr>
                <w:rFonts w:cstheme="minorHAnsi"/>
                <w:color w:val="000000"/>
                <w:sz w:val="20"/>
                <w:szCs w:val="20"/>
              </w:rPr>
            </w:pPr>
            <w:r w:rsidRPr="006260F2">
              <w:rPr>
                <w:rFonts w:cstheme="minorHAnsi"/>
                <w:color w:val="000000"/>
                <w:sz w:val="20"/>
                <w:szCs w:val="20"/>
              </w:rPr>
              <w:t xml:space="preserve">Najoua: Ja oke, en wat zou je haar in deze kwestie dan zelf laten doen? </w:t>
            </w:r>
          </w:p>
        </w:tc>
        <w:tc>
          <w:tcPr>
            <w:tcW w:w="2860" w:type="dxa"/>
            <w:tcBorders>
              <w:top w:val="single" w:sz="4" w:space="0" w:color="auto"/>
              <w:left w:val="single" w:sz="4" w:space="0" w:color="auto"/>
              <w:bottom w:val="single" w:sz="4" w:space="0" w:color="auto"/>
              <w:right w:val="single" w:sz="4" w:space="0" w:color="auto"/>
            </w:tcBorders>
            <w:hideMark/>
          </w:tcPr>
          <w:p w:rsidR="006260F2" w:rsidRPr="006260F2" w:rsidRDefault="006260F2" w:rsidP="006260F2">
            <w:pPr>
              <w:spacing w:line="256" w:lineRule="auto"/>
              <w:rPr>
                <w:b w:val="0"/>
                <w:sz w:val="22"/>
              </w:rPr>
            </w:pPr>
          </w:p>
        </w:tc>
      </w:tr>
      <w:tr w:rsidR="006260F2" w:rsidRPr="006260F2" w:rsidTr="006260F2">
        <w:trPr>
          <w:trHeight w:val="300"/>
        </w:trPr>
        <w:tc>
          <w:tcPr>
            <w:tcW w:w="7620" w:type="dxa"/>
            <w:tcBorders>
              <w:top w:val="single" w:sz="4" w:space="0" w:color="auto"/>
              <w:left w:val="single" w:sz="4" w:space="0" w:color="auto"/>
              <w:bottom w:val="single" w:sz="4" w:space="0" w:color="auto"/>
              <w:right w:val="single" w:sz="4" w:space="0" w:color="auto"/>
            </w:tcBorders>
            <w:hideMark/>
          </w:tcPr>
          <w:p w:rsidR="006260F2" w:rsidRPr="006260F2" w:rsidRDefault="006260F2" w:rsidP="006260F2">
            <w:pPr>
              <w:spacing w:line="256" w:lineRule="auto"/>
              <w:rPr>
                <w:b w:val="0"/>
                <w:sz w:val="22"/>
              </w:rPr>
            </w:pPr>
          </w:p>
        </w:tc>
        <w:tc>
          <w:tcPr>
            <w:tcW w:w="2860" w:type="dxa"/>
            <w:tcBorders>
              <w:top w:val="single" w:sz="4" w:space="0" w:color="auto"/>
              <w:left w:val="single" w:sz="4" w:space="0" w:color="auto"/>
              <w:bottom w:val="single" w:sz="4" w:space="0" w:color="auto"/>
              <w:right w:val="single" w:sz="4" w:space="0" w:color="auto"/>
            </w:tcBorders>
            <w:hideMark/>
          </w:tcPr>
          <w:p w:rsidR="006260F2" w:rsidRPr="006260F2" w:rsidRDefault="006260F2" w:rsidP="006260F2">
            <w:pPr>
              <w:spacing w:line="256" w:lineRule="auto"/>
              <w:rPr>
                <w:b w:val="0"/>
                <w:sz w:val="22"/>
              </w:rPr>
            </w:pPr>
          </w:p>
        </w:tc>
      </w:tr>
      <w:tr w:rsidR="006260F2" w:rsidRPr="006260F2" w:rsidTr="006260F2">
        <w:trPr>
          <w:trHeight w:val="1275"/>
        </w:trPr>
        <w:tc>
          <w:tcPr>
            <w:tcW w:w="7620" w:type="dxa"/>
            <w:tcBorders>
              <w:top w:val="single" w:sz="4" w:space="0" w:color="auto"/>
              <w:left w:val="single" w:sz="4" w:space="0" w:color="auto"/>
              <w:bottom w:val="single" w:sz="4" w:space="0" w:color="auto"/>
              <w:right w:val="single" w:sz="4" w:space="0" w:color="auto"/>
            </w:tcBorders>
            <w:hideMark/>
          </w:tcPr>
          <w:p w:rsidR="006260F2" w:rsidRPr="006260F2" w:rsidRDefault="006260F2" w:rsidP="006260F2">
            <w:pPr>
              <w:pStyle w:val="Lijstalinea"/>
              <w:numPr>
                <w:ilvl w:val="0"/>
                <w:numId w:val="25"/>
              </w:numPr>
              <w:spacing w:after="0" w:line="240" w:lineRule="auto"/>
              <w:rPr>
                <w:rFonts w:cstheme="minorHAnsi"/>
                <w:color w:val="000000"/>
                <w:sz w:val="20"/>
                <w:szCs w:val="20"/>
              </w:rPr>
            </w:pPr>
            <w:r w:rsidRPr="006260F2">
              <w:rPr>
                <w:rFonts w:cstheme="minorHAnsi"/>
                <w:color w:val="000000"/>
                <w:sz w:val="20"/>
                <w:szCs w:val="20"/>
              </w:rPr>
              <w:t>SJDer 3: Ik moet de persoon zien. Ik moet de papieren de situatie zien. Dat ze een formulier bijzondere bijstand zelf kan invullen. Als er een aanvullende bijstand van de gemeente noodzakelijk is, aanvulling op haar inkomen van parttime. Als ze een Digi-d code heeft, zouden we kunnen kijken naar toeslagen. En als er nog een toeslag moet worden aangevraagd dan zou ze dat aan de hand van papieren zelf kunnen doen.</w:t>
            </w:r>
          </w:p>
        </w:tc>
        <w:tc>
          <w:tcPr>
            <w:tcW w:w="2860" w:type="dxa"/>
            <w:tcBorders>
              <w:top w:val="single" w:sz="4" w:space="0" w:color="auto"/>
              <w:left w:val="single" w:sz="4" w:space="0" w:color="auto"/>
              <w:bottom w:val="single" w:sz="4" w:space="0" w:color="auto"/>
              <w:right w:val="single" w:sz="4" w:space="0" w:color="auto"/>
            </w:tcBorders>
            <w:hideMark/>
          </w:tcPr>
          <w:p w:rsidR="006260F2" w:rsidRPr="006260F2" w:rsidRDefault="006260F2" w:rsidP="006260F2">
            <w:pPr>
              <w:rPr>
                <w:rFonts w:cstheme="minorHAnsi"/>
                <w:b w:val="0"/>
                <w:color w:val="000000"/>
                <w:sz w:val="20"/>
                <w:szCs w:val="20"/>
                <w:lang w:eastAsia="nl-NL"/>
              </w:rPr>
            </w:pPr>
            <w:r w:rsidRPr="006260F2">
              <w:rPr>
                <w:rFonts w:cstheme="minorHAnsi"/>
                <w:b w:val="0"/>
                <w:color w:val="000000"/>
                <w:sz w:val="20"/>
                <w:szCs w:val="20"/>
                <w:lang w:eastAsia="nl-NL"/>
              </w:rPr>
              <w:t>1. Individuele inschatting zelfredzaamheid                            2. Aanvragen voorzieningen zelf indienen</w:t>
            </w:r>
          </w:p>
        </w:tc>
      </w:tr>
      <w:tr w:rsidR="006260F2" w:rsidRPr="006260F2" w:rsidTr="006260F2">
        <w:trPr>
          <w:trHeight w:val="300"/>
        </w:trPr>
        <w:tc>
          <w:tcPr>
            <w:tcW w:w="7620" w:type="dxa"/>
            <w:tcBorders>
              <w:top w:val="single" w:sz="4" w:space="0" w:color="auto"/>
              <w:left w:val="single" w:sz="4" w:space="0" w:color="auto"/>
              <w:bottom w:val="single" w:sz="4" w:space="0" w:color="auto"/>
              <w:right w:val="single" w:sz="4" w:space="0" w:color="auto"/>
            </w:tcBorders>
            <w:hideMark/>
          </w:tcPr>
          <w:p w:rsidR="006260F2" w:rsidRPr="006260F2" w:rsidRDefault="006260F2" w:rsidP="006260F2">
            <w:pPr>
              <w:spacing w:line="256" w:lineRule="auto"/>
              <w:rPr>
                <w:b w:val="0"/>
                <w:sz w:val="22"/>
              </w:rPr>
            </w:pPr>
          </w:p>
        </w:tc>
        <w:tc>
          <w:tcPr>
            <w:tcW w:w="2860" w:type="dxa"/>
            <w:tcBorders>
              <w:top w:val="single" w:sz="4" w:space="0" w:color="auto"/>
              <w:left w:val="single" w:sz="4" w:space="0" w:color="auto"/>
              <w:bottom w:val="single" w:sz="4" w:space="0" w:color="auto"/>
              <w:right w:val="single" w:sz="4" w:space="0" w:color="auto"/>
            </w:tcBorders>
            <w:hideMark/>
          </w:tcPr>
          <w:p w:rsidR="006260F2" w:rsidRPr="006260F2" w:rsidRDefault="006260F2" w:rsidP="006260F2">
            <w:pPr>
              <w:spacing w:line="256" w:lineRule="auto"/>
              <w:rPr>
                <w:b w:val="0"/>
                <w:sz w:val="22"/>
              </w:rPr>
            </w:pPr>
          </w:p>
        </w:tc>
      </w:tr>
      <w:tr w:rsidR="006260F2" w:rsidRPr="006260F2" w:rsidTr="006260F2">
        <w:trPr>
          <w:trHeight w:val="300"/>
        </w:trPr>
        <w:tc>
          <w:tcPr>
            <w:tcW w:w="7620" w:type="dxa"/>
            <w:tcBorders>
              <w:top w:val="single" w:sz="4" w:space="0" w:color="auto"/>
              <w:left w:val="single" w:sz="4" w:space="0" w:color="auto"/>
              <w:bottom w:val="single" w:sz="4" w:space="0" w:color="auto"/>
              <w:right w:val="single" w:sz="4" w:space="0" w:color="auto"/>
            </w:tcBorders>
            <w:hideMark/>
          </w:tcPr>
          <w:p w:rsidR="006260F2" w:rsidRPr="006260F2" w:rsidRDefault="006260F2" w:rsidP="006260F2">
            <w:pPr>
              <w:spacing w:line="256" w:lineRule="auto"/>
              <w:rPr>
                <w:b w:val="0"/>
                <w:sz w:val="22"/>
              </w:rPr>
            </w:pPr>
          </w:p>
        </w:tc>
        <w:tc>
          <w:tcPr>
            <w:tcW w:w="2860" w:type="dxa"/>
            <w:tcBorders>
              <w:top w:val="single" w:sz="4" w:space="0" w:color="auto"/>
              <w:left w:val="single" w:sz="4" w:space="0" w:color="auto"/>
              <w:bottom w:val="single" w:sz="4" w:space="0" w:color="auto"/>
              <w:right w:val="single" w:sz="4" w:space="0" w:color="auto"/>
            </w:tcBorders>
            <w:hideMark/>
          </w:tcPr>
          <w:p w:rsidR="006260F2" w:rsidRPr="006260F2" w:rsidRDefault="006260F2" w:rsidP="006260F2">
            <w:pPr>
              <w:spacing w:line="256" w:lineRule="auto"/>
              <w:rPr>
                <w:b w:val="0"/>
                <w:sz w:val="22"/>
              </w:rPr>
            </w:pPr>
          </w:p>
        </w:tc>
      </w:tr>
      <w:tr w:rsidR="006260F2" w:rsidRPr="006260F2" w:rsidTr="006260F2">
        <w:trPr>
          <w:trHeight w:val="300"/>
        </w:trPr>
        <w:tc>
          <w:tcPr>
            <w:tcW w:w="7620" w:type="dxa"/>
            <w:tcBorders>
              <w:top w:val="single" w:sz="4" w:space="0" w:color="auto"/>
              <w:left w:val="single" w:sz="4" w:space="0" w:color="auto"/>
              <w:bottom w:val="single" w:sz="4" w:space="0" w:color="auto"/>
              <w:right w:val="single" w:sz="4" w:space="0" w:color="auto"/>
            </w:tcBorders>
            <w:hideMark/>
          </w:tcPr>
          <w:p w:rsidR="006260F2" w:rsidRPr="006260F2" w:rsidRDefault="006260F2" w:rsidP="006260F2">
            <w:pPr>
              <w:pStyle w:val="Lijstalinea"/>
              <w:numPr>
                <w:ilvl w:val="0"/>
                <w:numId w:val="25"/>
              </w:numPr>
              <w:spacing w:after="0" w:line="240" w:lineRule="auto"/>
              <w:rPr>
                <w:rFonts w:cstheme="minorHAnsi"/>
                <w:color w:val="000000"/>
                <w:sz w:val="20"/>
                <w:szCs w:val="20"/>
              </w:rPr>
            </w:pPr>
            <w:r w:rsidRPr="006260F2">
              <w:rPr>
                <w:rFonts w:cstheme="minorHAnsi"/>
                <w:color w:val="000000"/>
                <w:sz w:val="20"/>
                <w:szCs w:val="20"/>
              </w:rPr>
              <w:t>Najoua: En wat zou jij dan voor haar kunnen doen?</w:t>
            </w:r>
          </w:p>
        </w:tc>
        <w:tc>
          <w:tcPr>
            <w:tcW w:w="2860" w:type="dxa"/>
            <w:tcBorders>
              <w:top w:val="single" w:sz="4" w:space="0" w:color="auto"/>
              <w:left w:val="single" w:sz="4" w:space="0" w:color="auto"/>
              <w:bottom w:val="single" w:sz="4" w:space="0" w:color="auto"/>
              <w:right w:val="single" w:sz="4" w:space="0" w:color="auto"/>
            </w:tcBorders>
            <w:hideMark/>
          </w:tcPr>
          <w:p w:rsidR="006260F2" w:rsidRPr="006260F2" w:rsidRDefault="006260F2" w:rsidP="006260F2">
            <w:pPr>
              <w:spacing w:line="256" w:lineRule="auto"/>
              <w:rPr>
                <w:b w:val="0"/>
                <w:sz w:val="22"/>
              </w:rPr>
            </w:pPr>
          </w:p>
        </w:tc>
      </w:tr>
      <w:tr w:rsidR="006260F2" w:rsidRPr="006260F2" w:rsidTr="006260F2">
        <w:trPr>
          <w:trHeight w:val="300"/>
        </w:trPr>
        <w:tc>
          <w:tcPr>
            <w:tcW w:w="7620" w:type="dxa"/>
            <w:tcBorders>
              <w:top w:val="single" w:sz="4" w:space="0" w:color="auto"/>
              <w:left w:val="single" w:sz="4" w:space="0" w:color="auto"/>
              <w:bottom w:val="single" w:sz="4" w:space="0" w:color="auto"/>
              <w:right w:val="single" w:sz="4" w:space="0" w:color="auto"/>
            </w:tcBorders>
            <w:hideMark/>
          </w:tcPr>
          <w:p w:rsidR="006260F2" w:rsidRPr="006260F2" w:rsidRDefault="006260F2" w:rsidP="006260F2">
            <w:pPr>
              <w:spacing w:line="256" w:lineRule="auto"/>
              <w:rPr>
                <w:b w:val="0"/>
                <w:sz w:val="22"/>
              </w:rPr>
            </w:pPr>
          </w:p>
        </w:tc>
        <w:tc>
          <w:tcPr>
            <w:tcW w:w="2860" w:type="dxa"/>
            <w:tcBorders>
              <w:top w:val="single" w:sz="4" w:space="0" w:color="auto"/>
              <w:left w:val="single" w:sz="4" w:space="0" w:color="auto"/>
              <w:bottom w:val="single" w:sz="4" w:space="0" w:color="auto"/>
              <w:right w:val="single" w:sz="4" w:space="0" w:color="auto"/>
            </w:tcBorders>
            <w:hideMark/>
          </w:tcPr>
          <w:p w:rsidR="006260F2" w:rsidRPr="006260F2" w:rsidRDefault="006260F2" w:rsidP="006260F2">
            <w:pPr>
              <w:spacing w:line="256" w:lineRule="auto"/>
              <w:rPr>
                <w:b w:val="0"/>
                <w:sz w:val="22"/>
              </w:rPr>
            </w:pPr>
          </w:p>
        </w:tc>
      </w:tr>
      <w:tr w:rsidR="006260F2" w:rsidRPr="006260F2" w:rsidTr="006260F2">
        <w:trPr>
          <w:trHeight w:val="765"/>
        </w:trPr>
        <w:tc>
          <w:tcPr>
            <w:tcW w:w="7620" w:type="dxa"/>
            <w:tcBorders>
              <w:top w:val="single" w:sz="4" w:space="0" w:color="auto"/>
              <w:left w:val="single" w:sz="4" w:space="0" w:color="auto"/>
              <w:bottom w:val="single" w:sz="4" w:space="0" w:color="auto"/>
              <w:right w:val="single" w:sz="4" w:space="0" w:color="auto"/>
            </w:tcBorders>
            <w:hideMark/>
          </w:tcPr>
          <w:p w:rsidR="006260F2" w:rsidRPr="006260F2" w:rsidRDefault="006260F2" w:rsidP="006260F2">
            <w:pPr>
              <w:pStyle w:val="Lijstalinea"/>
              <w:numPr>
                <w:ilvl w:val="0"/>
                <w:numId w:val="25"/>
              </w:numPr>
              <w:spacing w:after="0" w:line="240" w:lineRule="auto"/>
              <w:rPr>
                <w:rFonts w:cstheme="minorHAnsi"/>
                <w:color w:val="000000"/>
                <w:sz w:val="20"/>
                <w:szCs w:val="20"/>
              </w:rPr>
            </w:pPr>
            <w:r w:rsidRPr="006260F2">
              <w:rPr>
                <w:rFonts w:cstheme="minorHAnsi"/>
                <w:color w:val="000000"/>
                <w:sz w:val="20"/>
                <w:szCs w:val="20"/>
              </w:rPr>
              <w:t>SJD</w:t>
            </w:r>
            <w:r>
              <w:rPr>
                <w:rFonts w:cstheme="minorHAnsi"/>
                <w:color w:val="000000"/>
                <w:sz w:val="20"/>
                <w:szCs w:val="20"/>
              </w:rPr>
              <w:t>’</w:t>
            </w:r>
            <w:r w:rsidRPr="006260F2">
              <w:rPr>
                <w:rFonts w:cstheme="minorHAnsi"/>
                <w:color w:val="000000"/>
                <w:sz w:val="20"/>
                <w:szCs w:val="20"/>
              </w:rPr>
              <w:t>er 3: Papieren beoordelen. De laptop, dat we samen gaan zitten zo van: zo werkt het met toeslagen. Ik kan haar informatie en advies verstrekken dus ook de folder meegeven van minima regelingen. Dus dat zijn mijn dingen.</w:t>
            </w:r>
          </w:p>
        </w:tc>
        <w:tc>
          <w:tcPr>
            <w:tcW w:w="2860" w:type="dxa"/>
            <w:tcBorders>
              <w:top w:val="single" w:sz="4" w:space="0" w:color="auto"/>
              <w:left w:val="single" w:sz="4" w:space="0" w:color="auto"/>
              <w:bottom w:val="single" w:sz="4" w:space="0" w:color="auto"/>
              <w:right w:val="single" w:sz="4" w:space="0" w:color="auto"/>
            </w:tcBorders>
            <w:hideMark/>
          </w:tcPr>
          <w:p w:rsidR="006260F2" w:rsidRPr="006260F2" w:rsidRDefault="006260F2" w:rsidP="006260F2">
            <w:pPr>
              <w:rPr>
                <w:rFonts w:cstheme="minorHAnsi"/>
                <w:b w:val="0"/>
                <w:color w:val="000000"/>
                <w:sz w:val="20"/>
                <w:szCs w:val="20"/>
                <w:lang w:eastAsia="nl-NL"/>
              </w:rPr>
            </w:pPr>
            <w:r w:rsidRPr="006260F2">
              <w:rPr>
                <w:rFonts w:cstheme="minorHAnsi"/>
                <w:b w:val="0"/>
                <w:color w:val="000000"/>
                <w:sz w:val="20"/>
                <w:szCs w:val="20"/>
                <w:lang w:eastAsia="nl-NL"/>
              </w:rPr>
              <w:t>1. Informatieverstrekking          2. Beoordeling situatie</w:t>
            </w:r>
          </w:p>
        </w:tc>
      </w:tr>
      <w:tr w:rsidR="006260F2" w:rsidRPr="006260F2" w:rsidTr="006260F2">
        <w:trPr>
          <w:trHeight w:val="300"/>
        </w:trPr>
        <w:tc>
          <w:tcPr>
            <w:tcW w:w="7620" w:type="dxa"/>
            <w:tcBorders>
              <w:top w:val="single" w:sz="4" w:space="0" w:color="auto"/>
              <w:left w:val="single" w:sz="4" w:space="0" w:color="auto"/>
              <w:bottom w:val="single" w:sz="4" w:space="0" w:color="auto"/>
              <w:right w:val="single" w:sz="4" w:space="0" w:color="auto"/>
            </w:tcBorders>
            <w:hideMark/>
          </w:tcPr>
          <w:p w:rsidR="006260F2" w:rsidRPr="006260F2" w:rsidRDefault="006260F2" w:rsidP="006260F2">
            <w:pPr>
              <w:spacing w:line="256" w:lineRule="auto"/>
              <w:rPr>
                <w:b w:val="0"/>
                <w:sz w:val="22"/>
              </w:rPr>
            </w:pPr>
          </w:p>
        </w:tc>
        <w:tc>
          <w:tcPr>
            <w:tcW w:w="2860" w:type="dxa"/>
            <w:tcBorders>
              <w:top w:val="single" w:sz="4" w:space="0" w:color="auto"/>
              <w:left w:val="single" w:sz="4" w:space="0" w:color="auto"/>
              <w:bottom w:val="single" w:sz="4" w:space="0" w:color="auto"/>
              <w:right w:val="single" w:sz="4" w:space="0" w:color="auto"/>
            </w:tcBorders>
            <w:hideMark/>
          </w:tcPr>
          <w:p w:rsidR="006260F2" w:rsidRPr="006260F2" w:rsidRDefault="006260F2" w:rsidP="006260F2">
            <w:pPr>
              <w:spacing w:line="256" w:lineRule="auto"/>
              <w:rPr>
                <w:b w:val="0"/>
                <w:sz w:val="22"/>
              </w:rPr>
            </w:pPr>
          </w:p>
        </w:tc>
      </w:tr>
      <w:tr w:rsidR="006260F2" w:rsidRPr="006260F2" w:rsidTr="006260F2">
        <w:trPr>
          <w:trHeight w:val="300"/>
        </w:trPr>
        <w:tc>
          <w:tcPr>
            <w:tcW w:w="7620" w:type="dxa"/>
            <w:tcBorders>
              <w:top w:val="single" w:sz="4" w:space="0" w:color="auto"/>
              <w:left w:val="single" w:sz="4" w:space="0" w:color="auto"/>
              <w:bottom w:val="single" w:sz="4" w:space="0" w:color="auto"/>
              <w:right w:val="single" w:sz="4" w:space="0" w:color="auto"/>
            </w:tcBorders>
            <w:hideMark/>
          </w:tcPr>
          <w:p w:rsidR="006260F2" w:rsidRPr="006260F2" w:rsidRDefault="006260F2" w:rsidP="006260F2">
            <w:pPr>
              <w:pStyle w:val="Lijstalinea"/>
              <w:numPr>
                <w:ilvl w:val="0"/>
                <w:numId w:val="25"/>
              </w:numPr>
              <w:spacing w:after="0" w:line="240" w:lineRule="auto"/>
              <w:rPr>
                <w:rFonts w:cstheme="minorHAnsi"/>
                <w:color w:val="000000"/>
                <w:sz w:val="20"/>
                <w:szCs w:val="20"/>
              </w:rPr>
            </w:pPr>
            <w:r w:rsidRPr="006260F2">
              <w:rPr>
                <w:rFonts w:cstheme="minorHAnsi"/>
                <w:color w:val="000000"/>
                <w:sz w:val="20"/>
                <w:szCs w:val="20"/>
              </w:rPr>
              <w:t>Najoua: Dat was de laatste vraag. Dan wil ik u bedanken voor het gesprek.</w:t>
            </w:r>
          </w:p>
        </w:tc>
        <w:tc>
          <w:tcPr>
            <w:tcW w:w="2860" w:type="dxa"/>
            <w:tcBorders>
              <w:top w:val="single" w:sz="4" w:space="0" w:color="auto"/>
              <w:left w:val="single" w:sz="4" w:space="0" w:color="auto"/>
              <w:bottom w:val="single" w:sz="4" w:space="0" w:color="auto"/>
              <w:right w:val="single" w:sz="4" w:space="0" w:color="auto"/>
            </w:tcBorders>
            <w:hideMark/>
          </w:tcPr>
          <w:p w:rsidR="006260F2" w:rsidRPr="006260F2" w:rsidRDefault="006260F2" w:rsidP="006260F2">
            <w:pPr>
              <w:spacing w:line="256" w:lineRule="auto"/>
              <w:rPr>
                <w:b w:val="0"/>
                <w:sz w:val="22"/>
              </w:rPr>
            </w:pPr>
          </w:p>
        </w:tc>
      </w:tr>
      <w:tr w:rsidR="006260F2" w:rsidRPr="006260F2" w:rsidTr="006260F2">
        <w:trPr>
          <w:trHeight w:val="315"/>
        </w:trPr>
        <w:tc>
          <w:tcPr>
            <w:tcW w:w="7620" w:type="dxa"/>
            <w:tcBorders>
              <w:top w:val="single" w:sz="4" w:space="0" w:color="auto"/>
              <w:left w:val="single" w:sz="4" w:space="0" w:color="auto"/>
              <w:bottom w:val="single" w:sz="4" w:space="0" w:color="auto"/>
              <w:right w:val="single" w:sz="4" w:space="0" w:color="auto"/>
            </w:tcBorders>
            <w:hideMark/>
          </w:tcPr>
          <w:p w:rsidR="006260F2" w:rsidRPr="006260F2" w:rsidRDefault="006260F2" w:rsidP="006260F2">
            <w:pPr>
              <w:spacing w:line="256" w:lineRule="auto"/>
              <w:rPr>
                <w:b w:val="0"/>
                <w:sz w:val="22"/>
              </w:rPr>
            </w:pPr>
          </w:p>
        </w:tc>
        <w:tc>
          <w:tcPr>
            <w:tcW w:w="2860" w:type="dxa"/>
            <w:tcBorders>
              <w:top w:val="single" w:sz="4" w:space="0" w:color="auto"/>
              <w:left w:val="single" w:sz="4" w:space="0" w:color="auto"/>
              <w:bottom w:val="single" w:sz="4" w:space="0" w:color="auto"/>
              <w:right w:val="single" w:sz="4" w:space="0" w:color="auto"/>
            </w:tcBorders>
            <w:hideMark/>
          </w:tcPr>
          <w:p w:rsidR="006260F2" w:rsidRPr="006260F2" w:rsidRDefault="006260F2" w:rsidP="006260F2">
            <w:pPr>
              <w:spacing w:line="256" w:lineRule="auto"/>
              <w:rPr>
                <w:b w:val="0"/>
                <w:sz w:val="22"/>
              </w:rPr>
            </w:pPr>
          </w:p>
        </w:tc>
      </w:tr>
    </w:tbl>
    <w:p w:rsidR="006260F2" w:rsidRDefault="006260F2" w:rsidP="006260F2"/>
    <w:p w:rsidR="006260F2" w:rsidRDefault="006260F2" w:rsidP="006260F2"/>
    <w:p w:rsidR="006260F2" w:rsidRDefault="006260F2" w:rsidP="006260F2"/>
    <w:p w:rsidR="006260F2" w:rsidRDefault="006260F2" w:rsidP="006260F2"/>
    <w:p w:rsidR="006260F2" w:rsidRDefault="006260F2" w:rsidP="006260F2"/>
    <w:p w:rsidR="006260F2" w:rsidRDefault="006260F2" w:rsidP="006260F2"/>
    <w:p w:rsidR="006260F2" w:rsidRDefault="006260F2" w:rsidP="006260F2"/>
    <w:p w:rsidR="006260F2" w:rsidRDefault="006260F2" w:rsidP="006260F2"/>
    <w:p w:rsidR="006260F2" w:rsidRDefault="006260F2" w:rsidP="006260F2"/>
    <w:p w:rsidR="006260F2" w:rsidRDefault="006260F2" w:rsidP="006260F2"/>
    <w:p w:rsidR="006260F2" w:rsidRDefault="006260F2" w:rsidP="006260F2"/>
    <w:p w:rsidR="006260F2" w:rsidRDefault="006260F2" w:rsidP="006260F2"/>
    <w:p w:rsidR="006260F2" w:rsidRDefault="006260F2" w:rsidP="006260F2"/>
    <w:p w:rsidR="006260F2" w:rsidRDefault="006260F2" w:rsidP="006260F2"/>
    <w:p w:rsidR="006260F2" w:rsidRDefault="006260F2" w:rsidP="006260F2"/>
    <w:p w:rsidR="006260F2" w:rsidRDefault="006260F2" w:rsidP="006260F2"/>
    <w:p w:rsidR="006260F2" w:rsidRDefault="006260F2" w:rsidP="006260F2"/>
    <w:p w:rsidR="006260F2" w:rsidRDefault="006260F2" w:rsidP="006260F2"/>
    <w:p w:rsidR="006260F2" w:rsidRDefault="006260F2" w:rsidP="006260F2"/>
    <w:p w:rsidR="006260F2" w:rsidRDefault="006260F2" w:rsidP="006260F2"/>
    <w:p w:rsidR="006260F2" w:rsidRDefault="006260F2" w:rsidP="006260F2"/>
    <w:p w:rsidR="006260F2" w:rsidRDefault="006260F2" w:rsidP="006260F2"/>
    <w:p w:rsidR="006260F2" w:rsidRDefault="006260F2" w:rsidP="006260F2">
      <w:pPr>
        <w:pStyle w:val="Kop1"/>
      </w:pPr>
      <w:r>
        <w:lastRenderedPageBreak/>
        <w:t>Bijlage 3. Gecodeerde interviews SEZO</w:t>
      </w:r>
    </w:p>
    <w:p w:rsidR="006260F2" w:rsidRDefault="006260F2" w:rsidP="006260F2"/>
    <w:p w:rsidR="006260F2" w:rsidRDefault="006260F2" w:rsidP="006260F2"/>
    <w:p w:rsidR="006260F2" w:rsidRDefault="006260F2" w:rsidP="006260F2"/>
    <w:p w:rsidR="006260F2" w:rsidRDefault="006260F2" w:rsidP="006260F2"/>
    <w:p w:rsidR="006260F2" w:rsidRDefault="006260F2" w:rsidP="006260F2"/>
    <w:p w:rsidR="006260F2" w:rsidRDefault="006260F2" w:rsidP="006260F2"/>
    <w:p w:rsidR="006260F2" w:rsidRDefault="006260F2" w:rsidP="006260F2"/>
    <w:p w:rsidR="006260F2" w:rsidRDefault="006260F2" w:rsidP="006260F2"/>
    <w:p w:rsidR="006260F2" w:rsidRDefault="006260F2" w:rsidP="006260F2"/>
    <w:p w:rsidR="006260F2" w:rsidRDefault="006260F2" w:rsidP="006260F2"/>
    <w:p w:rsidR="006260F2" w:rsidRDefault="006260F2" w:rsidP="006260F2"/>
    <w:p w:rsidR="006260F2" w:rsidRDefault="006260F2" w:rsidP="006260F2"/>
    <w:p w:rsidR="006260F2" w:rsidRDefault="006260F2" w:rsidP="006260F2"/>
    <w:p w:rsidR="006260F2" w:rsidRDefault="006260F2" w:rsidP="006260F2"/>
    <w:p w:rsidR="006260F2" w:rsidRDefault="006260F2" w:rsidP="006260F2"/>
    <w:p w:rsidR="006260F2" w:rsidRDefault="006260F2" w:rsidP="006260F2"/>
    <w:p w:rsidR="006260F2" w:rsidRDefault="006260F2" w:rsidP="006260F2"/>
    <w:p w:rsidR="006260F2" w:rsidRDefault="006260F2" w:rsidP="006260F2"/>
    <w:p w:rsidR="006260F2" w:rsidRDefault="006260F2" w:rsidP="006260F2"/>
    <w:p w:rsidR="006260F2" w:rsidRDefault="006260F2" w:rsidP="006260F2"/>
    <w:p w:rsidR="006260F2" w:rsidRDefault="006260F2" w:rsidP="006260F2"/>
    <w:p w:rsidR="006260F2" w:rsidRDefault="006260F2" w:rsidP="006260F2"/>
    <w:p w:rsidR="006260F2" w:rsidRDefault="006260F2" w:rsidP="006260F2"/>
    <w:p w:rsidR="006260F2" w:rsidRDefault="006260F2" w:rsidP="006260F2"/>
    <w:p w:rsidR="006260F2" w:rsidRDefault="006260F2" w:rsidP="006260F2"/>
    <w:p w:rsidR="006260F2" w:rsidRDefault="006260F2" w:rsidP="006260F2"/>
    <w:p w:rsidR="006260F2" w:rsidRDefault="006260F2" w:rsidP="006260F2"/>
    <w:p w:rsidR="006260F2" w:rsidRDefault="006260F2" w:rsidP="006260F2"/>
    <w:p w:rsidR="006260F2" w:rsidRDefault="006260F2" w:rsidP="006260F2"/>
    <w:p w:rsidR="006260F2" w:rsidRDefault="006260F2" w:rsidP="006260F2"/>
    <w:p w:rsidR="006260F2" w:rsidRDefault="006260F2" w:rsidP="006260F2"/>
    <w:p w:rsidR="006260F2" w:rsidRDefault="006260F2" w:rsidP="006260F2"/>
    <w:p w:rsidR="006260F2" w:rsidRDefault="006260F2" w:rsidP="006260F2"/>
    <w:p w:rsidR="006260F2" w:rsidRDefault="006260F2" w:rsidP="006260F2"/>
    <w:p w:rsidR="006260F2" w:rsidRDefault="006260F2" w:rsidP="006260F2"/>
    <w:p w:rsidR="006260F2" w:rsidRDefault="006260F2" w:rsidP="006260F2"/>
    <w:p w:rsidR="006260F2" w:rsidRDefault="006260F2" w:rsidP="006260F2"/>
    <w:p w:rsidR="006260F2" w:rsidRDefault="006260F2" w:rsidP="006260F2"/>
    <w:p w:rsidR="006260F2" w:rsidRDefault="006260F2" w:rsidP="006260F2"/>
    <w:p w:rsidR="006260F2" w:rsidRDefault="006260F2" w:rsidP="006260F2"/>
    <w:p w:rsidR="006260F2" w:rsidRDefault="006260F2" w:rsidP="006260F2"/>
    <w:p w:rsidR="006260F2" w:rsidRDefault="006260F2" w:rsidP="006260F2">
      <w:pPr>
        <w:pStyle w:val="Geenafstand"/>
      </w:pPr>
    </w:p>
    <w:p w:rsidR="006260F2" w:rsidRDefault="006260F2" w:rsidP="006260F2">
      <w:pPr>
        <w:pStyle w:val="Kop1"/>
      </w:pPr>
      <w:r>
        <w:lastRenderedPageBreak/>
        <w:t>Bijlage 3.1. Interview SRW 1</w:t>
      </w:r>
    </w:p>
    <w:tbl>
      <w:tblPr>
        <w:tblW w:w="8434" w:type="dxa"/>
        <w:tblCellMar>
          <w:left w:w="70" w:type="dxa"/>
          <w:right w:w="70" w:type="dxa"/>
        </w:tblCellMar>
        <w:tblLook w:val="04A0" w:firstRow="1" w:lastRow="0" w:firstColumn="1" w:lastColumn="0" w:noHBand="0" w:noVBand="1"/>
      </w:tblPr>
      <w:tblGrid>
        <w:gridCol w:w="4748"/>
        <w:gridCol w:w="3686"/>
      </w:tblGrid>
      <w:tr w:rsidR="006260F2" w:rsidRPr="006260F2" w:rsidTr="006260F2">
        <w:trPr>
          <w:trHeight w:val="992"/>
        </w:trPr>
        <w:tc>
          <w:tcPr>
            <w:tcW w:w="4748"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r w:rsidRPr="006260F2">
              <w:rPr>
                <w:rFonts w:asciiTheme="minorHAnsi" w:hAnsiTheme="minorHAnsi" w:cstheme="minorHAnsi"/>
                <w:color w:val="000000"/>
                <w:sz w:val="20"/>
                <w:szCs w:val="20"/>
                <w:lang w:eastAsia="nl-NL"/>
              </w:rPr>
              <w:t>Datum:</w:t>
            </w:r>
            <w:r w:rsidRPr="006260F2">
              <w:rPr>
                <w:rFonts w:asciiTheme="minorHAnsi" w:hAnsiTheme="minorHAnsi" w:cstheme="minorHAnsi"/>
                <w:b w:val="0"/>
                <w:color w:val="000000"/>
                <w:sz w:val="20"/>
                <w:szCs w:val="20"/>
                <w:lang w:eastAsia="nl-NL"/>
              </w:rPr>
              <w:t xml:space="preserve"> 2 mei 2017</w:t>
            </w:r>
          </w:p>
          <w:p w:rsidR="006260F2" w:rsidRPr="006260F2" w:rsidRDefault="006260F2" w:rsidP="006260F2">
            <w:pPr>
              <w:rPr>
                <w:rFonts w:asciiTheme="minorHAnsi" w:hAnsiTheme="minorHAnsi" w:cstheme="minorHAnsi"/>
                <w:b w:val="0"/>
                <w:color w:val="000000"/>
                <w:sz w:val="20"/>
                <w:szCs w:val="20"/>
                <w:lang w:eastAsia="nl-NL"/>
              </w:rPr>
            </w:pPr>
            <w:r w:rsidRPr="006260F2">
              <w:rPr>
                <w:rFonts w:asciiTheme="minorHAnsi" w:hAnsiTheme="minorHAnsi" w:cstheme="minorHAnsi"/>
                <w:color w:val="000000"/>
                <w:sz w:val="20"/>
                <w:szCs w:val="20"/>
                <w:lang w:eastAsia="nl-NL"/>
              </w:rPr>
              <w:t>Code respondent:</w:t>
            </w:r>
            <w:r w:rsidRPr="006260F2">
              <w:rPr>
                <w:rFonts w:asciiTheme="minorHAnsi" w:hAnsiTheme="minorHAnsi" w:cstheme="minorHAnsi"/>
                <w:b w:val="0"/>
                <w:color w:val="000000"/>
                <w:sz w:val="20"/>
                <w:szCs w:val="20"/>
                <w:lang w:eastAsia="nl-NL"/>
              </w:rPr>
              <w:t xml:space="preserve"> SRW 1</w:t>
            </w:r>
          </w:p>
          <w:p w:rsidR="006260F2" w:rsidRPr="006260F2" w:rsidRDefault="006260F2" w:rsidP="006260F2">
            <w:pPr>
              <w:rPr>
                <w:rFonts w:asciiTheme="minorHAnsi" w:hAnsiTheme="minorHAnsi" w:cstheme="minorHAnsi"/>
                <w:b w:val="0"/>
                <w:color w:val="000000"/>
                <w:sz w:val="20"/>
                <w:szCs w:val="20"/>
                <w:lang w:eastAsia="nl-NL"/>
              </w:rPr>
            </w:pPr>
            <w:r w:rsidRPr="006260F2">
              <w:rPr>
                <w:rFonts w:asciiTheme="minorHAnsi" w:hAnsiTheme="minorHAnsi" w:cstheme="minorHAnsi"/>
                <w:color w:val="000000"/>
                <w:sz w:val="20"/>
                <w:szCs w:val="20"/>
                <w:lang w:eastAsia="nl-NL"/>
              </w:rPr>
              <w:t>Geslacht respondent:</w:t>
            </w:r>
            <w:r>
              <w:rPr>
                <w:rFonts w:asciiTheme="minorHAnsi" w:hAnsiTheme="minorHAnsi" w:cstheme="minorHAnsi"/>
                <w:b w:val="0"/>
                <w:color w:val="000000"/>
                <w:sz w:val="20"/>
                <w:szCs w:val="20"/>
                <w:lang w:eastAsia="nl-NL"/>
              </w:rPr>
              <w:t xml:space="preserve"> Man</w:t>
            </w: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60"/>
        </w:trPr>
        <w:tc>
          <w:tcPr>
            <w:tcW w:w="4748"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7"/>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t xml:space="preserve">Najoua: Nou, zoals ik al vertelde doe ik de opleiding Sociaal juridische dienstverlening aan de hogeschool van Leiden. En ik zit nu in de afstudeerfase. Wat ik hier eigenlijk kom doen is ja ik ben bezig met een onderzoek over zelfredzaamheid van alleenstaande vrouwen, moeders. En hoe jullie als Sociaal Raadslieden daarmee omgaan in het adviseren en ondersteunen daarin. En ja eigenlijk waar een beetje de grens ligt van wat laat ik ze zelf doen en wanneer bied ik hulp en kunnen ze het niet zelf. </w:t>
            </w: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4748"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7"/>
              </w:numPr>
              <w:spacing w:after="0" w:line="240" w:lineRule="auto"/>
              <w:rPr>
                <w:rFonts w:asciiTheme="minorHAnsi" w:hAnsiTheme="minorHAnsi" w:cstheme="minorHAnsi"/>
                <w:color w:val="000000"/>
                <w:sz w:val="20"/>
                <w:szCs w:val="20"/>
              </w:rPr>
            </w:pP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4748"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7"/>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t xml:space="preserve">SRW 1: Ja. </w:t>
            </w: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4748"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7"/>
              </w:numPr>
              <w:spacing w:after="0" w:line="240" w:lineRule="auto"/>
              <w:rPr>
                <w:rFonts w:asciiTheme="minorHAnsi" w:hAnsiTheme="minorHAnsi" w:cstheme="minorHAnsi"/>
                <w:color w:val="000000"/>
                <w:sz w:val="20"/>
                <w:szCs w:val="20"/>
              </w:rPr>
            </w:pP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2295"/>
        </w:trPr>
        <w:tc>
          <w:tcPr>
            <w:tcW w:w="4748"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7"/>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t xml:space="preserve">Najoua: Dus ja dat is het eigenlijk. Ik zal het gesprek opnemen. Is puur  voor eigen gebruik om dit na te luisteren en later uit te werken. En het is vertrouwelijk dus alles wat ik opneem wordt ook niet met naam genoemd. Ik zal vragen stellen over de aanpak en de handelwijze die jullie als Sociaal Raadslieden hanteren. En ja het zal ongeveer een uurtje duren. </w:t>
            </w: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4748"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7"/>
              </w:numPr>
              <w:spacing w:after="0" w:line="240" w:lineRule="auto"/>
              <w:rPr>
                <w:rFonts w:asciiTheme="minorHAnsi" w:hAnsiTheme="minorHAnsi" w:cstheme="minorHAnsi"/>
                <w:color w:val="000000"/>
                <w:sz w:val="20"/>
                <w:szCs w:val="20"/>
              </w:rPr>
            </w:pP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510"/>
        </w:trPr>
        <w:tc>
          <w:tcPr>
            <w:tcW w:w="4748"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7"/>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t>SRW 1: Het is prima. Ik moet wel even mijn tijd in de gaten houden.</w:t>
            </w: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4748"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7"/>
              </w:numPr>
              <w:spacing w:after="0" w:line="240" w:lineRule="auto"/>
              <w:rPr>
                <w:rFonts w:asciiTheme="minorHAnsi" w:hAnsiTheme="minorHAnsi" w:cstheme="minorHAnsi"/>
                <w:color w:val="000000"/>
                <w:sz w:val="20"/>
                <w:szCs w:val="20"/>
              </w:rPr>
            </w:pP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1020"/>
        </w:trPr>
        <w:tc>
          <w:tcPr>
            <w:tcW w:w="4748"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7"/>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t>Najoua: Ik heb wel een klein bedankje,  als nou ja ik ben blij dat ik hier mag zijn en dat ik hier ook mag uitvoeren dus daarvoor mijn dank.</w:t>
            </w: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4748"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7"/>
              </w:numPr>
              <w:spacing w:after="0" w:line="240" w:lineRule="auto"/>
              <w:rPr>
                <w:rFonts w:asciiTheme="minorHAnsi" w:hAnsiTheme="minorHAnsi" w:cstheme="minorHAnsi"/>
                <w:color w:val="000000"/>
                <w:sz w:val="20"/>
                <w:szCs w:val="20"/>
              </w:rPr>
            </w:pP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510"/>
        </w:trPr>
        <w:tc>
          <w:tcPr>
            <w:tcW w:w="4748"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7"/>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t>SRW 1: Nee ben je gek joh. Dank je. Welkom.</w:t>
            </w: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4748"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7"/>
              </w:numPr>
              <w:spacing w:after="0" w:line="240" w:lineRule="auto"/>
              <w:rPr>
                <w:rFonts w:asciiTheme="minorHAnsi" w:hAnsiTheme="minorHAnsi" w:cstheme="minorHAnsi"/>
                <w:color w:val="000000"/>
                <w:sz w:val="20"/>
                <w:szCs w:val="20"/>
              </w:rPr>
            </w:pP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765"/>
        </w:trPr>
        <w:tc>
          <w:tcPr>
            <w:tcW w:w="4748"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7"/>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t>Najoua: Even kijken dan gaan we beginnen. Kunt u mij misschien wat vertellen over uw functie bij SEZO als Sociaal Raadsman?</w:t>
            </w: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4748"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7"/>
              </w:numPr>
              <w:spacing w:after="0" w:line="240" w:lineRule="auto"/>
              <w:rPr>
                <w:rFonts w:asciiTheme="minorHAnsi" w:hAnsiTheme="minorHAnsi" w:cstheme="minorHAnsi"/>
                <w:color w:val="000000"/>
                <w:sz w:val="20"/>
                <w:szCs w:val="20"/>
              </w:rPr>
            </w:pP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5355"/>
        </w:trPr>
        <w:tc>
          <w:tcPr>
            <w:tcW w:w="4748"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7"/>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lastRenderedPageBreak/>
              <w:t xml:space="preserve">SRW 1: Ja, Sociaal Raadsman, raadsliedenwerk wordt ook wel genoemd. Mijn functie ja, wat wij hier voornamelijk doen je ziet het aan de doelgroep he nadat je binnen bent gekomen. Wij bij ons begint het al bij de Helpdesk. En we hebben een inloopspreekuur, dat wordt meestal gerund door vrijwilligers met de SR als achterwacht. Mensen die daar binnen komen, we weten niet met wat voor vragen ze binnen komen. Het zijn  simpele vraagjes. Daar begint al een beetje de zelfredzaamheid ook. Wij stimuleren ook onze vrijwillgers dat ze daar ook op moeten letten. Mochten ze iemand tegenkomen die zijn eigen problemen kunnen oplossen dan geven ze de telefoon in de hand bij wijze van spreken en zeggen ze hier belt u maar probeer het zelf. Lukt dat niet dan met behulp van een vrijwilliger. Lukt dat helemaal niet dan krijgen ze een verwijzing naar ons toe. </w:t>
            </w: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r w:rsidRPr="006260F2">
              <w:rPr>
                <w:rFonts w:asciiTheme="minorHAnsi" w:hAnsiTheme="minorHAnsi" w:cstheme="minorHAnsi"/>
                <w:b w:val="0"/>
                <w:color w:val="000000"/>
                <w:sz w:val="20"/>
                <w:szCs w:val="20"/>
                <w:lang w:eastAsia="nl-NL"/>
              </w:rPr>
              <w:t xml:space="preserve">1. Vrijwilligers stimuleren zelfredzaamheid                                         2. Gebrek zelfredzaamheid SRW                                 </w:t>
            </w:r>
          </w:p>
        </w:tc>
      </w:tr>
      <w:tr w:rsidR="006260F2" w:rsidRPr="006260F2" w:rsidTr="006260F2">
        <w:trPr>
          <w:trHeight w:val="300"/>
        </w:trPr>
        <w:tc>
          <w:tcPr>
            <w:tcW w:w="4748"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7"/>
              </w:numPr>
              <w:spacing w:after="0" w:line="240" w:lineRule="auto"/>
              <w:rPr>
                <w:rFonts w:asciiTheme="minorHAnsi" w:hAnsiTheme="minorHAnsi" w:cstheme="minorHAnsi"/>
                <w:color w:val="000000"/>
                <w:sz w:val="20"/>
                <w:szCs w:val="20"/>
              </w:rPr>
            </w:pP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510"/>
        </w:trPr>
        <w:tc>
          <w:tcPr>
            <w:tcW w:w="4748"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7"/>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t>Najoua: Ok, dus er gaan wat stappen vooraf voordat ze bij jullie terecht komen?</w:t>
            </w: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4748"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7"/>
              </w:numPr>
              <w:spacing w:after="0" w:line="240" w:lineRule="auto"/>
              <w:rPr>
                <w:rFonts w:asciiTheme="minorHAnsi" w:hAnsiTheme="minorHAnsi" w:cstheme="minorHAnsi"/>
                <w:color w:val="000000"/>
                <w:sz w:val="20"/>
                <w:szCs w:val="20"/>
              </w:rPr>
            </w:pP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315"/>
        </w:trPr>
        <w:tc>
          <w:tcPr>
            <w:tcW w:w="4748"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7"/>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t xml:space="preserve">SRW 1: Ja, klopt. Alleen bij ingewikkelde zaak zeg maar belanden ze bij ons. En als ze bij ons zijn, wij onderzoeken dat of we wat kunnen betekenen. En wat wij daarnaast ook doen ook voor de schuldhulpverlening, doen we de plan van aanpak. Voordat iemand de schuldhulpverlening in mag, die komt eerst langs ons wij doen een check. We kijken hoe die schulden ontstaan zijn. Als je bijvoorbeeld gefraudeerd hebt dan wordt het ingewikkeld voor zo'n iemand om de schuldsanering in te gaan. Wij kijken ook hoe zo'n iemand in de schulden is beland. </w:t>
            </w: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6260F2" w:rsidRDefault="006260F2" w:rsidP="006260F2">
            <w:pPr>
              <w:rPr>
                <w:rFonts w:asciiTheme="minorHAnsi" w:hAnsiTheme="minorHAnsi" w:cstheme="minorHAnsi"/>
                <w:b w:val="0"/>
                <w:color w:val="000000"/>
                <w:sz w:val="20"/>
                <w:szCs w:val="20"/>
                <w:lang w:eastAsia="nl-NL"/>
              </w:rPr>
            </w:pPr>
            <w:r w:rsidRPr="006260F2">
              <w:rPr>
                <w:rFonts w:asciiTheme="minorHAnsi" w:hAnsiTheme="minorHAnsi" w:cstheme="minorHAnsi"/>
                <w:b w:val="0"/>
                <w:color w:val="000000"/>
                <w:sz w:val="20"/>
                <w:szCs w:val="20"/>
                <w:lang w:eastAsia="nl-NL"/>
              </w:rPr>
              <w:t xml:space="preserve">1. SRW voortraject schuldhulp                       2. Plan van aanpak schuldhulp              </w:t>
            </w:r>
          </w:p>
          <w:p w:rsidR="006260F2" w:rsidRPr="006260F2" w:rsidRDefault="006260F2" w:rsidP="006260F2">
            <w:pPr>
              <w:rPr>
                <w:rFonts w:asciiTheme="minorHAnsi" w:hAnsiTheme="minorHAnsi" w:cstheme="minorHAnsi"/>
                <w:b w:val="0"/>
                <w:color w:val="000000"/>
                <w:sz w:val="20"/>
                <w:szCs w:val="20"/>
                <w:lang w:eastAsia="nl-NL"/>
              </w:rPr>
            </w:pPr>
            <w:r w:rsidRPr="006260F2">
              <w:rPr>
                <w:rFonts w:asciiTheme="minorHAnsi" w:hAnsiTheme="minorHAnsi" w:cstheme="minorHAnsi"/>
                <w:b w:val="0"/>
                <w:color w:val="000000"/>
                <w:sz w:val="20"/>
                <w:szCs w:val="20"/>
                <w:lang w:eastAsia="nl-NL"/>
              </w:rPr>
              <w:t>3. Oorzaak schuld</w:t>
            </w:r>
          </w:p>
        </w:tc>
      </w:tr>
      <w:tr w:rsidR="006260F2" w:rsidRPr="006260F2" w:rsidTr="006260F2">
        <w:trPr>
          <w:trHeight w:val="300"/>
        </w:trPr>
        <w:tc>
          <w:tcPr>
            <w:tcW w:w="4748"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7"/>
              </w:numPr>
              <w:spacing w:after="0" w:line="240" w:lineRule="auto"/>
              <w:rPr>
                <w:rFonts w:asciiTheme="minorHAnsi" w:hAnsiTheme="minorHAnsi" w:cstheme="minorHAnsi"/>
                <w:color w:val="000000"/>
                <w:sz w:val="20"/>
                <w:szCs w:val="20"/>
              </w:rPr>
            </w:pP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4748"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7"/>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t xml:space="preserve">Najoua: Ok. </w:t>
            </w: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4748"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7"/>
              </w:numPr>
              <w:spacing w:after="0" w:line="240" w:lineRule="auto"/>
              <w:rPr>
                <w:rFonts w:asciiTheme="minorHAnsi" w:hAnsiTheme="minorHAnsi" w:cstheme="minorHAnsi"/>
                <w:color w:val="000000"/>
                <w:sz w:val="20"/>
                <w:szCs w:val="20"/>
              </w:rPr>
            </w:pP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1275"/>
        </w:trPr>
        <w:tc>
          <w:tcPr>
            <w:tcW w:w="4748"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7"/>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t xml:space="preserve">SRW 1: Want ja als iemand bijvoorbeeld een verslaving heeft waardoor hij iedere keer in de schulden belandt dan kan je wel zijn schulden oplossen maar als je aan een verslaving niets doet dan los je niks op. </w:t>
            </w: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r w:rsidRPr="006260F2">
              <w:rPr>
                <w:rFonts w:asciiTheme="minorHAnsi" w:hAnsiTheme="minorHAnsi" w:cstheme="minorHAnsi"/>
                <w:b w:val="0"/>
                <w:color w:val="000000"/>
                <w:sz w:val="20"/>
                <w:szCs w:val="20"/>
                <w:lang w:eastAsia="nl-NL"/>
              </w:rPr>
              <w:t>Onderliggende probleem schulden</w:t>
            </w:r>
          </w:p>
        </w:tc>
      </w:tr>
      <w:tr w:rsidR="006260F2" w:rsidRPr="006260F2" w:rsidTr="006260F2">
        <w:trPr>
          <w:trHeight w:val="300"/>
        </w:trPr>
        <w:tc>
          <w:tcPr>
            <w:tcW w:w="4748"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7"/>
              </w:numPr>
              <w:spacing w:after="0" w:line="240" w:lineRule="auto"/>
              <w:rPr>
                <w:rFonts w:asciiTheme="minorHAnsi" w:hAnsiTheme="minorHAnsi" w:cstheme="minorHAnsi"/>
                <w:color w:val="000000"/>
                <w:sz w:val="20"/>
                <w:szCs w:val="20"/>
              </w:rPr>
            </w:pP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4748"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7"/>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t xml:space="preserve">Najoua: Ja, precies. </w:t>
            </w: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4748"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7"/>
              </w:numPr>
              <w:spacing w:after="0" w:line="240" w:lineRule="auto"/>
              <w:rPr>
                <w:rFonts w:asciiTheme="minorHAnsi" w:hAnsiTheme="minorHAnsi" w:cstheme="minorHAnsi"/>
                <w:color w:val="000000"/>
                <w:sz w:val="20"/>
                <w:szCs w:val="20"/>
              </w:rPr>
            </w:pP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4748"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7"/>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t xml:space="preserve">SRW 1: Dus daar letten we dan ook op. </w:t>
            </w: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4748"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7"/>
              </w:numPr>
              <w:spacing w:after="0" w:line="240" w:lineRule="auto"/>
              <w:rPr>
                <w:rFonts w:asciiTheme="minorHAnsi" w:hAnsiTheme="minorHAnsi" w:cstheme="minorHAnsi"/>
                <w:color w:val="000000"/>
                <w:sz w:val="20"/>
                <w:szCs w:val="20"/>
              </w:rPr>
            </w:pP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510"/>
        </w:trPr>
        <w:tc>
          <w:tcPr>
            <w:tcW w:w="4748"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7"/>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lastRenderedPageBreak/>
              <w:t xml:space="preserve">Najoua: Ja, dus als ik het goed begrijp kijken jullie ook naar het diepliggende probleem. </w:t>
            </w: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4748"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7"/>
              </w:numPr>
              <w:spacing w:after="0" w:line="240" w:lineRule="auto"/>
              <w:rPr>
                <w:rFonts w:asciiTheme="minorHAnsi" w:hAnsiTheme="minorHAnsi" w:cstheme="minorHAnsi"/>
                <w:color w:val="000000"/>
                <w:sz w:val="20"/>
                <w:szCs w:val="20"/>
              </w:rPr>
            </w:pP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4770"/>
        </w:trPr>
        <w:tc>
          <w:tcPr>
            <w:tcW w:w="4748"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7"/>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t xml:space="preserve">SRW 1: Ja zeker weten. Zonder meer. Want alleen zo kan je goed zeg maar je vak uitoefenen en anders gaat dat niet lukken. En daarnaast kijken we ook naar dan pas kijken we naar het inkomen. Ligt het aan het inkomen, leeft hij onder de bijstandsnorm bijvoorbeeld. Is dat zo, dan repareren we dat en dan kijken we ook naar de toeslagen en alle voorliggende voorzieningen die onder zo'n gemeente vallen. En bij een hulpvraag daarna repareren we dan helemaal en wanneer we dat hebben gedaan dan pas kan hij door naar de schuldhulpverlening. Afgelopen 4, 5 jaar hebben we helaas heel veel van zulke cliënten gehad. Het neemt nu wat lichtjes af gelukkig maar er zijn wel veel. En daarnaast dus ook mensen die gaan scheiden die belanden ook wel, ze vragen advies. </w:t>
            </w: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r w:rsidRPr="006260F2">
              <w:rPr>
                <w:rFonts w:asciiTheme="minorHAnsi" w:hAnsiTheme="minorHAnsi" w:cstheme="minorHAnsi"/>
                <w:b w:val="0"/>
                <w:color w:val="000000"/>
                <w:sz w:val="20"/>
                <w:szCs w:val="20"/>
                <w:lang w:eastAsia="nl-NL"/>
              </w:rPr>
              <w:t>1. Inkomenscheck                                       2. Inkomensreparatie</w:t>
            </w:r>
          </w:p>
        </w:tc>
      </w:tr>
      <w:tr w:rsidR="006260F2" w:rsidRPr="006260F2" w:rsidTr="006260F2">
        <w:trPr>
          <w:trHeight w:val="300"/>
        </w:trPr>
        <w:tc>
          <w:tcPr>
            <w:tcW w:w="4748"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7"/>
              </w:numPr>
              <w:spacing w:after="0" w:line="240" w:lineRule="auto"/>
              <w:rPr>
                <w:rFonts w:asciiTheme="minorHAnsi" w:hAnsiTheme="minorHAnsi" w:cstheme="minorHAnsi"/>
                <w:color w:val="000000"/>
                <w:sz w:val="20"/>
                <w:szCs w:val="20"/>
              </w:rPr>
            </w:pP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1785"/>
        </w:trPr>
        <w:tc>
          <w:tcPr>
            <w:tcW w:w="4748"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7"/>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t>Najoua: Ja,ja. Want hanteren jullie een speciale aanpak zeg maar bij SEZO als het gaat om financiële zelfredzaamheid en dan bedoel ik dan voordat ze dat traject in gaan, het schuldhulptraject? He dus mensen die eigenlijk niet heel veel problemen hebben maar die wel daar naar toe stevenen?</w:t>
            </w: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4748"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7"/>
              </w:numPr>
              <w:spacing w:after="0" w:line="240" w:lineRule="auto"/>
              <w:rPr>
                <w:rFonts w:asciiTheme="minorHAnsi" w:hAnsiTheme="minorHAnsi" w:cstheme="minorHAnsi"/>
                <w:color w:val="000000"/>
                <w:sz w:val="20"/>
                <w:szCs w:val="20"/>
              </w:rPr>
            </w:pP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4748"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7"/>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t>SRW 1: Naar?</w:t>
            </w: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4748"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7"/>
              </w:numPr>
              <w:spacing w:after="0" w:line="240" w:lineRule="auto"/>
              <w:rPr>
                <w:rFonts w:asciiTheme="minorHAnsi" w:hAnsiTheme="minorHAnsi" w:cstheme="minorHAnsi"/>
                <w:color w:val="000000"/>
                <w:sz w:val="20"/>
                <w:szCs w:val="20"/>
              </w:rPr>
            </w:pP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510"/>
        </w:trPr>
        <w:tc>
          <w:tcPr>
            <w:tcW w:w="4748"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7"/>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t>Najoua: Naar grotere financiële problemen, dus eigenlijk meer als preventie?</w:t>
            </w: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4748"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7"/>
              </w:numPr>
              <w:spacing w:after="0" w:line="240" w:lineRule="auto"/>
              <w:rPr>
                <w:rFonts w:asciiTheme="minorHAnsi" w:hAnsiTheme="minorHAnsi" w:cstheme="minorHAnsi"/>
                <w:color w:val="000000"/>
                <w:sz w:val="20"/>
                <w:szCs w:val="20"/>
              </w:rPr>
            </w:pP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315"/>
        </w:trPr>
        <w:tc>
          <w:tcPr>
            <w:tcW w:w="4748"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7"/>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t xml:space="preserve">SRW 1: Jawel, het is al 3, 4 jaar geleden moesten we al vanuit de gemeente daar heel veel aandacht aan geven aan zelfredzaamheid. Dat was dan helemaal in maar het probleem blijft, je kan niet iedereen wijzen op zelfredzaamheid. Daar geloof ik niet, dat kan niet dat is onmogelijk. Sommige mensen kunnen dat heel goed, die hebben een kleine duwtje in de goede richting en dan kunnen ze alles regelen. En sommige kan je ze tien keer de goede richting op duwen, dan nog zal het niet lukken. </w:t>
            </w: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r w:rsidRPr="006260F2">
              <w:rPr>
                <w:rFonts w:asciiTheme="minorHAnsi" w:hAnsiTheme="minorHAnsi" w:cstheme="minorHAnsi"/>
                <w:b w:val="0"/>
                <w:color w:val="000000"/>
                <w:sz w:val="20"/>
                <w:szCs w:val="20"/>
                <w:lang w:eastAsia="nl-NL"/>
              </w:rPr>
              <w:t>Zelfredzaamheid niet voor iedereen</w:t>
            </w:r>
          </w:p>
        </w:tc>
      </w:tr>
      <w:tr w:rsidR="006260F2" w:rsidRPr="006260F2" w:rsidTr="006260F2">
        <w:trPr>
          <w:trHeight w:val="300"/>
        </w:trPr>
        <w:tc>
          <w:tcPr>
            <w:tcW w:w="4748"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7"/>
              </w:numPr>
              <w:spacing w:after="0" w:line="240" w:lineRule="auto"/>
              <w:rPr>
                <w:rFonts w:asciiTheme="minorHAnsi" w:hAnsiTheme="minorHAnsi" w:cstheme="minorHAnsi"/>
                <w:color w:val="000000"/>
                <w:sz w:val="20"/>
                <w:szCs w:val="20"/>
              </w:rPr>
            </w:pP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510"/>
        </w:trPr>
        <w:tc>
          <w:tcPr>
            <w:tcW w:w="4748"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7"/>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t>Najoua: Ok, kunt u daar voorbeelden van noemen van zulke personen, situaties?</w:t>
            </w: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4748"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7"/>
              </w:numPr>
              <w:spacing w:after="0" w:line="240" w:lineRule="auto"/>
              <w:rPr>
                <w:rFonts w:asciiTheme="minorHAnsi" w:hAnsiTheme="minorHAnsi" w:cstheme="minorHAnsi"/>
                <w:color w:val="000000"/>
                <w:sz w:val="20"/>
                <w:szCs w:val="20"/>
              </w:rPr>
            </w:pP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2295"/>
        </w:trPr>
        <w:tc>
          <w:tcPr>
            <w:tcW w:w="4748"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7"/>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lastRenderedPageBreak/>
              <w:t xml:space="preserve">SRW 1: Bijvoorbeeld iemand die al heel lang in de schulden zit, die zijn post niet geopend heeft. Die ziet alleen de stress. Langetermijn denken kunnen ze niet meer. Dus zal zo'n iemand kan je wel proberen misschien de eerste keer maar uit ervaring weet ik dat dat niet lukt. Zo'n iemand moet je wel bij de hand misschien wel pakken en dan samen met hem proberen eruit te komen. </w:t>
            </w: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r w:rsidRPr="006260F2">
              <w:rPr>
                <w:rFonts w:asciiTheme="minorHAnsi" w:hAnsiTheme="minorHAnsi" w:cstheme="minorHAnsi"/>
                <w:b w:val="0"/>
                <w:color w:val="000000"/>
                <w:sz w:val="20"/>
                <w:szCs w:val="20"/>
                <w:lang w:eastAsia="nl-NL"/>
              </w:rPr>
              <w:t>1. Langdurige schuldenproblematiek   2. Stress                                                          3. Kortetermijnvisie                                  4. Samenredzaamheid</w:t>
            </w:r>
          </w:p>
        </w:tc>
      </w:tr>
      <w:tr w:rsidR="006260F2" w:rsidRPr="006260F2" w:rsidTr="006260F2">
        <w:trPr>
          <w:trHeight w:val="300"/>
        </w:trPr>
        <w:tc>
          <w:tcPr>
            <w:tcW w:w="4748"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7"/>
              </w:numPr>
              <w:spacing w:after="0" w:line="240" w:lineRule="auto"/>
              <w:rPr>
                <w:rFonts w:asciiTheme="minorHAnsi" w:hAnsiTheme="minorHAnsi" w:cstheme="minorHAnsi"/>
                <w:color w:val="000000"/>
                <w:sz w:val="20"/>
                <w:szCs w:val="20"/>
              </w:rPr>
            </w:pP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4748"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7"/>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t>Najoua: Ja, ja.</w:t>
            </w: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4748"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7"/>
              </w:numPr>
              <w:spacing w:after="0" w:line="240" w:lineRule="auto"/>
              <w:rPr>
                <w:rFonts w:asciiTheme="minorHAnsi" w:hAnsiTheme="minorHAnsi" w:cstheme="minorHAnsi"/>
                <w:color w:val="000000"/>
                <w:sz w:val="20"/>
                <w:szCs w:val="20"/>
              </w:rPr>
            </w:pP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4845"/>
        </w:trPr>
        <w:tc>
          <w:tcPr>
            <w:tcW w:w="4748"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7"/>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t>SRW 1: Maar iemand die daar net in beland is, we kijken ook naar de omgeving he van zo'n iemand. Zijn er kennissen, buren die zou zo'n iemand ook kunnen sturen. Dan doen we dat ook. Dus het is niet alleen naar de persoon zelf, we kijken eerst naar de persoon zelf. Kan die het? En ook soms taal, doormiddel van taal dan zeggen we ook hebben jullie kinderen. En er zijn ook mensen die zeggen van ja we hebben onze kinderen die zitten op de universiteit maar we willen niet geholpen worden door onze kinderen. Waarom niet? Zij zeggen op het moment dat wij onze kinderen inschakelen om onze post of brieven te lezen dan verliezen wij niet de controle, want zij horen hun kind te sturen zeg maar he dan verliezen ze dat. En dat willen ze niet. Dus ja hoe ga je daar dan mee om</w:t>
            </w: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r w:rsidRPr="006260F2">
              <w:rPr>
                <w:rFonts w:asciiTheme="minorHAnsi" w:hAnsiTheme="minorHAnsi" w:cstheme="minorHAnsi"/>
                <w:b w:val="0"/>
                <w:color w:val="000000"/>
                <w:sz w:val="20"/>
                <w:szCs w:val="20"/>
                <w:lang w:eastAsia="nl-NL"/>
              </w:rPr>
              <w:t xml:space="preserve">1. Samenredzaamheid eigen netwerk                                                          2. Individuele inschatting                        3. Taalbarrière kind tolken                        </w:t>
            </w:r>
          </w:p>
        </w:tc>
      </w:tr>
      <w:tr w:rsidR="006260F2" w:rsidRPr="006260F2" w:rsidTr="006260F2">
        <w:trPr>
          <w:trHeight w:val="300"/>
        </w:trPr>
        <w:tc>
          <w:tcPr>
            <w:tcW w:w="4748"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7"/>
              </w:numPr>
              <w:spacing w:after="0" w:line="240" w:lineRule="auto"/>
              <w:rPr>
                <w:rFonts w:asciiTheme="minorHAnsi" w:hAnsiTheme="minorHAnsi" w:cstheme="minorHAnsi"/>
                <w:color w:val="000000"/>
                <w:sz w:val="20"/>
                <w:szCs w:val="20"/>
              </w:rPr>
            </w:pP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4748"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7"/>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t>Najoua: Ja, en hoe gaan jullie daar mee om?</w:t>
            </w: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4748"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7"/>
              </w:numPr>
              <w:spacing w:after="0" w:line="240" w:lineRule="auto"/>
              <w:rPr>
                <w:rFonts w:asciiTheme="minorHAnsi" w:hAnsiTheme="minorHAnsi" w:cstheme="minorHAnsi"/>
                <w:color w:val="000000"/>
                <w:sz w:val="20"/>
                <w:szCs w:val="20"/>
              </w:rPr>
            </w:pP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510"/>
        </w:trPr>
        <w:tc>
          <w:tcPr>
            <w:tcW w:w="4748"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7"/>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t xml:space="preserve">SRW 1: Ja ik respecteer dat wel ergens. Ik snap dat ook wel. </w:t>
            </w: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4748"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7"/>
              </w:numPr>
              <w:spacing w:after="0" w:line="240" w:lineRule="auto"/>
              <w:rPr>
                <w:rFonts w:asciiTheme="minorHAnsi" w:hAnsiTheme="minorHAnsi" w:cstheme="minorHAnsi"/>
                <w:color w:val="000000"/>
                <w:sz w:val="20"/>
                <w:szCs w:val="20"/>
              </w:rPr>
            </w:pP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765"/>
        </w:trPr>
        <w:tc>
          <w:tcPr>
            <w:tcW w:w="4748"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7"/>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t xml:space="preserve">Najoua: En biedt je dan ook in zulke situaties ook meer hulp? Omdat ze het dan toch niet zelf kunnen? </w:t>
            </w: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4748"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7"/>
              </w:numPr>
              <w:spacing w:after="0" w:line="240" w:lineRule="auto"/>
              <w:rPr>
                <w:rFonts w:asciiTheme="minorHAnsi" w:hAnsiTheme="minorHAnsi" w:cstheme="minorHAnsi"/>
                <w:color w:val="000000"/>
                <w:sz w:val="20"/>
                <w:szCs w:val="20"/>
              </w:rPr>
            </w:pP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2550"/>
        </w:trPr>
        <w:tc>
          <w:tcPr>
            <w:tcW w:w="4748"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7"/>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t xml:space="preserve">SRW 1: Uiteindelijk proberen we dan passende hulp te geven. Het is niet meer of minder. Als iemand hier komt en hij legt zijn post neer. Dan ga ik eerst in z'n achteruit. Ik vraag ook eerst van net zoals dat ik je net zei met die schulden. Ik duik niet meteen naar die schulden, ik kijk niet eens naar die schulden. Ik vraag eerst van he hoe komt het dat je in die schulden belandt bent? Wat is het probleem? Waarom redt je het niet? </w:t>
            </w: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6260F2" w:rsidRDefault="006260F2" w:rsidP="006260F2">
            <w:pPr>
              <w:rPr>
                <w:rFonts w:asciiTheme="minorHAnsi" w:hAnsiTheme="minorHAnsi" w:cstheme="minorHAnsi"/>
                <w:b w:val="0"/>
                <w:color w:val="000000"/>
                <w:sz w:val="20"/>
                <w:szCs w:val="20"/>
                <w:lang w:eastAsia="nl-NL"/>
              </w:rPr>
            </w:pPr>
            <w:r w:rsidRPr="006260F2">
              <w:rPr>
                <w:rFonts w:asciiTheme="minorHAnsi" w:hAnsiTheme="minorHAnsi" w:cstheme="minorHAnsi"/>
                <w:b w:val="0"/>
                <w:color w:val="000000"/>
                <w:sz w:val="20"/>
                <w:szCs w:val="20"/>
                <w:lang w:eastAsia="nl-NL"/>
              </w:rPr>
              <w:t xml:space="preserve">1. Passende hulp                                         </w:t>
            </w:r>
          </w:p>
          <w:p w:rsidR="006260F2" w:rsidRDefault="006260F2" w:rsidP="006260F2">
            <w:pPr>
              <w:rPr>
                <w:rFonts w:asciiTheme="minorHAnsi" w:hAnsiTheme="minorHAnsi" w:cstheme="minorHAnsi"/>
                <w:b w:val="0"/>
                <w:color w:val="000000"/>
                <w:sz w:val="20"/>
                <w:szCs w:val="20"/>
                <w:lang w:eastAsia="nl-NL"/>
              </w:rPr>
            </w:pPr>
            <w:r w:rsidRPr="006260F2">
              <w:rPr>
                <w:rFonts w:asciiTheme="minorHAnsi" w:hAnsiTheme="minorHAnsi" w:cstheme="minorHAnsi"/>
                <w:b w:val="0"/>
                <w:color w:val="000000"/>
                <w:sz w:val="20"/>
                <w:szCs w:val="20"/>
                <w:lang w:eastAsia="nl-NL"/>
              </w:rPr>
              <w:t xml:space="preserve">2. Lakse cliënten                                         </w:t>
            </w:r>
          </w:p>
          <w:p w:rsidR="006260F2" w:rsidRPr="006260F2" w:rsidRDefault="006260F2" w:rsidP="006260F2">
            <w:pPr>
              <w:rPr>
                <w:rFonts w:asciiTheme="minorHAnsi" w:hAnsiTheme="minorHAnsi" w:cstheme="minorHAnsi"/>
                <w:b w:val="0"/>
                <w:color w:val="000000"/>
                <w:sz w:val="20"/>
                <w:szCs w:val="20"/>
                <w:lang w:eastAsia="nl-NL"/>
              </w:rPr>
            </w:pPr>
            <w:r w:rsidRPr="006260F2">
              <w:rPr>
                <w:rFonts w:asciiTheme="minorHAnsi" w:hAnsiTheme="minorHAnsi" w:cstheme="minorHAnsi"/>
                <w:b w:val="0"/>
                <w:color w:val="000000"/>
                <w:sz w:val="20"/>
                <w:szCs w:val="20"/>
                <w:lang w:eastAsia="nl-NL"/>
              </w:rPr>
              <w:t>3. Oorzaak schulden</w:t>
            </w:r>
          </w:p>
        </w:tc>
      </w:tr>
      <w:tr w:rsidR="006260F2" w:rsidRPr="006260F2" w:rsidTr="006260F2">
        <w:trPr>
          <w:trHeight w:val="300"/>
        </w:trPr>
        <w:tc>
          <w:tcPr>
            <w:tcW w:w="4748"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7"/>
              </w:numPr>
              <w:spacing w:after="0" w:line="240" w:lineRule="auto"/>
              <w:rPr>
                <w:rFonts w:asciiTheme="minorHAnsi" w:hAnsiTheme="minorHAnsi" w:cstheme="minorHAnsi"/>
                <w:color w:val="000000"/>
                <w:sz w:val="20"/>
                <w:szCs w:val="20"/>
              </w:rPr>
            </w:pP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510"/>
        </w:trPr>
        <w:tc>
          <w:tcPr>
            <w:tcW w:w="4748"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7"/>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lastRenderedPageBreak/>
              <w:t xml:space="preserve">Najoua: Ok. En wanneer valt iemand onder de noemer 'financieel zelfredzaam' bij SEZO? </w:t>
            </w: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4748"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7"/>
              </w:numPr>
              <w:spacing w:after="0" w:line="240" w:lineRule="auto"/>
              <w:rPr>
                <w:rFonts w:asciiTheme="minorHAnsi" w:hAnsiTheme="minorHAnsi" w:cstheme="minorHAnsi"/>
                <w:color w:val="000000"/>
                <w:sz w:val="20"/>
                <w:szCs w:val="20"/>
              </w:rPr>
            </w:pP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315"/>
        </w:trPr>
        <w:tc>
          <w:tcPr>
            <w:tcW w:w="4748"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7"/>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t xml:space="preserve">SRW 1: Wij hebben de Sociale Helpdesk hier, en dat wordt ook begeleidt door voornamelijk vrijwilligers. Als achterwacht ook schuldhulpverleners en soms ook Sociaal Raadslieden. En wat hier gebeurt ook, iets van een half jaar geleden opgezet en het gaat hartstikke goed ook. Het loopt storm. En wat ook gebeurt bij mensen waarvan wij denken die kunnen het zelf regelen, dan zeggen we hier heb je een telefoon en een computer met internet. Ga, doe je ding en lukt het niet wij staan achter je. </w:t>
            </w: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r w:rsidRPr="006260F2">
              <w:rPr>
                <w:rFonts w:asciiTheme="minorHAnsi" w:hAnsiTheme="minorHAnsi" w:cstheme="minorHAnsi"/>
                <w:b w:val="0"/>
                <w:color w:val="000000"/>
                <w:sz w:val="20"/>
                <w:szCs w:val="20"/>
                <w:lang w:eastAsia="nl-NL"/>
              </w:rPr>
              <w:t>1. Sociale helpdesk                                    2. Grote rol vrijwilligers</w:t>
            </w:r>
          </w:p>
        </w:tc>
      </w:tr>
      <w:tr w:rsidR="006260F2" w:rsidRPr="006260F2" w:rsidTr="006260F2">
        <w:trPr>
          <w:trHeight w:val="300"/>
        </w:trPr>
        <w:tc>
          <w:tcPr>
            <w:tcW w:w="4748"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7"/>
              </w:numPr>
              <w:spacing w:after="0" w:line="240" w:lineRule="auto"/>
              <w:rPr>
                <w:rFonts w:asciiTheme="minorHAnsi" w:hAnsiTheme="minorHAnsi" w:cstheme="minorHAnsi"/>
                <w:color w:val="000000"/>
                <w:sz w:val="20"/>
                <w:szCs w:val="20"/>
              </w:rPr>
            </w:pP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510"/>
        </w:trPr>
        <w:tc>
          <w:tcPr>
            <w:tcW w:w="4748"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7"/>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t>Najoua: Ja, en is die Sociale werkplaats of Helpdesk speciaal voor financiële vragen?</w:t>
            </w: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4748"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7"/>
              </w:numPr>
              <w:spacing w:after="0" w:line="240" w:lineRule="auto"/>
              <w:rPr>
                <w:rFonts w:asciiTheme="minorHAnsi" w:hAnsiTheme="minorHAnsi" w:cstheme="minorHAnsi"/>
                <w:color w:val="000000"/>
                <w:sz w:val="20"/>
                <w:szCs w:val="20"/>
              </w:rPr>
            </w:pP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765"/>
        </w:trPr>
        <w:tc>
          <w:tcPr>
            <w:tcW w:w="4748"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7"/>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t xml:space="preserve">SRW 1: Ja, allerlei vragen wat met schuld te maken heeft die mensen kunnen daar terecht. </w:t>
            </w: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r w:rsidRPr="006260F2">
              <w:rPr>
                <w:rFonts w:asciiTheme="minorHAnsi" w:hAnsiTheme="minorHAnsi" w:cstheme="minorHAnsi"/>
                <w:b w:val="0"/>
                <w:color w:val="000000"/>
                <w:sz w:val="20"/>
                <w:szCs w:val="20"/>
                <w:lang w:eastAsia="nl-NL"/>
              </w:rPr>
              <w:t>Sociale helpdesk financiële hulpvragen</w:t>
            </w:r>
          </w:p>
        </w:tc>
      </w:tr>
      <w:tr w:rsidR="006260F2" w:rsidRPr="006260F2" w:rsidTr="006260F2">
        <w:trPr>
          <w:trHeight w:val="300"/>
        </w:trPr>
        <w:tc>
          <w:tcPr>
            <w:tcW w:w="4748"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7"/>
              </w:numPr>
              <w:spacing w:after="0" w:line="240" w:lineRule="auto"/>
              <w:rPr>
                <w:rFonts w:asciiTheme="minorHAnsi" w:hAnsiTheme="minorHAnsi" w:cstheme="minorHAnsi"/>
                <w:color w:val="000000"/>
                <w:sz w:val="20"/>
                <w:szCs w:val="20"/>
              </w:rPr>
            </w:pP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765"/>
        </w:trPr>
        <w:tc>
          <w:tcPr>
            <w:tcW w:w="4748"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7"/>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t>Najoua: Ja, is dat hetzelfde als de 'Financiële werkplaats' of is dat weer iets anders?</w:t>
            </w: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4748"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7"/>
              </w:numPr>
              <w:spacing w:after="0" w:line="240" w:lineRule="auto"/>
              <w:rPr>
                <w:rFonts w:asciiTheme="minorHAnsi" w:hAnsiTheme="minorHAnsi" w:cstheme="minorHAnsi"/>
                <w:color w:val="000000"/>
                <w:sz w:val="20"/>
                <w:szCs w:val="20"/>
              </w:rPr>
            </w:pP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4748"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7"/>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t xml:space="preserve">SRW 1: Je kan het bijna als hetzelfde zien. </w:t>
            </w: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4748"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7"/>
              </w:numPr>
              <w:spacing w:after="0" w:line="240" w:lineRule="auto"/>
              <w:rPr>
                <w:rFonts w:asciiTheme="minorHAnsi" w:hAnsiTheme="minorHAnsi" w:cstheme="minorHAnsi"/>
                <w:color w:val="000000"/>
                <w:sz w:val="20"/>
                <w:szCs w:val="20"/>
              </w:rPr>
            </w:pP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4748"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7"/>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t xml:space="preserve">Najoua: Ja, ok. </w:t>
            </w: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4748"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7"/>
              </w:numPr>
              <w:spacing w:after="0" w:line="240" w:lineRule="auto"/>
              <w:rPr>
                <w:rFonts w:asciiTheme="minorHAnsi" w:hAnsiTheme="minorHAnsi" w:cstheme="minorHAnsi"/>
                <w:color w:val="000000"/>
                <w:sz w:val="20"/>
                <w:szCs w:val="20"/>
              </w:rPr>
            </w:pP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2295"/>
        </w:trPr>
        <w:tc>
          <w:tcPr>
            <w:tcW w:w="4748"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7"/>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t xml:space="preserve">SRW 1: Maar weet je wat het ook is, zelfredzaamheid in het verleden heb ik ook heel vaak meegemaakt. Mensen durven gewoonweg niet zelfs een simpel formuliertje zelf in te vullen. Die formuliertjes zijn soms te ingewikkeld voor ze, of misschien nog niet eens zo ingewikkeld maar nog. Want ze weten wanneer ze een verkeerd vakje bijvoorbeeld aankruizen gevolg is enorm. </w:t>
            </w: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r w:rsidRPr="006260F2">
              <w:rPr>
                <w:rFonts w:asciiTheme="minorHAnsi" w:hAnsiTheme="minorHAnsi" w:cstheme="minorHAnsi"/>
                <w:b w:val="0"/>
                <w:color w:val="000000"/>
                <w:sz w:val="20"/>
                <w:szCs w:val="20"/>
                <w:lang w:eastAsia="nl-NL"/>
              </w:rPr>
              <w:t>1. Angst                                                            2. Complexiteit wet- en regelgeving 3. Gevolg fout groot</w:t>
            </w:r>
          </w:p>
        </w:tc>
      </w:tr>
      <w:tr w:rsidR="006260F2" w:rsidRPr="006260F2" w:rsidTr="006260F2">
        <w:trPr>
          <w:trHeight w:val="300"/>
        </w:trPr>
        <w:tc>
          <w:tcPr>
            <w:tcW w:w="4748"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7"/>
              </w:numPr>
              <w:spacing w:after="0" w:line="240" w:lineRule="auto"/>
              <w:rPr>
                <w:rFonts w:asciiTheme="minorHAnsi" w:hAnsiTheme="minorHAnsi" w:cstheme="minorHAnsi"/>
                <w:color w:val="000000"/>
                <w:sz w:val="20"/>
                <w:szCs w:val="20"/>
              </w:rPr>
            </w:pP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4748"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7"/>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t xml:space="preserve">Najoua: Ja,ja. </w:t>
            </w: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4748"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7"/>
              </w:numPr>
              <w:spacing w:after="0" w:line="240" w:lineRule="auto"/>
              <w:rPr>
                <w:rFonts w:asciiTheme="minorHAnsi" w:hAnsiTheme="minorHAnsi" w:cstheme="minorHAnsi"/>
                <w:color w:val="000000"/>
                <w:sz w:val="20"/>
                <w:szCs w:val="20"/>
              </w:rPr>
            </w:pP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4748"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7"/>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t xml:space="preserve">SRW 1: Zijn ze nog verder van huis. </w:t>
            </w: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4748"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7"/>
              </w:numPr>
              <w:spacing w:after="0" w:line="240" w:lineRule="auto"/>
              <w:rPr>
                <w:rFonts w:asciiTheme="minorHAnsi" w:hAnsiTheme="minorHAnsi" w:cstheme="minorHAnsi"/>
                <w:color w:val="000000"/>
                <w:sz w:val="20"/>
                <w:szCs w:val="20"/>
              </w:rPr>
            </w:pP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510"/>
        </w:trPr>
        <w:tc>
          <w:tcPr>
            <w:tcW w:w="4748"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7"/>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t>Najoua: En merk je daarbij dat ze niet durven in te vullen?</w:t>
            </w: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4748"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7"/>
              </w:numPr>
              <w:spacing w:after="0" w:line="240" w:lineRule="auto"/>
              <w:rPr>
                <w:rFonts w:asciiTheme="minorHAnsi" w:hAnsiTheme="minorHAnsi" w:cstheme="minorHAnsi"/>
                <w:color w:val="000000"/>
                <w:sz w:val="20"/>
                <w:szCs w:val="20"/>
              </w:rPr>
            </w:pP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4748"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7"/>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t>SRW 1: Ja, ook</w:t>
            </w: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4748"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7"/>
              </w:numPr>
              <w:spacing w:after="0" w:line="240" w:lineRule="auto"/>
              <w:rPr>
                <w:rFonts w:asciiTheme="minorHAnsi" w:hAnsiTheme="minorHAnsi" w:cstheme="minorHAnsi"/>
                <w:color w:val="000000"/>
                <w:sz w:val="20"/>
                <w:szCs w:val="20"/>
              </w:rPr>
            </w:pP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1020"/>
        </w:trPr>
        <w:tc>
          <w:tcPr>
            <w:tcW w:w="4748"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7"/>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t>Najoua: Ok. En hebben jullie hier een methode of een meetinstrument waarmee jullie de zelfredzaamheid meten? Of iets waar jullie mee werken?</w:t>
            </w: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4748"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7"/>
              </w:numPr>
              <w:spacing w:after="0" w:line="240" w:lineRule="auto"/>
              <w:rPr>
                <w:rFonts w:asciiTheme="minorHAnsi" w:hAnsiTheme="minorHAnsi" w:cstheme="minorHAnsi"/>
                <w:color w:val="000000"/>
                <w:sz w:val="20"/>
                <w:szCs w:val="20"/>
              </w:rPr>
            </w:pP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2550"/>
        </w:trPr>
        <w:tc>
          <w:tcPr>
            <w:tcW w:w="4748"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7"/>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t xml:space="preserve">SRW 1: Nee, nee. We letten er wel op, in het verleden 5 jaar geleden zeg maar wanneer iemand binnenkwam deden wij echt een volledige scan. We letten helemaal niet op de zelfredzaamheid, ik denk eigenlijk mijn collega's ook niet om eerlijk te zijn en ik ook eigenlijk niet om eerlijk te zijn. We deden alles voor ze. Je had toen van de gemeente er werd gefocust op de zelfredzaamheid en vanaf toen zijn we er ook op gaan letten. </w:t>
            </w: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4748"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7"/>
              </w:numPr>
              <w:spacing w:after="0" w:line="240" w:lineRule="auto"/>
              <w:rPr>
                <w:rFonts w:asciiTheme="minorHAnsi" w:hAnsiTheme="minorHAnsi" w:cstheme="minorHAnsi"/>
                <w:color w:val="000000"/>
                <w:sz w:val="20"/>
                <w:szCs w:val="20"/>
              </w:rPr>
            </w:pP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765"/>
        </w:trPr>
        <w:tc>
          <w:tcPr>
            <w:tcW w:w="4748"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7"/>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t>Najoua: Ja, en gaven zij toen handvatten of bepaalde richtlijnen waar jullie je aan moesten houden?</w:t>
            </w: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4748"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7"/>
              </w:numPr>
              <w:spacing w:after="0" w:line="240" w:lineRule="auto"/>
              <w:rPr>
                <w:rFonts w:asciiTheme="minorHAnsi" w:hAnsiTheme="minorHAnsi" w:cstheme="minorHAnsi"/>
                <w:color w:val="000000"/>
                <w:sz w:val="20"/>
                <w:szCs w:val="20"/>
              </w:rPr>
            </w:pP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1530"/>
        </w:trPr>
        <w:tc>
          <w:tcPr>
            <w:tcW w:w="4748"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7"/>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t xml:space="preserve">SRW 1: De instrumenten die er waren, dat was wat ik je net ook benoemde dus. De klant moet het eerst zelf doen, kan die het niet dan familieleden. Lukt dat niet buren, wil dat ook niet lukken dan pas komen wij in beeld. </w:t>
            </w: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r w:rsidRPr="006260F2">
              <w:rPr>
                <w:rFonts w:asciiTheme="minorHAnsi" w:hAnsiTheme="minorHAnsi" w:cstheme="minorHAnsi"/>
                <w:b w:val="0"/>
                <w:color w:val="000000"/>
                <w:sz w:val="20"/>
                <w:szCs w:val="20"/>
                <w:lang w:eastAsia="nl-NL"/>
              </w:rPr>
              <w:t>Zelf doen, eigen netwerk dan pas SRW</w:t>
            </w:r>
          </w:p>
        </w:tc>
      </w:tr>
      <w:tr w:rsidR="006260F2" w:rsidRPr="006260F2" w:rsidTr="006260F2">
        <w:trPr>
          <w:trHeight w:val="300"/>
        </w:trPr>
        <w:tc>
          <w:tcPr>
            <w:tcW w:w="4748"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7"/>
              </w:numPr>
              <w:spacing w:after="0" w:line="240" w:lineRule="auto"/>
              <w:rPr>
                <w:rFonts w:asciiTheme="minorHAnsi" w:hAnsiTheme="minorHAnsi" w:cstheme="minorHAnsi"/>
                <w:color w:val="000000"/>
                <w:sz w:val="20"/>
                <w:szCs w:val="20"/>
              </w:rPr>
            </w:pP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4748"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7"/>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t xml:space="preserve">Najoua: Ok. </w:t>
            </w: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4748"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7"/>
              </w:numPr>
              <w:spacing w:after="0" w:line="240" w:lineRule="auto"/>
              <w:rPr>
                <w:rFonts w:asciiTheme="minorHAnsi" w:hAnsiTheme="minorHAnsi" w:cstheme="minorHAnsi"/>
                <w:color w:val="000000"/>
                <w:sz w:val="20"/>
                <w:szCs w:val="20"/>
              </w:rPr>
            </w:pP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1785"/>
        </w:trPr>
        <w:tc>
          <w:tcPr>
            <w:tcW w:w="4748"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7"/>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t xml:space="preserve">SRW 1: Maar ik merk ook, wij werken nu ook met heel veel vrijwilligers. Sommige vrijwilligers doen ook heel goed hun werk maar ergens is dit een vak die je moet uitoefenen. Ik vind niet dat je daar een vrijwilliger ook ergens voor kan gebruiken. Niet voor alles. </w:t>
            </w: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r w:rsidRPr="006260F2">
              <w:rPr>
                <w:rFonts w:asciiTheme="minorHAnsi" w:hAnsiTheme="minorHAnsi" w:cstheme="minorHAnsi"/>
                <w:b w:val="0"/>
                <w:color w:val="000000"/>
                <w:sz w:val="20"/>
                <w:szCs w:val="20"/>
                <w:lang w:eastAsia="nl-NL"/>
              </w:rPr>
              <w:t>Vrijwilligers onvoldoende bekwaam</w:t>
            </w:r>
          </w:p>
        </w:tc>
      </w:tr>
      <w:tr w:rsidR="006260F2" w:rsidRPr="006260F2" w:rsidTr="006260F2">
        <w:trPr>
          <w:trHeight w:val="300"/>
        </w:trPr>
        <w:tc>
          <w:tcPr>
            <w:tcW w:w="4748"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7"/>
              </w:numPr>
              <w:spacing w:after="0" w:line="240" w:lineRule="auto"/>
              <w:rPr>
                <w:rFonts w:asciiTheme="minorHAnsi" w:hAnsiTheme="minorHAnsi" w:cstheme="minorHAnsi"/>
                <w:color w:val="000000"/>
                <w:sz w:val="20"/>
                <w:szCs w:val="20"/>
              </w:rPr>
            </w:pP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765"/>
        </w:trPr>
        <w:tc>
          <w:tcPr>
            <w:tcW w:w="4748"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7"/>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t>Najoua: Ja, dus u vindt eigenlijk dat ze niet deskundig genoeg zijn om dit soort vragen te beantwoorden?</w:t>
            </w: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4748"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7"/>
              </w:numPr>
              <w:spacing w:after="0" w:line="240" w:lineRule="auto"/>
              <w:rPr>
                <w:rFonts w:asciiTheme="minorHAnsi" w:hAnsiTheme="minorHAnsi" w:cstheme="minorHAnsi"/>
                <w:color w:val="000000"/>
                <w:sz w:val="20"/>
                <w:szCs w:val="20"/>
              </w:rPr>
            </w:pP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2550"/>
        </w:trPr>
        <w:tc>
          <w:tcPr>
            <w:tcW w:w="4748"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7"/>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t xml:space="preserve">SRW 1: Nee, nee. Ik denk net zoals de Helpdesk he de Sociale helpdesk, zo denk ik er over. Wanneer klanten daar voor het eerst komen en ze daar geholpen worden door een vrijwilliger dat dat een gemiste kans is ook voor ons allemaal. Wanneer zo'n iemand bij een SR of een schuldhulpverlener zit of bij een Sociaal Raadslieden wij scannen zo'n iemand volledig. Wij kijken naar alles, wij kijken veel verder. </w:t>
            </w: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4748"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7"/>
              </w:numPr>
              <w:spacing w:after="0" w:line="240" w:lineRule="auto"/>
              <w:rPr>
                <w:rFonts w:asciiTheme="minorHAnsi" w:hAnsiTheme="minorHAnsi" w:cstheme="minorHAnsi"/>
                <w:color w:val="000000"/>
                <w:sz w:val="20"/>
                <w:szCs w:val="20"/>
              </w:rPr>
            </w:pP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4748"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7"/>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t xml:space="preserve">Najoua: Ja, precies. </w:t>
            </w: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4748"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7"/>
              </w:numPr>
              <w:spacing w:after="0" w:line="240" w:lineRule="auto"/>
              <w:rPr>
                <w:rFonts w:asciiTheme="minorHAnsi" w:hAnsiTheme="minorHAnsi" w:cstheme="minorHAnsi"/>
                <w:color w:val="000000"/>
                <w:sz w:val="20"/>
                <w:szCs w:val="20"/>
              </w:rPr>
            </w:pP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1275"/>
        </w:trPr>
        <w:tc>
          <w:tcPr>
            <w:tcW w:w="4748"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7"/>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t>SRW 1: Een vrijwilliger niet. Die gaat zitten en die duikt alleen op hetgeen waar zo'n cliënt mee aankomt en dat proberen ze dan op te lossen. En als dat opgelost is ja dan nemen ze afscheid van elkaar.</w:t>
            </w: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4748"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7"/>
              </w:numPr>
              <w:spacing w:after="0" w:line="240" w:lineRule="auto"/>
              <w:rPr>
                <w:rFonts w:asciiTheme="minorHAnsi" w:hAnsiTheme="minorHAnsi" w:cstheme="minorHAnsi"/>
                <w:color w:val="000000"/>
                <w:sz w:val="20"/>
                <w:szCs w:val="20"/>
              </w:rPr>
            </w:pP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510"/>
        </w:trPr>
        <w:tc>
          <w:tcPr>
            <w:tcW w:w="4748"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7"/>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t>Najoua: En doen jullie ook het begeleiden van die vrijwilligers daarin?</w:t>
            </w: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4748"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7"/>
              </w:numPr>
              <w:spacing w:after="0" w:line="240" w:lineRule="auto"/>
              <w:rPr>
                <w:rFonts w:asciiTheme="minorHAnsi" w:hAnsiTheme="minorHAnsi" w:cstheme="minorHAnsi"/>
                <w:color w:val="000000"/>
                <w:sz w:val="20"/>
                <w:szCs w:val="20"/>
              </w:rPr>
            </w:pP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765"/>
        </w:trPr>
        <w:tc>
          <w:tcPr>
            <w:tcW w:w="4748"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7"/>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t xml:space="preserve">SRW 1: Ja, ze krijgen een cursus. We proberen het wel, maar toch denk ik dat we onze cliënten daarmee tekort doen. </w:t>
            </w: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4748"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7"/>
              </w:numPr>
              <w:spacing w:after="0" w:line="240" w:lineRule="auto"/>
              <w:rPr>
                <w:rFonts w:asciiTheme="minorHAnsi" w:hAnsiTheme="minorHAnsi" w:cstheme="minorHAnsi"/>
                <w:color w:val="000000"/>
                <w:sz w:val="20"/>
                <w:szCs w:val="20"/>
              </w:rPr>
            </w:pP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1785"/>
        </w:trPr>
        <w:tc>
          <w:tcPr>
            <w:tcW w:w="4748"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7"/>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t>Najoua: Ok. En wat is voor jullie het dilemma met enerzijds hulpverlenen of dienst verlenen en anderzijds het bevorderen van de financiële zelfredzaamheid? Want het is eigenlijk een soort van welke kant ga ik op? Ga ik hem helpen of laat ik het zelf doen? Waar maak je die afweging?</w:t>
            </w: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4748"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7"/>
              </w:numPr>
              <w:spacing w:after="0" w:line="240" w:lineRule="auto"/>
              <w:rPr>
                <w:rFonts w:asciiTheme="minorHAnsi" w:hAnsiTheme="minorHAnsi" w:cstheme="minorHAnsi"/>
                <w:color w:val="000000"/>
                <w:sz w:val="20"/>
                <w:szCs w:val="20"/>
              </w:rPr>
            </w:pP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765"/>
        </w:trPr>
        <w:tc>
          <w:tcPr>
            <w:tcW w:w="4748"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7"/>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t xml:space="preserve">SRW 1: Nee, ik vind dat ik kan vrij snel zo'n afweging maken, dat vind ik helemaal geen dilemma. </w:t>
            </w: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4748"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7"/>
              </w:numPr>
              <w:spacing w:after="0" w:line="240" w:lineRule="auto"/>
              <w:rPr>
                <w:rFonts w:asciiTheme="minorHAnsi" w:hAnsiTheme="minorHAnsi" w:cstheme="minorHAnsi"/>
                <w:color w:val="000000"/>
                <w:sz w:val="20"/>
                <w:szCs w:val="20"/>
              </w:rPr>
            </w:pP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4748"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7"/>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t xml:space="preserve">Najoua: Ok. </w:t>
            </w: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4748"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7"/>
              </w:numPr>
              <w:spacing w:after="0" w:line="240" w:lineRule="auto"/>
              <w:rPr>
                <w:rFonts w:asciiTheme="minorHAnsi" w:hAnsiTheme="minorHAnsi" w:cstheme="minorHAnsi"/>
                <w:color w:val="000000"/>
                <w:sz w:val="20"/>
                <w:szCs w:val="20"/>
              </w:rPr>
            </w:pP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4080"/>
        </w:trPr>
        <w:tc>
          <w:tcPr>
            <w:tcW w:w="4748"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7"/>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t xml:space="preserve">SRW 1: En ik kijk naar de persoon, ook nogmaals proberen om zijn omgeving zoals familieleden. Ik kijk ook echt eerst naar de persoon zelf. Als hij het kan dan zeg ik vul eerst het formulier zelf in bij wijze van spreken en we kijken er samen naar. En als het ok is dan sturen we het op is het niet ok is dan download ik een nieuwe formulier en doen we het opnieuw. Als ik echt het idee heb dat iemand het zelf kan en dat hij ons alleen maar voor het karretje wil spannen dan trek ik me ook terug en zeg nee. Je doet het uitstekend, de taal is goed je weet heel goed te verwoorden naar mij toe dus je kunt het ook verwoorden naar diegene aan de overkant. Probeer het, ga. </w:t>
            </w: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6260F2" w:rsidRDefault="006260F2" w:rsidP="006260F2">
            <w:pPr>
              <w:rPr>
                <w:rFonts w:asciiTheme="minorHAnsi" w:hAnsiTheme="minorHAnsi" w:cstheme="minorHAnsi"/>
                <w:b w:val="0"/>
                <w:color w:val="000000"/>
                <w:sz w:val="20"/>
                <w:szCs w:val="20"/>
                <w:lang w:eastAsia="nl-NL"/>
              </w:rPr>
            </w:pPr>
            <w:r w:rsidRPr="006260F2">
              <w:rPr>
                <w:rFonts w:asciiTheme="minorHAnsi" w:hAnsiTheme="minorHAnsi" w:cstheme="minorHAnsi"/>
                <w:b w:val="0"/>
                <w:color w:val="000000"/>
                <w:sz w:val="20"/>
                <w:szCs w:val="20"/>
                <w:lang w:eastAsia="nl-NL"/>
              </w:rPr>
              <w:t xml:space="preserve">1. Individuele inschatting                        </w:t>
            </w:r>
          </w:p>
          <w:p w:rsidR="006260F2" w:rsidRDefault="006260F2" w:rsidP="006260F2">
            <w:pPr>
              <w:rPr>
                <w:rFonts w:asciiTheme="minorHAnsi" w:hAnsiTheme="minorHAnsi" w:cstheme="minorHAnsi"/>
                <w:b w:val="0"/>
                <w:color w:val="000000"/>
                <w:sz w:val="20"/>
                <w:szCs w:val="20"/>
                <w:lang w:eastAsia="nl-NL"/>
              </w:rPr>
            </w:pPr>
            <w:r w:rsidRPr="006260F2">
              <w:rPr>
                <w:rFonts w:asciiTheme="minorHAnsi" w:hAnsiTheme="minorHAnsi" w:cstheme="minorHAnsi"/>
                <w:b w:val="0"/>
                <w:color w:val="000000"/>
                <w:sz w:val="20"/>
                <w:szCs w:val="20"/>
                <w:lang w:eastAsia="nl-NL"/>
              </w:rPr>
              <w:t xml:space="preserve">2. Eigen netwerk                                         </w:t>
            </w:r>
          </w:p>
          <w:p w:rsidR="006260F2" w:rsidRDefault="006260F2" w:rsidP="006260F2">
            <w:pPr>
              <w:rPr>
                <w:rFonts w:asciiTheme="minorHAnsi" w:hAnsiTheme="minorHAnsi" w:cstheme="minorHAnsi"/>
                <w:b w:val="0"/>
                <w:color w:val="000000"/>
                <w:sz w:val="20"/>
                <w:szCs w:val="20"/>
                <w:lang w:eastAsia="nl-NL"/>
              </w:rPr>
            </w:pPr>
            <w:r w:rsidRPr="006260F2">
              <w:rPr>
                <w:rFonts w:asciiTheme="minorHAnsi" w:hAnsiTheme="minorHAnsi" w:cstheme="minorHAnsi"/>
                <w:b w:val="0"/>
                <w:color w:val="000000"/>
                <w:sz w:val="20"/>
                <w:szCs w:val="20"/>
                <w:lang w:eastAsia="nl-NL"/>
              </w:rPr>
              <w:t xml:space="preserve">3. Cliënt in eigen kracht zetten                 </w:t>
            </w:r>
          </w:p>
          <w:p w:rsidR="006260F2" w:rsidRDefault="006260F2" w:rsidP="006260F2">
            <w:pPr>
              <w:rPr>
                <w:rFonts w:asciiTheme="minorHAnsi" w:hAnsiTheme="minorHAnsi" w:cstheme="minorHAnsi"/>
                <w:b w:val="0"/>
                <w:color w:val="000000"/>
                <w:sz w:val="20"/>
                <w:szCs w:val="20"/>
                <w:lang w:eastAsia="nl-NL"/>
              </w:rPr>
            </w:pPr>
            <w:r w:rsidRPr="006260F2">
              <w:rPr>
                <w:rFonts w:asciiTheme="minorHAnsi" w:hAnsiTheme="minorHAnsi" w:cstheme="minorHAnsi"/>
                <w:b w:val="0"/>
                <w:color w:val="000000"/>
                <w:sz w:val="20"/>
                <w:szCs w:val="20"/>
                <w:lang w:eastAsia="nl-NL"/>
              </w:rPr>
              <w:t xml:space="preserve">4. Samenredzaamheid                              </w:t>
            </w:r>
          </w:p>
          <w:p w:rsidR="006260F2" w:rsidRPr="006260F2" w:rsidRDefault="006260F2" w:rsidP="006260F2">
            <w:pPr>
              <w:rPr>
                <w:rFonts w:asciiTheme="minorHAnsi" w:hAnsiTheme="minorHAnsi" w:cstheme="minorHAnsi"/>
                <w:b w:val="0"/>
                <w:color w:val="000000"/>
                <w:sz w:val="20"/>
                <w:szCs w:val="20"/>
                <w:lang w:eastAsia="nl-NL"/>
              </w:rPr>
            </w:pPr>
            <w:r w:rsidRPr="006260F2">
              <w:rPr>
                <w:rFonts w:asciiTheme="minorHAnsi" w:hAnsiTheme="minorHAnsi" w:cstheme="minorHAnsi"/>
                <w:b w:val="0"/>
                <w:color w:val="000000"/>
                <w:sz w:val="20"/>
                <w:szCs w:val="20"/>
                <w:lang w:eastAsia="nl-NL"/>
              </w:rPr>
              <w:t xml:space="preserve">5. Lakse cliënten </w:t>
            </w:r>
          </w:p>
        </w:tc>
      </w:tr>
      <w:tr w:rsidR="006260F2" w:rsidRPr="006260F2" w:rsidTr="006260F2">
        <w:trPr>
          <w:trHeight w:val="300"/>
        </w:trPr>
        <w:tc>
          <w:tcPr>
            <w:tcW w:w="4748"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7"/>
              </w:numPr>
              <w:spacing w:after="0" w:line="240" w:lineRule="auto"/>
              <w:rPr>
                <w:rFonts w:asciiTheme="minorHAnsi" w:hAnsiTheme="minorHAnsi" w:cstheme="minorHAnsi"/>
                <w:color w:val="000000"/>
                <w:sz w:val="20"/>
                <w:szCs w:val="20"/>
              </w:rPr>
            </w:pP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765"/>
        </w:trPr>
        <w:tc>
          <w:tcPr>
            <w:tcW w:w="4748"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7"/>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t>Najoua: En wanneer maak je dan de inschatting dat iemand het niet zou kunnen of misschien niet zou kunnen?</w:t>
            </w: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4748"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7"/>
              </w:numPr>
              <w:spacing w:after="0" w:line="240" w:lineRule="auto"/>
              <w:rPr>
                <w:rFonts w:asciiTheme="minorHAnsi" w:hAnsiTheme="minorHAnsi" w:cstheme="minorHAnsi"/>
                <w:color w:val="000000"/>
                <w:sz w:val="20"/>
                <w:szCs w:val="20"/>
              </w:rPr>
            </w:pP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2040"/>
        </w:trPr>
        <w:tc>
          <w:tcPr>
            <w:tcW w:w="4748"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7"/>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lastRenderedPageBreak/>
              <w:t xml:space="preserve">SRW 1: Vaak taal ook, bij taal. En vaak door het stukje geschiedenis wat ik je net zei. Als iemand bijvoorbeeld al heel lang in de schulden heeft gezeten of in een korte periode heel veel mee heeft gemaakt ja dan ontstaat er gewoonweg een kortsluiting in de bovenste kamer. Dan komt er echt niks meer uit. </w:t>
            </w: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r w:rsidRPr="006260F2">
              <w:rPr>
                <w:rFonts w:asciiTheme="minorHAnsi" w:hAnsiTheme="minorHAnsi" w:cstheme="minorHAnsi"/>
                <w:b w:val="0"/>
                <w:color w:val="000000"/>
                <w:sz w:val="20"/>
                <w:szCs w:val="20"/>
                <w:lang w:eastAsia="nl-NL"/>
              </w:rPr>
              <w:t>1. Voorgeschiedenis                                  2. Taal</w:t>
            </w:r>
          </w:p>
        </w:tc>
      </w:tr>
      <w:tr w:rsidR="006260F2" w:rsidRPr="006260F2" w:rsidTr="006260F2">
        <w:trPr>
          <w:trHeight w:val="300"/>
        </w:trPr>
        <w:tc>
          <w:tcPr>
            <w:tcW w:w="4748"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7"/>
              </w:numPr>
              <w:spacing w:after="0" w:line="240" w:lineRule="auto"/>
              <w:rPr>
                <w:rFonts w:asciiTheme="minorHAnsi" w:hAnsiTheme="minorHAnsi" w:cstheme="minorHAnsi"/>
                <w:color w:val="000000"/>
                <w:sz w:val="20"/>
                <w:szCs w:val="20"/>
              </w:rPr>
            </w:pP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4748"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7"/>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t xml:space="preserve">Najoua: Ja. </w:t>
            </w: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4748"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7"/>
              </w:numPr>
              <w:spacing w:after="0" w:line="240" w:lineRule="auto"/>
              <w:rPr>
                <w:rFonts w:asciiTheme="minorHAnsi" w:hAnsiTheme="minorHAnsi" w:cstheme="minorHAnsi"/>
                <w:color w:val="000000"/>
                <w:sz w:val="20"/>
                <w:szCs w:val="20"/>
              </w:rPr>
            </w:pP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765"/>
        </w:trPr>
        <w:tc>
          <w:tcPr>
            <w:tcW w:w="4748"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7"/>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t xml:space="preserve">SRW 1: Dan vind ik dat je zo'n iemand niet aan zijn lot kan overlaten. Want zo'n iemand heeft al lang genoeg in de ellende gezeten. </w:t>
            </w: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r w:rsidRPr="006260F2">
              <w:rPr>
                <w:rFonts w:asciiTheme="minorHAnsi" w:hAnsiTheme="minorHAnsi" w:cstheme="minorHAnsi"/>
                <w:b w:val="0"/>
                <w:color w:val="000000"/>
                <w:sz w:val="20"/>
                <w:szCs w:val="20"/>
                <w:lang w:eastAsia="nl-NL"/>
              </w:rPr>
              <w:t>Langdurige problematiek</w:t>
            </w:r>
          </w:p>
        </w:tc>
      </w:tr>
      <w:tr w:rsidR="006260F2" w:rsidRPr="006260F2" w:rsidTr="006260F2">
        <w:trPr>
          <w:trHeight w:val="300"/>
        </w:trPr>
        <w:tc>
          <w:tcPr>
            <w:tcW w:w="4748"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7"/>
              </w:numPr>
              <w:spacing w:after="0" w:line="240" w:lineRule="auto"/>
              <w:rPr>
                <w:rFonts w:asciiTheme="minorHAnsi" w:hAnsiTheme="minorHAnsi" w:cstheme="minorHAnsi"/>
                <w:color w:val="000000"/>
                <w:sz w:val="20"/>
                <w:szCs w:val="20"/>
              </w:rPr>
            </w:pP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510"/>
        </w:trPr>
        <w:tc>
          <w:tcPr>
            <w:tcW w:w="4748"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7"/>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t>Najoua: Ja, en dan help je wat sneller zeg maar?</w:t>
            </w: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4748"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7"/>
              </w:numPr>
              <w:spacing w:after="0" w:line="240" w:lineRule="auto"/>
              <w:rPr>
                <w:rFonts w:asciiTheme="minorHAnsi" w:hAnsiTheme="minorHAnsi" w:cstheme="minorHAnsi"/>
                <w:color w:val="000000"/>
                <w:sz w:val="20"/>
                <w:szCs w:val="20"/>
              </w:rPr>
            </w:pP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510"/>
        </w:trPr>
        <w:tc>
          <w:tcPr>
            <w:tcW w:w="4748"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7"/>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t xml:space="preserve">SRW 1: Ja dan ben ik in staat om dan veel meer dingen op te pakken. </w:t>
            </w: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r w:rsidRPr="006260F2">
              <w:rPr>
                <w:rFonts w:asciiTheme="minorHAnsi" w:hAnsiTheme="minorHAnsi" w:cstheme="minorHAnsi"/>
                <w:b w:val="0"/>
                <w:color w:val="000000"/>
                <w:sz w:val="20"/>
                <w:szCs w:val="20"/>
                <w:lang w:eastAsia="nl-NL"/>
              </w:rPr>
              <w:t>Regie overnemen</w:t>
            </w:r>
          </w:p>
        </w:tc>
      </w:tr>
      <w:tr w:rsidR="006260F2" w:rsidRPr="006260F2" w:rsidTr="006260F2">
        <w:trPr>
          <w:trHeight w:val="300"/>
        </w:trPr>
        <w:tc>
          <w:tcPr>
            <w:tcW w:w="4748"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7"/>
              </w:numPr>
              <w:spacing w:after="0" w:line="240" w:lineRule="auto"/>
              <w:rPr>
                <w:rFonts w:asciiTheme="minorHAnsi" w:hAnsiTheme="minorHAnsi" w:cstheme="minorHAnsi"/>
                <w:color w:val="000000"/>
                <w:sz w:val="20"/>
                <w:szCs w:val="20"/>
              </w:rPr>
            </w:pP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4748"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7"/>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t xml:space="preserve">Najoua: Ok. </w:t>
            </w: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4748"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7"/>
              </w:numPr>
              <w:spacing w:after="0" w:line="240" w:lineRule="auto"/>
              <w:rPr>
                <w:rFonts w:asciiTheme="minorHAnsi" w:hAnsiTheme="minorHAnsi" w:cstheme="minorHAnsi"/>
                <w:color w:val="000000"/>
                <w:sz w:val="20"/>
                <w:szCs w:val="20"/>
              </w:rPr>
            </w:pP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1275"/>
        </w:trPr>
        <w:tc>
          <w:tcPr>
            <w:tcW w:w="4748"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7"/>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t xml:space="preserve">SRW 1: Je merkt het je merkt gaandeweg mensen leert kennen als ze ook eerlijk zijn over zichzelf en al. Als ze je vertrouwen ook, dan komen ze los. Dan merk je gauw genoeg of ze zelf iets wel of niet kunnen. </w:t>
            </w: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r w:rsidRPr="006260F2">
              <w:rPr>
                <w:rFonts w:asciiTheme="minorHAnsi" w:hAnsiTheme="minorHAnsi" w:cstheme="minorHAnsi"/>
                <w:b w:val="0"/>
                <w:color w:val="000000"/>
                <w:sz w:val="20"/>
                <w:szCs w:val="20"/>
                <w:lang w:eastAsia="nl-NL"/>
              </w:rPr>
              <w:t xml:space="preserve">Vertrouwensband inschatting zelfredzaamheid </w:t>
            </w:r>
          </w:p>
        </w:tc>
      </w:tr>
      <w:tr w:rsidR="006260F2" w:rsidRPr="006260F2" w:rsidTr="006260F2">
        <w:trPr>
          <w:trHeight w:val="300"/>
        </w:trPr>
        <w:tc>
          <w:tcPr>
            <w:tcW w:w="4748"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7"/>
              </w:numPr>
              <w:spacing w:after="0" w:line="240" w:lineRule="auto"/>
              <w:rPr>
                <w:rFonts w:asciiTheme="minorHAnsi" w:hAnsiTheme="minorHAnsi" w:cstheme="minorHAnsi"/>
                <w:color w:val="000000"/>
                <w:sz w:val="20"/>
                <w:szCs w:val="20"/>
              </w:rPr>
            </w:pP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765"/>
        </w:trPr>
        <w:tc>
          <w:tcPr>
            <w:tcW w:w="4748"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7"/>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t>Najoua: Ja, en is er ook iets waar je tegenaan loopt, bij het maken van die afweging?</w:t>
            </w: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4748"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7"/>
              </w:numPr>
              <w:spacing w:after="0" w:line="240" w:lineRule="auto"/>
              <w:rPr>
                <w:rFonts w:asciiTheme="minorHAnsi" w:hAnsiTheme="minorHAnsi" w:cstheme="minorHAnsi"/>
                <w:color w:val="000000"/>
                <w:sz w:val="20"/>
                <w:szCs w:val="20"/>
              </w:rPr>
            </w:pP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1785"/>
        </w:trPr>
        <w:tc>
          <w:tcPr>
            <w:tcW w:w="4748"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7"/>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t xml:space="preserve">SRW 1: Nee, wat ik wel vervelend vind is er zijn ook klanten die heel goed dingen kunnen regelen en nog hier bij ons zitten. Die de wetten bij wijze van spreken beter dan ons kennen en die ons dan komen vertellen wat wij dan moeten doen om iets voor elkaar voor hun te krijgen. </w:t>
            </w: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r w:rsidRPr="006260F2">
              <w:rPr>
                <w:rFonts w:asciiTheme="minorHAnsi" w:hAnsiTheme="minorHAnsi" w:cstheme="minorHAnsi"/>
                <w:b w:val="0"/>
                <w:color w:val="000000"/>
                <w:sz w:val="20"/>
                <w:szCs w:val="20"/>
                <w:lang w:eastAsia="nl-NL"/>
              </w:rPr>
              <w:t>Lakse cliënten</w:t>
            </w:r>
          </w:p>
        </w:tc>
      </w:tr>
      <w:tr w:rsidR="006260F2" w:rsidRPr="006260F2" w:rsidTr="006260F2">
        <w:trPr>
          <w:trHeight w:val="300"/>
        </w:trPr>
        <w:tc>
          <w:tcPr>
            <w:tcW w:w="4748"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7"/>
              </w:numPr>
              <w:spacing w:after="0" w:line="240" w:lineRule="auto"/>
              <w:rPr>
                <w:rFonts w:asciiTheme="minorHAnsi" w:hAnsiTheme="minorHAnsi" w:cstheme="minorHAnsi"/>
                <w:color w:val="000000"/>
                <w:sz w:val="20"/>
                <w:szCs w:val="20"/>
              </w:rPr>
            </w:pP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4748"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7"/>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t xml:space="preserve">Najoua: Ok. </w:t>
            </w: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4748"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7"/>
              </w:numPr>
              <w:spacing w:after="0" w:line="240" w:lineRule="auto"/>
              <w:rPr>
                <w:rFonts w:asciiTheme="minorHAnsi" w:hAnsiTheme="minorHAnsi" w:cstheme="minorHAnsi"/>
                <w:color w:val="000000"/>
                <w:sz w:val="20"/>
                <w:szCs w:val="20"/>
              </w:rPr>
            </w:pP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4748"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7"/>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t xml:space="preserve">SRW 1: Kijk, die heb je ook nog. </w:t>
            </w: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4748"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7"/>
              </w:numPr>
              <w:spacing w:after="0" w:line="240" w:lineRule="auto"/>
              <w:rPr>
                <w:rFonts w:asciiTheme="minorHAnsi" w:hAnsiTheme="minorHAnsi" w:cstheme="minorHAnsi"/>
                <w:color w:val="000000"/>
                <w:sz w:val="20"/>
                <w:szCs w:val="20"/>
              </w:rPr>
            </w:pP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510"/>
        </w:trPr>
        <w:tc>
          <w:tcPr>
            <w:tcW w:w="4748"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7"/>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t>Najoua: Ja, en hoe ga je dan met zulke mensen om?</w:t>
            </w: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4748"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7"/>
              </w:numPr>
              <w:spacing w:after="0" w:line="240" w:lineRule="auto"/>
              <w:rPr>
                <w:rFonts w:asciiTheme="minorHAnsi" w:hAnsiTheme="minorHAnsi" w:cstheme="minorHAnsi"/>
                <w:color w:val="000000"/>
                <w:sz w:val="20"/>
                <w:szCs w:val="20"/>
              </w:rPr>
            </w:pP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1275"/>
        </w:trPr>
        <w:tc>
          <w:tcPr>
            <w:tcW w:w="4748"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7"/>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lastRenderedPageBreak/>
              <w:t xml:space="preserve">SRW 1: Dat wordt af en toe een heel gevecht hier. En dat zijn vaak mensen daar kom je niet snel makkelijk van af. En die zuig je ook helemaal leeg na zo'n half uurtje of een uurtje. </w:t>
            </w: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4748"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7"/>
              </w:numPr>
              <w:spacing w:after="0" w:line="240" w:lineRule="auto"/>
              <w:rPr>
                <w:rFonts w:asciiTheme="minorHAnsi" w:hAnsiTheme="minorHAnsi" w:cstheme="minorHAnsi"/>
                <w:color w:val="000000"/>
                <w:sz w:val="20"/>
                <w:szCs w:val="20"/>
              </w:rPr>
            </w:pP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765"/>
        </w:trPr>
        <w:tc>
          <w:tcPr>
            <w:tcW w:w="4748"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7"/>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t>Najoua: Dus het zijn eigenlijk mensen die alles zelf goed zelf weten en ook de kennis hebben maar die het niet zelf willen doen?</w:t>
            </w: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4748"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7"/>
              </w:numPr>
              <w:spacing w:after="0" w:line="240" w:lineRule="auto"/>
              <w:rPr>
                <w:rFonts w:asciiTheme="minorHAnsi" w:hAnsiTheme="minorHAnsi" w:cstheme="minorHAnsi"/>
                <w:color w:val="000000"/>
                <w:sz w:val="20"/>
                <w:szCs w:val="20"/>
              </w:rPr>
            </w:pP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2295"/>
        </w:trPr>
        <w:tc>
          <w:tcPr>
            <w:tcW w:w="4748"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7"/>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t xml:space="preserve">SRW 1: Ja, die zijn heel creatief die de kennis hebben die de taal goed machtig zijn maar dan nog willen ze jou gebruiken. En zij zeggen dat ook en ze benoemen dat ook waarom ze jou willen gebruiken om hetgeen voor elkaar te krijgen want jij zit hier en je werkt hier en je bent Sociaal Raadsman en je krijgt het sneller voor elkaar wanneer ik het zou doen. </w:t>
            </w: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r w:rsidRPr="006260F2">
              <w:rPr>
                <w:rFonts w:asciiTheme="minorHAnsi" w:hAnsiTheme="minorHAnsi" w:cstheme="minorHAnsi"/>
                <w:b w:val="0"/>
                <w:color w:val="000000"/>
                <w:sz w:val="20"/>
                <w:szCs w:val="20"/>
                <w:lang w:eastAsia="nl-NL"/>
              </w:rPr>
              <w:t xml:space="preserve">Client weigert zelfredzaam zijn </w:t>
            </w:r>
          </w:p>
        </w:tc>
      </w:tr>
      <w:tr w:rsidR="006260F2" w:rsidRPr="006260F2" w:rsidTr="006260F2">
        <w:trPr>
          <w:trHeight w:val="300"/>
        </w:trPr>
        <w:tc>
          <w:tcPr>
            <w:tcW w:w="4748"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7"/>
              </w:numPr>
              <w:spacing w:after="0" w:line="240" w:lineRule="auto"/>
              <w:rPr>
                <w:rFonts w:asciiTheme="minorHAnsi" w:hAnsiTheme="minorHAnsi" w:cstheme="minorHAnsi"/>
                <w:color w:val="000000"/>
                <w:sz w:val="20"/>
                <w:szCs w:val="20"/>
              </w:rPr>
            </w:pP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510"/>
        </w:trPr>
        <w:tc>
          <w:tcPr>
            <w:tcW w:w="4748"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7"/>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t>Najoua: En hoe ga je dan om met zo'n iemand, stuur je die weg of?</w:t>
            </w: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4748"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7"/>
              </w:numPr>
              <w:spacing w:after="0" w:line="240" w:lineRule="auto"/>
              <w:rPr>
                <w:rFonts w:asciiTheme="minorHAnsi" w:hAnsiTheme="minorHAnsi" w:cstheme="minorHAnsi"/>
                <w:color w:val="000000"/>
                <w:sz w:val="20"/>
                <w:szCs w:val="20"/>
              </w:rPr>
            </w:pP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2805"/>
        </w:trPr>
        <w:tc>
          <w:tcPr>
            <w:tcW w:w="4748"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7"/>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t xml:space="preserve">SRW 1: Nee, die stuur ik niet weg dat kan je niet maken je mag hier niemand wegsturen. Zo iemand probeer je heel helder en duidelijk te maken dat hij het ook zelf moet proberen. En ik moet je vaak eerlijk zeggen het lukt niet vaak 1, 2, 3. Want het zijn ook echt creatieve mensen die kunnen zo op mijn plek hier komen zitten en dingen voor elkaar krijgen en ik ben er geheid overtuigd dat ze het voor elkaar krijgen ook. Maar ze willen perse dat jij dat doet. </w:t>
            </w: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r w:rsidRPr="006260F2">
              <w:rPr>
                <w:rFonts w:asciiTheme="minorHAnsi" w:hAnsiTheme="minorHAnsi" w:cstheme="minorHAnsi"/>
                <w:b w:val="0"/>
                <w:color w:val="000000"/>
                <w:sz w:val="20"/>
                <w:szCs w:val="20"/>
                <w:lang w:eastAsia="nl-NL"/>
              </w:rPr>
              <w:t>Zelfredzaamheid opleggen</w:t>
            </w:r>
          </w:p>
        </w:tc>
      </w:tr>
      <w:tr w:rsidR="006260F2" w:rsidRPr="006260F2" w:rsidTr="006260F2">
        <w:trPr>
          <w:trHeight w:val="300"/>
        </w:trPr>
        <w:tc>
          <w:tcPr>
            <w:tcW w:w="4748"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7"/>
              </w:numPr>
              <w:spacing w:after="0" w:line="240" w:lineRule="auto"/>
              <w:rPr>
                <w:rFonts w:asciiTheme="minorHAnsi" w:hAnsiTheme="minorHAnsi" w:cstheme="minorHAnsi"/>
                <w:color w:val="000000"/>
                <w:sz w:val="20"/>
                <w:szCs w:val="20"/>
              </w:rPr>
            </w:pP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510"/>
        </w:trPr>
        <w:tc>
          <w:tcPr>
            <w:tcW w:w="4748"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7"/>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t>Najoua: En als je dan vertelt dat ze het zelf moeten doen, doen ze dat dan ook?</w:t>
            </w: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4748"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7"/>
              </w:numPr>
              <w:spacing w:after="0" w:line="240" w:lineRule="auto"/>
              <w:rPr>
                <w:rFonts w:asciiTheme="minorHAnsi" w:hAnsiTheme="minorHAnsi" w:cstheme="minorHAnsi"/>
                <w:color w:val="000000"/>
                <w:sz w:val="20"/>
                <w:szCs w:val="20"/>
              </w:rPr>
            </w:pP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4748"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7"/>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t xml:space="preserve">SRW 1: Niet altijd. </w:t>
            </w: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4748"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7"/>
              </w:numPr>
              <w:spacing w:after="0" w:line="240" w:lineRule="auto"/>
              <w:rPr>
                <w:rFonts w:asciiTheme="minorHAnsi" w:hAnsiTheme="minorHAnsi" w:cstheme="minorHAnsi"/>
                <w:color w:val="000000"/>
                <w:sz w:val="20"/>
                <w:szCs w:val="20"/>
              </w:rPr>
            </w:pP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4748"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7"/>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t xml:space="preserve">Najoua: Niet altijd, ja. </w:t>
            </w: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4748"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7"/>
              </w:numPr>
              <w:spacing w:after="0" w:line="240" w:lineRule="auto"/>
              <w:rPr>
                <w:rFonts w:asciiTheme="minorHAnsi" w:hAnsiTheme="minorHAnsi" w:cstheme="minorHAnsi"/>
                <w:color w:val="000000"/>
                <w:sz w:val="20"/>
                <w:szCs w:val="20"/>
              </w:rPr>
            </w:pP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1530"/>
        </w:trPr>
        <w:tc>
          <w:tcPr>
            <w:tcW w:w="4748"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7"/>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t>SRW 1: Dat zijn nog de meest vind ik dat dat meestal de moeilijkste klanten. Je krijgt ook wel wat feedback. Maar goed maar het is wel een beetje frustrerend want zo iemand kan het zelf maar wil jou toch voor het karretje spannen hoe dan ook.</w:t>
            </w: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4748"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7"/>
              </w:numPr>
              <w:spacing w:after="0" w:line="240" w:lineRule="auto"/>
              <w:rPr>
                <w:rFonts w:asciiTheme="minorHAnsi" w:hAnsiTheme="minorHAnsi" w:cstheme="minorHAnsi"/>
                <w:color w:val="000000"/>
                <w:sz w:val="20"/>
                <w:szCs w:val="20"/>
              </w:rPr>
            </w:pP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4748"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7"/>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t xml:space="preserve">Najoua: Ja, ok. </w:t>
            </w: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4748"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7"/>
              </w:numPr>
              <w:spacing w:after="0" w:line="240" w:lineRule="auto"/>
              <w:rPr>
                <w:rFonts w:asciiTheme="minorHAnsi" w:hAnsiTheme="minorHAnsi" w:cstheme="minorHAnsi"/>
                <w:color w:val="000000"/>
                <w:sz w:val="20"/>
                <w:szCs w:val="20"/>
              </w:rPr>
            </w:pP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1275"/>
        </w:trPr>
        <w:tc>
          <w:tcPr>
            <w:tcW w:w="4748"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7"/>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lastRenderedPageBreak/>
              <w:t>SRW 1: Ja dus wat doe je dan he. Help je hem en dan ben je van of want zo denken ook sommige collega's of help je hem niet en je hebt een klacht aan je broek omdat je hem niet wilt helpen.</w:t>
            </w: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r w:rsidRPr="006260F2">
              <w:rPr>
                <w:rFonts w:asciiTheme="minorHAnsi" w:hAnsiTheme="minorHAnsi" w:cstheme="minorHAnsi"/>
                <w:b w:val="0"/>
                <w:color w:val="000000"/>
                <w:sz w:val="20"/>
                <w:szCs w:val="20"/>
                <w:lang w:eastAsia="nl-NL"/>
              </w:rPr>
              <w:t>Dilemma hulp bieden</w:t>
            </w:r>
          </w:p>
        </w:tc>
      </w:tr>
      <w:tr w:rsidR="006260F2" w:rsidRPr="006260F2" w:rsidTr="006260F2">
        <w:trPr>
          <w:trHeight w:val="300"/>
        </w:trPr>
        <w:tc>
          <w:tcPr>
            <w:tcW w:w="4748"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7"/>
              </w:numPr>
              <w:spacing w:after="0" w:line="240" w:lineRule="auto"/>
              <w:rPr>
                <w:rFonts w:asciiTheme="minorHAnsi" w:hAnsiTheme="minorHAnsi" w:cstheme="minorHAnsi"/>
                <w:color w:val="000000"/>
                <w:sz w:val="20"/>
                <w:szCs w:val="20"/>
              </w:rPr>
            </w:pP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4748"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7"/>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t>Najoua: En wat doe je dan?</w:t>
            </w: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4748"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7"/>
              </w:numPr>
              <w:spacing w:after="0" w:line="240" w:lineRule="auto"/>
              <w:rPr>
                <w:rFonts w:asciiTheme="minorHAnsi" w:hAnsiTheme="minorHAnsi" w:cstheme="minorHAnsi"/>
                <w:color w:val="000000"/>
                <w:sz w:val="20"/>
                <w:szCs w:val="20"/>
              </w:rPr>
            </w:pP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1785"/>
        </w:trPr>
        <w:tc>
          <w:tcPr>
            <w:tcW w:w="4748"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7"/>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t xml:space="preserve">SRW 1: Ja, wat doe je dan. Wat je het beste kan doen is hem echt goed uitleggen en hopen dat hij er ook in gelooft en dat hij het zelf kan oppakken en zijn problemen kan oplossen. Gelooft hij dat en probeert hij dat dan kom je ergens maar wil hij het echt niet dan heb je een probleem met zo'n iemand. </w:t>
            </w: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4748"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7"/>
              </w:numPr>
              <w:spacing w:after="0" w:line="240" w:lineRule="auto"/>
              <w:rPr>
                <w:rFonts w:asciiTheme="minorHAnsi" w:hAnsiTheme="minorHAnsi" w:cstheme="minorHAnsi"/>
                <w:color w:val="000000"/>
                <w:sz w:val="20"/>
                <w:szCs w:val="20"/>
              </w:rPr>
            </w:pP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510"/>
        </w:trPr>
        <w:tc>
          <w:tcPr>
            <w:tcW w:w="4748"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7"/>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t>Najoua: Maar loop je dan niet het gevaar dat de klant steeds terugkomt?</w:t>
            </w: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4748"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7"/>
              </w:numPr>
              <w:spacing w:after="0" w:line="240" w:lineRule="auto"/>
              <w:rPr>
                <w:rFonts w:asciiTheme="minorHAnsi" w:hAnsiTheme="minorHAnsi" w:cstheme="minorHAnsi"/>
                <w:color w:val="000000"/>
                <w:sz w:val="20"/>
                <w:szCs w:val="20"/>
              </w:rPr>
            </w:pP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600"/>
        </w:trPr>
        <w:tc>
          <w:tcPr>
            <w:tcW w:w="4748"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7"/>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t xml:space="preserve">SRW 1: Dat zijn ook de meeste die altijd terugkomen. </w:t>
            </w: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r w:rsidRPr="006260F2">
              <w:rPr>
                <w:rFonts w:asciiTheme="minorHAnsi" w:hAnsiTheme="minorHAnsi" w:cstheme="minorHAnsi"/>
                <w:b w:val="0"/>
                <w:color w:val="000000"/>
                <w:sz w:val="20"/>
                <w:szCs w:val="20"/>
                <w:lang w:eastAsia="nl-NL"/>
              </w:rPr>
              <w:t>Lakse cliënten vaak draaideurcliënten</w:t>
            </w:r>
          </w:p>
        </w:tc>
      </w:tr>
      <w:tr w:rsidR="006260F2" w:rsidRPr="006260F2" w:rsidTr="006260F2">
        <w:trPr>
          <w:trHeight w:val="300"/>
        </w:trPr>
        <w:tc>
          <w:tcPr>
            <w:tcW w:w="4748"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7"/>
              </w:numPr>
              <w:spacing w:after="0" w:line="240" w:lineRule="auto"/>
              <w:rPr>
                <w:rFonts w:asciiTheme="minorHAnsi" w:hAnsiTheme="minorHAnsi" w:cstheme="minorHAnsi"/>
                <w:color w:val="000000"/>
                <w:sz w:val="20"/>
                <w:szCs w:val="20"/>
              </w:rPr>
            </w:pP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4748"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7"/>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t>Najoua: Draaideurcliënten.</w:t>
            </w: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4748"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7"/>
              </w:numPr>
              <w:spacing w:after="0" w:line="240" w:lineRule="auto"/>
              <w:rPr>
                <w:rFonts w:asciiTheme="minorHAnsi" w:hAnsiTheme="minorHAnsi" w:cstheme="minorHAnsi"/>
                <w:color w:val="000000"/>
                <w:sz w:val="20"/>
                <w:szCs w:val="20"/>
              </w:rPr>
            </w:pP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4748"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7"/>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t xml:space="preserve">SRW 1: Het zijn shoppers ook. </w:t>
            </w: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4748"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7"/>
              </w:numPr>
              <w:spacing w:after="0" w:line="240" w:lineRule="auto"/>
              <w:rPr>
                <w:rFonts w:asciiTheme="minorHAnsi" w:hAnsiTheme="minorHAnsi" w:cstheme="minorHAnsi"/>
                <w:color w:val="000000"/>
                <w:sz w:val="20"/>
                <w:szCs w:val="20"/>
              </w:rPr>
            </w:pP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4748"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7"/>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t>Najoua: En wat houdt het in?</w:t>
            </w: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4748"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7"/>
              </w:numPr>
              <w:spacing w:after="0" w:line="240" w:lineRule="auto"/>
              <w:rPr>
                <w:rFonts w:asciiTheme="minorHAnsi" w:hAnsiTheme="minorHAnsi" w:cstheme="minorHAnsi"/>
                <w:color w:val="000000"/>
                <w:sz w:val="20"/>
                <w:szCs w:val="20"/>
              </w:rPr>
            </w:pP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4748"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7"/>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t>SRW 1: Dat ze dus alle hulpinstanties afgaan.</w:t>
            </w: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4748"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7"/>
              </w:numPr>
              <w:spacing w:after="0" w:line="240" w:lineRule="auto"/>
              <w:rPr>
                <w:rFonts w:asciiTheme="minorHAnsi" w:hAnsiTheme="minorHAnsi" w:cstheme="minorHAnsi"/>
                <w:color w:val="000000"/>
                <w:sz w:val="20"/>
                <w:szCs w:val="20"/>
              </w:rPr>
            </w:pP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1275"/>
        </w:trPr>
        <w:tc>
          <w:tcPr>
            <w:tcW w:w="4748"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7"/>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t>Najoua: Ja, ja. Ok. Even kijken hoor, hebben alleenstaande moeders als groep als doelgroep merk je dat zij een andere aanpak nodig hebben? Als het gaat om financiële zelfredzaamheid?</w:t>
            </w: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4748"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7"/>
              </w:numPr>
              <w:spacing w:after="0" w:line="240" w:lineRule="auto"/>
              <w:rPr>
                <w:rFonts w:asciiTheme="minorHAnsi" w:hAnsiTheme="minorHAnsi" w:cstheme="minorHAnsi"/>
                <w:color w:val="000000"/>
                <w:sz w:val="20"/>
                <w:szCs w:val="20"/>
              </w:rPr>
            </w:pP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4748"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7"/>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t>SRW 1: Nou, een andere aanpak.</w:t>
            </w: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4748"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7"/>
              </w:numPr>
              <w:spacing w:after="0" w:line="240" w:lineRule="auto"/>
              <w:rPr>
                <w:rFonts w:asciiTheme="minorHAnsi" w:hAnsiTheme="minorHAnsi" w:cstheme="minorHAnsi"/>
                <w:color w:val="000000"/>
                <w:sz w:val="20"/>
                <w:szCs w:val="20"/>
              </w:rPr>
            </w:pP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510"/>
        </w:trPr>
        <w:tc>
          <w:tcPr>
            <w:tcW w:w="4748"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7"/>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t>Najoua: Een andere problematiek he, waar je rekening mee moet houden?</w:t>
            </w: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4748"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7"/>
              </w:numPr>
              <w:spacing w:after="0" w:line="240" w:lineRule="auto"/>
              <w:rPr>
                <w:rFonts w:asciiTheme="minorHAnsi" w:hAnsiTheme="minorHAnsi" w:cstheme="minorHAnsi"/>
                <w:color w:val="000000"/>
                <w:sz w:val="20"/>
                <w:szCs w:val="20"/>
              </w:rPr>
            </w:pP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2040"/>
        </w:trPr>
        <w:tc>
          <w:tcPr>
            <w:tcW w:w="4748"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7"/>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t xml:space="preserve">SRW 1: Alleen in het begin he, wij maken ze vaak in het begin mee. Het moment dat ze bijvoorbeeld dat de scheiding begint dan belanden ze bij ons. En bij ons krijgen ze een advies wat ze het beste kunnen doen welke stappen om te gaan scheiden. Vooral als de man de kostwinnaar is dan wordt het een dilemma voor zo'n moeder. </w:t>
            </w: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4748"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7"/>
              </w:numPr>
              <w:spacing w:after="0" w:line="240" w:lineRule="auto"/>
              <w:rPr>
                <w:rFonts w:asciiTheme="minorHAnsi" w:hAnsiTheme="minorHAnsi" w:cstheme="minorHAnsi"/>
                <w:color w:val="000000"/>
                <w:sz w:val="20"/>
                <w:szCs w:val="20"/>
              </w:rPr>
            </w:pP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4748"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7"/>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lastRenderedPageBreak/>
              <w:t>Najoua: Wat voor dilemma?</w:t>
            </w: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4748"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7"/>
              </w:numPr>
              <w:spacing w:after="0" w:line="240" w:lineRule="auto"/>
              <w:rPr>
                <w:rFonts w:asciiTheme="minorHAnsi" w:hAnsiTheme="minorHAnsi" w:cstheme="minorHAnsi"/>
                <w:color w:val="000000"/>
                <w:sz w:val="20"/>
                <w:szCs w:val="20"/>
              </w:rPr>
            </w:pP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765"/>
        </w:trPr>
        <w:tc>
          <w:tcPr>
            <w:tcW w:w="4748"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7"/>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t xml:space="preserve">SRW 1: Dan heeft zij geen inkomen. Dus als de man geen geld afstaat voor zijn partner, dan is er geen geld voor zo'n vrouw. </w:t>
            </w: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4748"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7"/>
              </w:numPr>
              <w:spacing w:after="0" w:line="240" w:lineRule="auto"/>
              <w:rPr>
                <w:rFonts w:asciiTheme="minorHAnsi" w:hAnsiTheme="minorHAnsi" w:cstheme="minorHAnsi"/>
                <w:color w:val="000000"/>
                <w:sz w:val="20"/>
                <w:szCs w:val="20"/>
              </w:rPr>
            </w:pP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4748"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7"/>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t>Najoua: Ja.</w:t>
            </w: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4748"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7"/>
              </w:numPr>
              <w:spacing w:after="0" w:line="240" w:lineRule="auto"/>
              <w:rPr>
                <w:rFonts w:asciiTheme="minorHAnsi" w:hAnsiTheme="minorHAnsi" w:cstheme="minorHAnsi"/>
                <w:color w:val="000000"/>
                <w:sz w:val="20"/>
                <w:szCs w:val="20"/>
              </w:rPr>
            </w:pP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825"/>
        </w:trPr>
        <w:tc>
          <w:tcPr>
            <w:tcW w:w="4748"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7"/>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t xml:space="preserve">SRW 1: En wij kunnen de boel pas weer repareren, het inkomen de voorzieningen die er zijn. Die kunnen wij pas repareren als de vrouw een advocaat in de arm neemt en hij een echtscheidingsverzoek indient opstuurt vanaf die data. En zij moet uitgeschreven staan of haar man moet uitgeschreven staan. Dan pas kunnen wij ons werk zeg maar doen zodat we haar inkomen verzorgen en de toeslagen en allerlei voorzieningen. Maar gebeurt dat niet, bijvoorbeeld vaak staat er een ruzie om het huis. Want het moment dat hij vertrekt uit huis, dan geeft hij eigenlijk al te kennen van nou mijn vrouw mag daar blijven. En andersom ook. </w:t>
            </w: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4748"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7"/>
              </w:numPr>
              <w:spacing w:after="0" w:line="240" w:lineRule="auto"/>
              <w:rPr>
                <w:rFonts w:asciiTheme="minorHAnsi" w:hAnsiTheme="minorHAnsi" w:cstheme="minorHAnsi"/>
                <w:color w:val="000000"/>
                <w:sz w:val="20"/>
                <w:szCs w:val="20"/>
              </w:rPr>
            </w:pP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4748"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7"/>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t xml:space="preserve">Najoua: Ja, ja. </w:t>
            </w: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4748"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7"/>
              </w:numPr>
              <w:spacing w:after="0" w:line="240" w:lineRule="auto"/>
              <w:rPr>
                <w:rFonts w:asciiTheme="minorHAnsi" w:hAnsiTheme="minorHAnsi" w:cstheme="minorHAnsi"/>
                <w:color w:val="000000"/>
                <w:sz w:val="20"/>
                <w:szCs w:val="20"/>
              </w:rPr>
            </w:pP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510"/>
        </w:trPr>
        <w:tc>
          <w:tcPr>
            <w:tcW w:w="4748"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7"/>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t xml:space="preserve">SRW 1: Dus alle advocaten die zullen zo'n iemand adviseren niet vertrekken. </w:t>
            </w: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4748"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7"/>
              </w:numPr>
              <w:spacing w:after="0" w:line="240" w:lineRule="auto"/>
              <w:rPr>
                <w:rFonts w:asciiTheme="minorHAnsi" w:hAnsiTheme="minorHAnsi" w:cstheme="minorHAnsi"/>
                <w:color w:val="000000"/>
                <w:sz w:val="20"/>
                <w:szCs w:val="20"/>
              </w:rPr>
            </w:pP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510"/>
        </w:trPr>
        <w:tc>
          <w:tcPr>
            <w:tcW w:w="4748"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7"/>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t>Najoua: Ok, en waarom zouden ze dat adviseren?</w:t>
            </w: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4748"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7"/>
              </w:numPr>
              <w:spacing w:after="0" w:line="240" w:lineRule="auto"/>
              <w:rPr>
                <w:rFonts w:asciiTheme="minorHAnsi" w:hAnsiTheme="minorHAnsi" w:cstheme="minorHAnsi"/>
                <w:color w:val="000000"/>
                <w:sz w:val="20"/>
                <w:szCs w:val="20"/>
              </w:rPr>
            </w:pP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510"/>
        </w:trPr>
        <w:tc>
          <w:tcPr>
            <w:tcW w:w="4748"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7"/>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t>SRW 1: Omdat ze anders het huis kwijtraken.</w:t>
            </w: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4748"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7"/>
              </w:numPr>
              <w:spacing w:after="0" w:line="240" w:lineRule="auto"/>
              <w:rPr>
                <w:rFonts w:asciiTheme="minorHAnsi" w:hAnsiTheme="minorHAnsi" w:cstheme="minorHAnsi"/>
                <w:color w:val="000000"/>
                <w:sz w:val="20"/>
                <w:szCs w:val="20"/>
              </w:rPr>
            </w:pP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4748"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7"/>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t>Najoua: Ja, ok.</w:t>
            </w: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4748"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7"/>
              </w:numPr>
              <w:spacing w:after="0" w:line="240" w:lineRule="auto"/>
              <w:rPr>
                <w:rFonts w:asciiTheme="minorHAnsi" w:hAnsiTheme="minorHAnsi" w:cstheme="minorHAnsi"/>
                <w:color w:val="000000"/>
                <w:sz w:val="20"/>
                <w:szCs w:val="20"/>
              </w:rPr>
            </w:pP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510"/>
        </w:trPr>
        <w:tc>
          <w:tcPr>
            <w:tcW w:w="4748"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7"/>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t xml:space="preserve">SRW 1: Dus hoe langer zo'n gevecht duurt, hoe langer zo'n vrouw zonder inkomen zit. </w:t>
            </w: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4748"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7"/>
              </w:numPr>
              <w:spacing w:after="0" w:line="240" w:lineRule="auto"/>
              <w:rPr>
                <w:rFonts w:asciiTheme="minorHAnsi" w:hAnsiTheme="minorHAnsi" w:cstheme="minorHAnsi"/>
                <w:color w:val="000000"/>
                <w:sz w:val="20"/>
                <w:szCs w:val="20"/>
              </w:rPr>
            </w:pP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510"/>
        </w:trPr>
        <w:tc>
          <w:tcPr>
            <w:tcW w:w="4748"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7"/>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t>Najoua: Ja, dus het is het beste dat het zo snel mogelijk geregeld is?</w:t>
            </w: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4748"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7"/>
              </w:numPr>
              <w:spacing w:after="0" w:line="240" w:lineRule="auto"/>
              <w:rPr>
                <w:rFonts w:asciiTheme="minorHAnsi" w:hAnsiTheme="minorHAnsi" w:cstheme="minorHAnsi"/>
                <w:color w:val="000000"/>
                <w:sz w:val="20"/>
                <w:szCs w:val="20"/>
              </w:rPr>
            </w:pP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1530"/>
        </w:trPr>
        <w:tc>
          <w:tcPr>
            <w:tcW w:w="4748"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7"/>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t xml:space="preserve">SRW 1: Eigenlijk wel, of het moet dan vanuit de overheid het moment dat bijvoorbeeld een vrouw een advocaat in de arm neemt het verzoek ingediend wordt dat ze vanuit die dag gezien moet worden als alleenstaande of alleenstaande ouder. </w:t>
            </w: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1020"/>
        </w:trPr>
        <w:tc>
          <w:tcPr>
            <w:tcW w:w="4748"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7"/>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lastRenderedPageBreak/>
              <w:t>Najoua: Ok. En hoe zorg je dan in zulke situaties dat alleenstaande moeders de dingen zelf kunnen doen, zelfredzaamheid bevorderen?</w:t>
            </w: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4748"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7"/>
              </w:numPr>
              <w:spacing w:after="0" w:line="240" w:lineRule="auto"/>
              <w:rPr>
                <w:rFonts w:asciiTheme="minorHAnsi" w:hAnsiTheme="minorHAnsi" w:cstheme="minorHAnsi"/>
                <w:color w:val="000000"/>
                <w:sz w:val="20"/>
                <w:szCs w:val="20"/>
              </w:rPr>
            </w:pP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1275"/>
        </w:trPr>
        <w:tc>
          <w:tcPr>
            <w:tcW w:w="4748"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7"/>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t xml:space="preserve">SRW 1: Net zoals wat ik je net vertelde, maar ook heel vaak een scheiding is niet niets niet makkelijk iets. Vooral als er kinderen in het spel zijn. Dus dat brengt dan heel veel stress ook mee. </w:t>
            </w: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r w:rsidRPr="006260F2">
              <w:rPr>
                <w:rFonts w:asciiTheme="minorHAnsi" w:hAnsiTheme="minorHAnsi" w:cstheme="minorHAnsi"/>
                <w:b w:val="0"/>
                <w:color w:val="000000"/>
                <w:sz w:val="20"/>
                <w:szCs w:val="20"/>
                <w:lang w:eastAsia="nl-NL"/>
              </w:rPr>
              <w:t>Multiproblematiek alleenstaande moeders</w:t>
            </w:r>
          </w:p>
        </w:tc>
      </w:tr>
      <w:tr w:rsidR="006260F2" w:rsidRPr="006260F2" w:rsidTr="006260F2">
        <w:trPr>
          <w:trHeight w:val="300"/>
        </w:trPr>
        <w:tc>
          <w:tcPr>
            <w:tcW w:w="4748"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7"/>
              </w:numPr>
              <w:spacing w:after="0" w:line="240" w:lineRule="auto"/>
              <w:rPr>
                <w:rFonts w:asciiTheme="minorHAnsi" w:hAnsiTheme="minorHAnsi" w:cstheme="minorHAnsi"/>
                <w:color w:val="000000"/>
                <w:sz w:val="20"/>
                <w:szCs w:val="20"/>
              </w:rPr>
            </w:pP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765"/>
        </w:trPr>
        <w:tc>
          <w:tcPr>
            <w:tcW w:w="4748"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7"/>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t>Najoua: Speelt dat ook mee in de manier hoe je met ze omgaat of de manier hoe je dingen aanpakt?</w:t>
            </w: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4748"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7"/>
              </w:numPr>
              <w:spacing w:after="0" w:line="240" w:lineRule="auto"/>
              <w:rPr>
                <w:rFonts w:asciiTheme="minorHAnsi" w:hAnsiTheme="minorHAnsi" w:cstheme="minorHAnsi"/>
                <w:color w:val="000000"/>
                <w:sz w:val="20"/>
                <w:szCs w:val="20"/>
              </w:rPr>
            </w:pP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4748"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7"/>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t>SRW 1: Ja zeker.</w:t>
            </w: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4748"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7"/>
              </w:numPr>
              <w:spacing w:after="0" w:line="240" w:lineRule="auto"/>
              <w:rPr>
                <w:rFonts w:asciiTheme="minorHAnsi" w:hAnsiTheme="minorHAnsi" w:cstheme="minorHAnsi"/>
                <w:color w:val="000000"/>
                <w:sz w:val="20"/>
                <w:szCs w:val="20"/>
              </w:rPr>
            </w:pP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510"/>
        </w:trPr>
        <w:tc>
          <w:tcPr>
            <w:tcW w:w="4748"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7"/>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t>Najoua: En hoe speelt dat een rol, welke rol speelt dat?</w:t>
            </w: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4748"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7"/>
              </w:numPr>
              <w:spacing w:after="0" w:line="240" w:lineRule="auto"/>
              <w:rPr>
                <w:rFonts w:asciiTheme="minorHAnsi" w:hAnsiTheme="minorHAnsi" w:cstheme="minorHAnsi"/>
                <w:color w:val="000000"/>
                <w:sz w:val="20"/>
                <w:szCs w:val="20"/>
              </w:rPr>
            </w:pP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4748"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7"/>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t>SRW 1: Hoe bedoel je precies?</w:t>
            </w: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4748"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7"/>
              </w:numPr>
              <w:spacing w:after="0" w:line="240" w:lineRule="auto"/>
              <w:rPr>
                <w:rFonts w:asciiTheme="minorHAnsi" w:hAnsiTheme="minorHAnsi" w:cstheme="minorHAnsi"/>
                <w:color w:val="000000"/>
                <w:sz w:val="20"/>
                <w:szCs w:val="20"/>
              </w:rPr>
            </w:pP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510"/>
        </w:trPr>
        <w:tc>
          <w:tcPr>
            <w:tcW w:w="4748"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7"/>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t>Najoua: Nou, dat ze dus in een moeilijke situatie zitten zoveel problemen stress.</w:t>
            </w: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4748"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7"/>
              </w:numPr>
              <w:spacing w:after="0" w:line="240" w:lineRule="auto"/>
              <w:rPr>
                <w:rFonts w:asciiTheme="minorHAnsi" w:hAnsiTheme="minorHAnsi" w:cstheme="minorHAnsi"/>
                <w:color w:val="000000"/>
                <w:sz w:val="20"/>
                <w:szCs w:val="20"/>
              </w:rPr>
            </w:pP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1785"/>
        </w:trPr>
        <w:tc>
          <w:tcPr>
            <w:tcW w:w="4748"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7"/>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t>SRW 1: Dat merk je, dat merk je wanneer zo iemand tegenover je zit. Die is gebroken, het verlies dat de kinderen alleen verder moeten zonder een ouder. Je merkt ook een beetje als die kinderen meekomen aan de manier van doen van de kinderen aan hun gedrag merk je het.</w:t>
            </w: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r w:rsidRPr="006260F2">
              <w:rPr>
                <w:rFonts w:asciiTheme="minorHAnsi" w:hAnsiTheme="minorHAnsi" w:cstheme="minorHAnsi"/>
                <w:b w:val="0"/>
                <w:color w:val="000000"/>
                <w:sz w:val="20"/>
                <w:szCs w:val="20"/>
                <w:lang w:eastAsia="nl-NL"/>
              </w:rPr>
              <w:t>1. Persoonlijkheid                                      2. Gedrag en houding</w:t>
            </w:r>
          </w:p>
        </w:tc>
      </w:tr>
      <w:tr w:rsidR="006260F2" w:rsidRPr="006260F2" w:rsidTr="006260F2">
        <w:trPr>
          <w:trHeight w:val="300"/>
        </w:trPr>
        <w:tc>
          <w:tcPr>
            <w:tcW w:w="4748"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7"/>
              </w:numPr>
              <w:spacing w:after="0" w:line="240" w:lineRule="auto"/>
              <w:rPr>
                <w:rFonts w:asciiTheme="minorHAnsi" w:hAnsiTheme="minorHAnsi" w:cstheme="minorHAnsi"/>
                <w:color w:val="000000"/>
                <w:sz w:val="20"/>
                <w:szCs w:val="20"/>
              </w:rPr>
            </w:pP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1020"/>
        </w:trPr>
        <w:tc>
          <w:tcPr>
            <w:tcW w:w="4748"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7"/>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t>Najoua: Ja, en hoe maak je dan hierin je afweging dat je ze dingen zelf laat doen of dat je toch zelf gaat helpen omdat ze in de problemen zitten?</w:t>
            </w: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4748"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7"/>
              </w:numPr>
              <w:spacing w:after="0" w:line="240" w:lineRule="auto"/>
              <w:rPr>
                <w:rFonts w:asciiTheme="minorHAnsi" w:hAnsiTheme="minorHAnsi" w:cstheme="minorHAnsi"/>
                <w:color w:val="000000"/>
                <w:sz w:val="20"/>
                <w:szCs w:val="20"/>
              </w:rPr>
            </w:pP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1530"/>
        </w:trPr>
        <w:tc>
          <w:tcPr>
            <w:tcW w:w="4748"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7"/>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t xml:space="preserve">SRW 1: Ik vind dat vrij moeilijk, ik kijk in hoeverre ik kan ondersteunen dan doe ik dat. Maar dat is niet mijn vakgebied. Wat ik wel vaak doe is ze bijvoorbeeld verwijzen naar Maatschappelijk werk en die kunnen ze daarin prima ondersteunen. </w:t>
            </w: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r w:rsidRPr="006260F2">
              <w:rPr>
                <w:rFonts w:asciiTheme="minorHAnsi" w:hAnsiTheme="minorHAnsi" w:cstheme="minorHAnsi"/>
                <w:b w:val="0"/>
                <w:color w:val="000000"/>
                <w:sz w:val="20"/>
                <w:szCs w:val="20"/>
                <w:lang w:eastAsia="nl-NL"/>
              </w:rPr>
              <w:t>Doorverwijzen MW</w:t>
            </w:r>
          </w:p>
        </w:tc>
      </w:tr>
      <w:tr w:rsidR="006260F2" w:rsidRPr="006260F2" w:rsidTr="006260F2">
        <w:trPr>
          <w:trHeight w:val="300"/>
        </w:trPr>
        <w:tc>
          <w:tcPr>
            <w:tcW w:w="4748"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7"/>
              </w:numPr>
              <w:spacing w:after="0" w:line="240" w:lineRule="auto"/>
              <w:rPr>
                <w:rFonts w:asciiTheme="minorHAnsi" w:hAnsiTheme="minorHAnsi" w:cstheme="minorHAnsi"/>
                <w:color w:val="000000"/>
                <w:sz w:val="20"/>
                <w:szCs w:val="20"/>
              </w:rPr>
            </w:pP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4748"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7"/>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t xml:space="preserve">Najoua: Ja. </w:t>
            </w: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4748"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7"/>
              </w:numPr>
              <w:spacing w:after="0" w:line="240" w:lineRule="auto"/>
              <w:rPr>
                <w:rFonts w:asciiTheme="minorHAnsi" w:hAnsiTheme="minorHAnsi" w:cstheme="minorHAnsi"/>
                <w:color w:val="000000"/>
                <w:sz w:val="20"/>
                <w:szCs w:val="20"/>
              </w:rPr>
            </w:pP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1020"/>
        </w:trPr>
        <w:tc>
          <w:tcPr>
            <w:tcW w:w="4748"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7"/>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t xml:space="preserve">SRW 1: Ja het materiele zeg maar daar ben ik dan voor. Ja ik probeer zover ik kan alles voor ze te regelen. En als dat allemaal gedaan is dan ben ik klaar. </w:t>
            </w: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4748"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7"/>
              </w:numPr>
              <w:spacing w:after="0" w:line="240" w:lineRule="auto"/>
              <w:rPr>
                <w:rFonts w:asciiTheme="minorHAnsi" w:hAnsiTheme="minorHAnsi" w:cstheme="minorHAnsi"/>
                <w:color w:val="000000"/>
                <w:sz w:val="20"/>
                <w:szCs w:val="20"/>
              </w:rPr>
            </w:pP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510"/>
        </w:trPr>
        <w:tc>
          <w:tcPr>
            <w:tcW w:w="4748"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7"/>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t>Najoua: Ja. Dan heb je gedaan wat je moest doen.</w:t>
            </w: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4748"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7"/>
              </w:numPr>
              <w:spacing w:after="0" w:line="240" w:lineRule="auto"/>
              <w:rPr>
                <w:rFonts w:asciiTheme="minorHAnsi" w:hAnsiTheme="minorHAnsi" w:cstheme="minorHAnsi"/>
                <w:color w:val="000000"/>
                <w:sz w:val="20"/>
                <w:szCs w:val="20"/>
              </w:rPr>
            </w:pP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4748"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7"/>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t xml:space="preserve">SRW 1: Wat ik moet doen inderdaad. </w:t>
            </w: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4748"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7"/>
              </w:numPr>
              <w:spacing w:after="0" w:line="240" w:lineRule="auto"/>
              <w:rPr>
                <w:rFonts w:asciiTheme="minorHAnsi" w:hAnsiTheme="minorHAnsi" w:cstheme="minorHAnsi"/>
                <w:color w:val="000000"/>
                <w:sz w:val="20"/>
                <w:szCs w:val="20"/>
              </w:rPr>
            </w:pP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1020"/>
        </w:trPr>
        <w:tc>
          <w:tcPr>
            <w:tcW w:w="4748"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7"/>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t>Najoua: Ok. Ik heb 3 casussen opgesteld met een hulpvraag erin verwerkt en ja ik ben eigenlijk benieuwd hoe je dat dan zou aanpakken?</w:t>
            </w: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4748"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7"/>
              </w:numPr>
              <w:spacing w:after="0" w:line="240" w:lineRule="auto"/>
              <w:rPr>
                <w:rFonts w:asciiTheme="minorHAnsi" w:hAnsiTheme="minorHAnsi" w:cstheme="minorHAnsi"/>
                <w:color w:val="000000"/>
                <w:sz w:val="20"/>
                <w:szCs w:val="20"/>
              </w:rPr>
            </w:pP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4748"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7"/>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t xml:space="preserve">SRW 1: Ja dat is prima. </w:t>
            </w: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4748"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7"/>
              </w:numPr>
              <w:spacing w:after="0" w:line="240" w:lineRule="auto"/>
              <w:rPr>
                <w:rFonts w:asciiTheme="minorHAnsi" w:hAnsiTheme="minorHAnsi" w:cstheme="minorHAnsi"/>
                <w:color w:val="000000"/>
                <w:sz w:val="20"/>
                <w:szCs w:val="20"/>
              </w:rPr>
            </w:pP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1020"/>
        </w:trPr>
        <w:tc>
          <w:tcPr>
            <w:tcW w:w="4748"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7"/>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t>Najoua: Ga ik even voorlezen dan. Casus 1 gaat over een alleenstaande moeder met 2 jonge kinderen. Wil je misschien meeschrijven of?</w:t>
            </w: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4748"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7"/>
              </w:numPr>
              <w:spacing w:after="0" w:line="240" w:lineRule="auto"/>
              <w:rPr>
                <w:rFonts w:asciiTheme="minorHAnsi" w:hAnsiTheme="minorHAnsi" w:cstheme="minorHAnsi"/>
                <w:color w:val="000000"/>
                <w:sz w:val="20"/>
                <w:szCs w:val="20"/>
              </w:rPr>
            </w:pP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4748"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7"/>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t xml:space="preserve">SRW 1: Nee joh, hoeft niet. </w:t>
            </w: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4748"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7"/>
              </w:numPr>
              <w:spacing w:after="0" w:line="240" w:lineRule="auto"/>
              <w:rPr>
                <w:rFonts w:asciiTheme="minorHAnsi" w:hAnsiTheme="minorHAnsi" w:cstheme="minorHAnsi"/>
                <w:color w:val="000000"/>
                <w:sz w:val="20"/>
                <w:szCs w:val="20"/>
              </w:rPr>
            </w:pP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510"/>
        </w:trPr>
        <w:tc>
          <w:tcPr>
            <w:tcW w:w="4748"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7"/>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t>Najoua: Een alleenstaande moeder dus met 2 jonge kinderen met een Wajong uitkering.</w:t>
            </w: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4748"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7"/>
              </w:numPr>
              <w:spacing w:after="0" w:line="240" w:lineRule="auto"/>
              <w:rPr>
                <w:rFonts w:asciiTheme="minorHAnsi" w:hAnsiTheme="minorHAnsi" w:cstheme="minorHAnsi"/>
                <w:color w:val="000000"/>
                <w:sz w:val="20"/>
                <w:szCs w:val="20"/>
              </w:rPr>
            </w:pP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4748"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7"/>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t>SRW 1: Wie heeft een Wajong uitkering?</w:t>
            </w: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4748"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7"/>
              </w:numPr>
              <w:spacing w:after="0" w:line="240" w:lineRule="auto"/>
              <w:rPr>
                <w:rFonts w:asciiTheme="minorHAnsi" w:hAnsiTheme="minorHAnsi" w:cstheme="minorHAnsi"/>
                <w:color w:val="000000"/>
                <w:sz w:val="20"/>
                <w:szCs w:val="20"/>
              </w:rPr>
            </w:pP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4748"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7"/>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t>Najoua: Die moeder.</w:t>
            </w: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4748"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7"/>
              </w:numPr>
              <w:spacing w:after="0" w:line="240" w:lineRule="auto"/>
              <w:rPr>
                <w:rFonts w:asciiTheme="minorHAnsi" w:hAnsiTheme="minorHAnsi" w:cstheme="minorHAnsi"/>
                <w:color w:val="000000"/>
                <w:sz w:val="20"/>
                <w:szCs w:val="20"/>
              </w:rPr>
            </w:pP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4748"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7"/>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t>SRW 1: Die moeder</w:t>
            </w: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4748"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7"/>
              </w:numPr>
              <w:spacing w:after="0" w:line="240" w:lineRule="auto"/>
              <w:rPr>
                <w:rFonts w:asciiTheme="minorHAnsi" w:hAnsiTheme="minorHAnsi" w:cstheme="minorHAnsi"/>
                <w:color w:val="000000"/>
                <w:sz w:val="20"/>
                <w:szCs w:val="20"/>
              </w:rPr>
            </w:pP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1530"/>
        </w:trPr>
        <w:tc>
          <w:tcPr>
            <w:tcW w:w="4748"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7"/>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t xml:space="preserve">Najoua: Ja dus die alleenstaande moeder, ze heeft mentale problemen zoals stress en depressie. De vader is uit beeld draagt ook niets bij en even kijken hoor. Ze heeft meerdere schulden en die zijn overgenomen door de Kredietbank. </w:t>
            </w: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4748"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7"/>
              </w:numPr>
              <w:spacing w:after="0" w:line="240" w:lineRule="auto"/>
              <w:rPr>
                <w:rFonts w:asciiTheme="minorHAnsi" w:hAnsiTheme="minorHAnsi" w:cstheme="minorHAnsi"/>
                <w:color w:val="000000"/>
                <w:sz w:val="20"/>
                <w:szCs w:val="20"/>
              </w:rPr>
            </w:pP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4748"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7"/>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t>SRW 1: De gemeentelijke Kredietbank?</w:t>
            </w: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4748"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7"/>
              </w:numPr>
              <w:spacing w:after="0" w:line="240" w:lineRule="auto"/>
              <w:rPr>
                <w:rFonts w:asciiTheme="minorHAnsi" w:hAnsiTheme="minorHAnsi" w:cstheme="minorHAnsi"/>
                <w:color w:val="000000"/>
                <w:sz w:val="20"/>
                <w:szCs w:val="20"/>
              </w:rPr>
            </w:pP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1785"/>
        </w:trPr>
        <w:tc>
          <w:tcPr>
            <w:tcW w:w="4748"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7"/>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t>Najoua: Ja, dus die regelt al haar inkomsten en haar uitgaven. En ze heeft verder ook niet veel kennis over financiën. Ze is wel weer van plan om aan het werk te gaan zodat ze financieel wat sterker komt te staan maar ze heeft geen idee waar ze moet beginnen. En dan komt ze bij jou.</w:t>
            </w: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4748"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7"/>
              </w:numPr>
              <w:spacing w:after="0" w:line="240" w:lineRule="auto"/>
              <w:rPr>
                <w:rFonts w:asciiTheme="minorHAnsi" w:hAnsiTheme="minorHAnsi" w:cstheme="minorHAnsi"/>
                <w:color w:val="000000"/>
                <w:sz w:val="20"/>
                <w:szCs w:val="20"/>
              </w:rPr>
            </w:pP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4748"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7"/>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t xml:space="preserve">SRW 1: Ah ok. </w:t>
            </w: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4748"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7"/>
              </w:numPr>
              <w:spacing w:after="0" w:line="240" w:lineRule="auto"/>
              <w:rPr>
                <w:rFonts w:asciiTheme="minorHAnsi" w:hAnsiTheme="minorHAnsi" w:cstheme="minorHAnsi"/>
                <w:color w:val="000000"/>
                <w:sz w:val="20"/>
                <w:szCs w:val="20"/>
              </w:rPr>
            </w:pP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4748"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7"/>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t>Najoua: Ja wat zou je dan adviseren of doen?</w:t>
            </w: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4748"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7"/>
              </w:numPr>
              <w:spacing w:after="0" w:line="240" w:lineRule="auto"/>
              <w:rPr>
                <w:rFonts w:asciiTheme="minorHAnsi" w:hAnsiTheme="minorHAnsi" w:cstheme="minorHAnsi"/>
                <w:color w:val="000000"/>
                <w:sz w:val="20"/>
                <w:szCs w:val="20"/>
              </w:rPr>
            </w:pP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510"/>
        </w:trPr>
        <w:tc>
          <w:tcPr>
            <w:tcW w:w="4748"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7"/>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t>SRW 1: Nou, ze wil denk ik financieel het iets breder hebben?</w:t>
            </w: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4748"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7"/>
              </w:numPr>
              <w:spacing w:after="0" w:line="240" w:lineRule="auto"/>
              <w:rPr>
                <w:rFonts w:asciiTheme="minorHAnsi" w:hAnsiTheme="minorHAnsi" w:cstheme="minorHAnsi"/>
                <w:color w:val="000000"/>
                <w:sz w:val="20"/>
                <w:szCs w:val="20"/>
              </w:rPr>
            </w:pP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4748"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7"/>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t>Najoua: Ja. Daar werkt ze naartoe zeg maar.</w:t>
            </w: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4748"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7"/>
              </w:numPr>
              <w:spacing w:after="0" w:line="240" w:lineRule="auto"/>
              <w:rPr>
                <w:rFonts w:asciiTheme="minorHAnsi" w:hAnsiTheme="minorHAnsi" w:cstheme="minorHAnsi"/>
                <w:color w:val="000000"/>
                <w:sz w:val="20"/>
                <w:szCs w:val="20"/>
              </w:rPr>
            </w:pP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2805"/>
        </w:trPr>
        <w:tc>
          <w:tcPr>
            <w:tcW w:w="4748"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7"/>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t>SRW 1: Ja in het begin zei ik het je al. Ik ga eerst kijken hoe het komt. Want meestal als je een Wajong uitkering hebt en je hebt 2 jonge kinderen en als je voor de volle 100% of 80% arbeidsongeschikt is, en dat heeft ze dan heeft ze gewoon de norm. En daarnaast kan je toeslag aanvragen, als ze dat heeft. En de huur en zorgtoeslag en de kindgebonden budget als ze ook allemaal ontvangt dan moet ze het in principe goed kunnen redden.</w:t>
            </w: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6260F2" w:rsidRDefault="006260F2" w:rsidP="006260F2">
            <w:pPr>
              <w:rPr>
                <w:rFonts w:asciiTheme="minorHAnsi" w:hAnsiTheme="minorHAnsi" w:cstheme="minorHAnsi"/>
                <w:b w:val="0"/>
                <w:color w:val="000000"/>
                <w:sz w:val="20"/>
                <w:szCs w:val="20"/>
                <w:lang w:eastAsia="nl-NL"/>
              </w:rPr>
            </w:pPr>
            <w:r w:rsidRPr="006260F2">
              <w:rPr>
                <w:rFonts w:asciiTheme="minorHAnsi" w:hAnsiTheme="minorHAnsi" w:cstheme="minorHAnsi"/>
                <w:b w:val="0"/>
                <w:color w:val="000000"/>
                <w:sz w:val="20"/>
                <w:szCs w:val="20"/>
                <w:lang w:eastAsia="nl-NL"/>
              </w:rPr>
              <w:t xml:space="preserve">Casus 1;                                                           </w:t>
            </w:r>
          </w:p>
          <w:p w:rsidR="006260F2" w:rsidRPr="006260F2" w:rsidRDefault="006260F2" w:rsidP="006260F2">
            <w:pPr>
              <w:rPr>
                <w:rFonts w:asciiTheme="minorHAnsi" w:hAnsiTheme="minorHAnsi" w:cstheme="minorHAnsi"/>
                <w:b w:val="0"/>
                <w:color w:val="000000"/>
                <w:sz w:val="20"/>
                <w:szCs w:val="20"/>
                <w:lang w:eastAsia="nl-NL"/>
              </w:rPr>
            </w:pPr>
            <w:r w:rsidRPr="006260F2">
              <w:rPr>
                <w:rFonts w:asciiTheme="minorHAnsi" w:hAnsiTheme="minorHAnsi" w:cstheme="minorHAnsi"/>
                <w:b w:val="0"/>
                <w:color w:val="000000"/>
                <w:sz w:val="20"/>
                <w:szCs w:val="20"/>
                <w:lang w:eastAsia="nl-NL"/>
              </w:rPr>
              <w:t xml:space="preserve">1. Inkomenscheck                                    </w:t>
            </w:r>
          </w:p>
        </w:tc>
      </w:tr>
      <w:tr w:rsidR="006260F2" w:rsidRPr="006260F2" w:rsidTr="006260F2">
        <w:trPr>
          <w:trHeight w:val="300"/>
        </w:trPr>
        <w:tc>
          <w:tcPr>
            <w:tcW w:w="4748"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7"/>
              </w:numPr>
              <w:spacing w:after="0" w:line="240" w:lineRule="auto"/>
              <w:rPr>
                <w:rFonts w:asciiTheme="minorHAnsi" w:hAnsiTheme="minorHAnsi" w:cstheme="minorHAnsi"/>
                <w:color w:val="000000"/>
                <w:sz w:val="20"/>
                <w:szCs w:val="20"/>
              </w:rPr>
            </w:pP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510"/>
        </w:trPr>
        <w:tc>
          <w:tcPr>
            <w:tcW w:w="4748"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7"/>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t>Najoua: Als ze weer aan het werk gaat bedoel ik he?</w:t>
            </w: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4748"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7"/>
              </w:numPr>
              <w:spacing w:after="0" w:line="240" w:lineRule="auto"/>
              <w:rPr>
                <w:rFonts w:asciiTheme="minorHAnsi" w:hAnsiTheme="minorHAnsi" w:cstheme="minorHAnsi"/>
                <w:color w:val="000000"/>
                <w:sz w:val="20"/>
                <w:szCs w:val="20"/>
              </w:rPr>
            </w:pP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4748"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7"/>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t xml:space="preserve">SRW 1: Nee nog niet eens. </w:t>
            </w: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4748"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7"/>
              </w:numPr>
              <w:spacing w:after="0" w:line="240" w:lineRule="auto"/>
              <w:rPr>
                <w:rFonts w:asciiTheme="minorHAnsi" w:hAnsiTheme="minorHAnsi" w:cstheme="minorHAnsi"/>
                <w:color w:val="000000"/>
                <w:sz w:val="20"/>
                <w:szCs w:val="20"/>
              </w:rPr>
            </w:pP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765"/>
        </w:trPr>
        <w:tc>
          <w:tcPr>
            <w:tcW w:w="4748"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7"/>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t xml:space="preserve">Najoua: Ja, maar haar inkomsten worden beheerd door de Kredietbank, dus ze krijgt leefgeld. </w:t>
            </w: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4748"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7"/>
              </w:numPr>
              <w:spacing w:after="0" w:line="240" w:lineRule="auto"/>
              <w:rPr>
                <w:rFonts w:asciiTheme="minorHAnsi" w:hAnsiTheme="minorHAnsi" w:cstheme="minorHAnsi"/>
                <w:color w:val="000000"/>
                <w:sz w:val="20"/>
                <w:szCs w:val="20"/>
              </w:rPr>
            </w:pP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510"/>
        </w:trPr>
        <w:tc>
          <w:tcPr>
            <w:tcW w:w="4748"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7"/>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t>SRW 1: Ik kijk helemaal terug he. Hoe die schulden ontstaan zijn en dergelijke.</w:t>
            </w: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r w:rsidRPr="006260F2">
              <w:rPr>
                <w:rFonts w:asciiTheme="minorHAnsi" w:hAnsiTheme="minorHAnsi" w:cstheme="minorHAnsi"/>
                <w:b w:val="0"/>
                <w:color w:val="000000"/>
                <w:sz w:val="20"/>
                <w:szCs w:val="20"/>
                <w:lang w:eastAsia="nl-NL"/>
              </w:rPr>
              <w:t>Oorzaak schulden</w:t>
            </w:r>
          </w:p>
        </w:tc>
      </w:tr>
      <w:tr w:rsidR="006260F2" w:rsidRPr="006260F2" w:rsidTr="006260F2">
        <w:trPr>
          <w:trHeight w:val="300"/>
        </w:trPr>
        <w:tc>
          <w:tcPr>
            <w:tcW w:w="4748"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7"/>
              </w:numPr>
              <w:spacing w:after="0" w:line="240" w:lineRule="auto"/>
              <w:rPr>
                <w:rFonts w:asciiTheme="minorHAnsi" w:hAnsiTheme="minorHAnsi" w:cstheme="minorHAnsi"/>
                <w:color w:val="000000"/>
                <w:sz w:val="20"/>
                <w:szCs w:val="20"/>
              </w:rPr>
            </w:pP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4748"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7"/>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t xml:space="preserve">Najoua: Ok, ok. Ja, precies. </w:t>
            </w: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4748"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7"/>
              </w:numPr>
              <w:spacing w:after="0" w:line="240" w:lineRule="auto"/>
              <w:rPr>
                <w:rFonts w:asciiTheme="minorHAnsi" w:hAnsiTheme="minorHAnsi" w:cstheme="minorHAnsi"/>
                <w:color w:val="000000"/>
                <w:sz w:val="20"/>
                <w:szCs w:val="20"/>
              </w:rPr>
            </w:pP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765"/>
        </w:trPr>
        <w:tc>
          <w:tcPr>
            <w:tcW w:w="4748"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7"/>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t xml:space="preserve">SRW 1: Waardoor die schulden zijn ontstaan, dat zou ik dan eerst gaan onderzoeken. </w:t>
            </w: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4748"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7"/>
              </w:numPr>
              <w:spacing w:after="0" w:line="240" w:lineRule="auto"/>
              <w:rPr>
                <w:rFonts w:asciiTheme="minorHAnsi" w:hAnsiTheme="minorHAnsi" w:cstheme="minorHAnsi"/>
                <w:color w:val="000000"/>
                <w:sz w:val="20"/>
                <w:szCs w:val="20"/>
              </w:rPr>
            </w:pP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4748"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7"/>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t xml:space="preserve">Najoua: Ja, precies dus de geschiedenis. </w:t>
            </w: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4748"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7"/>
              </w:numPr>
              <w:spacing w:after="0" w:line="240" w:lineRule="auto"/>
              <w:rPr>
                <w:rFonts w:asciiTheme="minorHAnsi" w:hAnsiTheme="minorHAnsi" w:cstheme="minorHAnsi"/>
                <w:color w:val="000000"/>
                <w:sz w:val="20"/>
                <w:szCs w:val="20"/>
              </w:rPr>
            </w:pP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2040"/>
        </w:trPr>
        <w:tc>
          <w:tcPr>
            <w:tcW w:w="4748"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7"/>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t xml:space="preserve">SRW 1: De geschiedenis. En dan kijken nu heeft ze al voorzieningen waar ze recht op heeft. En ook voor de kinderen bijvoorbeeld, dat ze weer iets leuks kunnen doen sportfonds bijvoorbeeld. Je hebt ook hier in Amsterdam vrij veel voorzieningen dat ze ook bijvoorbeeld de vakantie 2 weekjes weg kunnen. </w:t>
            </w: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4748"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7"/>
              </w:numPr>
              <w:spacing w:after="0" w:line="240" w:lineRule="auto"/>
              <w:rPr>
                <w:rFonts w:asciiTheme="minorHAnsi" w:hAnsiTheme="minorHAnsi" w:cstheme="minorHAnsi"/>
                <w:color w:val="000000"/>
                <w:sz w:val="20"/>
                <w:szCs w:val="20"/>
              </w:rPr>
            </w:pP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4748"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7"/>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t>Najoua: Ok.</w:t>
            </w: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4748"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7"/>
              </w:numPr>
              <w:spacing w:after="0" w:line="240" w:lineRule="auto"/>
              <w:rPr>
                <w:rFonts w:asciiTheme="minorHAnsi" w:hAnsiTheme="minorHAnsi" w:cstheme="minorHAnsi"/>
                <w:color w:val="000000"/>
                <w:sz w:val="20"/>
                <w:szCs w:val="20"/>
              </w:rPr>
            </w:pP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4335"/>
        </w:trPr>
        <w:tc>
          <w:tcPr>
            <w:tcW w:w="4748"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7"/>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lastRenderedPageBreak/>
              <w:t xml:space="preserve">SRW 1: Dus dat zou ik allemaal afgaan. Ja en als de moeder graag iets zou willen doen dan kijken we samen met het UWV, want je hebt denk ik het traject. Ze moet ook oppassen want ze heeft een Wajong uitkering en ze is ook een Wajong krijg je niet voor niets. Als je een beperking hebt krijg je een Wajong uitkering. Werkgevers staan niet te springen op zo'n iemand want dat is link voor ze. Ik zou haar denk ik adviseren eerst ergens, of kijken wat ze in het verleden heeft gedaan om een passend iets om bijvoorbeeld vrijwilligerswerk of iets te doen. En mocht dat dan aantrekken mocht het zo zijn dat ze daar ook haar werk goed doet ja dan hoop ik dat ze in de toekomst daarin veel meer kan doen. </w:t>
            </w: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4748"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7"/>
              </w:numPr>
              <w:spacing w:after="0" w:line="240" w:lineRule="auto"/>
              <w:rPr>
                <w:rFonts w:asciiTheme="minorHAnsi" w:hAnsiTheme="minorHAnsi" w:cstheme="minorHAnsi"/>
                <w:color w:val="000000"/>
                <w:sz w:val="20"/>
                <w:szCs w:val="20"/>
              </w:rPr>
            </w:pP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4748"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7"/>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t xml:space="preserve">Najoua: Ja, ja. </w:t>
            </w: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4748"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7"/>
              </w:numPr>
              <w:spacing w:after="0" w:line="240" w:lineRule="auto"/>
              <w:rPr>
                <w:rFonts w:asciiTheme="minorHAnsi" w:hAnsiTheme="minorHAnsi" w:cstheme="minorHAnsi"/>
                <w:color w:val="000000"/>
                <w:sz w:val="20"/>
                <w:szCs w:val="20"/>
              </w:rPr>
            </w:pP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2040"/>
        </w:trPr>
        <w:tc>
          <w:tcPr>
            <w:tcW w:w="4748"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7"/>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t xml:space="preserve">SRW 1: En dat ze ook voorzichtig stappen, want ze krijgt dan ook nog vrijwilligersvergoeding en ook een voorzichtige stap ook voor haar Wajong uitkering zodat ze in de toekomst nog veel meer  als blijkt dat ze dat ook kan. Maar kan ze dat niet dan behoudt ze in ieder geval die Wajong uitkering. Dan zal ze geen schade. </w:t>
            </w: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4748"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7"/>
              </w:numPr>
              <w:spacing w:after="0" w:line="240" w:lineRule="auto"/>
              <w:rPr>
                <w:rFonts w:asciiTheme="minorHAnsi" w:hAnsiTheme="minorHAnsi" w:cstheme="minorHAnsi"/>
                <w:color w:val="000000"/>
                <w:sz w:val="20"/>
                <w:szCs w:val="20"/>
              </w:rPr>
            </w:pP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1020"/>
        </w:trPr>
        <w:tc>
          <w:tcPr>
            <w:tcW w:w="4748"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7"/>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t>Najoua: Dus het zekere voor het onzekere nemen?En hoe beoordeel je in deze casus of zij zelfredzaam is? Wat ze zelf kan doen en kan regelen?</w:t>
            </w: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4748"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7"/>
              </w:numPr>
              <w:spacing w:after="0" w:line="240" w:lineRule="auto"/>
              <w:rPr>
                <w:rFonts w:asciiTheme="minorHAnsi" w:hAnsiTheme="minorHAnsi" w:cstheme="minorHAnsi"/>
                <w:color w:val="000000"/>
                <w:sz w:val="20"/>
                <w:szCs w:val="20"/>
              </w:rPr>
            </w:pP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1020"/>
        </w:trPr>
        <w:tc>
          <w:tcPr>
            <w:tcW w:w="4748"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7"/>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t xml:space="preserve">SRW 1: Ik weet het niet. Dat kan ik niet beoordelen en ik weet haar beperkingen wel of niet. Dan kan ik moeilijk een beoordeling doen. </w:t>
            </w: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4748"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7"/>
              </w:numPr>
              <w:spacing w:after="0" w:line="240" w:lineRule="auto"/>
              <w:rPr>
                <w:rFonts w:asciiTheme="minorHAnsi" w:hAnsiTheme="minorHAnsi" w:cstheme="minorHAnsi"/>
                <w:color w:val="000000"/>
                <w:sz w:val="20"/>
                <w:szCs w:val="20"/>
              </w:rPr>
            </w:pP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510"/>
        </w:trPr>
        <w:tc>
          <w:tcPr>
            <w:tcW w:w="4748"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7"/>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t>Najoua: Ok, dus er moet eerst iemand voor je zitten zodat je het kan inschatten.</w:t>
            </w: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4748"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7"/>
              </w:numPr>
              <w:spacing w:after="0" w:line="240" w:lineRule="auto"/>
              <w:rPr>
                <w:rFonts w:asciiTheme="minorHAnsi" w:hAnsiTheme="minorHAnsi" w:cstheme="minorHAnsi"/>
                <w:color w:val="000000"/>
                <w:sz w:val="20"/>
                <w:szCs w:val="20"/>
              </w:rPr>
            </w:pP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765"/>
        </w:trPr>
        <w:tc>
          <w:tcPr>
            <w:tcW w:w="4748"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7"/>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t xml:space="preserve">SRW 1: Ja, je moet met iemand communiceren en dan doorvragen en dan pas kan je je vinger op de zere plek leggen. </w:t>
            </w: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r w:rsidRPr="006260F2">
              <w:rPr>
                <w:rFonts w:asciiTheme="minorHAnsi" w:hAnsiTheme="minorHAnsi" w:cstheme="minorHAnsi"/>
                <w:b w:val="0"/>
                <w:color w:val="000000"/>
                <w:sz w:val="20"/>
                <w:szCs w:val="20"/>
                <w:lang w:eastAsia="nl-NL"/>
              </w:rPr>
              <w:t>Individuele inschatting tijdens gesprek</w:t>
            </w:r>
          </w:p>
        </w:tc>
      </w:tr>
      <w:tr w:rsidR="006260F2" w:rsidRPr="006260F2" w:rsidTr="006260F2">
        <w:trPr>
          <w:trHeight w:val="300"/>
        </w:trPr>
        <w:tc>
          <w:tcPr>
            <w:tcW w:w="4748"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7"/>
              </w:numPr>
              <w:spacing w:after="0" w:line="240" w:lineRule="auto"/>
              <w:rPr>
                <w:rFonts w:asciiTheme="minorHAnsi" w:hAnsiTheme="minorHAnsi" w:cstheme="minorHAnsi"/>
                <w:color w:val="000000"/>
                <w:sz w:val="20"/>
                <w:szCs w:val="20"/>
              </w:rPr>
            </w:pP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510"/>
        </w:trPr>
        <w:tc>
          <w:tcPr>
            <w:tcW w:w="4748"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7"/>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t>Najoua: Ja, en wat voor vragen zou je dan stellen? Of waar zou je dan?</w:t>
            </w: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4748"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7"/>
              </w:numPr>
              <w:spacing w:after="0" w:line="240" w:lineRule="auto"/>
              <w:rPr>
                <w:rFonts w:asciiTheme="minorHAnsi" w:hAnsiTheme="minorHAnsi" w:cstheme="minorHAnsi"/>
                <w:color w:val="000000"/>
                <w:sz w:val="20"/>
                <w:szCs w:val="20"/>
              </w:rPr>
            </w:pP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765"/>
        </w:trPr>
        <w:tc>
          <w:tcPr>
            <w:tcW w:w="4748"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7"/>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t xml:space="preserve">SRW 1: Nou, aan alles eigenlijk ook aan haar manier van doen. Aan de vragen waar ze mee komt. </w:t>
            </w: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r w:rsidRPr="006260F2">
              <w:rPr>
                <w:rFonts w:asciiTheme="minorHAnsi" w:hAnsiTheme="minorHAnsi" w:cstheme="minorHAnsi"/>
                <w:b w:val="0"/>
                <w:color w:val="000000"/>
                <w:sz w:val="20"/>
                <w:szCs w:val="20"/>
                <w:lang w:eastAsia="nl-NL"/>
              </w:rPr>
              <w:t>Gedrag en houding</w:t>
            </w:r>
          </w:p>
        </w:tc>
      </w:tr>
      <w:tr w:rsidR="006260F2" w:rsidRPr="006260F2" w:rsidTr="006260F2">
        <w:trPr>
          <w:trHeight w:val="300"/>
        </w:trPr>
        <w:tc>
          <w:tcPr>
            <w:tcW w:w="4748"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7"/>
              </w:numPr>
              <w:spacing w:after="0" w:line="240" w:lineRule="auto"/>
              <w:rPr>
                <w:rFonts w:asciiTheme="minorHAnsi" w:hAnsiTheme="minorHAnsi" w:cstheme="minorHAnsi"/>
                <w:color w:val="000000"/>
                <w:sz w:val="20"/>
                <w:szCs w:val="20"/>
              </w:rPr>
            </w:pP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510"/>
        </w:trPr>
        <w:tc>
          <w:tcPr>
            <w:tcW w:w="4748"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7"/>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t>Najoua: Ja, en daaruit haal je dan waar ze tegenaan loopt?</w:t>
            </w: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4748"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7"/>
              </w:numPr>
              <w:spacing w:after="0" w:line="240" w:lineRule="auto"/>
              <w:rPr>
                <w:rFonts w:asciiTheme="minorHAnsi" w:hAnsiTheme="minorHAnsi" w:cstheme="minorHAnsi"/>
                <w:color w:val="000000"/>
                <w:sz w:val="20"/>
                <w:szCs w:val="20"/>
              </w:rPr>
            </w:pP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1785"/>
        </w:trPr>
        <w:tc>
          <w:tcPr>
            <w:tcW w:w="4748"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7"/>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t>SRW 1: Dan heb je een compleet beeld, nou niet helemaal een compleet beeld. Een simpel voorbeeld als je een huisbezoek bijvoorbeeld aflegt of iemand die je hier ontvangt dan is er een wereld van verschil. Bij een huisbezoek dan heb je een completer beeld van iemand.</w:t>
            </w: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4748"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7"/>
              </w:numPr>
              <w:spacing w:after="0" w:line="240" w:lineRule="auto"/>
              <w:rPr>
                <w:rFonts w:asciiTheme="minorHAnsi" w:hAnsiTheme="minorHAnsi" w:cstheme="minorHAnsi"/>
                <w:color w:val="000000"/>
                <w:sz w:val="20"/>
                <w:szCs w:val="20"/>
              </w:rPr>
            </w:pP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4748"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7"/>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t>Najoua: Dan als iemand die hier komt?</w:t>
            </w: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4748"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7"/>
              </w:numPr>
              <w:spacing w:after="0" w:line="240" w:lineRule="auto"/>
              <w:rPr>
                <w:rFonts w:asciiTheme="minorHAnsi" w:hAnsiTheme="minorHAnsi" w:cstheme="minorHAnsi"/>
                <w:color w:val="000000"/>
                <w:sz w:val="20"/>
                <w:szCs w:val="20"/>
              </w:rPr>
            </w:pP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1020"/>
        </w:trPr>
        <w:tc>
          <w:tcPr>
            <w:tcW w:w="4748"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7"/>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t>SRW 1: Ja, als diegene zich heel netjes kleedt en die komt hier en stelt zijn vraag dan heb je niet alles vooral als het heel kort is.</w:t>
            </w: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4748"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7"/>
              </w:numPr>
              <w:spacing w:after="0" w:line="240" w:lineRule="auto"/>
              <w:rPr>
                <w:rFonts w:asciiTheme="minorHAnsi" w:hAnsiTheme="minorHAnsi" w:cstheme="minorHAnsi"/>
                <w:color w:val="000000"/>
                <w:sz w:val="20"/>
                <w:szCs w:val="20"/>
              </w:rPr>
            </w:pP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1530"/>
        </w:trPr>
        <w:tc>
          <w:tcPr>
            <w:tcW w:w="4748"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7"/>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t xml:space="preserve">Najoua: Ja. Ja dat is ook dan weer een moeilijke vraag als je dat niet zo kan inschatten. Maar kan je me misschien dan uitleggen wanneer je dan besluit om de regie over te nemen of dat je de regie bij de client houdt? </w:t>
            </w: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4748"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7"/>
              </w:numPr>
              <w:spacing w:after="0" w:line="240" w:lineRule="auto"/>
              <w:rPr>
                <w:rFonts w:asciiTheme="minorHAnsi" w:hAnsiTheme="minorHAnsi" w:cstheme="minorHAnsi"/>
                <w:color w:val="000000"/>
                <w:sz w:val="20"/>
                <w:szCs w:val="20"/>
              </w:rPr>
            </w:pP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4748"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7"/>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t>SRW 1: Ja.</w:t>
            </w: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4748"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7"/>
              </w:numPr>
              <w:spacing w:after="0" w:line="240" w:lineRule="auto"/>
              <w:rPr>
                <w:rFonts w:asciiTheme="minorHAnsi" w:hAnsiTheme="minorHAnsi" w:cstheme="minorHAnsi"/>
                <w:color w:val="000000"/>
                <w:sz w:val="20"/>
                <w:szCs w:val="20"/>
              </w:rPr>
            </w:pP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1020"/>
        </w:trPr>
        <w:tc>
          <w:tcPr>
            <w:tcW w:w="4748"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7"/>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t>Najoua: Misschien een beetje een moeilijke voorbeeld. Deze mevrouw heeft bijvoorbeeld mentale problemen. Haar hoofd zit helemaal vol van de stress en van de problemen.</w:t>
            </w: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4748"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7"/>
              </w:numPr>
              <w:spacing w:after="0" w:line="240" w:lineRule="auto"/>
              <w:rPr>
                <w:rFonts w:asciiTheme="minorHAnsi" w:hAnsiTheme="minorHAnsi" w:cstheme="minorHAnsi"/>
                <w:color w:val="000000"/>
                <w:sz w:val="20"/>
                <w:szCs w:val="20"/>
              </w:rPr>
            </w:pP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510"/>
        </w:trPr>
        <w:tc>
          <w:tcPr>
            <w:tcW w:w="4748"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7"/>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t>SRW 1: Maar ze heeft haar kinderen nog wel.</w:t>
            </w: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4748"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7"/>
              </w:numPr>
              <w:spacing w:after="0" w:line="240" w:lineRule="auto"/>
              <w:rPr>
                <w:rFonts w:asciiTheme="minorHAnsi" w:hAnsiTheme="minorHAnsi" w:cstheme="minorHAnsi"/>
                <w:color w:val="000000"/>
                <w:sz w:val="20"/>
                <w:szCs w:val="20"/>
              </w:rPr>
            </w:pP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510"/>
        </w:trPr>
        <w:tc>
          <w:tcPr>
            <w:tcW w:w="4748"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7"/>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t xml:space="preserve">Najoua: Ja, ze heeft haar kinderen nog wel ja. </w:t>
            </w: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4748"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7"/>
              </w:numPr>
              <w:spacing w:after="0" w:line="240" w:lineRule="auto"/>
              <w:rPr>
                <w:rFonts w:asciiTheme="minorHAnsi" w:hAnsiTheme="minorHAnsi" w:cstheme="minorHAnsi"/>
                <w:color w:val="000000"/>
                <w:sz w:val="20"/>
                <w:szCs w:val="20"/>
              </w:rPr>
            </w:pP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1020"/>
        </w:trPr>
        <w:tc>
          <w:tcPr>
            <w:tcW w:w="4748"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7"/>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t>SRW 1: Snap je, dus als iemand echt de regie niet in handen mag nemen en ze heeft nog wel 2 jonge kinderen. Dus dat is ook tegenstrijdig kan je zeggen.</w:t>
            </w: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r w:rsidRPr="006260F2">
              <w:rPr>
                <w:rFonts w:asciiTheme="minorHAnsi" w:hAnsiTheme="minorHAnsi" w:cstheme="minorHAnsi"/>
                <w:b w:val="0"/>
                <w:color w:val="000000"/>
                <w:sz w:val="20"/>
                <w:szCs w:val="20"/>
                <w:lang w:eastAsia="nl-NL"/>
              </w:rPr>
              <w:t>Zorgdragen kinderen zelfredzamer</w:t>
            </w:r>
          </w:p>
        </w:tc>
      </w:tr>
      <w:tr w:rsidR="006260F2" w:rsidRPr="006260F2" w:rsidTr="006260F2">
        <w:trPr>
          <w:trHeight w:val="300"/>
        </w:trPr>
        <w:tc>
          <w:tcPr>
            <w:tcW w:w="4748"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7"/>
              </w:numPr>
              <w:spacing w:after="0" w:line="240" w:lineRule="auto"/>
              <w:rPr>
                <w:rFonts w:asciiTheme="minorHAnsi" w:hAnsiTheme="minorHAnsi" w:cstheme="minorHAnsi"/>
                <w:color w:val="000000"/>
                <w:sz w:val="20"/>
                <w:szCs w:val="20"/>
              </w:rPr>
            </w:pP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4748"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7"/>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t>Najoua: Ja, want hangt dat samen?</w:t>
            </w: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4748"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7"/>
              </w:numPr>
              <w:spacing w:after="0" w:line="240" w:lineRule="auto"/>
              <w:rPr>
                <w:rFonts w:asciiTheme="minorHAnsi" w:hAnsiTheme="minorHAnsi" w:cstheme="minorHAnsi"/>
                <w:color w:val="000000"/>
                <w:sz w:val="20"/>
                <w:szCs w:val="20"/>
              </w:rPr>
            </w:pP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510"/>
        </w:trPr>
        <w:tc>
          <w:tcPr>
            <w:tcW w:w="4748"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7"/>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t xml:space="preserve">SRW 1: Natuurlijk ook. Daar kijk je ook naar neem ik aan. </w:t>
            </w: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4748"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7"/>
              </w:numPr>
              <w:spacing w:after="0" w:line="240" w:lineRule="auto"/>
              <w:rPr>
                <w:rFonts w:asciiTheme="minorHAnsi" w:hAnsiTheme="minorHAnsi" w:cstheme="minorHAnsi"/>
                <w:color w:val="000000"/>
                <w:sz w:val="20"/>
                <w:szCs w:val="20"/>
              </w:rPr>
            </w:pP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510"/>
        </w:trPr>
        <w:tc>
          <w:tcPr>
            <w:tcW w:w="4748"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7"/>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t>Najoua: Ja, dus iemand die voor kinderen zorgt die is meer zelfredzaam.</w:t>
            </w: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4748"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7"/>
              </w:numPr>
              <w:spacing w:after="0" w:line="240" w:lineRule="auto"/>
              <w:rPr>
                <w:rFonts w:asciiTheme="minorHAnsi" w:hAnsiTheme="minorHAnsi" w:cstheme="minorHAnsi"/>
                <w:color w:val="000000"/>
                <w:sz w:val="20"/>
                <w:szCs w:val="20"/>
              </w:rPr>
            </w:pP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765"/>
        </w:trPr>
        <w:tc>
          <w:tcPr>
            <w:tcW w:w="4748"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7"/>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t xml:space="preserve">SRW 1: Ja, als de kinderen meekomen en die kinderen zien goed verzorgd uit zijn schoon goed gekleed luisteren goed. </w:t>
            </w: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4748"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7"/>
              </w:numPr>
              <w:spacing w:after="0" w:line="240" w:lineRule="auto"/>
              <w:rPr>
                <w:rFonts w:asciiTheme="minorHAnsi" w:hAnsiTheme="minorHAnsi" w:cstheme="minorHAnsi"/>
                <w:color w:val="000000"/>
                <w:sz w:val="20"/>
                <w:szCs w:val="20"/>
              </w:rPr>
            </w:pP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765"/>
        </w:trPr>
        <w:tc>
          <w:tcPr>
            <w:tcW w:w="4748"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7"/>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t>Najoua: Ja. Ok, dus in deze zou je dan omdat ze voor haar kinderen zorgt als ik het goed begrijp dan is ze in staat om meer.</w:t>
            </w: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4748"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7"/>
              </w:numPr>
              <w:spacing w:after="0" w:line="240" w:lineRule="auto"/>
              <w:rPr>
                <w:rFonts w:asciiTheme="minorHAnsi" w:hAnsiTheme="minorHAnsi" w:cstheme="minorHAnsi"/>
                <w:color w:val="000000"/>
                <w:sz w:val="20"/>
                <w:szCs w:val="20"/>
              </w:rPr>
            </w:pP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765"/>
        </w:trPr>
        <w:tc>
          <w:tcPr>
            <w:tcW w:w="4748"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7"/>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t>SRW 1: Nee, ik vind dit echt heel moeilijk. Dat zei ik in het begin ook, althans ik probeer echt een tastende aanpak.</w:t>
            </w: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4748"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7"/>
              </w:numPr>
              <w:spacing w:after="0" w:line="240" w:lineRule="auto"/>
              <w:rPr>
                <w:rFonts w:asciiTheme="minorHAnsi" w:hAnsiTheme="minorHAnsi" w:cstheme="minorHAnsi"/>
                <w:color w:val="000000"/>
                <w:sz w:val="20"/>
                <w:szCs w:val="20"/>
              </w:rPr>
            </w:pP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510"/>
        </w:trPr>
        <w:tc>
          <w:tcPr>
            <w:tcW w:w="4748"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7"/>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t>Najoua: Ja, dus je moet echt eerst een concreet beeld hebben voordat je een.</w:t>
            </w: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4748"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7"/>
              </w:numPr>
              <w:spacing w:after="0" w:line="240" w:lineRule="auto"/>
              <w:rPr>
                <w:rFonts w:asciiTheme="minorHAnsi" w:hAnsiTheme="minorHAnsi" w:cstheme="minorHAnsi"/>
                <w:color w:val="000000"/>
                <w:sz w:val="20"/>
                <w:szCs w:val="20"/>
              </w:rPr>
            </w:pP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1020"/>
        </w:trPr>
        <w:tc>
          <w:tcPr>
            <w:tcW w:w="4748"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7"/>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t xml:space="preserve">SRW 1: Ja ik moet echt een goed beeld van zo'n iemand hebben voordat ik een goede stap kan zetten. Als ik dat niet heb ja dan dwaal je denk ik af. </w:t>
            </w: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4748"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7"/>
              </w:numPr>
              <w:spacing w:after="0" w:line="240" w:lineRule="auto"/>
              <w:rPr>
                <w:rFonts w:asciiTheme="minorHAnsi" w:hAnsiTheme="minorHAnsi" w:cstheme="minorHAnsi"/>
                <w:color w:val="000000"/>
                <w:sz w:val="20"/>
                <w:szCs w:val="20"/>
              </w:rPr>
            </w:pP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4590"/>
        </w:trPr>
        <w:tc>
          <w:tcPr>
            <w:tcW w:w="4748"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7"/>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t xml:space="preserve">Najoua: Ja, ja. Ok, duidelijk. Even kijken dan ga ik naar casus 2. Dat is een vrouw van middelbare leeftijd met 3 kinderen allemaal onder de 18, de oudste is 18. En ze heeft een bijstandsuitkering en ze beheerst de Nederlandse taal niet goed. De vader van de kinderen is ook uit beeld. Ze kan daarentegen heel goed Arabisch en ze weet verder niet veel over wetten en regels. Ze denkt niet goed na over haar uitgaven, heeft een gat in de hand. En af en toe leent ze soms van een vriendin als ze het niet redt aan het einde van de maand leent ze 50 euro. Ze heeft verder geen schulden. En haar vraag is door een plotselinge uitgave heeft ze een huurachterstand van een maand, voor 610 euro. En ze wil een betalingsregeling treffen met de woningcorporatie. </w:t>
            </w: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4748"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7"/>
              </w:numPr>
              <w:spacing w:after="0" w:line="240" w:lineRule="auto"/>
              <w:rPr>
                <w:rFonts w:asciiTheme="minorHAnsi" w:hAnsiTheme="minorHAnsi" w:cstheme="minorHAnsi"/>
                <w:color w:val="000000"/>
                <w:sz w:val="20"/>
                <w:szCs w:val="20"/>
              </w:rPr>
            </w:pP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2295"/>
        </w:trPr>
        <w:tc>
          <w:tcPr>
            <w:tcW w:w="4748"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7"/>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t xml:space="preserve">SRW 1: Ja. Is zij de taal is ze niet machtig. Dus dan ga je daar op zoeken kijken in hoeverre is zij de taal niet machtig is. Als ze toch een beetje kan verwoorden dan zou ik haar mijn telefoon geven als ze hier toch zit en ik heb een afspraak met haar dan zeg ik hier probeer het eerst zelf ik luister mee. En lukt dat, prima. Lukt het niet, dan neem ik het van haar over. </w:t>
            </w: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r w:rsidRPr="006260F2">
              <w:rPr>
                <w:rFonts w:asciiTheme="minorHAnsi" w:hAnsiTheme="minorHAnsi" w:cstheme="minorHAnsi"/>
                <w:b w:val="0"/>
                <w:color w:val="000000"/>
                <w:sz w:val="20"/>
                <w:szCs w:val="20"/>
                <w:lang w:eastAsia="nl-NL"/>
              </w:rPr>
              <w:t>Casus 2;                                                            1. Taalachterstand                                        2. Eigen kracht cliënt                                     3. Taalbarrière dan overname regie</w:t>
            </w:r>
          </w:p>
        </w:tc>
      </w:tr>
      <w:tr w:rsidR="006260F2" w:rsidRPr="006260F2" w:rsidTr="006260F2">
        <w:trPr>
          <w:trHeight w:val="300"/>
        </w:trPr>
        <w:tc>
          <w:tcPr>
            <w:tcW w:w="4748"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7"/>
              </w:numPr>
              <w:spacing w:after="0" w:line="240" w:lineRule="auto"/>
              <w:rPr>
                <w:rFonts w:asciiTheme="minorHAnsi" w:hAnsiTheme="minorHAnsi" w:cstheme="minorHAnsi"/>
                <w:color w:val="000000"/>
                <w:sz w:val="20"/>
                <w:szCs w:val="20"/>
              </w:rPr>
            </w:pP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4748"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7"/>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t>Najoua: Ok.</w:t>
            </w: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4748"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7"/>
              </w:numPr>
              <w:spacing w:after="0" w:line="240" w:lineRule="auto"/>
              <w:rPr>
                <w:rFonts w:asciiTheme="minorHAnsi" w:hAnsiTheme="minorHAnsi" w:cstheme="minorHAnsi"/>
                <w:color w:val="000000"/>
                <w:sz w:val="20"/>
                <w:szCs w:val="20"/>
              </w:rPr>
            </w:pP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510"/>
        </w:trPr>
        <w:tc>
          <w:tcPr>
            <w:tcW w:w="4748"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7"/>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lastRenderedPageBreak/>
              <w:t xml:space="preserve">SRW 1: En dan is mijn volgende advies wel een cursus. </w:t>
            </w: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4748"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7"/>
              </w:numPr>
              <w:spacing w:after="0" w:line="240" w:lineRule="auto"/>
              <w:rPr>
                <w:rFonts w:asciiTheme="minorHAnsi" w:hAnsiTheme="minorHAnsi" w:cstheme="minorHAnsi"/>
                <w:color w:val="000000"/>
                <w:sz w:val="20"/>
                <w:szCs w:val="20"/>
              </w:rPr>
            </w:pP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4748"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7"/>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t>Najoua: Een taalcursus?</w:t>
            </w: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4748"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7"/>
              </w:numPr>
              <w:spacing w:after="0" w:line="240" w:lineRule="auto"/>
              <w:rPr>
                <w:rFonts w:asciiTheme="minorHAnsi" w:hAnsiTheme="minorHAnsi" w:cstheme="minorHAnsi"/>
                <w:color w:val="000000"/>
                <w:sz w:val="20"/>
                <w:szCs w:val="20"/>
              </w:rPr>
            </w:pP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765"/>
        </w:trPr>
        <w:tc>
          <w:tcPr>
            <w:tcW w:w="4748"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7"/>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t xml:space="preserve">SRW 1: Ja, een taalcursus. Dat zal haar en ook haar kinderen in de toekomst enorm helpen. </w:t>
            </w: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r w:rsidRPr="006260F2">
              <w:rPr>
                <w:rFonts w:asciiTheme="minorHAnsi" w:hAnsiTheme="minorHAnsi" w:cstheme="minorHAnsi"/>
                <w:b w:val="0"/>
                <w:color w:val="000000"/>
                <w:sz w:val="20"/>
                <w:szCs w:val="20"/>
                <w:lang w:eastAsia="nl-NL"/>
              </w:rPr>
              <w:t>Advies taalcursus</w:t>
            </w:r>
          </w:p>
        </w:tc>
      </w:tr>
      <w:tr w:rsidR="006260F2" w:rsidRPr="006260F2" w:rsidTr="006260F2">
        <w:trPr>
          <w:trHeight w:val="300"/>
        </w:trPr>
        <w:tc>
          <w:tcPr>
            <w:tcW w:w="4748"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7"/>
              </w:numPr>
              <w:spacing w:after="0" w:line="240" w:lineRule="auto"/>
              <w:rPr>
                <w:rFonts w:asciiTheme="minorHAnsi" w:hAnsiTheme="minorHAnsi" w:cstheme="minorHAnsi"/>
                <w:color w:val="000000"/>
                <w:sz w:val="20"/>
                <w:szCs w:val="20"/>
              </w:rPr>
            </w:pP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510"/>
        </w:trPr>
        <w:tc>
          <w:tcPr>
            <w:tcW w:w="4748"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7"/>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t>Najoua: Ok. En waarom zou je dan voor deze aanpak kiezen?</w:t>
            </w: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4748"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7"/>
              </w:numPr>
              <w:spacing w:after="0" w:line="240" w:lineRule="auto"/>
              <w:rPr>
                <w:rFonts w:asciiTheme="minorHAnsi" w:hAnsiTheme="minorHAnsi" w:cstheme="minorHAnsi"/>
                <w:color w:val="000000"/>
                <w:sz w:val="20"/>
                <w:szCs w:val="20"/>
              </w:rPr>
            </w:pP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4748"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7"/>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t xml:space="preserve">SRW 1: Het gaat toch om zelfredzaamheid. </w:t>
            </w: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4748"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7"/>
              </w:numPr>
              <w:spacing w:after="0" w:line="240" w:lineRule="auto"/>
              <w:rPr>
                <w:rFonts w:asciiTheme="minorHAnsi" w:hAnsiTheme="minorHAnsi" w:cstheme="minorHAnsi"/>
                <w:color w:val="000000"/>
                <w:sz w:val="20"/>
                <w:szCs w:val="20"/>
              </w:rPr>
            </w:pP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765"/>
        </w:trPr>
        <w:tc>
          <w:tcPr>
            <w:tcW w:w="4748"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7"/>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t>Najoua: Ja, maar waarom kies je dan bijvoorbeeld om haar zelf te laten bellen en niet het zelf over te nemen?</w:t>
            </w: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4748"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7"/>
              </w:numPr>
              <w:spacing w:after="0" w:line="240" w:lineRule="auto"/>
              <w:rPr>
                <w:rFonts w:asciiTheme="minorHAnsi" w:hAnsiTheme="minorHAnsi" w:cstheme="minorHAnsi"/>
                <w:color w:val="000000"/>
                <w:sz w:val="20"/>
                <w:szCs w:val="20"/>
              </w:rPr>
            </w:pP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1275"/>
        </w:trPr>
        <w:tc>
          <w:tcPr>
            <w:tcW w:w="4748"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7"/>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t xml:space="preserve">SRW 1: Alleen wanneer ik denk dat ze het zou kunnen als ze zich een beetje in de Nederlandse taal kan redden dan zou ik ervoor kiezen dat ze het eerst zelf moet proberen. Dat doen we hier ook. </w:t>
            </w: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r w:rsidRPr="006260F2">
              <w:rPr>
                <w:rFonts w:asciiTheme="minorHAnsi" w:hAnsiTheme="minorHAnsi" w:cstheme="minorHAnsi"/>
                <w:b w:val="0"/>
                <w:color w:val="000000"/>
                <w:sz w:val="20"/>
                <w:szCs w:val="20"/>
                <w:lang w:eastAsia="nl-NL"/>
              </w:rPr>
              <w:t>Communicatie mogelijk dan regie cliënt</w:t>
            </w:r>
          </w:p>
        </w:tc>
      </w:tr>
      <w:tr w:rsidR="006260F2" w:rsidRPr="006260F2" w:rsidTr="006260F2">
        <w:trPr>
          <w:trHeight w:val="300"/>
        </w:trPr>
        <w:tc>
          <w:tcPr>
            <w:tcW w:w="4748"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7"/>
              </w:numPr>
              <w:spacing w:after="0" w:line="240" w:lineRule="auto"/>
              <w:rPr>
                <w:rFonts w:asciiTheme="minorHAnsi" w:hAnsiTheme="minorHAnsi" w:cstheme="minorHAnsi"/>
                <w:color w:val="000000"/>
                <w:sz w:val="20"/>
                <w:szCs w:val="20"/>
              </w:rPr>
            </w:pP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765"/>
        </w:trPr>
        <w:tc>
          <w:tcPr>
            <w:tcW w:w="4748"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7"/>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t>Najoua: Ok. Ja. En hoe beoordeel je in deze casus of ze zelfredzaam is? Dus door te kijken naar die taal?</w:t>
            </w: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4748"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7"/>
              </w:numPr>
              <w:spacing w:after="0" w:line="240" w:lineRule="auto"/>
              <w:rPr>
                <w:rFonts w:asciiTheme="minorHAnsi" w:hAnsiTheme="minorHAnsi" w:cstheme="minorHAnsi"/>
                <w:color w:val="000000"/>
                <w:sz w:val="20"/>
                <w:szCs w:val="20"/>
              </w:rPr>
            </w:pP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4748"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7"/>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t xml:space="preserve">SRW 1: Ja, naar de taal ook. </w:t>
            </w: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r w:rsidRPr="006260F2">
              <w:rPr>
                <w:rFonts w:asciiTheme="minorHAnsi" w:hAnsiTheme="minorHAnsi" w:cstheme="minorHAnsi"/>
                <w:b w:val="0"/>
                <w:color w:val="000000"/>
                <w:sz w:val="20"/>
                <w:szCs w:val="20"/>
                <w:lang w:eastAsia="nl-NL"/>
              </w:rPr>
              <w:t>Taal bijdrage zelfredzaamheid</w:t>
            </w:r>
          </w:p>
        </w:tc>
      </w:tr>
      <w:tr w:rsidR="006260F2" w:rsidRPr="006260F2" w:rsidTr="006260F2">
        <w:trPr>
          <w:trHeight w:val="300"/>
        </w:trPr>
        <w:tc>
          <w:tcPr>
            <w:tcW w:w="4748"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7"/>
              </w:numPr>
              <w:spacing w:after="0" w:line="240" w:lineRule="auto"/>
              <w:rPr>
                <w:rFonts w:asciiTheme="minorHAnsi" w:hAnsiTheme="minorHAnsi" w:cstheme="minorHAnsi"/>
                <w:color w:val="000000"/>
                <w:sz w:val="20"/>
                <w:szCs w:val="20"/>
              </w:rPr>
            </w:pP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510"/>
        </w:trPr>
        <w:tc>
          <w:tcPr>
            <w:tcW w:w="4748"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7"/>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t>Najoua: Ja, en waar kijk je dan nog meer naar?</w:t>
            </w: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4748"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7"/>
              </w:numPr>
              <w:spacing w:after="0" w:line="240" w:lineRule="auto"/>
              <w:rPr>
                <w:rFonts w:asciiTheme="minorHAnsi" w:hAnsiTheme="minorHAnsi" w:cstheme="minorHAnsi"/>
                <w:color w:val="000000"/>
                <w:sz w:val="20"/>
                <w:szCs w:val="20"/>
              </w:rPr>
            </w:pP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765"/>
        </w:trPr>
        <w:tc>
          <w:tcPr>
            <w:tcW w:w="4748"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7"/>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t xml:space="preserve">SRW 1: Ja, alleen om dat stukje betalingsregeling dan. Niet over regel en wetgeving. </w:t>
            </w: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4748"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7"/>
              </w:numPr>
              <w:spacing w:after="0" w:line="240" w:lineRule="auto"/>
              <w:rPr>
                <w:rFonts w:asciiTheme="minorHAnsi" w:hAnsiTheme="minorHAnsi" w:cstheme="minorHAnsi"/>
                <w:color w:val="000000"/>
                <w:sz w:val="20"/>
                <w:szCs w:val="20"/>
              </w:rPr>
            </w:pP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510"/>
        </w:trPr>
        <w:tc>
          <w:tcPr>
            <w:tcW w:w="4748"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7"/>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t>Najoua: Nee, nee inderdaad alleen met de hulpvraag. Dus dan kijk je alleen naar taal?</w:t>
            </w: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4748"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7"/>
              </w:numPr>
              <w:spacing w:after="0" w:line="240" w:lineRule="auto"/>
              <w:rPr>
                <w:rFonts w:asciiTheme="minorHAnsi" w:hAnsiTheme="minorHAnsi" w:cstheme="minorHAnsi"/>
                <w:color w:val="000000"/>
                <w:sz w:val="20"/>
                <w:szCs w:val="20"/>
              </w:rPr>
            </w:pP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4748"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7"/>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t xml:space="preserve">SRW 1: Ja, alleen naar taal. </w:t>
            </w: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4748"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7"/>
              </w:numPr>
              <w:spacing w:after="0" w:line="240" w:lineRule="auto"/>
              <w:rPr>
                <w:rFonts w:asciiTheme="minorHAnsi" w:hAnsiTheme="minorHAnsi" w:cstheme="minorHAnsi"/>
                <w:color w:val="000000"/>
                <w:sz w:val="20"/>
                <w:szCs w:val="20"/>
              </w:rPr>
            </w:pP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4748"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7"/>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t xml:space="preserve">Najoua: Ja, ok. </w:t>
            </w: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4748"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7"/>
              </w:numPr>
              <w:spacing w:after="0" w:line="240" w:lineRule="auto"/>
              <w:rPr>
                <w:rFonts w:asciiTheme="minorHAnsi" w:hAnsiTheme="minorHAnsi" w:cstheme="minorHAnsi"/>
                <w:color w:val="000000"/>
                <w:sz w:val="20"/>
                <w:szCs w:val="20"/>
              </w:rPr>
            </w:pP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510"/>
        </w:trPr>
        <w:tc>
          <w:tcPr>
            <w:tcW w:w="4748"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7"/>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t xml:space="preserve">SRW 1: Ze heeft geen andere beperkingen neem ik aan. </w:t>
            </w: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4748"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7"/>
              </w:numPr>
              <w:spacing w:after="0" w:line="240" w:lineRule="auto"/>
              <w:rPr>
                <w:rFonts w:asciiTheme="minorHAnsi" w:hAnsiTheme="minorHAnsi" w:cstheme="minorHAnsi"/>
                <w:color w:val="000000"/>
                <w:sz w:val="20"/>
                <w:szCs w:val="20"/>
              </w:rPr>
            </w:pP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4748"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7"/>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t xml:space="preserve">Najoua: Nou ja, een gat in de hand he. </w:t>
            </w: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4748"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7"/>
              </w:numPr>
              <w:spacing w:after="0" w:line="240" w:lineRule="auto"/>
              <w:rPr>
                <w:rFonts w:asciiTheme="minorHAnsi" w:hAnsiTheme="minorHAnsi" w:cstheme="minorHAnsi"/>
                <w:color w:val="000000"/>
                <w:sz w:val="20"/>
                <w:szCs w:val="20"/>
              </w:rPr>
            </w:pP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510"/>
        </w:trPr>
        <w:tc>
          <w:tcPr>
            <w:tcW w:w="4748"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7"/>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lastRenderedPageBreak/>
              <w:t xml:space="preserve">SRW 1: Ja, ze hebt hier een lening maar ze heeft geen verdere schulden. </w:t>
            </w: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4748"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7"/>
              </w:numPr>
              <w:spacing w:after="0" w:line="240" w:lineRule="auto"/>
              <w:rPr>
                <w:rFonts w:asciiTheme="minorHAnsi" w:hAnsiTheme="minorHAnsi" w:cstheme="minorHAnsi"/>
                <w:color w:val="000000"/>
                <w:sz w:val="20"/>
                <w:szCs w:val="20"/>
              </w:rPr>
            </w:pP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4748"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7"/>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t>Najoua: Ze heeft geen verdere schulden nee.</w:t>
            </w: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4748"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7"/>
              </w:numPr>
              <w:spacing w:after="0" w:line="240" w:lineRule="auto"/>
              <w:rPr>
                <w:rFonts w:asciiTheme="minorHAnsi" w:hAnsiTheme="minorHAnsi" w:cstheme="minorHAnsi"/>
                <w:color w:val="000000"/>
                <w:sz w:val="20"/>
                <w:szCs w:val="20"/>
              </w:rPr>
            </w:pP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1020"/>
        </w:trPr>
        <w:tc>
          <w:tcPr>
            <w:tcW w:w="4748"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7"/>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t>SRW 1: Alleen een betalingsregeling van 600 euro, en je kan kijken ook naar als ze heel af en toe leent dat heb je ook bij een normaal iemand. En waarom ze dan die lening doet.</w:t>
            </w: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r w:rsidRPr="006260F2">
              <w:rPr>
                <w:rFonts w:asciiTheme="minorHAnsi" w:hAnsiTheme="minorHAnsi" w:cstheme="minorHAnsi"/>
                <w:b w:val="0"/>
                <w:color w:val="000000"/>
                <w:sz w:val="20"/>
                <w:szCs w:val="20"/>
                <w:lang w:eastAsia="nl-NL"/>
              </w:rPr>
              <w:t>Regelmatige lenen niet onzelfredzaam</w:t>
            </w:r>
          </w:p>
        </w:tc>
      </w:tr>
      <w:tr w:rsidR="006260F2" w:rsidRPr="006260F2" w:rsidTr="006260F2">
        <w:trPr>
          <w:trHeight w:val="300"/>
        </w:trPr>
        <w:tc>
          <w:tcPr>
            <w:tcW w:w="4748"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7"/>
              </w:numPr>
              <w:spacing w:after="0" w:line="240" w:lineRule="auto"/>
              <w:rPr>
                <w:rFonts w:asciiTheme="minorHAnsi" w:hAnsiTheme="minorHAnsi" w:cstheme="minorHAnsi"/>
                <w:color w:val="000000"/>
                <w:sz w:val="20"/>
                <w:szCs w:val="20"/>
              </w:rPr>
            </w:pP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1020"/>
        </w:trPr>
        <w:tc>
          <w:tcPr>
            <w:tcW w:w="4748"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7"/>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t xml:space="preserve">SRW 1: Normaliter zou ik kijken wat leen je, hoeveel leen je en hoeveel keer bij wijze van spreken leen je op een jaar of een maand en hoe komt dat. </w:t>
            </w: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r w:rsidRPr="006260F2">
              <w:rPr>
                <w:rFonts w:asciiTheme="minorHAnsi" w:hAnsiTheme="minorHAnsi" w:cstheme="minorHAnsi"/>
                <w:b w:val="0"/>
                <w:color w:val="000000"/>
                <w:sz w:val="20"/>
                <w:szCs w:val="20"/>
                <w:lang w:eastAsia="nl-NL"/>
              </w:rPr>
              <w:t>Onderzoeken leengedrag</w:t>
            </w:r>
          </w:p>
        </w:tc>
      </w:tr>
      <w:tr w:rsidR="006260F2" w:rsidRPr="006260F2" w:rsidTr="006260F2">
        <w:trPr>
          <w:trHeight w:val="300"/>
        </w:trPr>
        <w:tc>
          <w:tcPr>
            <w:tcW w:w="4748"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7"/>
              </w:numPr>
              <w:spacing w:after="0" w:line="240" w:lineRule="auto"/>
              <w:rPr>
                <w:rFonts w:asciiTheme="minorHAnsi" w:hAnsiTheme="minorHAnsi" w:cstheme="minorHAnsi"/>
                <w:color w:val="000000"/>
                <w:sz w:val="20"/>
                <w:szCs w:val="20"/>
              </w:rPr>
            </w:pP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4748"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7"/>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t xml:space="preserve">Najoua: Ok. </w:t>
            </w: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4748"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7"/>
              </w:numPr>
              <w:spacing w:after="0" w:line="240" w:lineRule="auto"/>
              <w:rPr>
                <w:rFonts w:asciiTheme="minorHAnsi" w:hAnsiTheme="minorHAnsi" w:cstheme="minorHAnsi"/>
                <w:color w:val="000000"/>
                <w:sz w:val="20"/>
                <w:szCs w:val="20"/>
              </w:rPr>
            </w:pP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4748"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7"/>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t>SRW 1: Waar ligt dat aan.</w:t>
            </w: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4748"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7"/>
              </w:numPr>
              <w:spacing w:after="0" w:line="240" w:lineRule="auto"/>
              <w:rPr>
                <w:rFonts w:asciiTheme="minorHAnsi" w:hAnsiTheme="minorHAnsi" w:cstheme="minorHAnsi"/>
                <w:color w:val="000000"/>
                <w:sz w:val="20"/>
                <w:szCs w:val="20"/>
              </w:rPr>
            </w:pP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4748"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7"/>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t>Najoua: Ja.</w:t>
            </w: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4748"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7"/>
              </w:numPr>
              <w:spacing w:after="0" w:line="240" w:lineRule="auto"/>
              <w:rPr>
                <w:rFonts w:asciiTheme="minorHAnsi" w:hAnsiTheme="minorHAnsi" w:cstheme="minorHAnsi"/>
                <w:color w:val="000000"/>
                <w:sz w:val="20"/>
                <w:szCs w:val="20"/>
              </w:rPr>
            </w:pP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2550"/>
        </w:trPr>
        <w:tc>
          <w:tcPr>
            <w:tcW w:w="4748"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7"/>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t xml:space="preserve">SRW 1: Dat doet bijna iedere SR denk ik. Als we dat onderzocht hebben het kan zomaar zijn dat ze een stukje inkomen mist of een voorziening of een toeslag of wat dan ook. Dat repareren we dan voor haar maar dan is er nog een schuld bij de woningbouwverenging en ja daar moet ze een regeling voor treffen. En als ik dan denk van nou ja je kan het zelf, zo denk ik erover. Van hier telefoon en bellen. </w:t>
            </w: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6260F2" w:rsidRDefault="006260F2" w:rsidP="006260F2">
            <w:pPr>
              <w:rPr>
                <w:rFonts w:asciiTheme="minorHAnsi" w:hAnsiTheme="minorHAnsi" w:cstheme="minorHAnsi"/>
                <w:b w:val="0"/>
                <w:color w:val="000000"/>
                <w:sz w:val="20"/>
                <w:szCs w:val="20"/>
                <w:lang w:eastAsia="nl-NL"/>
              </w:rPr>
            </w:pPr>
            <w:r w:rsidRPr="006260F2">
              <w:rPr>
                <w:rFonts w:asciiTheme="minorHAnsi" w:hAnsiTheme="minorHAnsi" w:cstheme="minorHAnsi"/>
                <w:b w:val="0"/>
                <w:color w:val="000000"/>
                <w:sz w:val="20"/>
                <w:szCs w:val="20"/>
                <w:lang w:eastAsia="nl-NL"/>
              </w:rPr>
              <w:t xml:space="preserve">1. Inkomenscheck                                    </w:t>
            </w:r>
          </w:p>
          <w:p w:rsidR="006260F2" w:rsidRPr="006260F2" w:rsidRDefault="006260F2" w:rsidP="006260F2">
            <w:pPr>
              <w:rPr>
                <w:rFonts w:asciiTheme="minorHAnsi" w:hAnsiTheme="minorHAnsi" w:cstheme="minorHAnsi"/>
                <w:b w:val="0"/>
                <w:color w:val="000000"/>
                <w:sz w:val="20"/>
                <w:szCs w:val="20"/>
                <w:lang w:eastAsia="nl-NL"/>
              </w:rPr>
            </w:pPr>
            <w:r w:rsidRPr="006260F2">
              <w:rPr>
                <w:rFonts w:asciiTheme="minorHAnsi" w:hAnsiTheme="minorHAnsi" w:cstheme="minorHAnsi"/>
                <w:b w:val="0"/>
                <w:color w:val="000000"/>
                <w:sz w:val="20"/>
                <w:szCs w:val="20"/>
                <w:lang w:eastAsia="nl-NL"/>
              </w:rPr>
              <w:t>2. Inkomensreparatie</w:t>
            </w:r>
          </w:p>
        </w:tc>
      </w:tr>
      <w:tr w:rsidR="006260F2" w:rsidRPr="006260F2" w:rsidTr="006260F2">
        <w:trPr>
          <w:trHeight w:val="300"/>
        </w:trPr>
        <w:tc>
          <w:tcPr>
            <w:tcW w:w="4748"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7"/>
              </w:numPr>
              <w:spacing w:after="0" w:line="240" w:lineRule="auto"/>
              <w:rPr>
                <w:rFonts w:asciiTheme="minorHAnsi" w:hAnsiTheme="minorHAnsi" w:cstheme="minorHAnsi"/>
                <w:color w:val="000000"/>
                <w:sz w:val="20"/>
                <w:szCs w:val="20"/>
              </w:rPr>
            </w:pP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4748"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7"/>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t xml:space="preserve">Najoua: En zelf bellen ja. </w:t>
            </w: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4748"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7"/>
              </w:numPr>
              <w:spacing w:after="0" w:line="240" w:lineRule="auto"/>
              <w:rPr>
                <w:rFonts w:asciiTheme="minorHAnsi" w:hAnsiTheme="minorHAnsi" w:cstheme="minorHAnsi"/>
                <w:color w:val="000000"/>
                <w:sz w:val="20"/>
                <w:szCs w:val="20"/>
              </w:rPr>
            </w:pP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1020"/>
        </w:trPr>
        <w:tc>
          <w:tcPr>
            <w:tcW w:w="4748"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7"/>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t xml:space="preserve">SRW 1: Dan kan je nog ook adviseren misschien in de toekomst om automatisch het bedrag over te maken aan de woningbouwvereniging. </w:t>
            </w: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4748"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7"/>
              </w:numPr>
              <w:spacing w:after="0" w:line="240" w:lineRule="auto"/>
              <w:rPr>
                <w:rFonts w:asciiTheme="minorHAnsi" w:hAnsiTheme="minorHAnsi" w:cstheme="minorHAnsi"/>
                <w:color w:val="000000"/>
                <w:sz w:val="20"/>
                <w:szCs w:val="20"/>
              </w:rPr>
            </w:pP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4748"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7"/>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t xml:space="preserve">Najoua: Ja. </w:t>
            </w: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4748"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7"/>
              </w:numPr>
              <w:spacing w:after="0" w:line="240" w:lineRule="auto"/>
              <w:rPr>
                <w:rFonts w:asciiTheme="minorHAnsi" w:hAnsiTheme="minorHAnsi" w:cstheme="minorHAnsi"/>
                <w:color w:val="000000"/>
                <w:sz w:val="20"/>
                <w:szCs w:val="20"/>
              </w:rPr>
            </w:pP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510"/>
        </w:trPr>
        <w:tc>
          <w:tcPr>
            <w:tcW w:w="4748"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7"/>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t>SRW 1: En ook de huurtoeslag ook, die kunnen we dan ook nog een keer checken.</w:t>
            </w: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4748"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7"/>
              </w:numPr>
              <w:spacing w:after="0" w:line="240" w:lineRule="auto"/>
              <w:rPr>
                <w:rFonts w:asciiTheme="minorHAnsi" w:hAnsiTheme="minorHAnsi" w:cstheme="minorHAnsi"/>
                <w:color w:val="000000"/>
                <w:sz w:val="20"/>
                <w:szCs w:val="20"/>
              </w:rPr>
            </w:pP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4748"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7"/>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t>Najoua: Ok.</w:t>
            </w: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4748"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7"/>
              </w:numPr>
              <w:spacing w:after="0" w:line="240" w:lineRule="auto"/>
              <w:rPr>
                <w:rFonts w:asciiTheme="minorHAnsi" w:hAnsiTheme="minorHAnsi" w:cstheme="minorHAnsi"/>
                <w:color w:val="000000"/>
                <w:sz w:val="20"/>
                <w:szCs w:val="20"/>
              </w:rPr>
            </w:pP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4748"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7"/>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t>SRW 1: Heb je daar een beetje vrede mee?</w:t>
            </w: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4748"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7"/>
              </w:numPr>
              <w:spacing w:after="0" w:line="240" w:lineRule="auto"/>
              <w:rPr>
                <w:rFonts w:asciiTheme="minorHAnsi" w:hAnsiTheme="minorHAnsi" w:cstheme="minorHAnsi"/>
                <w:color w:val="000000"/>
                <w:sz w:val="20"/>
                <w:szCs w:val="20"/>
              </w:rPr>
            </w:pP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4748"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7"/>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t xml:space="preserve">Najoua: Ja, ja. </w:t>
            </w: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4748"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7"/>
              </w:numPr>
              <w:spacing w:after="0" w:line="240" w:lineRule="auto"/>
              <w:rPr>
                <w:rFonts w:asciiTheme="minorHAnsi" w:hAnsiTheme="minorHAnsi" w:cstheme="minorHAnsi"/>
                <w:color w:val="000000"/>
                <w:sz w:val="20"/>
                <w:szCs w:val="20"/>
              </w:rPr>
            </w:pP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4748"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7"/>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t>SRW 1: Of had je iets anders verwacht?</w:t>
            </w: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4748"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7"/>
              </w:numPr>
              <w:spacing w:after="0" w:line="240" w:lineRule="auto"/>
              <w:rPr>
                <w:rFonts w:asciiTheme="minorHAnsi" w:hAnsiTheme="minorHAnsi" w:cstheme="minorHAnsi"/>
                <w:color w:val="000000"/>
                <w:sz w:val="20"/>
                <w:szCs w:val="20"/>
              </w:rPr>
            </w:pP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1530"/>
        </w:trPr>
        <w:tc>
          <w:tcPr>
            <w:tcW w:w="4748"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7"/>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t xml:space="preserve">Najoua: Nee hoor, ik ja dat zijn de vragen die ik stel en eigenlijk moet ik daar wat dieper op ingaan en ja het is eigenlijk lastig omdat je niet een hele concrete voorbeeld heb dus je hebt niet een compleet beeld van een persoon. </w:t>
            </w: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4748"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7"/>
              </w:numPr>
              <w:spacing w:after="0" w:line="240" w:lineRule="auto"/>
              <w:rPr>
                <w:rFonts w:asciiTheme="minorHAnsi" w:hAnsiTheme="minorHAnsi" w:cstheme="minorHAnsi"/>
                <w:color w:val="000000"/>
                <w:sz w:val="20"/>
                <w:szCs w:val="20"/>
              </w:rPr>
            </w:pP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765"/>
        </w:trPr>
        <w:tc>
          <w:tcPr>
            <w:tcW w:w="4748"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7"/>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t>SRW 1: Nee, ik vind het zelf moeilijk wanneer je je kan niet van zo'n verhaal kan je niet zeggen.</w:t>
            </w: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4748"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7"/>
              </w:numPr>
              <w:spacing w:after="0" w:line="240" w:lineRule="auto"/>
              <w:rPr>
                <w:rFonts w:asciiTheme="minorHAnsi" w:hAnsiTheme="minorHAnsi" w:cstheme="minorHAnsi"/>
                <w:color w:val="000000"/>
                <w:sz w:val="20"/>
                <w:szCs w:val="20"/>
              </w:rPr>
            </w:pP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510"/>
        </w:trPr>
        <w:tc>
          <w:tcPr>
            <w:tcW w:w="4748"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7"/>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t>Najoua: Ja. Als je die moet nemen, ga je gang hoor. (telefoon gaat over)</w:t>
            </w: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4748"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7"/>
              </w:numPr>
              <w:spacing w:after="0" w:line="240" w:lineRule="auto"/>
              <w:rPr>
                <w:rFonts w:asciiTheme="minorHAnsi" w:hAnsiTheme="minorHAnsi" w:cstheme="minorHAnsi"/>
                <w:color w:val="000000"/>
                <w:sz w:val="20"/>
                <w:szCs w:val="20"/>
              </w:rPr>
            </w:pP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4748"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7"/>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t>SRW 1: Hoelang zijn we nog bezig?</w:t>
            </w: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4748"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7"/>
              </w:numPr>
              <w:spacing w:after="0" w:line="240" w:lineRule="auto"/>
              <w:rPr>
                <w:rFonts w:asciiTheme="minorHAnsi" w:hAnsiTheme="minorHAnsi" w:cstheme="minorHAnsi"/>
                <w:color w:val="000000"/>
                <w:sz w:val="20"/>
                <w:szCs w:val="20"/>
              </w:rPr>
            </w:pP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4748"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7"/>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t xml:space="preserve">Najoua: Ik denk nog een kleine 10 minuutjes. </w:t>
            </w: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4748"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7"/>
              </w:numPr>
              <w:spacing w:after="0" w:line="240" w:lineRule="auto"/>
              <w:rPr>
                <w:rFonts w:asciiTheme="minorHAnsi" w:hAnsiTheme="minorHAnsi" w:cstheme="minorHAnsi"/>
                <w:color w:val="000000"/>
                <w:sz w:val="20"/>
                <w:szCs w:val="20"/>
              </w:rPr>
            </w:pP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4748"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7"/>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t>SRW 1: Ja.</w:t>
            </w: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4748"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7"/>
              </w:numPr>
              <w:spacing w:after="0" w:line="240" w:lineRule="auto"/>
              <w:rPr>
                <w:rFonts w:asciiTheme="minorHAnsi" w:hAnsiTheme="minorHAnsi" w:cstheme="minorHAnsi"/>
                <w:color w:val="000000"/>
                <w:sz w:val="20"/>
                <w:szCs w:val="20"/>
              </w:rPr>
            </w:pP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6885"/>
        </w:trPr>
        <w:tc>
          <w:tcPr>
            <w:tcW w:w="4748"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7"/>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t xml:space="preserve">Najoua: Ja, ik was klaar met casus 2 dan ga ik door met casus 3 de laatste en die gaat over een jonge alleenstaande moeder van 22 jaar. Ze heeft een pasgeboren baby van 4 maanden en ze heeft in het verleden een hele hoge schuld opgebouwd, van 10.000 euro. Daarover is ze ook in gesprek met de schuldhulpverlening om een traject in te gaan. Ook hier weer de vader van het kind draagt niets bij. Ze werkt wel parttime in de winkel, 24 uur en ze woont ook pas op zichzelf. Dus ja, er komen allemaal kosten bij natuurlijk. Ze komt niet rond, en moet aan het einde van de maand vaak lenen van haar zus of van haar vader. Ze wil wel meer gaan werken maar dan moet ze ook meer gaan betalen voor de crèche. Dus daar zit ze dan ook mee te vechten. Ze heeft helemaal geen kennis en vaardigheden over financiële zaken. Ze is niet ze heeft geen verstand hiervan en ze weet ook niet waar ze voor in aanmerking komt of wat dan ook. En dan komt ze bij jou en dan vraagt ze van wat ze moet doen om financieel toch rond te komen. Moet ze meer werken of moet ze toch kijken wat ze kan aanvragen en waar ze recht op heeft. </w:t>
            </w: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4748"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7"/>
              </w:numPr>
              <w:spacing w:after="0" w:line="240" w:lineRule="auto"/>
              <w:rPr>
                <w:rFonts w:asciiTheme="minorHAnsi" w:hAnsiTheme="minorHAnsi" w:cstheme="minorHAnsi"/>
                <w:color w:val="000000"/>
                <w:sz w:val="20"/>
                <w:szCs w:val="20"/>
              </w:rPr>
            </w:pP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1020"/>
        </w:trPr>
        <w:tc>
          <w:tcPr>
            <w:tcW w:w="4748"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7"/>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lastRenderedPageBreak/>
              <w:t xml:space="preserve">SRW 1: Ik zou haar denk ik ook doorverwijzen. De schuldhulpverlening geeft die cursussen ook hoe om te gaan met je geld zeg maar. </w:t>
            </w: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6260F2" w:rsidRDefault="006260F2" w:rsidP="006260F2">
            <w:pPr>
              <w:rPr>
                <w:rFonts w:asciiTheme="minorHAnsi" w:hAnsiTheme="minorHAnsi" w:cstheme="minorHAnsi"/>
                <w:b w:val="0"/>
                <w:color w:val="000000"/>
                <w:sz w:val="20"/>
                <w:szCs w:val="20"/>
                <w:lang w:eastAsia="nl-NL"/>
              </w:rPr>
            </w:pPr>
            <w:r w:rsidRPr="006260F2">
              <w:rPr>
                <w:rFonts w:asciiTheme="minorHAnsi" w:hAnsiTheme="minorHAnsi" w:cstheme="minorHAnsi"/>
                <w:b w:val="0"/>
                <w:color w:val="000000"/>
                <w:sz w:val="20"/>
                <w:szCs w:val="20"/>
                <w:lang w:eastAsia="nl-NL"/>
              </w:rPr>
              <w:t xml:space="preserve">Casus 3;                                                           </w:t>
            </w:r>
          </w:p>
          <w:p w:rsidR="006260F2" w:rsidRPr="006260F2" w:rsidRDefault="006260F2" w:rsidP="006260F2">
            <w:pPr>
              <w:rPr>
                <w:rFonts w:asciiTheme="minorHAnsi" w:hAnsiTheme="minorHAnsi" w:cstheme="minorHAnsi"/>
                <w:b w:val="0"/>
                <w:color w:val="000000"/>
                <w:sz w:val="20"/>
                <w:szCs w:val="20"/>
                <w:lang w:eastAsia="nl-NL"/>
              </w:rPr>
            </w:pPr>
            <w:r w:rsidRPr="006260F2">
              <w:rPr>
                <w:rFonts w:asciiTheme="minorHAnsi" w:hAnsiTheme="minorHAnsi" w:cstheme="minorHAnsi"/>
                <w:b w:val="0"/>
                <w:color w:val="000000"/>
                <w:sz w:val="20"/>
                <w:szCs w:val="20"/>
                <w:lang w:eastAsia="nl-NL"/>
              </w:rPr>
              <w:t xml:space="preserve">1. Cursus Budgetteren </w:t>
            </w:r>
          </w:p>
        </w:tc>
      </w:tr>
      <w:tr w:rsidR="006260F2" w:rsidRPr="006260F2" w:rsidTr="006260F2">
        <w:trPr>
          <w:trHeight w:val="300"/>
        </w:trPr>
        <w:tc>
          <w:tcPr>
            <w:tcW w:w="4748"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7"/>
              </w:numPr>
              <w:spacing w:after="0" w:line="240" w:lineRule="auto"/>
              <w:rPr>
                <w:rFonts w:asciiTheme="minorHAnsi" w:hAnsiTheme="minorHAnsi" w:cstheme="minorHAnsi"/>
                <w:color w:val="000000"/>
                <w:sz w:val="20"/>
                <w:szCs w:val="20"/>
              </w:rPr>
            </w:pP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4748"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7"/>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t xml:space="preserve">Najoua: Ja. </w:t>
            </w: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4748"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7"/>
              </w:numPr>
              <w:spacing w:after="0" w:line="240" w:lineRule="auto"/>
              <w:rPr>
                <w:rFonts w:asciiTheme="minorHAnsi" w:hAnsiTheme="minorHAnsi" w:cstheme="minorHAnsi"/>
                <w:color w:val="000000"/>
                <w:sz w:val="20"/>
                <w:szCs w:val="20"/>
              </w:rPr>
            </w:pP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4748"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7"/>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t xml:space="preserve">SRW 1: Dat zou van belang zijn. </w:t>
            </w: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4748"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7"/>
              </w:numPr>
              <w:spacing w:after="0" w:line="240" w:lineRule="auto"/>
              <w:rPr>
                <w:rFonts w:asciiTheme="minorHAnsi" w:hAnsiTheme="minorHAnsi" w:cstheme="minorHAnsi"/>
                <w:color w:val="000000"/>
                <w:sz w:val="20"/>
                <w:szCs w:val="20"/>
              </w:rPr>
            </w:pP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510"/>
        </w:trPr>
        <w:tc>
          <w:tcPr>
            <w:tcW w:w="4748"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7"/>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t>Najoua: Is dat hetzelfde als dat bij Vrouw &amp; Vaart of is dat een andere?</w:t>
            </w: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4748"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7"/>
              </w:numPr>
              <w:spacing w:after="0" w:line="240" w:lineRule="auto"/>
              <w:rPr>
                <w:rFonts w:asciiTheme="minorHAnsi" w:hAnsiTheme="minorHAnsi" w:cstheme="minorHAnsi"/>
                <w:color w:val="000000"/>
                <w:sz w:val="20"/>
                <w:szCs w:val="20"/>
              </w:rPr>
            </w:pP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4748"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7"/>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t xml:space="preserve">SRW 1: Dat weet ik niet, Jan geeft die. </w:t>
            </w: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4748"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7"/>
              </w:numPr>
              <w:spacing w:after="0" w:line="240" w:lineRule="auto"/>
              <w:rPr>
                <w:rFonts w:asciiTheme="minorHAnsi" w:hAnsiTheme="minorHAnsi" w:cstheme="minorHAnsi"/>
                <w:color w:val="000000"/>
                <w:sz w:val="20"/>
                <w:szCs w:val="20"/>
              </w:rPr>
            </w:pP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510"/>
        </w:trPr>
        <w:tc>
          <w:tcPr>
            <w:tcW w:w="4748"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7"/>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t>Najoua: Financiële Power heet die bij Vrouw &amp; Vaart.</w:t>
            </w: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4748"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7"/>
              </w:numPr>
              <w:spacing w:after="0" w:line="240" w:lineRule="auto"/>
              <w:rPr>
                <w:rFonts w:asciiTheme="minorHAnsi" w:hAnsiTheme="minorHAnsi" w:cstheme="minorHAnsi"/>
                <w:color w:val="000000"/>
                <w:sz w:val="20"/>
                <w:szCs w:val="20"/>
              </w:rPr>
            </w:pP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510"/>
        </w:trPr>
        <w:tc>
          <w:tcPr>
            <w:tcW w:w="4748"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7"/>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t>SRW 1: Nee, er wordt bij ons in verschillende vormen gegeven.</w:t>
            </w: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4748"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7"/>
              </w:numPr>
              <w:spacing w:after="0" w:line="240" w:lineRule="auto"/>
              <w:rPr>
                <w:rFonts w:asciiTheme="minorHAnsi" w:hAnsiTheme="minorHAnsi" w:cstheme="minorHAnsi"/>
                <w:color w:val="000000"/>
                <w:sz w:val="20"/>
                <w:szCs w:val="20"/>
              </w:rPr>
            </w:pP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4748"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7"/>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t>Najoua: Dat wordt gewoon hier gegeven?</w:t>
            </w: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4748"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7"/>
              </w:numPr>
              <w:spacing w:after="0" w:line="240" w:lineRule="auto"/>
              <w:rPr>
                <w:rFonts w:asciiTheme="minorHAnsi" w:hAnsiTheme="minorHAnsi" w:cstheme="minorHAnsi"/>
                <w:color w:val="000000"/>
                <w:sz w:val="20"/>
                <w:szCs w:val="20"/>
              </w:rPr>
            </w:pP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510"/>
        </w:trPr>
        <w:tc>
          <w:tcPr>
            <w:tcW w:w="4748"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7"/>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t xml:space="preserve">SRW 1: Ja, dat kan ze denk ik goed gebruiken. </w:t>
            </w: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4748"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7"/>
              </w:numPr>
              <w:spacing w:after="0" w:line="240" w:lineRule="auto"/>
              <w:rPr>
                <w:rFonts w:asciiTheme="minorHAnsi" w:hAnsiTheme="minorHAnsi" w:cstheme="minorHAnsi"/>
                <w:color w:val="000000"/>
                <w:sz w:val="20"/>
                <w:szCs w:val="20"/>
              </w:rPr>
            </w:pP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4748"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7"/>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t xml:space="preserve">Najoua: Ja. </w:t>
            </w: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4748"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7"/>
              </w:numPr>
              <w:spacing w:after="0" w:line="240" w:lineRule="auto"/>
              <w:rPr>
                <w:rFonts w:asciiTheme="minorHAnsi" w:hAnsiTheme="minorHAnsi" w:cstheme="minorHAnsi"/>
                <w:color w:val="000000"/>
                <w:sz w:val="20"/>
                <w:szCs w:val="20"/>
              </w:rPr>
            </w:pP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600"/>
        </w:trPr>
        <w:tc>
          <w:tcPr>
            <w:tcW w:w="4748"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7"/>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t xml:space="preserve">SRW 1: Ik zou haar ook meteen verwijzen voor een plan van aanpak. </w:t>
            </w: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r w:rsidRPr="006260F2">
              <w:rPr>
                <w:rFonts w:asciiTheme="minorHAnsi" w:hAnsiTheme="minorHAnsi" w:cstheme="minorHAnsi"/>
                <w:b w:val="0"/>
                <w:color w:val="000000"/>
                <w:sz w:val="20"/>
                <w:szCs w:val="20"/>
                <w:lang w:eastAsia="nl-NL"/>
              </w:rPr>
              <w:t>Doorverwijzen Schuldhulpverlening</w:t>
            </w:r>
          </w:p>
        </w:tc>
      </w:tr>
      <w:tr w:rsidR="006260F2" w:rsidRPr="006260F2" w:rsidTr="006260F2">
        <w:trPr>
          <w:trHeight w:val="300"/>
        </w:trPr>
        <w:tc>
          <w:tcPr>
            <w:tcW w:w="4748"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7"/>
              </w:numPr>
              <w:spacing w:after="0" w:line="240" w:lineRule="auto"/>
              <w:rPr>
                <w:rFonts w:asciiTheme="minorHAnsi" w:hAnsiTheme="minorHAnsi" w:cstheme="minorHAnsi"/>
                <w:color w:val="000000"/>
                <w:sz w:val="20"/>
                <w:szCs w:val="20"/>
              </w:rPr>
            </w:pP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4748"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7"/>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t xml:space="preserve">Najoua: Ja. </w:t>
            </w: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4748"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7"/>
              </w:numPr>
              <w:spacing w:after="0" w:line="240" w:lineRule="auto"/>
              <w:rPr>
                <w:rFonts w:asciiTheme="minorHAnsi" w:hAnsiTheme="minorHAnsi" w:cstheme="minorHAnsi"/>
                <w:color w:val="000000"/>
                <w:sz w:val="20"/>
                <w:szCs w:val="20"/>
              </w:rPr>
            </w:pP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6120"/>
        </w:trPr>
        <w:tc>
          <w:tcPr>
            <w:tcW w:w="4748"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7"/>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lastRenderedPageBreak/>
              <w:t xml:space="preserve">SRW 1: Een plan van aanpak bij ons houdt in dat ze een inkomenscheck wordt het ook wel genoemd. Dan wordt er naar je totale plaatje gekeken. Dus hoe je woont, met wie je woont, of zelfs misschien wel naar de vader. Wat voor relatie was het, woont ze alleen of samen, waren ze getrouwd mogelijkheid op alimentatie. De huur, hoeveel kamers of een eigen woning. De ruimte, voor haar en de kinderen of die ook geschikt zijn. En dan wordt ook gekeken naar het inkomen, naar de norm van een alleenstaande ook de toeslagen, kindgebonden budget, kinderbijslag, huurtoeslag en zorgtoeslag. En als ze werkt ook je hebt ook andere belastingen. De combinatiekorting heb je ook nog, daar wordt naar het hele plaatje wordt zeg maar gekeken. Dat is de inkomenscheck en als ze gewoon werkt en naar school gaat als alleenstaande dan heb je ook recht op kinderopvangtoeslag. Dus het kind kan gewoon zonder problemen naar de opvang. Haar eigen bijdrage zal minimaal zijn. </w:t>
            </w: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r w:rsidRPr="006260F2">
              <w:rPr>
                <w:rFonts w:asciiTheme="minorHAnsi" w:hAnsiTheme="minorHAnsi" w:cstheme="minorHAnsi"/>
                <w:b w:val="0"/>
                <w:color w:val="000000"/>
                <w:sz w:val="20"/>
                <w:szCs w:val="20"/>
                <w:lang w:eastAsia="nl-NL"/>
              </w:rPr>
              <w:t>1. Inkomenscheck                                       2. Inkomensreparatie</w:t>
            </w:r>
          </w:p>
        </w:tc>
      </w:tr>
      <w:tr w:rsidR="006260F2" w:rsidRPr="006260F2" w:rsidTr="006260F2">
        <w:trPr>
          <w:trHeight w:val="300"/>
        </w:trPr>
        <w:tc>
          <w:tcPr>
            <w:tcW w:w="4748"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7"/>
              </w:numPr>
              <w:spacing w:after="0" w:line="240" w:lineRule="auto"/>
              <w:rPr>
                <w:rFonts w:asciiTheme="minorHAnsi" w:hAnsiTheme="minorHAnsi" w:cstheme="minorHAnsi"/>
                <w:color w:val="000000"/>
                <w:sz w:val="20"/>
                <w:szCs w:val="20"/>
              </w:rPr>
            </w:pP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4748"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7"/>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t xml:space="preserve">Najoua: Ok. </w:t>
            </w: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4748"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7"/>
              </w:numPr>
              <w:spacing w:after="0" w:line="240" w:lineRule="auto"/>
              <w:rPr>
                <w:rFonts w:asciiTheme="minorHAnsi" w:hAnsiTheme="minorHAnsi" w:cstheme="minorHAnsi"/>
                <w:color w:val="000000"/>
                <w:sz w:val="20"/>
                <w:szCs w:val="20"/>
              </w:rPr>
            </w:pP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510"/>
        </w:trPr>
        <w:tc>
          <w:tcPr>
            <w:tcW w:w="4748"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7"/>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t xml:space="preserve">SRW 1: Dus dan wijzen we zo'n iemand daarop. </w:t>
            </w: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4748"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7"/>
              </w:numPr>
              <w:spacing w:after="0" w:line="240" w:lineRule="auto"/>
              <w:rPr>
                <w:rFonts w:asciiTheme="minorHAnsi" w:hAnsiTheme="minorHAnsi" w:cstheme="minorHAnsi"/>
                <w:color w:val="000000"/>
                <w:sz w:val="20"/>
                <w:szCs w:val="20"/>
              </w:rPr>
            </w:pP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510"/>
        </w:trPr>
        <w:tc>
          <w:tcPr>
            <w:tcW w:w="4748"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7"/>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t>Najoua: En doen jullie de inkomenscheck zelf of?</w:t>
            </w: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4748"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7"/>
              </w:numPr>
              <w:spacing w:after="0" w:line="240" w:lineRule="auto"/>
              <w:rPr>
                <w:rFonts w:asciiTheme="minorHAnsi" w:hAnsiTheme="minorHAnsi" w:cstheme="minorHAnsi"/>
                <w:color w:val="000000"/>
                <w:sz w:val="20"/>
                <w:szCs w:val="20"/>
              </w:rPr>
            </w:pP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570"/>
        </w:trPr>
        <w:tc>
          <w:tcPr>
            <w:tcW w:w="4748"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7"/>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t xml:space="preserve">SRW 1: Ja, dat doen we zelf. Dat doen de Sociaal raadslieden en voor het stukje schulden wat wij ook nog eens een keer controleren maar dat doet eigenlijk meer de schuldhulpverlening, dat zij haar financiële. Ik proef een beetje eigenlijk ook hieruit dat ze niet met haar geld kan omgaan. Ook door het verleden van haar. Dan is het denk ik wel verstandig dat ze ook nog eens een keer, maar dat doen meestal ook de schuldhulpverleners bij ons. Bijvoorbeeld dat haar geld beheerd wordt. Alle vaste lasten worden betaald en waar zij van zou moeten leven dat krijgt zij. </w:t>
            </w: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4748"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7"/>
              </w:numPr>
              <w:spacing w:after="0" w:line="240" w:lineRule="auto"/>
              <w:rPr>
                <w:rFonts w:asciiTheme="minorHAnsi" w:hAnsiTheme="minorHAnsi" w:cstheme="minorHAnsi"/>
                <w:color w:val="000000"/>
                <w:sz w:val="20"/>
                <w:szCs w:val="20"/>
              </w:rPr>
            </w:pP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4748"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7"/>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t xml:space="preserve">Najoua: Ja, precies. </w:t>
            </w: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4748"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7"/>
              </w:numPr>
              <w:spacing w:after="0" w:line="240" w:lineRule="auto"/>
              <w:rPr>
                <w:rFonts w:asciiTheme="minorHAnsi" w:hAnsiTheme="minorHAnsi" w:cstheme="minorHAnsi"/>
                <w:color w:val="000000"/>
                <w:sz w:val="20"/>
                <w:szCs w:val="20"/>
              </w:rPr>
            </w:pP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765"/>
        </w:trPr>
        <w:tc>
          <w:tcPr>
            <w:tcW w:w="4748"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7"/>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lastRenderedPageBreak/>
              <w:t xml:space="preserve">SRW 1: En ik denk ik dit geval, omdat er ook een jong kind in het spel is het wel verstandig is. </w:t>
            </w: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4748"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7"/>
              </w:numPr>
              <w:spacing w:after="0" w:line="240" w:lineRule="auto"/>
              <w:rPr>
                <w:rFonts w:asciiTheme="minorHAnsi" w:hAnsiTheme="minorHAnsi" w:cstheme="minorHAnsi"/>
                <w:color w:val="000000"/>
                <w:sz w:val="20"/>
                <w:szCs w:val="20"/>
              </w:rPr>
            </w:pP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510"/>
        </w:trPr>
        <w:tc>
          <w:tcPr>
            <w:tcW w:w="4748"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7"/>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t>Najoua: Ja, dus je zou haar dan ook doorverwijzen naar de Schuldhulpverlening.</w:t>
            </w: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4748"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7"/>
              </w:numPr>
              <w:spacing w:after="0" w:line="240" w:lineRule="auto"/>
              <w:rPr>
                <w:rFonts w:asciiTheme="minorHAnsi" w:hAnsiTheme="minorHAnsi" w:cstheme="minorHAnsi"/>
                <w:color w:val="000000"/>
                <w:sz w:val="20"/>
                <w:szCs w:val="20"/>
              </w:rPr>
            </w:pP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510"/>
        </w:trPr>
        <w:tc>
          <w:tcPr>
            <w:tcW w:w="4748"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7"/>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t xml:space="preserve">SRW 1: Ja, en ook naar Maatschappelijk werk.  </w:t>
            </w: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r w:rsidRPr="006260F2">
              <w:rPr>
                <w:rFonts w:asciiTheme="minorHAnsi" w:hAnsiTheme="minorHAnsi" w:cstheme="minorHAnsi"/>
                <w:b w:val="0"/>
                <w:color w:val="000000"/>
                <w:sz w:val="20"/>
                <w:szCs w:val="20"/>
                <w:lang w:eastAsia="nl-NL"/>
              </w:rPr>
              <w:t>Doorverwijzen MW</w:t>
            </w:r>
          </w:p>
        </w:tc>
      </w:tr>
      <w:tr w:rsidR="006260F2" w:rsidRPr="006260F2" w:rsidTr="006260F2">
        <w:trPr>
          <w:trHeight w:val="300"/>
        </w:trPr>
        <w:tc>
          <w:tcPr>
            <w:tcW w:w="4748"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7"/>
              </w:numPr>
              <w:spacing w:after="0" w:line="240" w:lineRule="auto"/>
              <w:rPr>
                <w:rFonts w:asciiTheme="minorHAnsi" w:hAnsiTheme="minorHAnsi" w:cstheme="minorHAnsi"/>
                <w:color w:val="000000"/>
                <w:sz w:val="20"/>
                <w:szCs w:val="20"/>
              </w:rPr>
            </w:pP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510"/>
        </w:trPr>
        <w:tc>
          <w:tcPr>
            <w:tcW w:w="4748"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7"/>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t>Najoua: Ok. En waarom naar Maatschappelijk werk?</w:t>
            </w: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4748"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7"/>
              </w:numPr>
              <w:spacing w:after="0" w:line="240" w:lineRule="auto"/>
              <w:rPr>
                <w:rFonts w:asciiTheme="minorHAnsi" w:hAnsiTheme="minorHAnsi" w:cstheme="minorHAnsi"/>
                <w:color w:val="000000"/>
                <w:sz w:val="20"/>
                <w:szCs w:val="20"/>
              </w:rPr>
            </w:pP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510"/>
        </w:trPr>
        <w:tc>
          <w:tcPr>
            <w:tcW w:w="4748"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7"/>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t xml:space="preserve">SRW 1: Jonge kind, jong moeder. Dat die in elk geval een oogje in het zeil houdt. </w:t>
            </w: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4748"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7"/>
              </w:numPr>
              <w:spacing w:after="0" w:line="240" w:lineRule="auto"/>
              <w:rPr>
                <w:rFonts w:asciiTheme="minorHAnsi" w:hAnsiTheme="minorHAnsi" w:cstheme="minorHAnsi"/>
                <w:color w:val="000000"/>
                <w:sz w:val="20"/>
                <w:szCs w:val="20"/>
              </w:rPr>
            </w:pP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510"/>
        </w:trPr>
        <w:tc>
          <w:tcPr>
            <w:tcW w:w="4748"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7"/>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t>Najoua: Ok. En hoe beoordeel je of deze jongedame zelfredzaam is?</w:t>
            </w: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4748"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7"/>
              </w:numPr>
              <w:spacing w:after="0" w:line="240" w:lineRule="auto"/>
              <w:rPr>
                <w:rFonts w:asciiTheme="minorHAnsi" w:hAnsiTheme="minorHAnsi" w:cstheme="minorHAnsi"/>
                <w:color w:val="000000"/>
                <w:sz w:val="20"/>
                <w:szCs w:val="20"/>
              </w:rPr>
            </w:pP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600"/>
        </w:trPr>
        <w:tc>
          <w:tcPr>
            <w:tcW w:w="4748"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7"/>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t xml:space="preserve">SRW 1: Dat kan niet beoordelen. </w:t>
            </w: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r w:rsidRPr="006260F2">
              <w:rPr>
                <w:rFonts w:asciiTheme="minorHAnsi" w:hAnsiTheme="minorHAnsi" w:cstheme="minorHAnsi"/>
                <w:b w:val="0"/>
                <w:color w:val="000000"/>
                <w:sz w:val="20"/>
                <w:szCs w:val="20"/>
                <w:lang w:eastAsia="nl-NL"/>
              </w:rPr>
              <w:t>Zelfredzaamheid beoordelen moeilijk</w:t>
            </w:r>
          </w:p>
        </w:tc>
      </w:tr>
      <w:tr w:rsidR="006260F2" w:rsidRPr="006260F2" w:rsidTr="006260F2">
        <w:trPr>
          <w:trHeight w:val="300"/>
        </w:trPr>
        <w:tc>
          <w:tcPr>
            <w:tcW w:w="4748"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7"/>
              </w:numPr>
              <w:spacing w:after="0" w:line="240" w:lineRule="auto"/>
              <w:rPr>
                <w:rFonts w:asciiTheme="minorHAnsi" w:hAnsiTheme="minorHAnsi" w:cstheme="minorHAnsi"/>
                <w:color w:val="000000"/>
                <w:sz w:val="20"/>
                <w:szCs w:val="20"/>
              </w:rPr>
            </w:pP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765"/>
        </w:trPr>
        <w:tc>
          <w:tcPr>
            <w:tcW w:w="4748"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7"/>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t>Najoua: Ja, dat is ook weer een moeilijke vraag. Ja, ja dan kan ik ook niet de vraag stellen van wat zou je zelf doen.</w:t>
            </w: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4748"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7"/>
              </w:numPr>
              <w:spacing w:after="0" w:line="240" w:lineRule="auto"/>
              <w:rPr>
                <w:rFonts w:asciiTheme="minorHAnsi" w:hAnsiTheme="minorHAnsi" w:cstheme="minorHAnsi"/>
                <w:color w:val="000000"/>
                <w:sz w:val="20"/>
                <w:szCs w:val="20"/>
              </w:rPr>
            </w:pP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60"/>
        </w:trPr>
        <w:tc>
          <w:tcPr>
            <w:tcW w:w="4748"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7"/>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t xml:space="preserve">SRW 1: Je hebt nu wel een beetje een beeld he. Een schuld een man die niet meer in beeld is een jonge moeder net een kindje gekregen. Ja. Zoals je al die dingen opnoemt dan denk ik dat ze alle stappen die ze zet eigenlijk niet goed zijn. Maar dan nog het is moeilijk te beoordelen. Maar goed we hebben het Maatschappelijk werk ook daarvoor en die kan daarop dieper ingaan en die kan ook misschien kijken naar de ouders van zo'n meid. En misschien dat die haar ook kunnen ondersteunen in allerlei zaken. </w:t>
            </w: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r w:rsidRPr="006260F2">
              <w:rPr>
                <w:rFonts w:asciiTheme="minorHAnsi" w:hAnsiTheme="minorHAnsi" w:cstheme="minorHAnsi"/>
                <w:b w:val="0"/>
                <w:color w:val="000000"/>
                <w:sz w:val="20"/>
                <w:szCs w:val="20"/>
                <w:lang w:eastAsia="nl-NL"/>
              </w:rPr>
              <w:t>Eigen netwerk</w:t>
            </w:r>
          </w:p>
        </w:tc>
      </w:tr>
      <w:tr w:rsidR="006260F2" w:rsidRPr="006260F2" w:rsidTr="006260F2">
        <w:trPr>
          <w:trHeight w:val="300"/>
        </w:trPr>
        <w:tc>
          <w:tcPr>
            <w:tcW w:w="4748"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7"/>
              </w:numPr>
              <w:spacing w:after="0" w:line="240" w:lineRule="auto"/>
              <w:rPr>
                <w:rFonts w:asciiTheme="minorHAnsi" w:hAnsiTheme="minorHAnsi" w:cstheme="minorHAnsi"/>
                <w:color w:val="000000"/>
                <w:sz w:val="20"/>
                <w:szCs w:val="20"/>
              </w:rPr>
            </w:pP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510"/>
        </w:trPr>
        <w:tc>
          <w:tcPr>
            <w:tcW w:w="4748"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7"/>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t>Najoua: Dus ook naar haar omgeving wordt er gekeken?</w:t>
            </w: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4748"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7"/>
              </w:numPr>
              <w:spacing w:after="0" w:line="240" w:lineRule="auto"/>
              <w:rPr>
                <w:rFonts w:asciiTheme="minorHAnsi" w:hAnsiTheme="minorHAnsi" w:cstheme="minorHAnsi"/>
                <w:color w:val="000000"/>
                <w:sz w:val="20"/>
                <w:szCs w:val="20"/>
              </w:rPr>
            </w:pP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1020"/>
        </w:trPr>
        <w:tc>
          <w:tcPr>
            <w:tcW w:w="4748"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7"/>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t xml:space="preserve">SRW 1: Ja, ja. In dit geval zou ik het denk ik overlaten aan een Maatschappelijk werker. Die zijn daarin gespecialiseerd, die kunnen veel meer signaleren dan dat ik dat kan. </w:t>
            </w: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4748"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7"/>
              </w:numPr>
              <w:spacing w:after="0" w:line="240" w:lineRule="auto"/>
              <w:rPr>
                <w:rFonts w:asciiTheme="minorHAnsi" w:hAnsiTheme="minorHAnsi" w:cstheme="minorHAnsi"/>
                <w:color w:val="000000"/>
                <w:sz w:val="20"/>
                <w:szCs w:val="20"/>
              </w:rPr>
            </w:pP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1020"/>
        </w:trPr>
        <w:tc>
          <w:tcPr>
            <w:tcW w:w="4748"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7"/>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t xml:space="preserve">Najoua: Ja. Ok, duidelijk. Nou, dat was het dan. Dat was de laatste vraag heb je zelf nog vragen of iets wat je wil toevoegen aan het gesprek. </w:t>
            </w: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4748"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7"/>
              </w:numPr>
              <w:spacing w:after="0" w:line="240" w:lineRule="auto"/>
              <w:rPr>
                <w:rFonts w:asciiTheme="minorHAnsi" w:hAnsiTheme="minorHAnsi" w:cstheme="minorHAnsi"/>
                <w:color w:val="000000"/>
                <w:sz w:val="20"/>
                <w:szCs w:val="20"/>
              </w:rPr>
            </w:pP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4748"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7"/>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t xml:space="preserve">SRW 1: Nee, nee eigenlijk niet. </w:t>
            </w: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4748"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7"/>
              </w:numPr>
              <w:spacing w:after="0" w:line="240" w:lineRule="auto"/>
              <w:rPr>
                <w:rFonts w:asciiTheme="minorHAnsi" w:hAnsiTheme="minorHAnsi" w:cstheme="minorHAnsi"/>
                <w:color w:val="000000"/>
                <w:sz w:val="20"/>
                <w:szCs w:val="20"/>
              </w:rPr>
            </w:pP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765"/>
        </w:trPr>
        <w:tc>
          <w:tcPr>
            <w:tcW w:w="4748"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7"/>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t xml:space="preserve">Najoua: Nou, dan wil ik u heel erg bedanken voor uw tijd en uw deelname aan het onderzoek. </w:t>
            </w: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4748"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7"/>
              </w:numPr>
              <w:spacing w:after="0" w:line="240" w:lineRule="auto"/>
              <w:rPr>
                <w:rFonts w:asciiTheme="minorHAnsi" w:hAnsiTheme="minorHAnsi" w:cstheme="minorHAnsi"/>
                <w:color w:val="000000"/>
                <w:sz w:val="20"/>
                <w:szCs w:val="20"/>
              </w:rPr>
            </w:pP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4748"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7"/>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t xml:space="preserve">SRW 1: Ja, prima. Leuk. </w:t>
            </w: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bl>
    <w:p w:rsidR="006260F2" w:rsidRDefault="006260F2" w:rsidP="006260F2"/>
    <w:p w:rsidR="006260F2" w:rsidRPr="006260F2" w:rsidRDefault="006260F2" w:rsidP="006260F2"/>
    <w:p w:rsidR="006260F2" w:rsidRPr="006260F2" w:rsidRDefault="006260F2" w:rsidP="006260F2"/>
    <w:p w:rsidR="00923196" w:rsidRDefault="00923196" w:rsidP="003F72E4">
      <w:pPr>
        <w:pStyle w:val="Kop1"/>
      </w:pPr>
    </w:p>
    <w:p w:rsidR="00923196" w:rsidRDefault="00923196" w:rsidP="003F72E4">
      <w:pPr>
        <w:pStyle w:val="Kop1"/>
      </w:pPr>
    </w:p>
    <w:p w:rsidR="00923196" w:rsidRDefault="00923196" w:rsidP="003F72E4">
      <w:pPr>
        <w:pStyle w:val="Kop1"/>
      </w:pPr>
    </w:p>
    <w:p w:rsidR="00923196" w:rsidRDefault="00923196" w:rsidP="003F72E4">
      <w:pPr>
        <w:pStyle w:val="Kop1"/>
      </w:pPr>
    </w:p>
    <w:p w:rsidR="006260F2" w:rsidRDefault="006260F2" w:rsidP="006260F2"/>
    <w:p w:rsidR="006260F2" w:rsidRDefault="006260F2" w:rsidP="006260F2"/>
    <w:p w:rsidR="006260F2" w:rsidRDefault="006260F2" w:rsidP="006260F2"/>
    <w:p w:rsidR="006260F2" w:rsidRDefault="006260F2" w:rsidP="006260F2"/>
    <w:p w:rsidR="006260F2" w:rsidRDefault="006260F2" w:rsidP="006260F2">
      <w:pPr>
        <w:pStyle w:val="Geenafstand"/>
      </w:pPr>
    </w:p>
    <w:p w:rsidR="006260F2" w:rsidRDefault="006260F2" w:rsidP="006260F2">
      <w:pPr>
        <w:pStyle w:val="Geenafstand"/>
      </w:pPr>
    </w:p>
    <w:p w:rsidR="006260F2" w:rsidRDefault="006260F2" w:rsidP="006260F2">
      <w:pPr>
        <w:pStyle w:val="Geenafstand"/>
      </w:pPr>
    </w:p>
    <w:p w:rsidR="006260F2" w:rsidRDefault="006260F2" w:rsidP="006260F2">
      <w:pPr>
        <w:pStyle w:val="Geenafstand"/>
      </w:pPr>
    </w:p>
    <w:p w:rsidR="006260F2" w:rsidRDefault="006260F2" w:rsidP="006260F2">
      <w:pPr>
        <w:pStyle w:val="Geenafstand"/>
      </w:pPr>
    </w:p>
    <w:p w:rsidR="006260F2" w:rsidRDefault="006260F2" w:rsidP="006260F2">
      <w:pPr>
        <w:pStyle w:val="Geenafstand"/>
      </w:pPr>
    </w:p>
    <w:p w:rsidR="006260F2" w:rsidRDefault="006260F2" w:rsidP="006260F2">
      <w:pPr>
        <w:pStyle w:val="Geenafstand"/>
      </w:pPr>
    </w:p>
    <w:p w:rsidR="006260F2" w:rsidRDefault="006260F2" w:rsidP="006260F2">
      <w:pPr>
        <w:pStyle w:val="Geenafstand"/>
      </w:pPr>
    </w:p>
    <w:p w:rsidR="006260F2" w:rsidRDefault="006260F2" w:rsidP="006260F2">
      <w:pPr>
        <w:pStyle w:val="Geenafstand"/>
      </w:pPr>
    </w:p>
    <w:p w:rsidR="006260F2" w:rsidRDefault="006260F2" w:rsidP="006260F2">
      <w:pPr>
        <w:pStyle w:val="Geenafstand"/>
      </w:pPr>
    </w:p>
    <w:p w:rsidR="006260F2" w:rsidRDefault="006260F2" w:rsidP="006260F2">
      <w:pPr>
        <w:pStyle w:val="Geenafstand"/>
      </w:pPr>
    </w:p>
    <w:p w:rsidR="006260F2" w:rsidRDefault="006260F2" w:rsidP="006260F2">
      <w:pPr>
        <w:pStyle w:val="Geenafstand"/>
      </w:pPr>
    </w:p>
    <w:p w:rsidR="006260F2" w:rsidRDefault="006260F2" w:rsidP="006260F2">
      <w:pPr>
        <w:pStyle w:val="Geenafstand"/>
      </w:pPr>
    </w:p>
    <w:p w:rsidR="006260F2" w:rsidRDefault="006260F2" w:rsidP="006260F2">
      <w:pPr>
        <w:pStyle w:val="Geenafstand"/>
      </w:pPr>
    </w:p>
    <w:p w:rsidR="006260F2" w:rsidRDefault="006260F2" w:rsidP="006260F2">
      <w:pPr>
        <w:pStyle w:val="Geenafstand"/>
      </w:pPr>
    </w:p>
    <w:p w:rsidR="006260F2" w:rsidRDefault="006260F2" w:rsidP="006260F2">
      <w:pPr>
        <w:pStyle w:val="Geenafstand"/>
      </w:pPr>
    </w:p>
    <w:p w:rsidR="006260F2" w:rsidRDefault="006260F2" w:rsidP="006260F2">
      <w:pPr>
        <w:pStyle w:val="Geenafstand"/>
      </w:pPr>
    </w:p>
    <w:p w:rsidR="006260F2" w:rsidRDefault="006260F2" w:rsidP="006260F2">
      <w:pPr>
        <w:pStyle w:val="Geenafstand"/>
      </w:pPr>
    </w:p>
    <w:p w:rsidR="006260F2" w:rsidRDefault="006260F2" w:rsidP="006260F2">
      <w:pPr>
        <w:pStyle w:val="Geenafstand"/>
      </w:pPr>
    </w:p>
    <w:p w:rsidR="006260F2" w:rsidRDefault="006260F2" w:rsidP="006260F2">
      <w:pPr>
        <w:pStyle w:val="Geenafstand"/>
      </w:pPr>
    </w:p>
    <w:p w:rsidR="006260F2" w:rsidRDefault="006260F2" w:rsidP="006260F2">
      <w:pPr>
        <w:pStyle w:val="Geenafstand"/>
      </w:pPr>
    </w:p>
    <w:p w:rsidR="006260F2" w:rsidRDefault="006260F2" w:rsidP="006260F2">
      <w:pPr>
        <w:pStyle w:val="Geenafstand"/>
      </w:pPr>
    </w:p>
    <w:p w:rsidR="006260F2" w:rsidRDefault="006260F2" w:rsidP="006260F2">
      <w:pPr>
        <w:pStyle w:val="Geenafstand"/>
      </w:pPr>
    </w:p>
    <w:p w:rsidR="006260F2" w:rsidRDefault="006260F2" w:rsidP="006260F2">
      <w:pPr>
        <w:pStyle w:val="Geenafstand"/>
      </w:pPr>
    </w:p>
    <w:p w:rsidR="006260F2" w:rsidRPr="006260F2" w:rsidRDefault="006260F2" w:rsidP="006260F2">
      <w:pPr>
        <w:pStyle w:val="Kop1"/>
      </w:pPr>
      <w:r>
        <w:lastRenderedPageBreak/>
        <w:t>Bijlage 3.2. Interview SRW 2</w:t>
      </w:r>
    </w:p>
    <w:tbl>
      <w:tblPr>
        <w:tblW w:w="9000" w:type="dxa"/>
        <w:tblCellMar>
          <w:left w:w="70" w:type="dxa"/>
          <w:right w:w="70" w:type="dxa"/>
        </w:tblCellMar>
        <w:tblLook w:val="04A0" w:firstRow="1" w:lastRow="0" w:firstColumn="1" w:lastColumn="0" w:noHBand="0" w:noVBand="1"/>
      </w:tblPr>
      <w:tblGrid>
        <w:gridCol w:w="5920"/>
        <w:gridCol w:w="3080"/>
      </w:tblGrid>
      <w:tr w:rsidR="006260F2" w:rsidRPr="006260F2" w:rsidTr="006260F2">
        <w:trPr>
          <w:trHeight w:val="300"/>
        </w:trPr>
        <w:tc>
          <w:tcPr>
            <w:tcW w:w="592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r w:rsidRPr="006260F2">
              <w:rPr>
                <w:rFonts w:asciiTheme="minorHAnsi" w:hAnsiTheme="minorHAnsi" w:cstheme="minorHAnsi"/>
                <w:color w:val="000000"/>
                <w:sz w:val="20"/>
                <w:szCs w:val="20"/>
                <w:lang w:eastAsia="nl-NL"/>
              </w:rPr>
              <w:t>Datum:</w:t>
            </w:r>
            <w:r w:rsidRPr="006260F2">
              <w:rPr>
                <w:rFonts w:asciiTheme="minorHAnsi" w:hAnsiTheme="minorHAnsi" w:cstheme="minorHAnsi"/>
                <w:b w:val="0"/>
                <w:color w:val="000000"/>
                <w:sz w:val="20"/>
                <w:szCs w:val="20"/>
                <w:lang w:eastAsia="nl-NL"/>
              </w:rPr>
              <w:t xml:space="preserve"> 2 mei 2017</w:t>
            </w:r>
          </w:p>
          <w:p w:rsidR="006260F2" w:rsidRPr="006260F2" w:rsidRDefault="006260F2" w:rsidP="006260F2">
            <w:pPr>
              <w:rPr>
                <w:rFonts w:asciiTheme="minorHAnsi" w:hAnsiTheme="minorHAnsi" w:cstheme="minorHAnsi"/>
                <w:b w:val="0"/>
                <w:color w:val="000000"/>
                <w:sz w:val="20"/>
                <w:szCs w:val="20"/>
                <w:lang w:eastAsia="nl-NL"/>
              </w:rPr>
            </w:pPr>
            <w:r w:rsidRPr="006260F2">
              <w:rPr>
                <w:rFonts w:asciiTheme="minorHAnsi" w:hAnsiTheme="minorHAnsi" w:cstheme="minorHAnsi"/>
                <w:color w:val="000000"/>
                <w:sz w:val="20"/>
                <w:szCs w:val="20"/>
                <w:lang w:eastAsia="nl-NL"/>
              </w:rPr>
              <w:t>Code respondent:</w:t>
            </w:r>
            <w:r w:rsidRPr="006260F2">
              <w:rPr>
                <w:rFonts w:asciiTheme="minorHAnsi" w:hAnsiTheme="minorHAnsi" w:cstheme="minorHAnsi"/>
                <w:b w:val="0"/>
                <w:color w:val="000000"/>
                <w:sz w:val="20"/>
                <w:szCs w:val="20"/>
                <w:lang w:eastAsia="nl-NL"/>
              </w:rPr>
              <w:t xml:space="preserve"> SRW 2</w:t>
            </w:r>
          </w:p>
          <w:p w:rsidR="006260F2" w:rsidRPr="006260F2" w:rsidRDefault="006260F2" w:rsidP="006260F2">
            <w:pPr>
              <w:rPr>
                <w:rFonts w:asciiTheme="minorHAnsi" w:hAnsiTheme="minorHAnsi" w:cstheme="minorHAnsi"/>
                <w:b w:val="0"/>
                <w:color w:val="000000"/>
                <w:sz w:val="20"/>
                <w:szCs w:val="20"/>
                <w:lang w:eastAsia="nl-NL"/>
              </w:rPr>
            </w:pPr>
            <w:r w:rsidRPr="006260F2">
              <w:rPr>
                <w:rFonts w:asciiTheme="minorHAnsi" w:hAnsiTheme="minorHAnsi" w:cstheme="minorHAnsi"/>
                <w:color w:val="000000"/>
                <w:sz w:val="20"/>
                <w:szCs w:val="20"/>
                <w:lang w:eastAsia="nl-NL"/>
              </w:rPr>
              <w:t>Geslacht respondent:</w:t>
            </w:r>
            <w:r w:rsidRPr="006260F2">
              <w:rPr>
                <w:rFonts w:asciiTheme="minorHAnsi" w:hAnsiTheme="minorHAnsi" w:cstheme="minorHAnsi"/>
                <w:b w:val="0"/>
                <w:color w:val="000000"/>
                <w:sz w:val="20"/>
                <w:szCs w:val="20"/>
                <w:lang w:eastAsia="nl-NL"/>
              </w:rPr>
              <w:t xml:space="preserve"> Vrouw</w:t>
            </w:r>
          </w:p>
        </w:tc>
        <w:tc>
          <w:tcPr>
            <w:tcW w:w="308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592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8"/>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t xml:space="preserve">Najoua: Even kijken, nou welkom. </w:t>
            </w:r>
          </w:p>
        </w:tc>
        <w:tc>
          <w:tcPr>
            <w:tcW w:w="308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592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8"/>
              </w:numPr>
              <w:spacing w:after="0" w:line="240" w:lineRule="auto"/>
              <w:rPr>
                <w:rFonts w:asciiTheme="minorHAnsi" w:hAnsiTheme="minorHAnsi" w:cstheme="minorHAnsi"/>
                <w:color w:val="000000"/>
                <w:sz w:val="20"/>
                <w:szCs w:val="20"/>
              </w:rPr>
            </w:pPr>
          </w:p>
        </w:tc>
        <w:tc>
          <w:tcPr>
            <w:tcW w:w="308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592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8"/>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t xml:space="preserve">SRW 2: Dank je. </w:t>
            </w:r>
          </w:p>
        </w:tc>
        <w:tc>
          <w:tcPr>
            <w:tcW w:w="308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592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8"/>
              </w:numPr>
              <w:spacing w:after="0" w:line="240" w:lineRule="auto"/>
              <w:rPr>
                <w:rFonts w:asciiTheme="minorHAnsi" w:hAnsiTheme="minorHAnsi" w:cstheme="minorHAnsi"/>
                <w:color w:val="000000"/>
                <w:sz w:val="20"/>
                <w:szCs w:val="20"/>
              </w:rPr>
            </w:pPr>
          </w:p>
        </w:tc>
        <w:tc>
          <w:tcPr>
            <w:tcW w:w="308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4080"/>
        </w:trPr>
        <w:tc>
          <w:tcPr>
            <w:tcW w:w="592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8"/>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t>Najoua: Ik zal mezelf even voorstellen. Ik ben Najoua El Bouhdifi, ik doe de opleiding Sociaal juridische dienstverlening op de hogeschool van Leiden. En ja ik ben nu eigenlijk bezig met de laatste fase van de opleiding en dat is het afstuderen. Dus ik ben bezig met een onderzoek bij Versa Welzijn, over de financiële zelfredzaamheid van alleenstaande moeders en hoe Sociaal juridische dienstverleners of Sociaal Raadslieden dat kunnen bevorderen of stimuleren. Nou ik zal dit gesprek opnemen en ik zal het puur voor eigen gebruik doen om het later uit te werken. Het is vertrouwelijk dus alles wat hier wordt gezegd wordt hier gehouden. Nou ja ik zal vragen stellen over de aanpak en handelswijze van jullie als Sociaal Raadslieden bij SEZO en ja dat ga ik later vergelijken met de aanpak van Versa Welzijn. Het gesprek zal ongeveer een uurtje duren. Nou ja, als blijk van waardering heb ik een kleine doosje chocolaatjes. Alstublieft. Nou ja klein gebaar.</w:t>
            </w:r>
          </w:p>
        </w:tc>
        <w:tc>
          <w:tcPr>
            <w:tcW w:w="308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592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8"/>
              </w:numPr>
              <w:spacing w:after="0" w:line="240" w:lineRule="auto"/>
              <w:rPr>
                <w:rFonts w:asciiTheme="minorHAnsi" w:hAnsiTheme="minorHAnsi" w:cstheme="minorHAnsi"/>
                <w:color w:val="000000"/>
                <w:sz w:val="20"/>
                <w:szCs w:val="20"/>
              </w:rPr>
            </w:pPr>
          </w:p>
        </w:tc>
        <w:tc>
          <w:tcPr>
            <w:tcW w:w="308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592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8"/>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t xml:space="preserve">SRW 2: Dank je wel. Dank je wel. </w:t>
            </w:r>
          </w:p>
        </w:tc>
        <w:tc>
          <w:tcPr>
            <w:tcW w:w="308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592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8"/>
              </w:numPr>
              <w:spacing w:after="0" w:line="240" w:lineRule="auto"/>
              <w:rPr>
                <w:rFonts w:asciiTheme="minorHAnsi" w:hAnsiTheme="minorHAnsi" w:cstheme="minorHAnsi"/>
                <w:color w:val="000000"/>
                <w:sz w:val="20"/>
                <w:szCs w:val="20"/>
              </w:rPr>
            </w:pPr>
          </w:p>
        </w:tc>
        <w:tc>
          <w:tcPr>
            <w:tcW w:w="308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765"/>
        </w:trPr>
        <w:tc>
          <w:tcPr>
            <w:tcW w:w="592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8"/>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t>Najoua: Even kijken, dan gaan we beginnen. Kunt u mij misschien vertellen over uw functie als Sociaal Raadsvrouw bij SEZO, he wat u allemaal doet?</w:t>
            </w:r>
          </w:p>
        </w:tc>
        <w:tc>
          <w:tcPr>
            <w:tcW w:w="308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592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8"/>
              </w:numPr>
              <w:spacing w:after="0" w:line="240" w:lineRule="auto"/>
              <w:rPr>
                <w:rFonts w:asciiTheme="minorHAnsi" w:hAnsiTheme="minorHAnsi" w:cstheme="minorHAnsi"/>
                <w:color w:val="000000"/>
                <w:sz w:val="20"/>
                <w:szCs w:val="20"/>
              </w:rPr>
            </w:pPr>
          </w:p>
        </w:tc>
        <w:tc>
          <w:tcPr>
            <w:tcW w:w="308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1785"/>
        </w:trPr>
        <w:tc>
          <w:tcPr>
            <w:tcW w:w="592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8"/>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t>SRW 2: In principe eigenlijk de standaard dingen wat Sociaal Raadslieden ook wel doen. Heel veel klanten met toeslagen, belastingen, bijstandsuitkeringen en UWV uitkeringen en snelle voorzieningen regelen voor klanten. Inkomensreparaties heel veel, samenwerken met Schuldhulpverlening en samenwerken met Maatschappelijke werk. Samen werken met externe disciplines heel breed inderdaad sociaal raadsliedenwerk . Ja,in het kort.</w:t>
            </w:r>
          </w:p>
        </w:tc>
        <w:tc>
          <w:tcPr>
            <w:tcW w:w="308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592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8"/>
              </w:numPr>
              <w:spacing w:after="0" w:line="240" w:lineRule="auto"/>
              <w:rPr>
                <w:rFonts w:asciiTheme="minorHAnsi" w:hAnsiTheme="minorHAnsi" w:cstheme="minorHAnsi"/>
                <w:color w:val="000000"/>
                <w:sz w:val="20"/>
                <w:szCs w:val="20"/>
              </w:rPr>
            </w:pPr>
          </w:p>
        </w:tc>
        <w:tc>
          <w:tcPr>
            <w:tcW w:w="308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510"/>
        </w:trPr>
        <w:tc>
          <w:tcPr>
            <w:tcW w:w="592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8"/>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t>Najoua: Hanteren jullie hier ook bij SEZO ook een aanpak of werkwijze als het gaat om financiële redzaamheid van cliënten?</w:t>
            </w:r>
          </w:p>
        </w:tc>
        <w:tc>
          <w:tcPr>
            <w:tcW w:w="308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592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8"/>
              </w:numPr>
              <w:spacing w:after="0" w:line="240" w:lineRule="auto"/>
              <w:rPr>
                <w:rFonts w:asciiTheme="minorHAnsi" w:hAnsiTheme="minorHAnsi" w:cstheme="minorHAnsi"/>
                <w:color w:val="000000"/>
                <w:sz w:val="20"/>
                <w:szCs w:val="20"/>
              </w:rPr>
            </w:pPr>
          </w:p>
        </w:tc>
        <w:tc>
          <w:tcPr>
            <w:tcW w:w="308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2550"/>
        </w:trPr>
        <w:tc>
          <w:tcPr>
            <w:tcW w:w="592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8"/>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lastRenderedPageBreak/>
              <w:t xml:space="preserve">SRW 2: Het is niet echt zo dat het uitgewerkt is en dat we dan een standaard procedure hebben van hoe pak je dat precies aan. Het is natuurlijk wel iets wat iedere keer terug komt. Dat best vaak in vergaderingen ook wel natuurlijk verteld wordt. Ja rapporten of wat dan ook volgens mij geen trainingen maar wel dat er aandacht aanbesteed is. Ook trouwens van stagiaires die hier stage hebben gelopen heel veel onderzoeken. Heel veel eindrapporten met adviezen van zelfredzaamheid en dat je daarna eigenlijk als team doorneemt. Dus het blijft altijd in de achterhoofd. </w:t>
            </w:r>
          </w:p>
        </w:tc>
        <w:tc>
          <w:tcPr>
            <w:tcW w:w="308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r w:rsidRPr="006260F2">
              <w:rPr>
                <w:rFonts w:asciiTheme="minorHAnsi" w:hAnsiTheme="minorHAnsi" w:cstheme="minorHAnsi"/>
                <w:b w:val="0"/>
                <w:color w:val="000000"/>
                <w:sz w:val="20"/>
                <w:szCs w:val="20"/>
                <w:lang w:eastAsia="nl-NL"/>
              </w:rPr>
              <w:t xml:space="preserve">1. Geen specifieke aanpak            </w:t>
            </w:r>
          </w:p>
          <w:p w:rsidR="006260F2" w:rsidRPr="006260F2" w:rsidRDefault="006260F2" w:rsidP="006260F2">
            <w:pPr>
              <w:rPr>
                <w:rFonts w:asciiTheme="minorHAnsi" w:hAnsiTheme="minorHAnsi" w:cstheme="minorHAnsi"/>
                <w:b w:val="0"/>
                <w:color w:val="000000"/>
                <w:sz w:val="20"/>
                <w:szCs w:val="20"/>
                <w:lang w:eastAsia="nl-NL"/>
              </w:rPr>
            </w:pPr>
            <w:r w:rsidRPr="006260F2">
              <w:rPr>
                <w:rFonts w:asciiTheme="minorHAnsi" w:hAnsiTheme="minorHAnsi" w:cstheme="minorHAnsi"/>
                <w:b w:val="0"/>
                <w:color w:val="000000"/>
                <w:sz w:val="20"/>
                <w:szCs w:val="20"/>
                <w:lang w:eastAsia="nl-NL"/>
              </w:rPr>
              <w:t>2. Doelstelling zelfredzaamheid</w:t>
            </w:r>
          </w:p>
        </w:tc>
      </w:tr>
      <w:tr w:rsidR="006260F2" w:rsidRPr="006260F2" w:rsidTr="006260F2">
        <w:trPr>
          <w:trHeight w:val="300"/>
        </w:trPr>
        <w:tc>
          <w:tcPr>
            <w:tcW w:w="592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8"/>
              </w:numPr>
              <w:spacing w:after="0" w:line="240" w:lineRule="auto"/>
              <w:rPr>
                <w:rFonts w:asciiTheme="minorHAnsi" w:hAnsiTheme="minorHAnsi" w:cstheme="minorHAnsi"/>
                <w:color w:val="000000"/>
                <w:sz w:val="20"/>
                <w:szCs w:val="20"/>
              </w:rPr>
            </w:pPr>
          </w:p>
        </w:tc>
        <w:tc>
          <w:tcPr>
            <w:tcW w:w="308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592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8"/>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t>Najoua: Jaa dus het wordt wel behandeld.</w:t>
            </w:r>
          </w:p>
        </w:tc>
        <w:tc>
          <w:tcPr>
            <w:tcW w:w="308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592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8"/>
              </w:numPr>
              <w:spacing w:after="0" w:line="240" w:lineRule="auto"/>
              <w:rPr>
                <w:rFonts w:asciiTheme="minorHAnsi" w:hAnsiTheme="minorHAnsi" w:cstheme="minorHAnsi"/>
                <w:color w:val="000000"/>
                <w:sz w:val="20"/>
                <w:szCs w:val="20"/>
              </w:rPr>
            </w:pPr>
          </w:p>
        </w:tc>
        <w:tc>
          <w:tcPr>
            <w:tcW w:w="308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510"/>
        </w:trPr>
        <w:tc>
          <w:tcPr>
            <w:tcW w:w="592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8"/>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t>SRW 2: Inderdaad het wordt wel op die manier behandeld maar het is niet echt een richtlijn in echt dagelijks werk.</w:t>
            </w:r>
          </w:p>
        </w:tc>
        <w:tc>
          <w:tcPr>
            <w:tcW w:w="308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592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8"/>
              </w:numPr>
              <w:spacing w:after="0" w:line="240" w:lineRule="auto"/>
              <w:rPr>
                <w:rFonts w:asciiTheme="minorHAnsi" w:hAnsiTheme="minorHAnsi" w:cstheme="minorHAnsi"/>
                <w:color w:val="000000"/>
                <w:sz w:val="20"/>
                <w:szCs w:val="20"/>
              </w:rPr>
            </w:pPr>
          </w:p>
        </w:tc>
        <w:tc>
          <w:tcPr>
            <w:tcW w:w="308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510"/>
        </w:trPr>
        <w:tc>
          <w:tcPr>
            <w:tcW w:w="592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8"/>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t xml:space="preserve">Najoua: Ja dus jullie hebben niet een meetinstrument of iets om zelfraadzaamheid. Ja oké. </w:t>
            </w:r>
          </w:p>
        </w:tc>
        <w:tc>
          <w:tcPr>
            <w:tcW w:w="308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592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8"/>
              </w:numPr>
              <w:spacing w:after="0" w:line="240" w:lineRule="auto"/>
              <w:rPr>
                <w:rFonts w:asciiTheme="minorHAnsi" w:hAnsiTheme="minorHAnsi" w:cstheme="minorHAnsi"/>
                <w:color w:val="000000"/>
                <w:sz w:val="20"/>
                <w:szCs w:val="20"/>
              </w:rPr>
            </w:pPr>
          </w:p>
        </w:tc>
        <w:tc>
          <w:tcPr>
            <w:tcW w:w="308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592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8"/>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t>SRW 2: Nee dat niet.</w:t>
            </w:r>
          </w:p>
        </w:tc>
        <w:tc>
          <w:tcPr>
            <w:tcW w:w="308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592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8"/>
              </w:numPr>
              <w:spacing w:after="0" w:line="240" w:lineRule="auto"/>
              <w:rPr>
                <w:rFonts w:asciiTheme="minorHAnsi" w:hAnsiTheme="minorHAnsi" w:cstheme="minorHAnsi"/>
                <w:color w:val="000000"/>
                <w:sz w:val="20"/>
                <w:szCs w:val="20"/>
              </w:rPr>
            </w:pPr>
          </w:p>
        </w:tc>
        <w:tc>
          <w:tcPr>
            <w:tcW w:w="308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765"/>
        </w:trPr>
        <w:tc>
          <w:tcPr>
            <w:tcW w:w="592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8"/>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t>Najoua: Wanneer valt iemand onder de noemer 'financieel zelfredzaam',  wanneer beoordeel je iemand die financieel zelfredzaam is?</w:t>
            </w:r>
          </w:p>
        </w:tc>
        <w:tc>
          <w:tcPr>
            <w:tcW w:w="308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592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8"/>
              </w:numPr>
              <w:spacing w:after="0" w:line="240" w:lineRule="auto"/>
              <w:rPr>
                <w:rFonts w:asciiTheme="minorHAnsi" w:hAnsiTheme="minorHAnsi" w:cstheme="minorHAnsi"/>
                <w:color w:val="000000"/>
                <w:sz w:val="20"/>
                <w:szCs w:val="20"/>
              </w:rPr>
            </w:pPr>
          </w:p>
        </w:tc>
        <w:tc>
          <w:tcPr>
            <w:tcW w:w="308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315"/>
        </w:trPr>
        <w:tc>
          <w:tcPr>
            <w:tcW w:w="592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8"/>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t>SRW 2: Nou vooral dan het is natuurlijk ook wel de buurt waar we werken natuurlijk. Het is natuurlijk heel anders dan Sociaal raadslieden in Oud-Zuid bijvoorbeeld Amsterdam. Mensen die hier wonen zijn vaak niet zelfredzaam en dat komt natuurlijk door de achtergrond door de financiële situatie. Door het feit dat ze de taal niet machtig zijn. Dus je komt veel meer mensen tegen die niet zelfredzaam zijn dan mensen die dat wel zijn moet ik eerlijk zeggen. En op het moment dat iemand wel financieel zelfredzaam is dan zie je die persoon hier ook niet zo vaak. Want hier komen echt mensen die echt heel weinig zelf kunnen, merk ik. De vragen dat we hier krijgen Sociaal raadslieden zijn ook wel anders dan de vragen dat collega’s van andere gebieden krijgen. Van Oud-Zuid bijvoorbeeld.</w:t>
            </w:r>
          </w:p>
        </w:tc>
        <w:tc>
          <w:tcPr>
            <w:tcW w:w="308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r w:rsidRPr="006260F2">
              <w:rPr>
                <w:rFonts w:asciiTheme="minorHAnsi" w:hAnsiTheme="minorHAnsi" w:cstheme="minorHAnsi"/>
                <w:b w:val="0"/>
                <w:color w:val="000000"/>
                <w:sz w:val="20"/>
                <w:szCs w:val="20"/>
                <w:lang w:eastAsia="nl-NL"/>
              </w:rPr>
              <w:t xml:space="preserve">1. Zelfredzaamheid verschilt per plaats                                          </w:t>
            </w:r>
          </w:p>
          <w:p w:rsidR="006260F2" w:rsidRPr="006260F2" w:rsidRDefault="006260F2" w:rsidP="006260F2">
            <w:pPr>
              <w:rPr>
                <w:rFonts w:asciiTheme="minorHAnsi" w:hAnsiTheme="minorHAnsi" w:cstheme="minorHAnsi"/>
                <w:b w:val="0"/>
                <w:color w:val="000000"/>
                <w:sz w:val="20"/>
                <w:szCs w:val="20"/>
                <w:lang w:eastAsia="nl-NL"/>
              </w:rPr>
            </w:pPr>
            <w:r w:rsidRPr="006260F2">
              <w:rPr>
                <w:rFonts w:asciiTheme="minorHAnsi" w:hAnsiTheme="minorHAnsi" w:cstheme="minorHAnsi"/>
                <w:b w:val="0"/>
                <w:color w:val="000000"/>
                <w:sz w:val="20"/>
                <w:szCs w:val="20"/>
                <w:lang w:eastAsia="nl-NL"/>
              </w:rPr>
              <w:t xml:space="preserve">2. Achtergrond                                </w:t>
            </w:r>
          </w:p>
          <w:p w:rsidR="006260F2" w:rsidRPr="006260F2" w:rsidRDefault="006260F2" w:rsidP="006260F2">
            <w:pPr>
              <w:rPr>
                <w:rFonts w:asciiTheme="minorHAnsi" w:hAnsiTheme="minorHAnsi" w:cstheme="minorHAnsi"/>
                <w:b w:val="0"/>
                <w:color w:val="000000"/>
                <w:sz w:val="20"/>
                <w:szCs w:val="20"/>
                <w:lang w:eastAsia="nl-NL"/>
              </w:rPr>
            </w:pPr>
            <w:r w:rsidRPr="006260F2">
              <w:rPr>
                <w:rFonts w:asciiTheme="minorHAnsi" w:hAnsiTheme="minorHAnsi" w:cstheme="minorHAnsi"/>
                <w:b w:val="0"/>
                <w:color w:val="000000"/>
                <w:sz w:val="20"/>
                <w:szCs w:val="20"/>
                <w:lang w:eastAsia="nl-NL"/>
              </w:rPr>
              <w:t xml:space="preserve"> 3. Taalachterstand                             4. Zelfredzaamheid in mindere mate                                                        5. Doelgroep minder zelfredzaam                                       </w:t>
            </w:r>
          </w:p>
        </w:tc>
      </w:tr>
      <w:tr w:rsidR="006260F2" w:rsidRPr="006260F2" w:rsidTr="006260F2">
        <w:trPr>
          <w:trHeight w:val="300"/>
        </w:trPr>
        <w:tc>
          <w:tcPr>
            <w:tcW w:w="592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8"/>
              </w:numPr>
              <w:spacing w:after="0" w:line="240" w:lineRule="auto"/>
              <w:rPr>
                <w:rFonts w:asciiTheme="minorHAnsi" w:hAnsiTheme="minorHAnsi" w:cstheme="minorHAnsi"/>
                <w:color w:val="000000"/>
                <w:sz w:val="20"/>
                <w:szCs w:val="20"/>
              </w:rPr>
            </w:pPr>
          </w:p>
        </w:tc>
        <w:tc>
          <w:tcPr>
            <w:tcW w:w="308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592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8"/>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t>Najoua: Waar zit het verschil in?</w:t>
            </w:r>
          </w:p>
        </w:tc>
        <w:tc>
          <w:tcPr>
            <w:tcW w:w="308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592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8"/>
              </w:numPr>
              <w:spacing w:after="0" w:line="240" w:lineRule="auto"/>
              <w:rPr>
                <w:rFonts w:asciiTheme="minorHAnsi" w:hAnsiTheme="minorHAnsi" w:cstheme="minorHAnsi"/>
                <w:color w:val="000000"/>
                <w:sz w:val="20"/>
                <w:szCs w:val="20"/>
              </w:rPr>
            </w:pPr>
          </w:p>
        </w:tc>
        <w:tc>
          <w:tcPr>
            <w:tcW w:w="308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1785"/>
        </w:trPr>
        <w:tc>
          <w:tcPr>
            <w:tcW w:w="592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8"/>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t>SRW 2: In de doelgroep. Onze doelgroep kan bijvoorbeeld zelf de toeslagen niet aanvragen. Onze doelgroep kan zelf de aangiftes niet doen. Dat zijn de vragen die wij krijgen terwijl de andere gebieden in Amsterdam andere vragen krijgen omdat dit soort vragen gewoon door de klanten zelf gedaan wordt omdat ze zelfredzaam zijn. Onze klanten zijn dat niet, merk ik. Snap je wat ik probeer te vertellen.</w:t>
            </w:r>
          </w:p>
        </w:tc>
        <w:tc>
          <w:tcPr>
            <w:tcW w:w="308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r w:rsidRPr="006260F2">
              <w:rPr>
                <w:rFonts w:asciiTheme="minorHAnsi" w:hAnsiTheme="minorHAnsi" w:cstheme="minorHAnsi"/>
                <w:b w:val="0"/>
                <w:color w:val="000000"/>
                <w:sz w:val="20"/>
                <w:szCs w:val="20"/>
                <w:lang w:eastAsia="nl-NL"/>
              </w:rPr>
              <w:t>1. Zelfredzaamheid cliënten verschilt per plaats</w:t>
            </w:r>
          </w:p>
        </w:tc>
      </w:tr>
      <w:tr w:rsidR="006260F2" w:rsidRPr="006260F2" w:rsidTr="006260F2">
        <w:trPr>
          <w:trHeight w:val="300"/>
        </w:trPr>
        <w:tc>
          <w:tcPr>
            <w:tcW w:w="592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8"/>
              </w:numPr>
              <w:spacing w:after="0" w:line="240" w:lineRule="auto"/>
              <w:rPr>
                <w:rFonts w:asciiTheme="minorHAnsi" w:hAnsiTheme="minorHAnsi" w:cstheme="minorHAnsi"/>
                <w:color w:val="000000"/>
                <w:sz w:val="20"/>
                <w:szCs w:val="20"/>
              </w:rPr>
            </w:pPr>
          </w:p>
        </w:tc>
        <w:tc>
          <w:tcPr>
            <w:tcW w:w="308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510"/>
        </w:trPr>
        <w:tc>
          <w:tcPr>
            <w:tcW w:w="592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8"/>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t>Najoua: Ja ik snap het. Wanneer is iemand dan in jou ogen zelfredzaam of financieel zelfredzaam?</w:t>
            </w:r>
          </w:p>
        </w:tc>
        <w:tc>
          <w:tcPr>
            <w:tcW w:w="308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592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8"/>
              </w:numPr>
              <w:spacing w:after="0" w:line="240" w:lineRule="auto"/>
              <w:rPr>
                <w:rFonts w:asciiTheme="minorHAnsi" w:hAnsiTheme="minorHAnsi" w:cstheme="minorHAnsi"/>
                <w:color w:val="000000"/>
                <w:sz w:val="20"/>
                <w:szCs w:val="20"/>
              </w:rPr>
            </w:pPr>
          </w:p>
        </w:tc>
        <w:tc>
          <w:tcPr>
            <w:tcW w:w="308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4590"/>
        </w:trPr>
        <w:tc>
          <w:tcPr>
            <w:tcW w:w="592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8"/>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t xml:space="preserve">SRW 2: Onze doelgroep is dan als iemand bijvoorbeeld echt een hele bizarre voorbeeld. Maar als iemand een brief krijgt van de Belastingdienst en hij weet dat hij dat moet betalen. En hij begrijpt waarom hij dat moet betalen. Dat is voor mij als een oké je snapt het. Je begrijpt wel wat er in staat. Want 80% van mijn klanten begrijpt dat niet waarom het betaald moet worden. Je moet het eigenlijk heel erg simpel uitleggen waarom iets teruggevorderd wordt. Dus op het moment dat iemand bijvoorbeeld een brief terugvordering zorgtoeslag snapt, omdat de inkomen van mij hoger was in dat jaar dan is het voor mij oké je snapt het. Dan zou ik aan jou wel iets kunnen geven van wil jij dit zelf regelen. Wil je zelf dat formulier invullen. Wil je zelf contact opnemen met de Belastingdienst om te vragen hoe je een betalingsregeling kan afspreken. Dan probeer die persoon ook wel een beetje verder te duwen van doe het verder ook wel zelf. Op het moment dat iemand niet begrijpt dat hij moet betalen en je probeert het uit te leggen en je merkt dat het gewoon niet doorkomt. </w:t>
            </w:r>
          </w:p>
        </w:tc>
        <w:tc>
          <w:tcPr>
            <w:tcW w:w="308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r w:rsidRPr="006260F2">
              <w:rPr>
                <w:rFonts w:asciiTheme="minorHAnsi" w:hAnsiTheme="minorHAnsi" w:cstheme="minorHAnsi"/>
                <w:b w:val="0"/>
                <w:color w:val="000000"/>
                <w:sz w:val="20"/>
                <w:szCs w:val="20"/>
                <w:lang w:eastAsia="nl-NL"/>
              </w:rPr>
              <w:t xml:space="preserve">1. Interpretatie financiële zelfredzaamheid                               </w:t>
            </w:r>
          </w:p>
          <w:p w:rsidR="006260F2" w:rsidRPr="006260F2" w:rsidRDefault="006260F2" w:rsidP="006260F2">
            <w:pPr>
              <w:rPr>
                <w:rFonts w:asciiTheme="minorHAnsi" w:hAnsiTheme="minorHAnsi" w:cstheme="minorHAnsi"/>
                <w:b w:val="0"/>
                <w:color w:val="000000"/>
                <w:sz w:val="20"/>
                <w:szCs w:val="20"/>
                <w:lang w:eastAsia="nl-NL"/>
              </w:rPr>
            </w:pPr>
            <w:r w:rsidRPr="006260F2">
              <w:rPr>
                <w:rFonts w:asciiTheme="minorHAnsi" w:hAnsiTheme="minorHAnsi" w:cstheme="minorHAnsi"/>
                <w:b w:val="0"/>
                <w:color w:val="000000"/>
                <w:sz w:val="20"/>
                <w:szCs w:val="20"/>
                <w:lang w:eastAsia="nl-NL"/>
              </w:rPr>
              <w:t xml:space="preserve">2. Kennis en vaardigheden           </w:t>
            </w:r>
          </w:p>
          <w:p w:rsidR="006260F2" w:rsidRPr="006260F2" w:rsidRDefault="006260F2" w:rsidP="006260F2">
            <w:pPr>
              <w:rPr>
                <w:rFonts w:asciiTheme="minorHAnsi" w:hAnsiTheme="minorHAnsi" w:cstheme="minorHAnsi"/>
                <w:b w:val="0"/>
                <w:color w:val="000000"/>
                <w:sz w:val="20"/>
                <w:szCs w:val="20"/>
                <w:lang w:eastAsia="nl-NL"/>
              </w:rPr>
            </w:pPr>
            <w:r w:rsidRPr="006260F2">
              <w:rPr>
                <w:rFonts w:asciiTheme="minorHAnsi" w:hAnsiTheme="minorHAnsi" w:cstheme="minorHAnsi"/>
                <w:b w:val="0"/>
                <w:color w:val="000000"/>
                <w:sz w:val="20"/>
                <w:szCs w:val="20"/>
                <w:lang w:eastAsia="nl-NL"/>
              </w:rPr>
              <w:t xml:space="preserve"> 3. Gebrek kennis en vaardigheden is meer hulp bieden</w:t>
            </w:r>
          </w:p>
        </w:tc>
      </w:tr>
      <w:tr w:rsidR="006260F2" w:rsidRPr="006260F2" w:rsidTr="006260F2">
        <w:trPr>
          <w:trHeight w:val="300"/>
        </w:trPr>
        <w:tc>
          <w:tcPr>
            <w:tcW w:w="592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8"/>
              </w:numPr>
              <w:spacing w:after="0" w:line="240" w:lineRule="auto"/>
              <w:rPr>
                <w:rFonts w:asciiTheme="minorHAnsi" w:hAnsiTheme="minorHAnsi" w:cstheme="minorHAnsi"/>
                <w:color w:val="000000"/>
                <w:sz w:val="20"/>
                <w:szCs w:val="20"/>
              </w:rPr>
            </w:pPr>
          </w:p>
        </w:tc>
        <w:tc>
          <w:tcPr>
            <w:tcW w:w="308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592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8"/>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t xml:space="preserve">Najoua: Oke. Ja. Niet doorkomt. </w:t>
            </w:r>
          </w:p>
        </w:tc>
        <w:tc>
          <w:tcPr>
            <w:tcW w:w="308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592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8"/>
              </w:numPr>
              <w:spacing w:after="0" w:line="240" w:lineRule="auto"/>
              <w:rPr>
                <w:rFonts w:asciiTheme="minorHAnsi" w:hAnsiTheme="minorHAnsi" w:cstheme="minorHAnsi"/>
                <w:color w:val="000000"/>
                <w:sz w:val="20"/>
                <w:szCs w:val="20"/>
              </w:rPr>
            </w:pPr>
          </w:p>
        </w:tc>
        <w:tc>
          <w:tcPr>
            <w:tcW w:w="308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765"/>
        </w:trPr>
        <w:tc>
          <w:tcPr>
            <w:tcW w:w="592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8"/>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t xml:space="preserve">SRW 2: Dan kan je ook heel moeilijk aan die persoon vertellen bel de Belastingdienst maak een betalingsregeling. Die snapt dat niet. </w:t>
            </w:r>
          </w:p>
        </w:tc>
        <w:tc>
          <w:tcPr>
            <w:tcW w:w="308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r w:rsidRPr="006260F2">
              <w:rPr>
                <w:rFonts w:asciiTheme="minorHAnsi" w:hAnsiTheme="minorHAnsi" w:cstheme="minorHAnsi"/>
                <w:b w:val="0"/>
                <w:color w:val="000000"/>
                <w:sz w:val="20"/>
                <w:szCs w:val="20"/>
                <w:lang w:eastAsia="nl-NL"/>
              </w:rPr>
              <w:t>Gebrek aan kennis en begrip</w:t>
            </w:r>
          </w:p>
        </w:tc>
      </w:tr>
      <w:tr w:rsidR="006260F2" w:rsidRPr="006260F2" w:rsidTr="006260F2">
        <w:trPr>
          <w:trHeight w:val="300"/>
        </w:trPr>
        <w:tc>
          <w:tcPr>
            <w:tcW w:w="592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8"/>
              </w:numPr>
              <w:spacing w:after="0" w:line="240" w:lineRule="auto"/>
              <w:rPr>
                <w:rFonts w:asciiTheme="minorHAnsi" w:hAnsiTheme="minorHAnsi" w:cstheme="minorHAnsi"/>
                <w:color w:val="000000"/>
                <w:sz w:val="20"/>
                <w:szCs w:val="20"/>
              </w:rPr>
            </w:pPr>
          </w:p>
        </w:tc>
        <w:tc>
          <w:tcPr>
            <w:tcW w:w="308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510"/>
        </w:trPr>
        <w:tc>
          <w:tcPr>
            <w:tcW w:w="592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8"/>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t xml:space="preserve">Najoua: Ja. Nee. Maak je die afweging altijd om die manier? Dus als iemand iets snapt dat je dan diegene meer zelf laat doen. </w:t>
            </w:r>
          </w:p>
        </w:tc>
        <w:tc>
          <w:tcPr>
            <w:tcW w:w="308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592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8"/>
              </w:numPr>
              <w:spacing w:after="0" w:line="240" w:lineRule="auto"/>
              <w:rPr>
                <w:rFonts w:asciiTheme="minorHAnsi" w:hAnsiTheme="minorHAnsi" w:cstheme="minorHAnsi"/>
                <w:color w:val="000000"/>
                <w:sz w:val="20"/>
                <w:szCs w:val="20"/>
              </w:rPr>
            </w:pPr>
          </w:p>
        </w:tc>
        <w:tc>
          <w:tcPr>
            <w:tcW w:w="308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1530"/>
        </w:trPr>
        <w:tc>
          <w:tcPr>
            <w:tcW w:w="592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8"/>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t xml:space="preserve">SRW 2: Ja, dat probeer ik wel. Ik denk dat ik dat wel doe ja. Af en toe kijk als je haast hebt of wat dan ook dan pak ik zelf een formulier en dan vul ik het zelf in ook al weet ik dat hij het zelf kan. Maar dat is meer als ik zeg maar weinig tijd heb, maar in principe probeer ik bij mensen waarvan ik denk van ok je kan het probeer ik het wel aan hun. </w:t>
            </w:r>
          </w:p>
        </w:tc>
        <w:tc>
          <w:tcPr>
            <w:tcW w:w="308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r w:rsidRPr="006260F2">
              <w:rPr>
                <w:rFonts w:asciiTheme="minorHAnsi" w:hAnsiTheme="minorHAnsi" w:cstheme="minorHAnsi"/>
                <w:b w:val="0"/>
                <w:color w:val="000000"/>
                <w:sz w:val="20"/>
                <w:szCs w:val="20"/>
                <w:lang w:eastAsia="nl-NL"/>
              </w:rPr>
              <w:t>1. Zelfredzaamheid stimuleren tijdrovend</w:t>
            </w:r>
          </w:p>
        </w:tc>
      </w:tr>
      <w:tr w:rsidR="006260F2" w:rsidRPr="006260F2" w:rsidTr="006260F2">
        <w:trPr>
          <w:trHeight w:val="300"/>
        </w:trPr>
        <w:tc>
          <w:tcPr>
            <w:tcW w:w="592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8"/>
              </w:numPr>
              <w:spacing w:after="0" w:line="240" w:lineRule="auto"/>
              <w:rPr>
                <w:rFonts w:asciiTheme="minorHAnsi" w:hAnsiTheme="minorHAnsi" w:cstheme="minorHAnsi"/>
                <w:color w:val="000000"/>
                <w:sz w:val="20"/>
                <w:szCs w:val="20"/>
              </w:rPr>
            </w:pPr>
          </w:p>
        </w:tc>
        <w:tc>
          <w:tcPr>
            <w:tcW w:w="308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510"/>
        </w:trPr>
        <w:tc>
          <w:tcPr>
            <w:tcW w:w="592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8"/>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t>Najoua: Ja, en hoe merk je in zulke situaties dan dat iemand dat begrijpt?</w:t>
            </w:r>
          </w:p>
        </w:tc>
        <w:tc>
          <w:tcPr>
            <w:tcW w:w="308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592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8"/>
              </w:numPr>
              <w:spacing w:after="0" w:line="240" w:lineRule="auto"/>
              <w:rPr>
                <w:rFonts w:asciiTheme="minorHAnsi" w:hAnsiTheme="minorHAnsi" w:cstheme="minorHAnsi"/>
                <w:color w:val="000000"/>
                <w:sz w:val="20"/>
                <w:szCs w:val="20"/>
              </w:rPr>
            </w:pPr>
          </w:p>
        </w:tc>
        <w:tc>
          <w:tcPr>
            <w:tcW w:w="308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1275"/>
        </w:trPr>
        <w:tc>
          <w:tcPr>
            <w:tcW w:w="592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8"/>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t>SRW 2: Ja, dat merk je wel. Dat zijn bijvoorbeeld wel de vragen die ze stellen. Als ik zeg de terugvordering van de huurtoeslag komt omdat mijn zoon een inkomen had en als iemand zegt maar ja mijn zoon een inkomen. Dan weet ik van ok, je weet niet hoe dat werkt dus ok dan ga ik gewoon bij het begin beginnen.</w:t>
            </w:r>
          </w:p>
        </w:tc>
        <w:tc>
          <w:tcPr>
            <w:tcW w:w="308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r w:rsidRPr="006260F2">
              <w:rPr>
                <w:rFonts w:asciiTheme="minorHAnsi" w:hAnsiTheme="minorHAnsi" w:cstheme="minorHAnsi"/>
                <w:b w:val="0"/>
                <w:color w:val="000000"/>
                <w:sz w:val="20"/>
                <w:szCs w:val="20"/>
                <w:lang w:eastAsia="nl-NL"/>
              </w:rPr>
              <w:t>Kennis en begrip</w:t>
            </w:r>
          </w:p>
        </w:tc>
      </w:tr>
      <w:tr w:rsidR="006260F2" w:rsidRPr="006260F2" w:rsidTr="006260F2">
        <w:trPr>
          <w:trHeight w:val="300"/>
        </w:trPr>
        <w:tc>
          <w:tcPr>
            <w:tcW w:w="592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8"/>
              </w:numPr>
              <w:spacing w:after="0" w:line="240" w:lineRule="auto"/>
              <w:rPr>
                <w:rFonts w:asciiTheme="minorHAnsi" w:hAnsiTheme="minorHAnsi" w:cstheme="minorHAnsi"/>
                <w:color w:val="000000"/>
                <w:sz w:val="20"/>
                <w:szCs w:val="20"/>
              </w:rPr>
            </w:pPr>
          </w:p>
        </w:tc>
        <w:tc>
          <w:tcPr>
            <w:tcW w:w="308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592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8"/>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t xml:space="preserve">Najoua: Ja. </w:t>
            </w:r>
          </w:p>
        </w:tc>
        <w:tc>
          <w:tcPr>
            <w:tcW w:w="308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592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8"/>
              </w:numPr>
              <w:spacing w:after="0" w:line="240" w:lineRule="auto"/>
              <w:rPr>
                <w:rFonts w:asciiTheme="minorHAnsi" w:hAnsiTheme="minorHAnsi" w:cstheme="minorHAnsi"/>
                <w:color w:val="000000"/>
                <w:sz w:val="20"/>
                <w:szCs w:val="20"/>
              </w:rPr>
            </w:pPr>
          </w:p>
        </w:tc>
        <w:tc>
          <w:tcPr>
            <w:tcW w:w="308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510"/>
        </w:trPr>
        <w:tc>
          <w:tcPr>
            <w:tcW w:w="592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8"/>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t xml:space="preserve">SRW 2: Maar als iemand dan zegt ja inderdaad, helemaal niet aan gedacht in die periode. Dan zie je het verschil. </w:t>
            </w:r>
          </w:p>
        </w:tc>
        <w:tc>
          <w:tcPr>
            <w:tcW w:w="308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592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8"/>
              </w:numPr>
              <w:spacing w:after="0" w:line="240" w:lineRule="auto"/>
              <w:rPr>
                <w:rFonts w:asciiTheme="minorHAnsi" w:hAnsiTheme="minorHAnsi" w:cstheme="minorHAnsi"/>
                <w:color w:val="000000"/>
                <w:sz w:val="20"/>
                <w:szCs w:val="20"/>
              </w:rPr>
            </w:pPr>
          </w:p>
        </w:tc>
        <w:tc>
          <w:tcPr>
            <w:tcW w:w="308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592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8"/>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lastRenderedPageBreak/>
              <w:t xml:space="preserve">Najoua: Ja, precies. </w:t>
            </w:r>
          </w:p>
        </w:tc>
        <w:tc>
          <w:tcPr>
            <w:tcW w:w="308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592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8"/>
              </w:numPr>
              <w:spacing w:after="0" w:line="240" w:lineRule="auto"/>
              <w:rPr>
                <w:rFonts w:asciiTheme="minorHAnsi" w:hAnsiTheme="minorHAnsi" w:cstheme="minorHAnsi"/>
                <w:color w:val="000000"/>
                <w:sz w:val="20"/>
                <w:szCs w:val="20"/>
              </w:rPr>
            </w:pPr>
          </w:p>
        </w:tc>
        <w:tc>
          <w:tcPr>
            <w:tcW w:w="308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592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8"/>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t xml:space="preserve">SRW 2: Tijdens het gesprek. </w:t>
            </w:r>
          </w:p>
        </w:tc>
        <w:tc>
          <w:tcPr>
            <w:tcW w:w="308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592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8"/>
              </w:numPr>
              <w:spacing w:after="0" w:line="240" w:lineRule="auto"/>
              <w:rPr>
                <w:rFonts w:asciiTheme="minorHAnsi" w:hAnsiTheme="minorHAnsi" w:cstheme="minorHAnsi"/>
                <w:color w:val="000000"/>
                <w:sz w:val="20"/>
                <w:szCs w:val="20"/>
              </w:rPr>
            </w:pPr>
          </w:p>
        </w:tc>
        <w:tc>
          <w:tcPr>
            <w:tcW w:w="308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1275"/>
        </w:trPr>
        <w:tc>
          <w:tcPr>
            <w:tcW w:w="592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8"/>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t xml:space="preserve">Najoua: Ok. En wat is voor u het dilemma met enerzijds hulpverlenen of dienst verlenen, en anderzijds toch de cliënt iets zelf te laten doen? Wat is daar de, nou ja het kan af en toe botsen dat je denkt van he wanneer laat ik toch iemand zelf iets doen of wanneer dat je toch in dat dilemma zit. </w:t>
            </w:r>
          </w:p>
        </w:tc>
        <w:tc>
          <w:tcPr>
            <w:tcW w:w="308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592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8"/>
              </w:numPr>
              <w:spacing w:after="0" w:line="240" w:lineRule="auto"/>
              <w:rPr>
                <w:rFonts w:asciiTheme="minorHAnsi" w:hAnsiTheme="minorHAnsi" w:cstheme="minorHAnsi"/>
                <w:color w:val="000000"/>
                <w:sz w:val="20"/>
                <w:szCs w:val="20"/>
              </w:rPr>
            </w:pPr>
          </w:p>
        </w:tc>
        <w:tc>
          <w:tcPr>
            <w:tcW w:w="308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765"/>
        </w:trPr>
        <w:tc>
          <w:tcPr>
            <w:tcW w:w="592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8"/>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t xml:space="preserve">SRW 2: Nou, het is meestal zo van als ik twijfel en dan heb ik wel moet ik eerlijk zeggen heel slecht van  mij de neiging om het zelf te doen. </w:t>
            </w:r>
          </w:p>
        </w:tc>
        <w:tc>
          <w:tcPr>
            <w:tcW w:w="308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r w:rsidRPr="006260F2">
              <w:rPr>
                <w:rFonts w:asciiTheme="minorHAnsi" w:hAnsiTheme="minorHAnsi" w:cstheme="minorHAnsi"/>
                <w:b w:val="0"/>
                <w:color w:val="000000"/>
                <w:sz w:val="20"/>
                <w:szCs w:val="20"/>
                <w:lang w:eastAsia="nl-NL"/>
              </w:rPr>
              <w:t>Bij twijfel regie overname</w:t>
            </w:r>
          </w:p>
        </w:tc>
      </w:tr>
      <w:tr w:rsidR="006260F2" w:rsidRPr="006260F2" w:rsidTr="006260F2">
        <w:trPr>
          <w:trHeight w:val="300"/>
        </w:trPr>
        <w:tc>
          <w:tcPr>
            <w:tcW w:w="592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8"/>
              </w:numPr>
              <w:spacing w:after="0" w:line="240" w:lineRule="auto"/>
              <w:rPr>
                <w:rFonts w:asciiTheme="minorHAnsi" w:hAnsiTheme="minorHAnsi" w:cstheme="minorHAnsi"/>
                <w:color w:val="000000"/>
                <w:sz w:val="20"/>
                <w:szCs w:val="20"/>
              </w:rPr>
            </w:pPr>
          </w:p>
        </w:tc>
        <w:tc>
          <w:tcPr>
            <w:tcW w:w="308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592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8"/>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t>Najoua: Ja.</w:t>
            </w:r>
          </w:p>
        </w:tc>
        <w:tc>
          <w:tcPr>
            <w:tcW w:w="308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592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8"/>
              </w:numPr>
              <w:spacing w:after="0" w:line="240" w:lineRule="auto"/>
              <w:rPr>
                <w:rFonts w:asciiTheme="minorHAnsi" w:hAnsiTheme="minorHAnsi" w:cstheme="minorHAnsi"/>
                <w:color w:val="000000"/>
                <w:sz w:val="20"/>
                <w:szCs w:val="20"/>
              </w:rPr>
            </w:pPr>
          </w:p>
        </w:tc>
        <w:tc>
          <w:tcPr>
            <w:tcW w:w="308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592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8"/>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t>SRW 2: Als ik twijfel. Maar ja.</w:t>
            </w:r>
          </w:p>
        </w:tc>
        <w:tc>
          <w:tcPr>
            <w:tcW w:w="308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592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8"/>
              </w:numPr>
              <w:spacing w:after="0" w:line="240" w:lineRule="auto"/>
              <w:rPr>
                <w:rFonts w:asciiTheme="minorHAnsi" w:hAnsiTheme="minorHAnsi" w:cstheme="minorHAnsi"/>
                <w:color w:val="000000"/>
                <w:sz w:val="20"/>
                <w:szCs w:val="20"/>
              </w:rPr>
            </w:pPr>
          </w:p>
        </w:tc>
        <w:tc>
          <w:tcPr>
            <w:tcW w:w="308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510"/>
        </w:trPr>
        <w:tc>
          <w:tcPr>
            <w:tcW w:w="592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8"/>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t xml:space="preserve">Najoua: Dus bij twijfel of iemand wel zelfredzaam is denk je van ik ga het toch wel zelf doen. </w:t>
            </w:r>
          </w:p>
        </w:tc>
        <w:tc>
          <w:tcPr>
            <w:tcW w:w="308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592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8"/>
              </w:numPr>
              <w:spacing w:after="0" w:line="240" w:lineRule="auto"/>
              <w:rPr>
                <w:rFonts w:asciiTheme="minorHAnsi" w:hAnsiTheme="minorHAnsi" w:cstheme="minorHAnsi"/>
                <w:color w:val="000000"/>
                <w:sz w:val="20"/>
                <w:szCs w:val="20"/>
              </w:rPr>
            </w:pPr>
          </w:p>
        </w:tc>
        <w:tc>
          <w:tcPr>
            <w:tcW w:w="308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1530"/>
        </w:trPr>
        <w:tc>
          <w:tcPr>
            <w:tcW w:w="592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8"/>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t xml:space="preserve">SRW 2: Ja, voor de zekerheid dat er geen fouten gemaakt worden en dat er niet voor een cliënt een situatie gecreëerd wordt wat nog erger is of dat er iets fout gedaan wordt door de klant zelf waardoor je nog meer in de problemen komt. Meer uit voorzorg zeg maar, als ik twijfel. Als ik niet twijfel dat laat ik het over aan de klant dan, heel graag. </w:t>
            </w:r>
          </w:p>
        </w:tc>
        <w:tc>
          <w:tcPr>
            <w:tcW w:w="308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r w:rsidRPr="006260F2">
              <w:rPr>
                <w:rFonts w:asciiTheme="minorHAnsi" w:hAnsiTheme="minorHAnsi" w:cstheme="minorHAnsi"/>
                <w:b w:val="0"/>
                <w:color w:val="000000"/>
                <w:sz w:val="20"/>
                <w:szCs w:val="20"/>
                <w:lang w:eastAsia="nl-NL"/>
              </w:rPr>
              <w:t>1. Regie overname uit voorzorg      2. Voorkomen problemen</w:t>
            </w:r>
          </w:p>
        </w:tc>
      </w:tr>
      <w:tr w:rsidR="006260F2" w:rsidRPr="006260F2" w:rsidTr="006260F2">
        <w:trPr>
          <w:trHeight w:val="300"/>
        </w:trPr>
        <w:tc>
          <w:tcPr>
            <w:tcW w:w="592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8"/>
              </w:numPr>
              <w:spacing w:after="0" w:line="240" w:lineRule="auto"/>
              <w:rPr>
                <w:rFonts w:asciiTheme="minorHAnsi" w:hAnsiTheme="minorHAnsi" w:cstheme="minorHAnsi"/>
                <w:color w:val="000000"/>
                <w:sz w:val="20"/>
                <w:szCs w:val="20"/>
              </w:rPr>
            </w:pPr>
          </w:p>
        </w:tc>
        <w:tc>
          <w:tcPr>
            <w:tcW w:w="308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510"/>
        </w:trPr>
        <w:tc>
          <w:tcPr>
            <w:tcW w:w="592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8"/>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t>Najoua: Ja, en heb je gemerkt dat als je bij twijfel en je laat het zelf doen dat de problemen groter worden?</w:t>
            </w:r>
          </w:p>
        </w:tc>
        <w:tc>
          <w:tcPr>
            <w:tcW w:w="308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592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8"/>
              </w:numPr>
              <w:spacing w:after="0" w:line="240" w:lineRule="auto"/>
              <w:rPr>
                <w:rFonts w:asciiTheme="minorHAnsi" w:hAnsiTheme="minorHAnsi" w:cstheme="minorHAnsi"/>
                <w:color w:val="000000"/>
                <w:sz w:val="20"/>
                <w:szCs w:val="20"/>
              </w:rPr>
            </w:pPr>
          </w:p>
        </w:tc>
        <w:tc>
          <w:tcPr>
            <w:tcW w:w="308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592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8"/>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t xml:space="preserve">SRW 2: Nee, ik laat het zelf aan de klant over bedoel je he. </w:t>
            </w:r>
          </w:p>
        </w:tc>
        <w:tc>
          <w:tcPr>
            <w:tcW w:w="308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592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8"/>
              </w:numPr>
              <w:spacing w:after="0" w:line="240" w:lineRule="auto"/>
              <w:rPr>
                <w:rFonts w:asciiTheme="minorHAnsi" w:hAnsiTheme="minorHAnsi" w:cstheme="minorHAnsi"/>
                <w:color w:val="000000"/>
                <w:sz w:val="20"/>
                <w:szCs w:val="20"/>
              </w:rPr>
            </w:pPr>
          </w:p>
        </w:tc>
        <w:tc>
          <w:tcPr>
            <w:tcW w:w="308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592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8"/>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t xml:space="preserve">Najoua: Ja. </w:t>
            </w:r>
          </w:p>
        </w:tc>
        <w:tc>
          <w:tcPr>
            <w:tcW w:w="308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592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8"/>
              </w:numPr>
              <w:spacing w:after="0" w:line="240" w:lineRule="auto"/>
              <w:rPr>
                <w:rFonts w:asciiTheme="minorHAnsi" w:hAnsiTheme="minorHAnsi" w:cstheme="minorHAnsi"/>
                <w:color w:val="000000"/>
                <w:sz w:val="20"/>
                <w:szCs w:val="20"/>
              </w:rPr>
            </w:pPr>
          </w:p>
        </w:tc>
        <w:tc>
          <w:tcPr>
            <w:tcW w:w="308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1275"/>
        </w:trPr>
        <w:tc>
          <w:tcPr>
            <w:tcW w:w="592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8"/>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t>SRW 2: Ja dat kan. Dat de klant als ik twijfel en het blijkt dat de klant niet echt zelfredzaam is en ik zeg van ja misschien kan je wel volgende week contact met ze opnemen en dit en dit regelen dat de klant het helemaal niet doet. Waardoor de terugvordering oploopt of extra kosten erbij komen.</w:t>
            </w:r>
          </w:p>
        </w:tc>
        <w:tc>
          <w:tcPr>
            <w:tcW w:w="308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r w:rsidRPr="006260F2">
              <w:rPr>
                <w:rFonts w:asciiTheme="minorHAnsi" w:hAnsiTheme="minorHAnsi" w:cstheme="minorHAnsi"/>
                <w:b w:val="0"/>
                <w:color w:val="000000"/>
                <w:sz w:val="20"/>
                <w:szCs w:val="20"/>
                <w:lang w:eastAsia="nl-NL"/>
              </w:rPr>
              <w:t>Regie cliënt verergert problemen</w:t>
            </w:r>
          </w:p>
        </w:tc>
      </w:tr>
      <w:tr w:rsidR="006260F2" w:rsidRPr="006260F2" w:rsidTr="006260F2">
        <w:trPr>
          <w:trHeight w:val="300"/>
        </w:trPr>
        <w:tc>
          <w:tcPr>
            <w:tcW w:w="592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8"/>
              </w:numPr>
              <w:spacing w:after="0" w:line="240" w:lineRule="auto"/>
              <w:rPr>
                <w:rFonts w:asciiTheme="minorHAnsi" w:hAnsiTheme="minorHAnsi" w:cstheme="minorHAnsi"/>
                <w:color w:val="000000"/>
                <w:sz w:val="20"/>
                <w:szCs w:val="20"/>
              </w:rPr>
            </w:pPr>
          </w:p>
        </w:tc>
        <w:tc>
          <w:tcPr>
            <w:tcW w:w="308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592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8"/>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t>Najoua: Ja.</w:t>
            </w:r>
          </w:p>
        </w:tc>
        <w:tc>
          <w:tcPr>
            <w:tcW w:w="308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592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8"/>
              </w:numPr>
              <w:spacing w:after="0" w:line="240" w:lineRule="auto"/>
              <w:rPr>
                <w:rFonts w:asciiTheme="minorHAnsi" w:hAnsiTheme="minorHAnsi" w:cstheme="minorHAnsi"/>
                <w:color w:val="000000"/>
                <w:sz w:val="20"/>
                <w:szCs w:val="20"/>
              </w:rPr>
            </w:pPr>
          </w:p>
        </w:tc>
        <w:tc>
          <w:tcPr>
            <w:tcW w:w="308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510"/>
        </w:trPr>
        <w:tc>
          <w:tcPr>
            <w:tcW w:w="592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8"/>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t xml:space="preserve">SRW 2: Dat kan. Dat kan er wel voor zorgen dat de problemen groter worden als mijn inschatting dan niet goed is. </w:t>
            </w:r>
          </w:p>
        </w:tc>
        <w:tc>
          <w:tcPr>
            <w:tcW w:w="308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592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8"/>
              </w:numPr>
              <w:spacing w:after="0" w:line="240" w:lineRule="auto"/>
              <w:rPr>
                <w:rFonts w:asciiTheme="minorHAnsi" w:hAnsiTheme="minorHAnsi" w:cstheme="minorHAnsi"/>
                <w:color w:val="000000"/>
                <w:sz w:val="20"/>
                <w:szCs w:val="20"/>
              </w:rPr>
            </w:pPr>
          </w:p>
        </w:tc>
        <w:tc>
          <w:tcPr>
            <w:tcW w:w="308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592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8"/>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t>Najoua: En is dat dan ook de reden dat je dan overneemt?</w:t>
            </w:r>
          </w:p>
        </w:tc>
        <w:tc>
          <w:tcPr>
            <w:tcW w:w="308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592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8"/>
              </w:numPr>
              <w:spacing w:after="0" w:line="240" w:lineRule="auto"/>
              <w:rPr>
                <w:rFonts w:asciiTheme="minorHAnsi" w:hAnsiTheme="minorHAnsi" w:cstheme="minorHAnsi"/>
                <w:color w:val="000000"/>
                <w:sz w:val="20"/>
                <w:szCs w:val="20"/>
              </w:rPr>
            </w:pPr>
          </w:p>
        </w:tc>
        <w:tc>
          <w:tcPr>
            <w:tcW w:w="308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510"/>
        </w:trPr>
        <w:tc>
          <w:tcPr>
            <w:tcW w:w="592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8"/>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lastRenderedPageBreak/>
              <w:t>SRW 2: Dat ik bij twijfel dan toch zelf zoiets heb van ok weet je wel.</w:t>
            </w:r>
          </w:p>
        </w:tc>
        <w:tc>
          <w:tcPr>
            <w:tcW w:w="308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592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8"/>
              </w:numPr>
              <w:spacing w:after="0" w:line="240" w:lineRule="auto"/>
              <w:rPr>
                <w:rFonts w:asciiTheme="minorHAnsi" w:hAnsiTheme="minorHAnsi" w:cstheme="minorHAnsi"/>
                <w:color w:val="000000"/>
                <w:sz w:val="20"/>
                <w:szCs w:val="20"/>
              </w:rPr>
            </w:pPr>
          </w:p>
        </w:tc>
        <w:tc>
          <w:tcPr>
            <w:tcW w:w="308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592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8"/>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t xml:space="preserve">Najoua: Gewoon beter zelf doen, ja. </w:t>
            </w:r>
          </w:p>
        </w:tc>
        <w:tc>
          <w:tcPr>
            <w:tcW w:w="308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592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8"/>
              </w:numPr>
              <w:spacing w:after="0" w:line="240" w:lineRule="auto"/>
              <w:rPr>
                <w:rFonts w:asciiTheme="minorHAnsi" w:hAnsiTheme="minorHAnsi" w:cstheme="minorHAnsi"/>
                <w:color w:val="000000"/>
                <w:sz w:val="20"/>
                <w:szCs w:val="20"/>
              </w:rPr>
            </w:pPr>
          </w:p>
        </w:tc>
        <w:tc>
          <w:tcPr>
            <w:tcW w:w="308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592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8"/>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t xml:space="preserve">SRW 2: Ja. </w:t>
            </w:r>
          </w:p>
        </w:tc>
        <w:tc>
          <w:tcPr>
            <w:tcW w:w="308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592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8"/>
              </w:numPr>
              <w:spacing w:after="0" w:line="240" w:lineRule="auto"/>
              <w:rPr>
                <w:rFonts w:asciiTheme="minorHAnsi" w:hAnsiTheme="minorHAnsi" w:cstheme="minorHAnsi"/>
                <w:color w:val="000000"/>
                <w:sz w:val="20"/>
                <w:szCs w:val="20"/>
              </w:rPr>
            </w:pPr>
          </w:p>
        </w:tc>
        <w:tc>
          <w:tcPr>
            <w:tcW w:w="308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510"/>
        </w:trPr>
        <w:tc>
          <w:tcPr>
            <w:tcW w:w="592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8"/>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t>Najoua: Ok, en waar loop je tegenaan in dit proces bij het maken van die afwegingen?</w:t>
            </w:r>
          </w:p>
        </w:tc>
        <w:tc>
          <w:tcPr>
            <w:tcW w:w="308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592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8"/>
              </w:numPr>
              <w:spacing w:after="0" w:line="240" w:lineRule="auto"/>
              <w:rPr>
                <w:rFonts w:asciiTheme="minorHAnsi" w:hAnsiTheme="minorHAnsi" w:cstheme="minorHAnsi"/>
                <w:color w:val="000000"/>
                <w:sz w:val="20"/>
                <w:szCs w:val="20"/>
              </w:rPr>
            </w:pPr>
          </w:p>
        </w:tc>
        <w:tc>
          <w:tcPr>
            <w:tcW w:w="308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2550"/>
        </w:trPr>
        <w:tc>
          <w:tcPr>
            <w:tcW w:w="592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8"/>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t xml:space="preserve">SRW 2: Ja, het verschilt dan ook met meer dingen heeft het te maken. Het is natuurlijk ook wel in wat voor positie de klant op dat moment zit. Als je het hebt over alleenstaande ouders, het zijn vaak moeders die de echtscheidingsprocedure doorlopen die hebben zoveel aan hun hoofd op dat moment. Dat ze bepaalde dingen vergeten, dat ze bepaalde dingen niet weten. Wel weten in hun hoofd maar op het moment dat ze het moeten doen dat ze blokkeren, en dat heeft te maken met wat er op dat moment in hun leven gebeurt dus ja. Het heeft echt met heel veel dingen te maken. </w:t>
            </w:r>
          </w:p>
        </w:tc>
        <w:tc>
          <w:tcPr>
            <w:tcW w:w="308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r w:rsidRPr="006260F2">
              <w:rPr>
                <w:rFonts w:asciiTheme="minorHAnsi" w:hAnsiTheme="minorHAnsi" w:cstheme="minorHAnsi"/>
                <w:b w:val="0"/>
                <w:color w:val="000000"/>
                <w:sz w:val="20"/>
                <w:szCs w:val="20"/>
                <w:lang w:eastAsia="nl-NL"/>
              </w:rPr>
              <w:t xml:space="preserve">1. Alleenstaande moeders multiproblematiek                           </w:t>
            </w:r>
          </w:p>
          <w:p w:rsidR="006260F2" w:rsidRPr="006260F2" w:rsidRDefault="006260F2" w:rsidP="006260F2">
            <w:pPr>
              <w:rPr>
                <w:rFonts w:asciiTheme="minorHAnsi" w:hAnsiTheme="minorHAnsi" w:cstheme="minorHAnsi"/>
                <w:b w:val="0"/>
                <w:color w:val="000000"/>
                <w:sz w:val="20"/>
                <w:szCs w:val="20"/>
                <w:lang w:eastAsia="nl-NL"/>
              </w:rPr>
            </w:pPr>
            <w:r w:rsidRPr="006260F2">
              <w:rPr>
                <w:rFonts w:asciiTheme="minorHAnsi" w:hAnsiTheme="minorHAnsi" w:cstheme="minorHAnsi"/>
                <w:b w:val="0"/>
                <w:color w:val="000000"/>
                <w:sz w:val="20"/>
                <w:szCs w:val="20"/>
                <w:lang w:eastAsia="nl-NL"/>
              </w:rPr>
              <w:t xml:space="preserve">2. Stress                                                 3. Daling zelfredzaamheid  </w:t>
            </w:r>
          </w:p>
        </w:tc>
      </w:tr>
      <w:tr w:rsidR="006260F2" w:rsidRPr="006260F2" w:rsidTr="006260F2">
        <w:trPr>
          <w:trHeight w:val="300"/>
        </w:trPr>
        <w:tc>
          <w:tcPr>
            <w:tcW w:w="592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8"/>
              </w:numPr>
              <w:spacing w:after="0" w:line="240" w:lineRule="auto"/>
              <w:rPr>
                <w:rFonts w:asciiTheme="minorHAnsi" w:hAnsiTheme="minorHAnsi" w:cstheme="minorHAnsi"/>
                <w:color w:val="000000"/>
                <w:sz w:val="20"/>
                <w:szCs w:val="20"/>
              </w:rPr>
            </w:pPr>
          </w:p>
        </w:tc>
        <w:tc>
          <w:tcPr>
            <w:tcW w:w="308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592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8"/>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t xml:space="preserve">Najoua: Ja, ja. </w:t>
            </w:r>
          </w:p>
        </w:tc>
        <w:tc>
          <w:tcPr>
            <w:tcW w:w="308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592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8"/>
              </w:numPr>
              <w:spacing w:after="0" w:line="240" w:lineRule="auto"/>
              <w:rPr>
                <w:rFonts w:asciiTheme="minorHAnsi" w:hAnsiTheme="minorHAnsi" w:cstheme="minorHAnsi"/>
                <w:color w:val="000000"/>
                <w:sz w:val="20"/>
                <w:szCs w:val="20"/>
              </w:rPr>
            </w:pPr>
          </w:p>
        </w:tc>
        <w:tc>
          <w:tcPr>
            <w:tcW w:w="308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600"/>
        </w:trPr>
        <w:tc>
          <w:tcPr>
            <w:tcW w:w="592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8"/>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t xml:space="preserve">SRW 2: En na een tijdje komen ze uit de fase en dan gaan ze weer de goede kant op en dan kan je veel meer aan ze overlaten. </w:t>
            </w:r>
          </w:p>
        </w:tc>
        <w:tc>
          <w:tcPr>
            <w:tcW w:w="308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r w:rsidRPr="006260F2">
              <w:rPr>
                <w:rFonts w:asciiTheme="minorHAnsi" w:hAnsiTheme="minorHAnsi" w:cstheme="minorHAnsi"/>
                <w:b w:val="0"/>
                <w:color w:val="000000"/>
                <w:sz w:val="20"/>
                <w:szCs w:val="20"/>
                <w:lang w:eastAsia="nl-NL"/>
              </w:rPr>
              <w:t>Persoonlijke situatie invloed zelfredzaamheid</w:t>
            </w:r>
          </w:p>
        </w:tc>
      </w:tr>
      <w:tr w:rsidR="006260F2" w:rsidRPr="006260F2" w:rsidTr="006260F2">
        <w:trPr>
          <w:trHeight w:val="300"/>
        </w:trPr>
        <w:tc>
          <w:tcPr>
            <w:tcW w:w="592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8"/>
              </w:numPr>
              <w:spacing w:after="0" w:line="240" w:lineRule="auto"/>
              <w:rPr>
                <w:rFonts w:asciiTheme="minorHAnsi" w:hAnsiTheme="minorHAnsi" w:cstheme="minorHAnsi"/>
                <w:color w:val="000000"/>
                <w:sz w:val="20"/>
                <w:szCs w:val="20"/>
              </w:rPr>
            </w:pPr>
          </w:p>
        </w:tc>
        <w:tc>
          <w:tcPr>
            <w:tcW w:w="308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592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8"/>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t xml:space="preserve">Najoua: Ja. </w:t>
            </w:r>
          </w:p>
        </w:tc>
        <w:tc>
          <w:tcPr>
            <w:tcW w:w="308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592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8"/>
              </w:numPr>
              <w:spacing w:after="0" w:line="240" w:lineRule="auto"/>
              <w:rPr>
                <w:rFonts w:asciiTheme="minorHAnsi" w:hAnsiTheme="minorHAnsi" w:cstheme="minorHAnsi"/>
                <w:color w:val="000000"/>
                <w:sz w:val="20"/>
                <w:szCs w:val="20"/>
              </w:rPr>
            </w:pPr>
          </w:p>
        </w:tc>
        <w:tc>
          <w:tcPr>
            <w:tcW w:w="308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1020"/>
        </w:trPr>
        <w:tc>
          <w:tcPr>
            <w:tcW w:w="592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8"/>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t xml:space="preserve">SRW 2: Het is ook vaak maar een periode dat je ze even extra ondersteunt. En daarna laat je ze in principe laat je ze bij wijze van spreken los met de juiste middelen om het zelf te kunnen doen. </w:t>
            </w:r>
          </w:p>
        </w:tc>
        <w:tc>
          <w:tcPr>
            <w:tcW w:w="308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r w:rsidRPr="006260F2">
              <w:rPr>
                <w:rFonts w:asciiTheme="minorHAnsi" w:hAnsiTheme="minorHAnsi" w:cstheme="minorHAnsi"/>
                <w:b w:val="0"/>
                <w:color w:val="000000"/>
                <w:sz w:val="20"/>
                <w:szCs w:val="20"/>
                <w:lang w:eastAsia="nl-NL"/>
              </w:rPr>
              <w:t>1. Tijdelijk extra ondersteuning                    2. Sturing zelfredzaamheid</w:t>
            </w:r>
          </w:p>
        </w:tc>
      </w:tr>
      <w:tr w:rsidR="006260F2" w:rsidRPr="006260F2" w:rsidTr="006260F2">
        <w:trPr>
          <w:trHeight w:val="300"/>
        </w:trPr>
        <w:tc>
          <w:tcPr>
            <w:tcW w:w="592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8"/>
              </w:numPr>
              <w:spacing w:after="0" w:line="240" w:lineRule="auto"/>
              <w:rPr>
                <w:rFonts w:asciiTheme="minorHAnsi" w:hAnsiTheme="minorHAnsi" w:cstheme="minorHAnsi"/>
                <w:color w:val="000000"/>
                <w:sz w:val="20"/>
                <w:szCs w:val="20"/>
              </w:rPr>
            </w:pPr>
          </w:p>
        </w:tc>
        <w:tc>
          <w:tcPr>
            <w:tcW w:w="308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1020"/>
        </w:trPr>
        <w:tc>
          <w:tcPr>
            <w:tcW w:w="592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8"/>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t>Najoua: En u noemde net het voorbeeld van gescheiden ouders, of moeder in dit geval. Op het moment dat ze dan in die scheiding zitten en bij jou komt, merk je dan dat zij een andere aanpak nodig heeft dan anderen?</w:t>
            </w:r>
          </w:p>
        </w:tc>
        <w:tc>
          <w:tcPr>
            <w:tcW w:w="308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592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8"/>
              </w:numPr>
              <w:spacing w:after="0" w:line="240" w:lineRule="auto"/>
              <w:rPr>
                <w:rFonts w:asciiTheme="minorHAnsi" w:hAnsiTheme="minorHAnsi" w:cstheme="minorHAnsi"/>
                <w:color w:val="000000"/>
                <w:sz w:val="20"/>
                <w:szCs w:val="20"/>
              </w:rPr>
            </w:pPr>
          </w:p>
        </w:tc>
        <w:tc>
          <w:tcPr>
            <w:tcW w:w="308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1785"/>
        </w:trPr>
        <w:tc>
          <w:tcPr>
            <w:tcW w:w="592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8"/>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t xml:space="preserve">SRW 2: Jawel, jawel. Heel vaak, maar hangt van de persoon af maar heel vaak is het zo dan hebben ze kleine kinderen in huis, heel veel stress een scheiding die is gewoon een nare periode. Dus ze hebben veel meer begrip nodig, veel meer ja die groep heeft echt veel meer een vast iemand nodig ook. Als er iets is dat ze weten dat ze mij kunnen bereiken, dat ze dan niet naar de inloopspreekuur moeten. </w:t>
            </w:r>
          </w:p>
        </w:tc>
        <w:tc>
          <w:tcPr>
            <w:tcW w:w="308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r w:rsidRPr="006260F2">
              <w:rPr>
                <w:rFonts w:asciiTheme="minorHAnsi" w:hAnsiTheme="minorHAnsi" w:cstheme="minorHAnsi"/>
                <w:b w:val="0"/>
                <w:color w:val="000000"/>
                <w:sz w:val="20"/>
                <w:szCs w:val="20"/>
                <w:lang w:eastAsia="nl-NL"/>
              </w:rPr>
              <w:t>1. Begrip en geduld                           2. Vaste contactpersoon bij multiproblematiek</w:t>
            </w:r>
          </w:p>
        </w:tc>
      </w:tr>
      <w:tr w:rsidR="006260F2" w:rsidRPr="006260F2" w:rsidTr="006260F2">
        <w:trPr>
          <w:trHeight w:val="300"/>
        </w:trPr>
        <w:tc>
          <w:tcPr>
            <w:tcW w:w="592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8"/>
              </w:numPr>
              <w:spacing w:after="0" w:line="240" w:lineRule="auto"/>
              <w:rPr>
                <w:rFonts w:asciiTheme="minorHAnsi" w:hAnsiTheme="minorHAnsi" w:cstheme="minorHAnsi"/>
                <w:color w:val="000000"/>
                <w:sz w:val="20"/>
                <w:szCs w:val="20"/>
              </w:rPr>
            </w:pPr>
          </w:p>
        </w:tc>
        <w:tc>
          <w:tcPr>
            <w:tcW w:w="308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592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8"/>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t xml:space="preserve">Najoua: Ok. </w:t>
            </w:r>
          </w:p>
        </w:tc>
        <w:tc>
          <w:tcPr>
            <w:tcW w:w="308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592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8"/>
              </w:numPr>
              <w:spacing w:after="0" w:line="240" w:lineRule="auto"/>
              <w:rPr>
                <w:rFonts w:asciiTheme="minorHAnsi" w:hAnsiTheme="minorHAnsi" w:cstheme="minorHAnsi"/>
                <w:color w:val="000000"/>
                <w:sz w:val="20"/>
                <w:szCs w:val="20"/>
              </w:rPr>
            </w:pPr>
          </w:p>
        </w:tc>
        <w:tc>
          <w:tcPr>
            <w:tcW w:w="308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1020"/>
        </w:trPr>
        <w:tc>
          <w:tcPr>
            <w:tcW w:w="592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8"/>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lastRenderedPageBreak/>
              <w:t xml:space="preserve">SRW 2: Dat merk ik bij die groep, dat ze echt zoiets hebben van ok ik zit nu in zo'n moeilijke situatie en ik heb echt iemand nodig waar ik al me vragen neer kan leggen. Dat is wel zo meestal eigenlijk. </w:t>
            </w:r>
          </w:p>
        </w:tc>
        <w:tc>
          <w:tcPr>
            <w:tcW w:w="308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592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8"/>
              </w:numPr>
              <w:spacing w:after="0" w:line="240" w:lineRule="auto"/>
              <w:rPr>
                <w:rFonts w:asciiTheme="minorHAnsi" w:hAnsiTheme="minorHAnsi" w:cstheme="minorHAnsi"/>
                <w:color w:val="000000"/>
                <w:sz w:val="20"/>
                <w:szCs w:val="20"/>
              </w:rPr>
            </w:pPr>
          </w:p>
        </w:tc>
        <w:tc>
          <w:tcPr>
            <w:tcW w:w="308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592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8"/>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t xml:space="preserve">Najoua: Ja. </w:t>
            </w:r>
          </w:p>
        </w:tc>
        <w:tc>
          <w:tcPr>
            <w:tcW w:w="308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592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8"/>
              </w:numPr>
              <w:spacing w:after="0" w:line="240" w:lineRule="auto"/>
              <w:rPr>
                <w:rFonts w:asciiTheme="minorHAnsi" w:hAnsiTheme="minorHAnsi" w:cstheme="minorHAnsi"/>
                <w:color w:val="000000"/>
                <w:sz w:val="20"/>
                <w:szCs w:val="20"/>
              </w:rPr>
            </w:pPr>
          </w:p>
        </w:tc>
        <w:tc>
          <w:tcPr>
            <w:tcW w:w="308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2040"/>
        </w:trPr>
        <w:tc>
          <w:tcPr>
            <w:tcW w:w="592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8"/>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t xml:space="preserve">SRW 2: En dan na een tijdje merk je wel dan gaan ze echt in het proces stijgen bij wijze van spreken, gewoon echt zijn heel veel dingen die geregeld moeten worden toeslagen inkomen noem maar op. En op een gegeven moment als dat allemaal achter de rug is dan merk je wel dat ze ook veel minder vragen hebben en dat ze dingen. Want je hebt die periode samen met hun dingen gedaan zeg maar en ze weten ook hoe het werkt en dan gaan ze dat ook veel meer zelfstandig verder. </w:t>
            </w:r>
          </w:p>
        </w:tc>
        <w:tc>
          <w:tcPr>
            <w:tcW w:w="308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r w:rsidRPr="006260F2">
              <w:rPr>
                <w:rFonts w:asciiTheme="minorHAnsi" w:hAnsiTheme="minorHAnsi" w:cstheme="minorHAnsi"/>
                <w:b w:val="0"/>
                <w:color w:val="000000"/>
                <w:sz w:val="20"/>
                <w:szCs w:val="20"/>
                <w:lang w:eastAsia="nl-NL"/>
              </w:rPr>
              <w:t>Ondersteuning leidt naar meer zelfredzaamheid</w:t>
            </w:r>
          </w:p>
        </w:tc>
      </w:tr>
      <w:tr w:rsidR="006260F2" w:rsidRPr="006260F2" w:rsidTr="006260F2">
        <w:trPr>
          <w:trHeight w:val="300"/>
        </w:trPr>
        <w:tc>
          <w:tcPr>
            <w:tcW w:w="592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8"/>
              </w:numPr>
              <w:spacing w:after="0" w:line="240" w:lineRule="auto"/>
              <w:rPr>
                <w:rFonts w:asciiTheme="minorHAnsi" w:hAnsiTheme="minorHAnsi" w:cstheme="minorHAnsi"/>
                <w:color w:val="000000"/>
                <w:sz w:val="20"/>
                <w:szCs w:val="20"/>
              </w:rPr>
            </w:pPr>
          </w:p>
        </w:tc>
        <w:tc>
          <w:tcPr>
            <w:tcW w:w="308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765"/>
        </w:trPr>
        <w:tc>
          <w:tcPr>
            <w:tcW w:w="592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8"/>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t>Najoua: Ja, ja. Is dat een vaste werkwijze hier bij jullie, dat jullie zeg maar een vaste contactpersoon aanhouden bij zulke gevallen?</w:t>
            </w:r>
          </w:p>
        </w:tc>
        <w:tc>
          <w:tcPr>
            <w:tcW w:w="308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592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8"/>
              </w:numPr>
              <w:spacing w:after="0" w:line="240" w:lineRule="auto"/>
              <w:rPr>
                <w:rFonts w:asciiTheme="minorHAnsi" w:hAnsiTheme="minorHAnsi" w:cstheme="minorHAnsi"/>
                <w:color w:val="000000"/>
                <w:sz w:val="20"/>
                <w:szCs w:val="20"/>
              </w:rPr>
            </w:pPr>
          </w:p>
        </w:tc>
        <w:tc>
          <w:tcPr>
            <w:tcW w:w="308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570"/>
        </w:trPr>
        <w:tc>
          <w:tcPr>
            <w:tcW w:w="592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8"/>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t xml:space="preserve">SRW 2: Nee, we hebben eigenlijk wel hulpvragen dus als iemand aangemeld wordt dan en die wil een bezwaar indienen dan maak je eigenlijk een keer een afspraak met een klant. Je maakt een bezwaar en dan sluit je hem af. Andere vragen als die heeft komt hij weer in de inloopspreekuur. Als die niet is aangemeld dan meld hij zich aan en dan komt hij weer bij ons en pakken we het op. Maar op het moment dat er een multiproblematiek te pas komt en dat is dan meestal vooral eigenlijk bij scheidingen, kinderen in gezinnen zijn en dan laat je de persoon natuurlijk ook niet meteen los. Je moet dan ook heel veel op dat moment regelen en dat is ook niet echt iets wat binnen 2 of 3 afspraken geregeld wordt dus dat probeer je dat wel inkomen en alle voorzieningen dat allemaal te regelen. En dat duurt soms een paar maanden. </w:t>
            </w:r>
          </w:p>
        </w:tc>
        <w:tc>
          <w:tcPr>
            <w:tcW w:w="308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r w:rsidRPr="006260F2">
              <w:rPr>
                <w:rFonts w:asciiTheme="minorHAnsi" w:hAnsiTheme="minorHAnsi" w:cstheme="minorHAnsi"/>
                <w:b w:val="0"/>
                <w:color w:val="000000"/>
                <w:sz w:val="20"/>
                <w:szCs w:val="20"/>
                <w:lang w:eastAsia="nl-NL"/>
              </w:rPr>
              <w:t>Vaste contactpersoon bij multiproblematiek</w:t>
            </w:r>
          </w:p>
        </w:tc>
      </w:tr>
      <w:tr w:rsidR="006260F2" w:rsidRPr="006260F2" w:rsidTr="006260F2">
        <w:trPr>
          <w:trHeight w:val="300"/>
        </w:trPr>
        <w:tc>
          <w:tcPr>
            <w:tcW w:w="592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8"/>
              </w:numPr>
              <w:spacing w:after="0" w:line="240" w:lineRule="auto"/>
              <w:rPr>
                <w:rFonts w:asciiTheme="minorHAnsi" w:hAnsiTheme="minorHAnsi" w:cstheme="minorHAnsi"/>
                <w:color w:val="000000"/>
                <w:sz w:val="20"/>
                <w:szCs w:val="20"/>
              </w:rPr>
            </w:pPr>
          </w:p>
        </w:tc>
        <w:tc>
          <w:tcPr>
            <w:tcW w:w="308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592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8"/>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t xml:space="preserve">Najoua: Ja, ja. </w:t>
            </w:r>
          </w:p>
        </w:tc>
        <w:tc>
          <w:tcPr>
            <w:tcW w:w="308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592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8"/>
              </w:numPr>
              <w:spacing w:after="0" w:line="240" w:lineRule="auto"/>
              <w:rPr>
                <w:rFonts w:asciiTheme="minorHAnsi" w:hAnsiTheme="minorHAnsi" w:cstheme="minorHAnsi"/>
                <w:color w:val="000000"/>
                <w:sz w:val="20"/>
                <w:szCs w:val="20"/>
              </w:rPr>
            </w:pPr>
          </w:p>
        </w:tc>
        <w:tc>
          <w:tcPr>
            <w:tcW w:w="308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510"/>
        </w:trPr>
        <w:tc>
          <w:tcPr>
            <w:tcW w:w="592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8"/>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t xml:space="preserve">SRW 2: En op het moment dat onze taak wat dat betreft geregeld is ja dan laten we die persoon weer los. </w:t>
            </w:r>
          </w:p>
        </w:tc>
        <w:tc>
          <w:tcPr>
            <w:tcW w:w="308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592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8"/>
              </w:numPr>
              <w:spacing w:after="0" w:line="240" w:lineRule="auto"/>
              <w:rPr>
                <w:rFonts w:asciiTheme="minorHAnsi" w:hAnsiTheme="minorHAnsi" w:cstheme="minorHAnsi"/>
                <w:color w:val="000000"/>
                <w:sz w:val="20"/>
                <w:szCs w:val="20"/>
              </w:rPr>
            </w:pPr>
          </w:p>
        </w:tc>
        <w:tc>
          <w:tcPr>
            <w:tcW w:w="308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1020"/>
        </w:trPr>
        <w:tc>
          <w:tcPr>
            <w:tcW w:w="592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8"/>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t>Najoua: Ok, ok. Duidelijk. En wanneer besluit je de regie over te nemen en wanneer besluit je de cliënt iets zelf te laten doen bij bepaalde situaties he bijvoorbeeld een taalachterstand, depressie of mentale problemen?</w:t>
            </w:r>
          </w:p>
        </w:tc>
        <w:tc>
          <w:tcPr>
            <w:tcW w:w="308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592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8"/>
              </w:numPr>
              <w:spacing w:after="0" w:line="240" w:lineRule="auto"/>
              <w:rPr>
                <w:rFonts w:asciiTheme="minorHAnsi" w:hAnsiTheme="minorHAnsi" w:cstheme="minorHAnsi"/>
                <w:color w:val="000000"/>
                <w:sz w:val="20"/>
                <w:szCs w:val="20"/>
              </w:rPr>
            </w:pPr>
          </w:p>
        </w:tc>
        <w:tc>
          <w:tcPr>
            <w:tcW w:w="308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1785"/>
        </w:trPr>
        <w:tc>
          <w:tcPr>
            <w:tcW w:w="592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8"/>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lastRenderedPageBreak/>
              <w:t xml:space="preserve">SRW 2: Nou in principe probeer ik de klant, de taal vind ik eigenlijk niet echt een excuus om echt alles van de klant over te nemen. Depressie wel, moet ik eerlijk zeggen afhankelijk van de fase zal ik maar zeggen. Want ik merk wel dat mensen die psychische problemen hebben depressief zijn die zeggen heel vaak ja dat regel ik wel ja ik doe dat wel en dan doen ze dat gewoon niet. </w:t>
            </w:r>
          </w:p>
        </w:tc>
        <w:tc>
          <w:tcPr>
            <w:tcW w:w="308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r w:rsidRPr="006260F2">
              <w:rPr>
                <w:rFonts w:asciiTheme="minorHAnsi" w:hAnsiTheme="minorHAnsi" w:cstheme="minorHAnsi"/>
                <w:b w:val="0"/>
                <w:color w:val="000000"/>
                <w:sz w:val="20"/>
                <w:szCs w:val="20"/>
                <w:lang w:eastAsia="nl-NL"/>
              </w:rPr>
              <w:t>1. Taal geen regie overname           2. Psychische problemen regie overname</w:t>
            </w:r>
          </w:p>
        </w:tc>
      </w:tr>
      <w:tr w:rsidR="006260F2" w:rsidRPr="006260F2" w:rsidTr="006260F2">
        <w:trPr>
          <w:trHeight w:val="300"/>
        </w:trPr>
        <w:tc>
          <w:tcPr>
            <w:tcW w:w="592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8"/>
              </w:numPr>
              <w:spacing w:after="0" w:line="240" w:lineRule="auto"/>
              <w:rPr>
                <w:rFonts w:asciiTheme="minorHAnsi" w:hAnsiTheme="minorHAnsi" w:cstheme="minorHAnsi"/>
                <w:color w:val="000000"/>
                <w:sz w:val="20"/>
                <w:szCs w:val="20"/>
              </w:rPr>
            </w:pPr>
          </w:p>
        </w:tc>
        <w:tc>
          <w:tcPr>
            <w:tcW w:w="308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592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8"/>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t xml:space="preserve">Najoua: Ja, ja. </w:t>
            </w:r>
          </w:p>
        </w:tc>
        <w:tc>
          <w:tcPr>
            <w:tcW w:w="308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592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8"/>
              </w:numPr>
              <w:spacing w:after="0" w:line="240" w:lineRule="auto"/>
              <w:rPr>
                <w:rFonts w:asciiTheme="minorHAnsi" w:hAnsiTheme="minorHAnsi" w:cstheme="minorHAnsi"/>
                <w:color w:val="000000"/>
                <w:sz w:val="20"/>
                <w:szCs w:val="20"/>
              </w:rPr>
            </w:pPr>
          </w:p>
        </w:tc>
        <w:tc>
          <w:tcPr>
            <w:tcW w:w="308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1275"/>
        </w:trPr>
        <w:tc>
          <w:tcPr>
            <w:tcW w:w="592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8"/>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t xml:space="preserve">SRW 2: Dus dat vind ik wel weer iets van ok dan moet ik er veel meer boven op staan en dan gewoon misschien nog even een tijdje zelf de regie houden met de kleine taken. En ja ik maak die afweging tijdens een gesprek als ik een klant echt zie, als ik zie hoe die is. Ik kan dat niet van tevoren, nooit. </w:t>
            </w:r>
          </w:p>
        </w:tc>
        <w:tc>
          <w:tcPr>
            <w:tcW w:w="308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r w:rsidRPr="006260F2">
              <w:rPr>
                <w:rFonts w:asciiTheme="minorHAnsi" w:hAnsiTheme="minorHAnsi" w:cstheme="minorHAnsi"/>
                <w:b w:val="0"/>
                <w:color w:val="000000"/>
                <w:sz w:val="20"/>
                <w:szCs w:val="20"/>
                <w:lang w:eastAsia="nl-NL"/>
              </w:rPr>
              <w:t>1. Individuele inschatting gesprek</w:t>
            </w:r>
          </w:p>
        </w:tc>
      </w:tr>
      <w:tr w:rsidR="006260F2" w:rsidRPr="006260F2" w:rsidTr="006260F2">
        <w:trPr>
          <w:trHeight w:val="300"/>
        </w:trPr>
        <w:tc>
          <w:tcPr>
            <w:tcW w:w="592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8"/>
              </w:numPr>
              <w:spacing w:after="0" w:line="240" w:lineRule="auto"/>
              <w:rPr>
                <w:rFonts w:asciiTheme="minorHAnsi" w:hAnsiTheme="minorHAnsi" w:cstheme="minorHAnsi"/>
                <w:color w:val="000000"/>
                <w:sz w:val="20"/>
                <w:szCs w:val="20"/>
              </w:rPr>
            </w:pPr>
          </w:p>
        </w:tc>
        <w:tc>
          <w:tcPr>
            <w:tcW w:w="308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592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8"/>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t xml:space="preserve">Najoua: Dus bij het zien, van de klant gedrag en. </w:t>
            </w:r>
          </w:p>
        </w:tc>
        <w:tc>
          <w:tcPr>
            <w:tcW w:w="308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592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8"/>
              </w:numPr>
              <w:spacing w:after="0" w:line="240" w:lineRule="auto"/>
              <w:rPr>
                <w:rFonts w:asciiTheme="minorHAnsi" w:hAnsiTheme="minorHAnsi" w:cstheme="minorHAnsi"/>
                <w:color w:val="000000"/>
                <w:sz w:val="20"/>
                <w:szCs w:val="20"/>
              </w:rPr>
            </w:pPr>
          </w:p>
        </w:tc>
        <w:tc>
          <w:tcPr>
            <w:tcW w:w="308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1275"/>
        </w:trPr>
        <w:tc>
          <w:tcPr>
            <w:tcW w:w="592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8"/>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t xml:space="preserve">SRW 2: Ja, hoe die doet wat die zegt. Kijk als iemand het hele gesprek huilt ja dan ga ik echt niet tegen een klant zeggen van ja gaat u maar naar de Belastingdienst en regel daar een afspraak en doe daar een aangifte. Ja dat zeg ik dan niet. Dat is echt zo afhankelijk van de moment en van de situatie. </w:t>
            </w:r>
          </w:p>
        </w:tc>
        <w:tc>
          <w:tcPr>
            <w:tcW w:w="308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r w:rsidRPr="006260F2">
              <w:rPr>
                <w:rFonts w:asciiTheme="minorHAnsi" w:hAnsiTheme="minorHAnsi" w:cstheme="minorHAnsi"/>
                <w:b w:val="0"/>
                <w:color w:val="000000"/>
                <w:sz w:val="20"/>
                <w:szCs w:val="20"/>
                <w:lang w:eastAsia="nl-NL"/>
              </w:rPr>
              <w:t>1. Gedrag en houding                       2. Persoonlijkheid</w:t>
            </w:r>
          </w:p>
        </w:tc>
      </w:tr>
      <w:tr w:rsidR="006260F2" w:rsidRPr="006260F2" w:rsidTr="006260F2">
        <w:trPr>
          <w:trHeight w:val="300"/>
        </w:trPr>
        <w:tc>
          <w:tcPr>
            <w:tcW w:w="592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8"/>
              </w:numPr>
              <w:spacing w:after="0" w:line="240" w:lineRule="auto"/>
              <w:rPr>
                <w:rFonts w:asciiTheme="minorHAnsi" w:hAnsiTheme="minorHAnsi" w:cstheme="minorHAnsi"/>
                <w:color w:val="000000"/>
                <w:sz w:val="20"/>
                <w:szCs w:val="20"/>
              </w:rPr>
            </w:pPr>
          </w:p>
        </w:tc>
        <w:tc>
          <w:tcPr>
            <w:tcW w:w="308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592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8"/>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t>Najoua: Dus de inschatting maak je eigenlijk tijdens het gesprek.</w:t>
            </w:r>
          </w:p>
        </w:tc>
        <w:tc>
          <w:tcPr>
            <w:tcW w:w="308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592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8"/>
              </w:numPr>
              <w:spacing w:after="0" w:line="240" w:lineRule="auto"/>
              <w:rPr>
                <w:rFonts w:asciiTheme="minorHAnsi" w:hAnsiTheme="minorHAnsi" w:cstheme="minorHAnsi"/>
                <w:color w:val="000000"/>
                <w:sz w:val="20"/>
                <w:szCs w:val="20"/>
              </w:rPr>
            </w:pPr>
          </w:p>
        </w:tc>
        <w:tc>
          <w:tcPr>
            <w:tcW w:w="308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592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8"/>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t xml:space="preserve">SRW 2: Ja, ja. </w:t>
            </w:r>
          </w:p>
        </w:tc>
        <w:tc>
          <w:tcPr>
            <w:tcW w:w="308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592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8"/>
              </w:numPr>
              <w:spacing w:after="0" w:line="240" w:lineRule="auto"/>
              <w:rPr>
                <w:rFonts w:asciiTheme="minorHAnsi" w:hAnsiTheme="minorHAnsi" w:cstheme="minorHAnsi"/>
                <w:color w:val="000000"/>
                <w:sz w:val="20"/>
                <w:szCs w:val="20"/>
              </w:rPr>
            </w:pPr>
          </w:p>
        </w:tc>
        <w:tc>
          <w:tcPr>
            <w:tcW w:w="308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1275"/>
        </w:trPr>
        <w:tc>
          <w:tcPr>
            <w:tcW w:w="592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8"/>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t xml:space="preserve">Najoua: Ok. Even kijken we hadden het net over alleenstaande moeders he, bij een echtscheiding en de multiproblematiek die daarbij komt kijken. Dan vertelde je dat je dan het liefst eigenlijk een contactpersoon een soort van vertrouwelijke band op te bouwen ook. </w:t>
            </w:r>
          </w:p>
        </w:tc>
        <w:tc>
          <w:tcPr>
            <w:tcW w:w="308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592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8"/>
              </w:numPr>
              <w:spacing w:after="0" w:line="240" w:lineRule="auto"/>
              <w:rPr>
                <w:rFonts w:asciiTheme="minorHAnsi" w:hAnsiTheme="minorHAnsi" w:cstheme="minorHAnsi"/>
                <w:color w:val="000000"/>
                <w:sz w:val="20"/>
                <w:szCs w:val="20"/>
              </w:rPr>
            </w:pPr>
          </w:p>
        </w:tc>
        <w:tc>
          <w:tcPr>
            <w:tcW w:w="308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592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8"/>
              </w:numPr>
              <w:spacing w:after="0" w:line="240" w:lineRule="auto"/>
              <w:rPr>
                <w:rFonts w:asciiTheme="minorHAnsi" w:hAnsiTheme="minorHAnsi" w:cstheme="minorHAnsi"/>
                <w:color w:val="000000"/>
                <w:sz w:val="20"/>
                <w:szCs w:val="20"/>
              </w:rPr>
            </w:pPr>
          </w:p>
        </w:tc>
        <w:tc>
          <w:tcPr>
            <w:tcW w:w="308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592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8"/>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t xml:space="preserve">SRW 2: Ja, die hebben dat het liefst. </w:t>
            </w:r>
          </w:p>
        </w:tc>
        <w:tc>
          <w:tcPr>
            <w:tcW w:w="308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592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8"/>
              </w:numPr>
              <w:spacing w:after="0" w:line="240" w:lineRule="auto"/>
              <w:rPr>
                <w:rFonts w:asciiTheme="minorHAnsi" w:hAnsiTheme="minorHAnsi" w:cstheme="minorHAnsi"/>
                <w:color w:val="000000"/>
                <w:sz w:val="20"/>
                <w:szCs w:val="20"/>
              </w:rPr>
            </w:pPr>
          </w:p>
        </w:tc>
        <w:tc>
          <w:tcPr>
            <w:tcW w:w="308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510"/>
        </w:trPr>
        <w:tc>
          <w:tcPr>
            <w:tcW w:w="592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8"/>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t>Najoua: Ja, hoe kun je in zulke situaties ervoor zorgen dat die moeders dan toch zelf ook dingen kunnen doen?</w:t>
            </w:r>
          </w:p>
        </w:tc>
        <w:tc>
          <w:tcPr>
            <w:tcW w:w="308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592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8"/>
              </w:numPr>
              <w:spacing w:after="0" w:line="240" w:lineRule="auto"/>
              <w:rPr>
                <w:rFonts w:asciiTheme="minorHAnsi" w:hAnsiTheme="minorHAnsi" w:cstheme="minorHAnsi"/>
                <w:color w:val="000000"/>
                <w:sz w:val="20"/>
                <w:szCs w:val="20"/>
              </w:rPr>
            </w:pPr>
          </w:p>
        </w:tc>
        <w:tc>
          <w:tcPr>
            <w:tcW w:w="308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592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8"/>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t>SRW 2: In de fase dat ze het moeilijk hebben bedoel je?</w:t>
            </w:r>
          </w:p>
        </w:tc>
        <w:tc>
          <w:tcPr>
            <w:tcW w:w="308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592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8"/>
              </w:numPr>
              <w:spacing w:after="0" w:line="240" w:lineRule="auto"/>
              <w:rPr>
                <w:rFonts w:asciiTheme="minorHAnsi" w:hAnsiTheme="minorHAnsi" w:cstheme="minorHAnsi"/>
                <w:color w:val="000000"/>
                <w:sz w:val="20"/>
                <w:szCs w:val="20"/>
              </w:rPr>
            </w:pPr>
          </w:p>
        </w:tc>
        <w:tc>
          <w:tcPr>
            <w:tcW w:w="308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510"/>
        </w:trPr>
        <w:tc>
          <w:tcPr>
            <w:tcW w:w="592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8"/>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t xml:space="preserve">Najoua: Ja, in de fase dat ze hier naartoe komen en al die vragen hebben. </w:t>
            </w:r>
          </w:p>
        </w:tc>
        <w:tc>
          <w:tcPr>
            <w:tcW w:w="308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592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8"/>
              </w:numPr>
              <w:spacing w:after="0" w:line="240" w:lineRule="auto"/>
              <w:rPr>
                <w:rFonts w:asciiTheme="minorHAnsi" w:hAnsiTheme="minorHAnsi" w:cstheme="minorHAnsi"/>
                <w:color w:val="000000"/>
                <w:sz w:val="20"/>
                <w:szCs w:val="20"/>
              </w:rPr>
            </w:pPr>
          </w:p>
        </w:tc>
        <w:tc>
          <w:tcPr>
            <w:tcW w:w="308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2295"/>
        </w:trPr>
        <w:tc>
          <w:tcPr>
            <w:tcW w:w="592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8"/>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lastRenderedPageBreak/>
              <w:t>SRW 2: Ja, moeilijk. Hoe kan je daarvoor zorgen dat ze dan meer doen. Benoemen denk ik. Letterlijk benoemen als je nu alles uit je handen laat en niet weet je niet meer wat er gebeurt en dan krijg je later alleen maar meer problemen. Je zit nu wel in een moeilijke fase maar je moet er wel doorheen. Je hebt kinderen, je hebt dit je hebt dat. Het is wel motiveren zeg maar op die manier. Kijken naar de netwerk. Dat is ook wat ik nu wel zeg is een onderdeel wat Maatschappelijk werk ook wel doet om die vrouwen wat meer actiever.</w:t>
            </w:r>
          </w:p>
        </w:tc>
        <w:tc>
          <w:tcPr>
            <w:tcW w:w="308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r w:rsidRPr="006260F2">
              <w:rPr>
                <w:rFonts w:asciiTheme="minorHAnsi" w:hAnsiTheme="minorHAnsi" w:cstheme="minorHAnsi"/>
                <w:b w:val="0"/>
                <w:color w:val="000000"/>
                <w:sz w:val="20"/>
                <w:szCs w:val="20"/>
                <w:lang w:eastAsia="nl-NL"/>
              </w:rPr>
              <w:t xml:space="preserve">1. Motiveren zelfredzaamheid door benoemen                                           2. Eigen netwerk               </w:t>
            </w:r>
          </w:p>
        </w:tc>
      </w:tr>
      <w:tr w:rsidR="006260F2" w:rsidRPr="006260F2" w:rsidTr="006260F2">
        <w:trPr>
          <w:trHeight w:val="300"/>
        </w:trPr>
        <w:tc>
          <w:tcPr>
            <w:tcW w:w="592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8"/>
              </w:numPr>
              <w:spacing w:after="0" w:line="240" w:lineRule="auto"/>
              <w:rPr>
                <w:rFonts w:asciiTheme="minorHAnsi" w:hAnsiTheme="minorHAnsi" w:cstheme="minorHAnsi"/>
                <w:color w:val="000000"/>
                <w:sz w:val="20"/>
                <w:szCs w:val="20"/>
              </w:rPr>
            </w:pPr>
          </w:p>
        </w:tc>
        <w:tc>
          <w:tcPr>
            <w:tcW w:w="308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592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8"/>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t>Najoua: Te activeren?</w:t>
            </w:r>
          </w:p>
        </w:tc>
        <w:tc>
          <w:tcPr>
            <w:tcW w:w="308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592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8"/>
              </w:numPr>
              <w:spacing w:after="0" w:line="240" w:lineRule="auto"/>
              <w:rPr>
                <w:rFonts w:asciiTheme="minorHAnsi" w:hAnsiTheme="minorHAnsi" w:cstheme="minorHAnsi"/>
                <w:color w:val="000000"/>
                <w:sz w:val="20"/>
                <w:szCs w:val="20"/>
              </w:rPr>
            </w:pPr>
          </w:p>
        </w:tc>
        <w:tc>
          <w:tcPr>
            <w:tcW w:w="308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1530"/>
        </w:trPr>
        <w:tc>
          <w:tcPr>
            <w:tcW w:w="592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8"/>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t>SRW 2: Ja klopt. Dat doet Maatschappelijk werk ook wel. Meestal is dat wel zo hoor. We krijgen zelfs de aanmeldingen van Maatschappelijk werk als iemand gaat scheiden is het meestal wel zo dat ze de eerste keer naar Maatschappelijk werk gaan. En Maatschappelijk werk meldt ze bij ons aan om hun inkomen te regelen en alles te regelen qua voorzieningen.</w:t>
            </w:r>
          </w:p>
        </w:tc>
        <w:tc>
          <w:tcPr>
            <w:tcW w:w="308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592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8"/>
              </w:numPr>
              <w:spacing w:after="0" w:line="240" w:lineRule="auto"/>
              <w:rPr>
                <w:rFonts w:asciiTheme="minorHAnsi" w:hAnsiTheme="minorHAnsi" w:cstheme="minorHAnsi"/>
                <w:color w:val="000000"/>
                <w:sz w:val="20"/>
                <w:szCs w:val="20"/>
              </w:rPr>
            </w:pPr>
          </w:p>
        </w:tc>
        <w:tc>
          <w:tcPr>
            <w:tcW w:w="308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510"/>
        </w:trPr>
        <w:tc>
          <w:tcPr>
            <w:tcW w:w="592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8"/>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t>Najoua: Ja, precies. En stel dat zo iemand als eerst bij jou komt zou je die dan ook doorsturen naar Maatschappelijk werk?</w:t>
            </w:r>
          </w:p>
        </w:tc>
        <w:tc>
          <w:tcPr>
            <w:tcW w:w="308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592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8"/>
              </w:numPr>
              <w:spacing w:after="0" w:line="240" w:lineRule="auto"/>
              <w:rPr>
                <w:rFonts w:asciiTheme="minorHAnsi" w:hAnsiTheme="minorHAnsi" w:cstheme="minorHAnsi"/>
                <w:color w:val="000000"/>
                <w:sz w:val="20"/>
                <w:szCs w:val="20"/>
              </w:rPr>
            </w:pPr>
          </w:p>
        </w:tc>
        <w:tc>
          <w:tcPr>
            <w:tcW w:w="308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592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8"/>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t xml:space="preserve">SRW 2: Ja, dat zou ik dan wel vragen of daar behoefte aan is ja. </w:t>
            </w:r>
          </w:p>
        </w:tc>
        <w:tc>
          <w:tcPr>
            <w:tcW w:w="308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r w:rsidRPr="006260F2">
              <w:rPr>
                <w:rFonts w:asciiTheme="minorHAnsi" w:hAnsiTheme="minorHAnsi" w:cstheme="minorHAnsi"/>
                <w:b w:val="0"/>
                <w:color w:val="000000"/>
                <w:sz w:val="20"/>
                <w:szCs w:val="20"/>
                <w:lang w:eastAsia="nl-NL"/>
              </w:rPr>
              <w:t>Doorverwijzen MW</w:t>
            </w:r>
          </w:p>
        </w:tc>
      </w:tr>
      <w:tr w:rsidR="006260F2" w:rsidRPr="006260F2" w:rsidTr="006260F2">
        <w:trPr>
          <w:trHeight w:val="300"/>
        </w:trPr>
        <w:tc>
          <w:tcPr>
            <w:tcW w:w="592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8"/>
              </w:numPr>
              <w:spacing w:after="0" w:line="240" w:lineRule="auto"/>
              <w:rPr>
                <w:rFonts w:asciiTheme="minorHAnsi" w:hAnsiTheme="minorHAnsi" w:cstheme="minorHAnsi"/>
                <w:color w:val="000000"/>
                <w:sz w:val="20"/>
                <w:szCs w:val="20"/>
              </w:rPr>
            </w:pPr>
          </w:p>
        </w:tc>
        <w:tc>
          <w:tcPr>
            <w:tcW w:w="308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592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8"/>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t>Najoua: Is dat standaard?</w:t>
            </w:r>
          </w:p>
        </w:tc>
        <w:tc>
          <w:tcPr>
            <w:tcW w:w="308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592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8"/>
              </w:numPr>
              <w:spacing w:after="0" w:line="240" w:lineRule="auto"/>
              <w:rPr>
                <w:rFonts w:asciiTheme="minorHAnsi" w:hAnsiTheme="minorHAnsi" w:cstheme="minorHAnsi"/>
                <w:color w:val="000000"/>
                <w:sz w:val="20"/>
                <w:szCs w:val="20"/>
              </w:rPr>
            </w:pPr>
          </w:p>
        </w:tc>
        <w:tc>
          <w:tcPr>
            <w:tcW w:w="308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510"/>
        </w:trPr>
        <w:tc>
          <w:tcPr>
            <w:tcW w:w="592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8"/>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t>SRW 2: Nou ik denk niet dat het standaard is maar ik denk dat de meeste collega's dat wel doen.</w:t>
            </w:r>
          </w:p>
        </w:tc>
        <w:tc>
          <w:tcPr>
            <w:tcW w:w="308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592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8"/>
              </w:numPr>
              <w:spacing w:after="0" w:line="240" w:lineRule="auto"/>
              <w:rPr>
                <w:rFonts w:asciiTheme="minorHAnsi" w:hAnsiTheme="minorHAnsi" w:cstheme="minorHAnsi"/>
                <w:color w:val="000000"/>
                <w:sz w:val="20"/>
                <w:szCs w:val="20"/>
              </w:rPr>
            </w:pPr>
          </w:p>
        </w:tc>
        <w:tc>
          <w:tcPr>
            <w:tcW w:w="308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592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8"/>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t xml:space="preserve">Najoua: Ok, het is een gewoonte. </w:t>
            </w:r>
          </w:p>
        </w:tc>
        <w:tc>
          <w:tcPr>
            <w:tcW w:w="308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592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8"/>
              </w:numPr>
              <w:spacing w:after="0" w:line="240" w:lineRule="auto"/>
              <w:rPr>
                <w:rFonts w:asciiTheme="minorHAnsi" w:hAnsiTheme="minorHAnsi" w:cstheme="minorHAnsi"/>
                <w:color w:val="000000"/>
                <w:sz w:val="20"/>
                <w:szCs w:val="20"/>
              </w:rPr>
            </w:pPr>
          </w:p>
        </w:tc>
        <w:tc>
          <w:tcPr>
            <w:tcW w:w="308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765"/>
        </w:trPr>
        <w:tc>
          <w:tcPr>
            <w:tcW w:w="592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8"/>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t xml:space="preserve">SRW 2: Ja, ja. Want je merkt het wel. Op het moment dat je merkt dat een vrouw hier zit te huilen en ja. Dan doe je er wat mee. </w:t>
            </w:r>
          </w:p>
        </w:tc>
        <w:tc>
          <w:tcPr>
            <w:tcW w:w="308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592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8"/>
              </w:numPr>
              <w:spacing w:after="0" w:line="240" w:lineRule="auto"/>
              <w:rPr>
                <w:rFonts w:asciiTheme="minorHAnsi" w:hAnsiTheme="minorHAnsi" w:cstheme="minorHAnsi"/>
                <w:color w:val="000000"/>
                <w:sz w:val="20"/>
                <w:szCs w:val="20"/>
              </w:rPr>
            </w:pPr>
          </w:p>
        </w:tc>
        <w:tc>
          <w:tcPr>
            <w:tcW w:w="308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592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8"/>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t xml:space="preserve">Najoua: Ja, ja. </w:t>
            </w:r>
          </w:p>
        </w:tc>
        <w:tc>
          <w:tcPr>
            <w:tcW w:w="308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592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8"/>
              </w:numPr>
              <w:spacing w:after="0" w:line="240" w:lineRule="auto"/>
              <w:rPr>
                <w:rFonts w:asciiTheme="minorHAnsi" w:hAnsiTheme="minorHAnsi" w:cstheme="minorHAnsi"/>
                <w:color w:val="000000"/>
                <w:sz w:val="20"/>
                <w:szCs w:val="20"/>
              </w:rPr>
            </w:pPr>
          </w:p>
        </w:tc>
        <w:tc>
          <w:tcPr>
            <w:tcW w:w="308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765"/>
        </w:trPr>
        <w:tc>
          <w:tcPr>
            <w:tcW w:w="592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8"/>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t xml:space="preserve">SRW 2: Ik denk niet dat we echt een protocol hebben standaard bij een scheiding. Nee niet iedereen heeft daar behoefte aan dat is ook zo. Maar je benoemt het je zegt het. </w:t>
            </w:r>
          </w:p>
        </w:tc>
        <w:tc>
          <w:tcPr>
            <w:tcW w:w="308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592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8"/>
              </w:numPr>
              <w:spacing w:after="0" w:line="240" w:lineRule="auto"/>
              <w:rPr>
                <w:rFonts w:asciiTheme="minorHAnsi" w:hAnsiTheme="minorHAnsi" w:cstheme="minorHAnsi"/>
                <w:color w:val="000000"/>
                <w:sz w:val="20"/>
                <w:szCs w:val="20"/>
              </w:rPr>
            </w:pPr>
          </w:p>
        </w:tc>
        <w:tc>
          <w:tcPr>
            <w:tcW w:w="308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592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8"/>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t xml:space="preserve">Najoua: Ja, je biedt het aan. </w:t>
            </w:r>
          </w:p>
        </w:tc>
        <w:tc>
          <w:tcPr>
            <w:tcW w:w="308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592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8"/>
              </w:numPr>
              <w:spacing w:after="0" w:line="240" w:lineRule="auto"/>
              <w:rPr>
                <w:rFonts w:asciiTheme="minorHAnsi" w:hAnsiTheme="minorHAnsi" w:cstheme="minorHAnsi"/>
                <w:color w:val="000000"/>
                <w:sz w:val="20"/>
                <w:szCs w:val="20"/>
              </w:rPr>
            </w:pPr>
          </w:p>
        </w:tc>
        <w:tc>
          <w:tcPr>
            <w:tcW w:w="308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592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8"/>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t>SRW 2: Ja, je biedt het aan.</w:t>
            </w:r>
          </w:p>
        </w:tc>
        <w:tc>
          <w:tcPr>
            <w:tcW w:w="308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592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8"/>
              </w:numPr>
              <w:spacing w:after="0" w:line="240" w:lineRule="auto"/>
              <w:rPr>
                <w:rFonts w:asciiTheme="minorHAnsi" w:hAnsiTheme="minorHAnsi" w:cstheme="minorHAnsi"/>
                <w:color w:val="000000"/>
                <w:sz w:val="20"/>
                <w:szCs w:val="20"/>
              </w:rPr>
            </w:pPr>
          </w:p>
        </w:tc>
        <w:tc>
          <w:tcPr>
            <w:tcW w:w="308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1020"/>
        </w:trPr>
        <w:tc>
          <w:tcPr>
            <w:tcW w:w="592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8"/>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lastRenderedPageBreak/>
              <w:t xml:space="preserve">Najoua: Ok. Duidelijk. Even kijken ik heb 3 casussen opgesteld met een verhaal, een situatieschets. En daarin zit een hulpvraag in verwerkt en dan ben ik gewoon benieuwd wat je aanpak zal zijn of hoe je dat zal. </w:t>
            </w:r>
          </w:p>
        </w:tc>
        <w:tc>
          <w:tcPr>
            <w:tcW w:w="308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592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8"/>
              </w:numPr>
              <w:spacing w:after="0" w:line="240" w:lineRule="auto"/>
              <w:rPr>
                <w:rFonts w:asciiTheme="minorHAnsi" w:hAnsiTheme="minorHAnsi" w:cstheme="minorHAnsi"/>
                <w:color w:val="000000"/>
                <w:sz w:val="20"/>
                <w:szCs w:val="20"/>
              </w:rPr>
            </w:pPr>
          </w:p>
        </w:tc>
        <w:tc>
          <w:tcPr>
            <w:tcW w:w="308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592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8"/>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t xml:space="preserve">SRW 2: Ja. </w:t>
            </w:r>
          </w:p>
        </w:tc>
        <w:tc>
          <w:tcPr>
            <w:tcW w:w="308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592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8"/>
              </w:numPr>
              <w:spacing w:after="0" w:line="240" w:lineRule="auto"/>
              <w:rPr>
                <w:rFonts w:asciiTheme="minorHAnsi" w:hAnsiTheme="minorHAnsi" w:cstheme="minorHAnsi"/>
                <w:color w:val="000000"/>
                <w:sz w:val="20"/>
                <w:szCs w:val="20"/>
              </w:rPr>
            </w:pPr>
          </w:p>
        </w:tc>
        <w:tc>
          <w:tcPr>
            <w:tcW w:w="308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2295"/>
        </w:trPr>
        <w:tc>
          <w:tcPr>
            <w:tcW w:w="592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8"/>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t>Najoua: Ja, dan begin ik bij casus 1 gaat over een alleenstaande moeder met 2 jonge kinderen. Ze heeft een Wajong uitkering. Ze heeft mentale problemen zoals een depressie, stress. Vader van de kinderen is uit beeld. Ze heeft schulden bij meerdere instanties en haar financiën zijn overgenomen door de Kredietbank. Die regelt dus al haar inkomsten en uitgaven. Ze heeft verder geen kennis over financiën. Ze is van plan om weer aan het werk te gaan maar ze heeft geen idee waar ze moet beginnen. En nou dan komt ze bij jou. Hoe zou je dan beoordelen in deze casus of zij zelfredzaam is?</w:t>
            </w:r>
          </w:p>
        </w:tc>
        <w:tc>
          <w:tcPr>
            <w:tcW w:w="308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592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8"/>
              </w:numPr>
              <w:spacing w:after="0" w:line="240" w:lineRule="auto"/>
              <w:rPr>
                <w:rFonts w:asciiTheme="minorHAnsi" w:hAnsiTheme="minorHAnsi" w:cstheme="minorHAnsi"/>
                <w:color w:val="000000"/>
                <w:sz w:val="20"/>
                <w:szCs w:val="20"/>
              </w:rPr>
            </w:pPr>
          </w:p>
        </w:tc>
        <w:tc>
          <w:tcPr>
            <w:tcW w:w="308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1785"/>
        </w:trPr>
        <w:tc>
          <w:tcPr>
            <w:tcW w:w="592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8"/>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t xml:space="preserve">SRW 2: Op basis van wat ze tot nu toe zelf heeft gedaan om haar doel dan te bereiken zeg maar. Heeft ze zich ingeschreven in een uitzendbureau, heeft ze zelf gesolliciteerd, heeft ze een CV, heeft ze geïnformeerd waar ze zou kunnen gaan werken. Heeft ze het netwerk geactiveerd om iets om mee te kijken om mee te denken. Op basis daarvan weet ik of zij zelfredzaam is om zelf ook dingen te ondernemen. </w:t>
            </w:r>
          </w:p>
        </w:tc>
        <w:tc>
          <w:tcPr>
            <w:tcW w:w="3080" w:type="dxa"/>
            <w:tcBorders>
              <w:top w:val="single" w:sz="4" w:space="0" w:color="auto"/>
              <w:left w:val="single" w:sz="4" w:space="0" w:color="auto"/>
              <w:bottom w:val="single" w:sz="4" w:space="0" w:color="auto"/>
              <w:right w:val="single" w:sz="4" w:space="0" w:color="auto"/>
            </w:tcBorders>
            <w:shd w:val="clear" w:color="auto" w:fill="auto"/>
            <w:hideMark/>
          </w:tcPr>
          <w:p w:rsidR="006260F2" w:rsidRDefault="006260F2" w:rsidP="006260F2">
            <w:pPr>
              <w:rPr>
                <w:rFonts w:asciiTheme="minorHAnsi" w:hAnsiTheme="minorHAnsi" w:cstheme="minorHAnsi"/>
                <w:b w:val="0"/>
                <w:color w:val="000000"/>
                <w:sz w:val="20"/>
                <w:szCs w:val="20"/>
                <w:lang w:eastAsia="nl-NL"/>
              </w:rPr>
            </w:pPr>
            <w:r w:rsidRPr="006260F2">
              <w:rPr>
                <w:rFonts w:asciiTheme="minorHAnsi" w:hAnsiTheme="minorHAnsi" w:cstheme="minorHAnsi"/>
                <w:b w:val="0"/>
                <w:color w:val="000000"/>
                <w:sz w:val="20"/>
                <w:szCs w:val="20"/>
                <w:lang w:eastAsia="nl-NL"/>
              </w:rPr>
              <w:t xml:space="preserve">Casus 1;                                                1. Beoordeling zelfredzaamheid </w:t>
            </w:r>
          </w:p>
          <w:p w:rsidR="006260F2" w:rsidRPr="006260F2" w:rsidRDefault="006260F2" w:rsidP="006260F2">
            <w:pPr>
              <w:rPr>
                <w:rFonts w:asciiTheme="minorHAnsi" w:hAnsiTheme="minorHAnsi" w:cstheme="minorHAnsi"/>
                <w:b w:val="0"/>
                <w:color w:val="000000"/>
                <w:sz w:val="20"/>
                <w:szCs w:val="20"/>
                <w:lang w:eastAsia="nl-NL"/>
              </w:rPr>
            </w:pPr>
            <w:r w:rsidRPr="006260F2">
              <w:rPr>
                <w:rFonts w:asciiTheme="minorHAnsi" w:hAnsiTheme="minorHAnsi" w:cstheme="minorHAnsi"/>
                <w:b w:val="0"/>
                <w:color w:val="000000"/>
                <w:sz w:val="20"/>
                <w:szCs w:val="20"/>
                <w:lang w:eastAsia="nl-NL"/>
              </w:rPr>
              <w:t>2. Reeds uitgevoerde acties cliënt</w:t>
            </w:r>
          </w:p>
        </w:tc>
      </w:tr>
      <w:tr w:rsidR="006260F2" w:rsidRPr="006260F2" w:rsidTr="006260F2">
        <w:trPr>
          <w:trHeight w:val="300"/>
        </w:trPr>
        <w:tc>
          <w:tcPr>
            <w:tcW w:w="592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8"/>
              </w:numPr>
              <w:spacing w:after="0" w:line="240" w:lineRule="auto"/>
              <w:rPr>
                <w:rFonts w:asciiTheme="minorHAnsi" w:hAnsiTheme="minorHAnsi" w:cstheme="minorHAnsi"/>
                <w:color w:val="000000"/>
                <w:sz w:val="20"/>
                <w:szCs w:val="20"/>
              </w:rPr>
            </w:pPr>
          </w:p>
        </w:tc>
        <w:tc>
          <w:tcPr>
            <w:tcW w:w="308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510"/>
        </w:trPr>
        <w:tc>
          <w:tcPr>
            <w:tcW w:w="592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8"/>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t>Najoua: Ja, dus als ik het goed begrijp ga je dan kijken naar wat ze tot nu toe heeft gedaan om zelf aan het werk te gaan?</w:t>
            </w:r>
          </w:p>
        </w:tc>
        <w:tc>
          <w:tcPr>
            <w:tcW w:w="308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592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8"/>
              </w:numPr>
              <w:spacing w:after="0" w:line="240" w:lineRule="auto"/>
              <w:rPr>
                <w:rFonts w:asciiTheme="minorHAnsi" w:hAnsiTheme="minorHAnsi" w:cstheme="minorHAnsi"/>
                <w:color w:val="000000"/>
                <w:sz w:val="20"/>
                <w:szCs w:val="20"/>
              </w:rPr>
            </w:pPr>
          </w:p>
        </w:tc>
        <w:tc>
          <w:tcPr>
            <w:tcW w:w="308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1275"/>
        </w:trPr>
        <w:tc>
          <w:tcPr>
            <w:tcW w:w="592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8"/>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t xml:space="preserve">SRW 2: Ja, want ik ga er vanuit dat als je werk wil vinden is niet de eerste waar je aan denkt ik ga naar Sociaal Raadslieden. Je hebt al een voortraject gehad in je hoofd of in je omgeving en dan pas als dat niet werkt dan ga je gewoon extern echt hulp zoeken van ok ik wil dit en hoe kom ik zover. </w:t>
            </w:r>
          </w:p>
        </w:tc>
        <w:tc>
          <w:tcPr>
            <w:tcW w:w="308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592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8"/>
              </w:numPr>
              <w:spacing w:after="0" w:line="240" w:lineRule="auto"/>
              <w:rPr>
                <w:rFonts w:asciiTheme="minorHAnsi" w:hAnsiTheme="minorHAnsi" w:cstheme="minorHAnsi"/>
                <w:color w:val="000000"/>
                <w:sz w:val="20"/>
                <w:szCs w:val="20"/>
              </w:rPr>
            </w:pPr>
          </w:p>
        </w:tc>
        <w:tc>
          <w:tcPr>
            <w:tcW w:w="308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592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8"/>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t xml:space="preserve">Najoua: Ja, ja. </w:t>
            </w:r>
          </w:p>
        </w:tc>
        <w:tc>
          <w:tcPr>
            <w:tcW w:w="308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592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8"/>
              </w:numPr>
              <w:spacing w:after="0" w:line="240" w:lineRule="auto"/>
              <w:rPr>
                <w:rFonts w:asciiTheme="minorHAnsi" w:hAnsiTheme="minorHAnsi" w:cstheme="minorHAnsi"/>
                <w:color w:val="000000"/>
                <w:sz w:val="20"/>
                <w:szCs w:val="20"/>
              </w:rPr>
            </w:pPr>
          </w:p>
        </w:tc>
        <w:tc>
          <w:tcPr>
            <w:tcW w:w="308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592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8"/>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t xml:space="preserve">SRW 2: Dus wat heeft ze tot nu toe dan gedaan. </w:t>
            </w:r>
          </w:p>
        </w:tc>
        <w:tc>
          <w:tcPr>
            <w:tcW w:w="308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592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8"/>
              </w:numPr>
              <w:spacing w:after="0" w:line="240" w:lineRule="auto"/>
              <w:rPr>
                <w:rFonts w:asciiTheme="minorHAnsi" w:hAnsiTheme="minorHAnsi" w:cstheme="minorHAnsi"/>
                <w:color w:val="000000"/>
                <w:sz w:val="20"/>
                <w:szCs w:val="20"/>
              </w:rPr>
            </w:pPr>
          </w:p>
        </w:tc>
        <w:tc>
          <w:tcPr>
            <w:tcW w:w="308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1020"/>
        </w:trPr>
        <w:tc>
          <w:tcPr>
            <w:tcW w:w="592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8"/>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t>Najoua: Ja, ok. En stel dat zij dan eigenlijk niets heeft gedaan of niet precies weet wat ze moet doen of hoe ze dat moet doen. Wanneer besluit je dan om haar te helpen en wanneer besluit je om haar zelf de dingen te laten doen?</w:t>
            </w:r>
          </w:p>
        </w:tc>
        <w:tc>
          <w:tcPr>
            <w:tcW w:w="308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592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8"/>
              </w:numPr>
              <w:spacing w:after="0" w:line="240" w:lineRule="auto"/>
              <w:rPr>
                <w:rFonts w:asciiTheme="minorHAnsi" w:hAnsiTheme="minorHAnsi" w:cstheme="minorHAnsi"/>
                <w:color w:val="000000"/>
                <w:sz w:val="20"/>
                <w:szCs w:val="20"/>
              </w:rPr>
            </w:pPr>
          </w:p>
        </w:tc>
        <w:tc>
          <w:tcPr>
            <w:tcW w:w="308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600"/>
        </w:trPr>
        <w:tc>
          <w:tcPr>
            <w:tcW w:w="592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8"/>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t xml:space="preserve">SRW 2: Ik denk dat als ik haar met deze hulpvraag sowieso zelf dingen zou laten doen. </w:t>
            </w:r>
          </w:p>
        </w:tc>
        <w:tc>
          <w:tcPr>
            <w:tcW w:w="308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r w:rsidRPr="006260F2">
              <w:rPr>
                <w:rFonts w:asciiTheme="minorHAnsi" w:hAnsiTheme="minorHAnsi" w:cstheme="minorHAnsi"/>
                <w:b w:val="0"/>
                <w:color w:val="000000"/>
                <w:sz w:val="20"/>
                <w:szCs w:val="20"/>
                <w:lang w:eastAsia="nl-NL"/>
              </w:rPr>
              <w:t>1. Zelfredzaamheid afhankelijk hulpvraag</w:t>
            </w:r>
          </w:p>
        </w:tc>
      </w:tr>
      <w:tr w:rsidR="006260F2" w:rsidRPr="006260F2" w:rsidTr="006260F2">
        <w:trPr>
          <w:trHeight w:val="300"/>
        </w:trPr>
        <w:tc>
          <w:tcPr>
            <w:tcW w:w="592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8"/>
              </w:numPr>
              <w:spacing w:after="0" w:line="240" w:lineRule="auto"/>
              <w:rPr>
                <w:rFonts w:asciiTheme="minorHAnsi" w:hAnsiTheme="minorHAnsi" w:cstheme="minorHAnsi"/>
                <w:color w:val="000000"/>
                <w:sz w:val="20"/>
                <w:szCs w:val="20"/>
              </w:rPr>
            </w:pPr>
          </w:p>
        </w:tc>
        <w:tc>
          <w:tcPr>
            <w:tcW w:w="308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592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8"/>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t xml:space="preserve">Najoua: Ok. </w:t>
            </w:r>
          </w:p>
        </w:tc>
        <w:tc>
          <w:tcPr>
            <w:tcW w:w="308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592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8"/>
              </w:numPr>
              <w:spacing w:after="0" w:line="240" w:lineRule="auto"/>
              <w:rPr>
                <w:rFonts w:asciiTheme="minorHAnsi" w:hAnsiTheme="minorHAnsi" w:cstheme="minorHAnsi"/>
                <w:color w:val="000000"/>
                <w:sz w:val="20"/>
                <w:szCs w:val="20"/>
              </w:rPr>
            </w:pPr>
          </w:p>
        </w:tc>
        <w:tc>
          <w:tcPr>
            <w:tcW w:w="308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1530"/>
        </w:trPr>
        <w:tc>
          <w:tcPr>
            <w:tcW w:w="592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8"/>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lastRenderedPageBreak/>
              <w:t xml:space="preserve">SRW 2: Met de hulpvraag ik wil gaan werken denk ik niet dat je het over moet nemen van een klant. Als dat de hulpvraag is, als dat het doel is van de klant dat de klant dan alle stappen zelf moet nemen om zover te komen. Advies is er wel vanuit mijn kant dan, maar stappen ondernemen zou ik de klant zelf laten doen. </w:t>
            </w:r>
          </w:p>
        </w:tc>
        <w:tc>
          <w:tcPr>
            <w:tcW w:w="308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592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8"/>
              </w:numPr>
              <w:spacing w:after="0" w:line="240" w:lineRule="auto"/>
              <w:rPr>
                <w:rFonts w:asciiTheme="minorHAnsi" w:hAnsiTheme="minorHAnsi" w:cstheme="minorHAnsi"/>
                <w:color w:val="000000"/>
                <w:sz w:val="20"/>
                <w:szCs w:val="20"/>
              </w:rPr>
            </w:pPr>
          </w:p>
        </w:tc>
        <w:tc>
          <w:tcPr>
            <w:tcW w:w="308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592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8"/>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t xml:space="preserve">Najoua: Ja. </w:t>
            </w:r>
          </w:p>
        </w:tc>
        <w:tc>
          <w:tcPr>
            <w:tcW w:w="308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592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8"/>
              </w:numPr>
              <w:spacing w:after="0" w:line="240" w:lineRule="auto"/>
              <w:rPr>
                <w:rFonts w:asciiTheme="minorHAnsi" w:hAnsiTheme="minorHAnsi" w:cstheme="minorHAnsi"/>
                <w:color w:val="000000"/>
                <w:sz w:val="20"/>
                <w:szCs w:val="20"/>
              </w:rPr>
            </w:pPr>
          </w:p>
        </w:tc>
        <w:tc>
          <w:tcPr>
            <w:tcW w:w="308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1530"/>
        </w:trPr>
        <w:tc>
          <w:tcPr>
            <w:tcW w:w="592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8"/>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t>SRW 2: Want de hulpvraag is eigenlijk wel ik wil gaan werken. Om te kunnen werken moet je zelfstandig zijn, moet je zelfredzaam zijn. Dan is het niet dan denk ik niet dat ik dingen echt inhoudelijk voor haar zou moeten doen. Ik zou wel zeggen van ja dan kan je dit doen. Adviezen geven, maar net niet overnemen.</w:t>
            </w:r>
          </w:p>
        </w:tc>
        <w:tc>
          <w:tcPr>
            <w:tcW w:w="308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592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8"/>
              </w:numPr>
              <w:spacing w:after="0" w:line="240" w:lineRule="auto"/>
              <w:rPr>
                <w:rFonts w:asciiTheme="minorHAnsi" w:hAnsiTheme="minorHAnsi" w:cstheme="minorHAnsi"/>
                <w:color w:val="000000"/>
                <w:sz w:val="20"/>
                <w:szCs w:val="20"/>
              </w:rPr>
            </w:pPr>
          </w:p>
        </w:tc>
        <w:tc>
          <w:tcPr>
            <w:tcW w:w="308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510"/>
        </w:trPr>
        <w:tc>
          <w:tcPr>
            <w:tcW w:w="592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8"/>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t>Najoua: Ja, en waarom kies je dan daarvoor om haar toch zelf te laten doen?</w:t>
            </w:r>
          </w:p>
        </w:tc>
        <w:tc>
          <w:tcPr>
            <w:tcW w:w="308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592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8"/>
              </w:numPr>
              <w:spacing w:after="0" w:line="240" w:lineRule="auto"/>
              <w:rPr>
                <w:rFonts w:asciiTheme="minorHAnsi" w:hAnsiTheme="minorHAnsi" w:cstheme="minorHAnsi"/>
                <w:color w:val="000000"/>
                <w:sz w:val="20"/>
                <w:szCs w:val="20"/>
              </w:rPr>
            </w:pPr>
          </w:p>
        </w:tc>
        <w:tc>
          <w:tcPr>
            <w:tcW w:w="308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1530"/>
        </w:trPr>
        <w:tc>
          <w:tcPr>
            <w:tcW w:w="592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8"/>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t xml:space="preserve">SRW 2: Omdat juist inderdaad van ze wil werken, de doel als je wil werken moet je zelfredzaam zijn. En dan is het misschien zo van ok, dat besef van ik kan dat nu even niet of het lukt me wel allemaal. Prima, dit gaat de goede kant op maar ze moet het zelf doen als ze het wil bereiken. Dat is echt een doel wat je zelf moet doen. </w:t>
            </w:r>
          </w:p>
        </w:tc>
        <w:tc>
          <w:tcPr>
            <w:tcW w:w="308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592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8"/>
              </w:numPr>
              <w:spacing w:after="0" w:line="240" w:lineRule="auto"/>
              <w:rPr>
                <w:rFonts w:asciiTheme="minorHAnsi" w:hAnsiTheme="minorHAnsi" w:cstheme="minorHAnsi"/>
                <w:color w:val="000000"/>
                <w:sz w:val="20"/>
                <w:szCs w:val="20"/>
              </w:rPr>
            </w:pPr>
          </w:p>
        </w:tc>
        <w:tc>
          <w:tcPr>
            <w:tcW w:w="308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765"/>
        </w:trPr>
        <w:tc>
          <w:tcPr>
            <w:tcW w:w="592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8"/>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t xml:space="preserve">Najoua: Ja, ja dus je zegt eigenlijk ze moet het zelf doen want ze wil aan het werk gaan en daarvoor moet je zelfstandig voor zijn. Anders kan ze het werk niet aan, als ze dat al niet kan. </w:t>
            </w:r>
          </w:p>
        </w:tc>
        <w:tc>
          <w:tcPr>
            <w:tcW w:w="308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592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8"/>
              </w:numPr>
              <w:spacing w:after="0" w:line="240" w:lineRule="auto"/>
              <w:rPr>
                <w:rFonts w:asciiTheme="minorHAnsi" w:hAnsiTheme="minorHAnsi" w:cstheme="minorHAnsi"/>
                <w:color w:val="000000"/>
                <w:sz w:val="20"/>
                <w:szCs w:val="20"/>
              </w:rPr>
            </w:pPr>
          </w:p>
        </w:tc>
        <w:tc>
          <w:tcPr>
            <w:tcW w:w="308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592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8"/>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t xml:space="preserve">SRW 2: Ja, ja. </w:t>
            </w:r>
          </w:p>
        </w:tc>
        <w:tc>
          <w:tcPr>
            <w:tcW w:w="308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592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8"/>
              </w:numPr>
              <w:spacing w:after="0" w:line="240" w:lineRule="auto"/>
              <w:rPr>
                <w:rFonts w:asciiTheme="minorHAnsi" w:hAnsiTheme="minorHAnsi" w:cstheme="minorHAnsi"/>
                <w:color w:val="000000"/>
                <w:sz w:val="20"/>
                <w:szCs w:val="20"/>
              </w:rPr>
            </w:pPr>
          </w:p>
        </w:tc>
        <w:tc>
          <w:tcPr>
            <w:tcW w:w="308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315"/>
        </w:trPr>
        <w:tc>
          <w:tcPr>
            <w:tcW w:w="592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8"/>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t xml:space="preserve">Najoua: Ok, duidelijk. Dan gaan we naar casus 2 gaat over een vrouw van middelbare leeftijd met 3 kinderen onder de 18. De oudste is 18. Ze heeft een bijstandsuitkering en ze beheerst de Nederlandse taal erg slecht. Vader van de kinderen is ook uit beeld. Ze kan daarentegen goed Arabisch en ze weet verder niet veel over wetten en regels. Ze heeft een gat in de hand, denkt niet goed na over uitgaven en aan het eind van de maand als ze het niet redt leent ze soms van een vriendin. Maar dat betaalt ze wel altijd snel terug. Ze heeft verder geen schulden opgebouwd. Haar vraag of haar probleem in deze is ze heeft een plotselinge uitgave moeten doen en daarbij heeft ze een huurachterstand van een maand opgebouwd bij de woningcorporatie van 610 euro. En ze wil een betalingsregeling treffen. </w:t>
            </w:r>
          </w:p>
        </w:tc>
        <w:tc>
          <w:tcPr>
            <w:tcW w:w="308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592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8"/>
              </w:numPr>
              <w:spacing w:after="0" w:line="240" w:lineRule="auto"/>
              <w:rPr>
                <w:rFonts w:asciiTheme="minorHAnsi" w:hAnsiTheme="minorHAnsi" w:cstheme="minorHAnsi"/>
                <w:color w:val="000000"/>
                <w:sz w:val="20"/>
                <w:szCs w:val="20"/>
              </w:rPr>
            </w:pPr>
          </w:p>
        </w:tc>
        <w:tc>
          <w:tcPr>
            <w:tcW w:w="308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4335"/>
        </w:trPr>
        <w:tc>
          <w:tcPr>
            <w:tcW w:w="592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8"/>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lastRenderedPageBreak/>
              <w:t xml:space="preserve">SRW 2: Wat ik zou doen, ik zou haar wel eerst vragen van he er is dus een achterstand in betaling van de huur. Heeft u al contact opgenomen met de woningbouwverenging? Als ze zegt ja wat hebben ze gezegd bla bla. Als ze zegt nee, waarom niet. Dan zou ik haar wel zelf laten bellen, ja ze beheerst slecht de Nederlandse taal ja. Ik zou het op luidspreker zetten, haar zelf laten bellen ik zit er naast. Wel het gesprek eerst voorbereiden, wat ze dus moet zeggen met haar voorbereiden van he je belt ze je probeert ze uit te leggen dat je een achterstand hebt in huur en dat je dit uiteraard wil betalen. Maar dat je het niet in een keer kan betalen, en of het mogelijk is om dat in termijnen te doen. Het is ook belangrijk dat je vertelt dat je een bijstandsuitkering hebt, dat je een alleenstaande moeder bent en dat je 3 kleine kinderen hebt en of ze dan ook  een zo laag mogelijk bedrag akkoord willen gaan. En dan zou ik naast haar zitten en luidspreker aan en haar laten vertellen. En als ik dan merk dat het vastloopt, ja dan neem ik het wel over. </w:t>
            </w:r>
          </w:p>
        </w:tc>
        <w:tc>
          <w:tcPr>
            <w:tcW w:w="308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r w:rsidRPr="006260F2">
              <w:rPr>
                <w:rFonts w:asciiTheme="minorHAnsi" w:hAnsiTheme="minorHAnsi" w:cstheme="minorHAnsi"/>
                <w:b w:val="0"/>
                <w:color w:val="000000"/>
                <w:sz w:val="20"/>
                <w:szCs w:val="20"/>
                <w:lang w:eastAsia="nl-NL"/>
              </w:rPr>
              <w:t>Casus 2;                                                   1. Reeds uitgevoerde acties cliënt.                                                       2. Regie cliënt                                       3. Ingrijpen indien nodig</w:t>
            </w:r>
          </w:p>
        </w:tc>
      </w:tr>
      <w:tr w:rsidR="006260F2" w:rsidRPr="006260F2" w:rsidTr="006260F2">
        <w:trPr>
          <w:trHeight w:val="300"/>
        </w:trPr>
        <w:tc>
          <w:tcPr>
            <w:tcW w:w="592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8"/>
              </w:numPr>
              <w:spacing w:after="0" w:line="240" w:lineRule="auto"/>
              <w:rPr>
                <w:rFonts w:asciiTheme="minorHAnsi" w:hAnsiTheme="minorHAnsi" w:cstheme="minorHAnsi"/>
                <w:color w:val="000000"/>
                <w:sz w:val="20"/>
                <w:szCs w:val="20"/>
              </w:rPr>
            </w:pPr>
          </w:p>
        </w:tc>
        <w:tc>
          <w:tcPr>
            <w:tcW w:w="308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510"/>
        </w:trPr>
        <w:tc>
          <w:tcPr>
            <w:tcW w:w="592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8"/>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t>Najoua: Ok. En waarom zou je dan kiezen voor deze aanpak? En niet om toch zelf te bellen?</w:t>
            </w:r>
          </w:p>
        </w:tc>
        <w:tc>
          <w:tcPr>
            <w:tcW w:w="308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592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8"/>
              </w:numPr>
              <w:spacing w:after="0" w:line="240" w:lineRule="auto"/>
              <w:rPr>
                <w:rFonts w:asciiTheme="minorHAnsi" w:hAnsiTheme="minorHAnsi" w:cstheme="minorHAnsi"/>
                <w:color w:val="000000"/>
                <w:sz w:val="20"/>
                <w:szCs w:val="20"/>
              </w:rPr>
            </w:pPr>
          </w:p>
        </w:tc>
        <w:tc>
          <w:tcPr>
            <w:tcW w:w="308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2040"/>
        </w:trPr>
        <w:tc>
          <w:tcPr>
            <w:tcW w:w="592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8"/>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t xml:space="preserve">SRW 2: Nee, nee dat doe ik wel meestal. Dit is wel iets eigenlijk wel meestal als er gebeld wordt dan zet ik het altijd op luidspreker. Kijk als ik de klant zelf niet kan begrijpen wat hij zegt, want er zijn ook klanten die ik niet eens begrijp ja dan heeft het geen zin dan doe ik het zelf. Dan zet ik hem ook wel op luidspreker zodat de klant mee kan luisteren. Nee, bij dit soort dingen doe ik het meestal wel zo. En dan als het vastloopt als het niet lukt neem ik het over. </w:t>
            </w:r>
          </w:p>
        </w:tc>
        <w:tc>
          <w:tcPr>
            <w:tcW w:w="308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r w:rsidRPr="006260F2">
              <w:rPr>
                <w:rFonts w:asciiTheme="minorHAnsi" w:hAnsiTheme="minorHAnsi" w:cstheme="minorHAnsi"/>
                <w:b w:val="0"/>
                <w:color w:val="000000"/>
                <w:sz w:val="20"/>
                <w:szCs w:val="20"/>
                <w:lang w:eastAsia="nl-NL"/>
              </w:rPr>
              <w:t>1. Taalbarrière regie overname</w:t>
            </w:r>
          </w:p>
        </w:tc>
      </w:tr>
      <w:tr w:rsidR="006260F2" w:rsidRPr="006260F2" w:rsidTr="006260F2">
        <w:trPr>
          <w:trHeight w:val="300"/>
        </w:trPr>
        <w:tc>
          <w:tcPr>
            <w:tcW w:w="592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8"/>
              </w:numPr>
              <w:spacing w:after="0" w:line="240" w:lineRule="auto"/>
              <w:rPr>
                <w:rFonts w:asciiTheme="minorHAnsi" w:hAnsiTheme="minorHAnsi" w:cstheme="minorHAnsi"/>
                <w:color w:val="000000"/>
                <w:sz w:val="20"/>
                <w:szCs w:val="20"/>
              </w:rPr>
            </w:pPr>
          </w:p>
        </w:tc>
        <w:tc>
          <w:tcPr>
            <w:tcW w:w="308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510"/>
        </w:trPr>
        <w:tc>
          <w:tcPr>
            <w:tcW w:w="592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8"/>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t>Najoua: Ja, ok. En hoe beoordeel je in deze casus of ze zelfredzaam is?</w:t>
            </w:r>
          </w:p>
        </w:tc>
        <w:tc>
          <w:tcPr>
            <w:tcW w:w="308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592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8"/>
              </w:numPr>
              <w:spacing w:after="0" w:line="240" w:lineRule="auto"/>
              <w:rPr>
                <w:rFonts w:asciiTheme="minorHAnsi" w:hAnsiTheme="minorHAnsi" w:cstheme="minorHAnsi"/>
                <w:color w:val="000000"/>
                <w:sz w:val="20"/>
                <w:szCs w:val="20"/>
              </w:rPr>
            </w:pPr>
          </w:p>
        </w:tc>
        <w:tc>
          <w:tcPr>
            <w:tcW w:w="308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592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8"/>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t>SRW 2: Voor de hulpvraag wat er is?</w:t>
            </w:r>
          </w:p>
        </w:tc>
        <w:tc>
          <w:tcPr>
            <w:tcW w:w="308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592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8"/>
              </w:numPr>
              <w:spacing w:after="0" w:line="240" w:lineRule="auto"/>
              <w:rPr>
                <w:rFonts w:asciiTheme="minorHAnsi" w:hAnsiTheme="minorHAnsi" w:cstheme="minorHAnsi"/>
                <w:color w:val="000000"/>
                <w:sz w:val="20"/>
                <w:szCs w:val="20"/>
              </w:rPr>
            </w:pPr>
          </w:p>
        </w:tc>
        <w:tc>
          <w:tcPr>
            <w:tcW w:w="308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592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8"/>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t xml:space="preserve">Najoua: Ja. </w:t>
            </w:r>
          </w:p>
        </w:tc>
        <w:tc>
          <w:tcPr>
            <w:tcW w:w="308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592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8"/>
              </w:numPr>
              <w:spacing w:after="0" w:line="240" w:lineRule="auto"/>
              <w:rPr>
                <w:rFonts w:asciiTheme="minorHAnsi" w:hAnsiTheme="minorHAnsi" w:cstheme="minorHAnsi"/>
                <w:color w:val="000000"/>
                <w:sz w:val="20"/>
                <w:szCs w:val="20"/>
              </w:rPr>
            </w:pPr>
          </w:p>
        </w:tc>
        <w:tc>
          <w:tcPr>
            <w:tcW w:w="308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1785"/>
        </w:trPr>
        <w:tc>
          <w:tcPr>
            <w:tcW w:w="592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8"/>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t xml:space="preserve">SRW 2: Dat beoordeel ik op dat moment eigenlijk denk ik. Het is wel de manier hoe de klant zich dan gedraagt op dat moment wat de klant dan zegt. Op basis daarvan beoordeel ik dat eigenlijk. Het betekent niet dat zij zelfredzaam is als ik haar laat bellen he. Het is alleen maar wel dat ik haar wel laat bellen, maar dat betekent niet dat ik vind dat ze zelfredzaam is als ik haar laat bellen. Snap je wat ik bedoel. </w:t>
            </w:r>
          </w:p>
        </w:tc>
        <w:tc>
          <w:tcPr>
            <w:tcW w:w="308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r w:rsidRPr="006260F2">
              <w:rPr>
                <w:rFonts w:asciiTheme="minorHAnsi" w:hAnsiTheme="minorHAnsi" w:cstheme="minorHAnsi"/>
                <w:b w:val="0"/>
                <w:color w:val="000000"/>
                <w:sz w:val="20"/>
                <w:szCs w:val="20"/>
                <w:lang w:eastAsia="nl-NL"/>
              </w:rPr>
              <w:t xml:space="preserve">1. Individuele inschatting gesprek                                                    2. Zelf laten bellen is niet perse zelfredzaam </w:t>
            </w:r>
          </w:p>
        </w:tc>
      </w:tr>
      <w:tr w:rsidR="006260F2" w:rsidRPr="006260F2" w:rsidTr="006260F2">
        <w:trPr>
          <w:trHeight w:val="300"/>
        </w:trPr>
        <w:tc>
          <w:tcPr>
            <w:tcW w:w="592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8"/>
              </w:numPr>
              <w:spacing w:after="0" w:line="240" w:lineRule="auto"/>
              <w:rPr>
                <w:rFonts w:asciiTheme="minorHAnsi" w:hAnsiTheme="minorHAnsi" w:cstheme="minorHAnsi"/>
                <w:color w:val="000000"/>
                <w:sz w:val="20"/>
                <w:szCs w:val="20"/>
              </w:rPr>
            </w:pPr>
          </w:p>
        </w:tc>
        <w:tc>
          <w:tcPr>
            <w:tcW w:w="308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592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8"/>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t>Najoua: Kan je dat uitleggen?</w:t>
            </w:r>
          </w:p>
        </w:tc>
        <w:tc>
          <w:tcPr>
            <w:tcW w:w="308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592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8"/>
              </w:numPr>
              <w:spacing w:after="0" w:line="240" w:lineRule="auto"/>
              <w:rPr>
                <w:rFonts w:asciiTheme="minorHAnsi" w:hAnsiTheme="minorHAnsi" w:cstheme="minorHAnsi"/>
                <w:color w:val="000000"/>
                <w:sz w:val="20"/>
                <w:szCs w:val="20"/>
              </w:rPr>
            </w:pPr>
          </w:p>
        </w:tc>
        <w:tc>
          <w:tcPr>
            <w:tcW w:w="308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900"/>
        </w:trPr>
        <w:tc>
          <w:tcPr>
            <w:tcW w:w="592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8"/>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t xml:space="preserve">SRW 2: Ik laat niet alleen zelfredzame klanten bellen. Ik laat ook klanten die niet zelfredzaam zijn bellen, dan neem ik het niet over. </w:t>
            </w:r>
          </w:p>
        </w:tc>
        <w:tc>
          <w:tcPr>
            <w:tcW w:w="308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r w:rsidRPr="006260F2">
              <w:rPr>
                <w:rFonts w:asciiTheme="minorHAnsi" w:hAnsiTheme="minorHAnsi" w:cstheme="minorHAnsi"/>
                <w:b w:val="0"/>
                <w:color w:val="000000"/>
                <w:sz w:val="20"/>
                <w:szCs w:val="20"/>
                <w:lang w:eastAsia="nl-NL"/>
              </w:rPr>
              <w:t xml:space="preserve">1. Niet zelfredzame cliënten juist laten bellen                                    </w:t>
            </w:r>
          </w:p>
          <w:p w:rsidR="006260F2" w:rsidRPr="006260F2" w:rsidRDefault="006260F2" w:rsidP="006260F2">
            <w:pPr>
              <w:rPr>
                <w:rFonts w:asciiTheme="minorHAnsi" w:hAnsiTheme="minorHAnsi" w:cstheme="minorHAnsi"/>
                <w:b w:val="0"/>
                <w:color w:val="000000"/>
                <w:sz w:val="20"/>
                <w:szCs w:val="20"/>
                <w:lang w:eastAsia="nl-NL"/>
              </w:rPr>
            </w:pPr>
            <w:r w:rsidRPr="006260F2">
              <w:rPr>
                <w:rFonts w:asciiTheme="minorHAnsi" w:hAnsiTheme="minorHAnsi" w:cstheme="minorHAnsi"/>
                <w:b w:val="0"/>
                <w:color w:val="000000"/>
                <w:sz w:val="20"/>
                <w:szCs w:val="20"/>
                <w:lang w:eastAsia="nl-NL"/>
              </w:rPr>
              <w:t>2. Zelfredzaamheid stimuleren</w:t>
            </w:r>
          </w:p>
        </w:tc>
      </w:tr>
      <w:tr w:rsidR="006260F2" w:rsidRPr="006260F2" w:rsidTr="006260F2">
        <w:trPr>
          <w:trHeight w:val="300"/>
        </w:trPr>
        <w:tc>
          <w:tcPr>
            <w:tcW w:w="592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8"/>
              </w:numPr>
              <w:spacing w:after="0" w:line="240" w:lineRule="auto"/>
              <w:rPr>
                <w:rFonts w:asciiTheme="minorHAnsi" w:hAnsiTheme="minorHAnsi" w:cstheme="minorHAnsi"/>
                <w:color w:val="000000"/>
                <w:sz w:val="20"/>
                <w:szCs w:val="20"/>
              </w:rPr>
            </w:pPr>
          </w:p>
        </w:tc>
        <w:tc>
          <w:tcPr>
            <w:tcW w:w="308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592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8"/>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lastRenderedPageBreak/>
              <w:t>Najoua: Om de zelfredzaamheid te bevorderen?</w:t>
            </w:r>
          </w:p>
        </w:tc>
        <w:tc>
          <w:tcPr>
            <w:tcW w:w="308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592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8"/>
              </w:numPr>
              <w:spacing w:after="0" w:line="240" w:lineRule="auto"/>
              <w:rPr>
                <w:rFonts w:asciiTheme="minorHAnsi" w:hAnsiTheme="minorHAnsi" w:cstheme="minorHAnsi"/>
                <w:color w:val="000000"/>
                <w:sz w:val="20"/>
                <w:szCs w:val="20"/>
              </w:rPr>
            </w:pPr>
          </w:p>
        </w:tc>
        <w:tc>
          <w:tcPr>
            <w:tcW w:w="308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592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8"/>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t xml:space="preserve">SRW 2: Om het te bevorderen inderdaad. </w:t>
            </w:r>
          </w:p>
        </w:tc>
        <w:tc>
          <w:tcPr>
            <w:tcW w:w="308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592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8"/>
              </w:numPr>
              <w:spacing w:after="0" w:line="240" w:lineRule="auto"/>
              <w:rPr>
                <w:rFonts w:asciiTheme="minorHAnsi" w:hAnsiTheme="minorHAnsi" w:cstheme="minorHAnsi"/>
                <w:color w:val="000000"/>
                <w:sz w:val="20"/>
                <w:szCs w:val="20"/>
              </w:rPr>
            </w:pPr>
          </w:p>
        </w:tc>
        <w:tc>
          <w:tcPr>
            <w:tcW w:w="308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510"/>
        </w:trPr>
        <w:tc>
          <w:tcPr>
            <w:tcW w:w="592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8"/>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t>Najoua: Ja, precies ik snap het. Ja, waar zou je dan tegenaan kunnen lopen bij deze aanpak?</w:t>
            </w:r>
          </w:p>
        </w:tc>
        <w:tc>
          <w:tcPr>
            <w:tcW w:w="308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592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8"/>
              </w:numPr>
              <w:spacing w:after="0" w:line="240" w:lineRule="auto"/>
              <w:rPr>
                <w:rFonts w:asciiTheme="minorHAnsi" w:hAnsiTheme="minorHAnsi" w:cstheme="minorHAnsi"/>
                <w:color w:val="000000"/>
                <w:sz w:val="20"/>
                <w:szCs w:val="20"/>
              </w:rPr>
            </w:pPr>
          </w:p>
        </w:tc>
        <w:tc>
          <w:tcPr>
            <w:tcW w:w="308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592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8"/>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t xml:space="preserve">SRW 2: Ja, dat ze blokkeert tijdens het gesprek. Gebeurt vaak. </w:t>
            </w:r>
          </w:p>
        </w:tc>
        <w:tc>
          <w:tcPr>
            <w:tcW w:w="308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592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8"/>
              </w:numPr>
              <w:spacing w:after="0" w:line="240" w:lineRule="auto"/>
              <w:rPr>
                <w:rFonts w:asciiTheme="minorHAnsi" w:hAnsiTheme="minorHAnsi" w:cstheme="minorHAnsi"/>
                <w:color w:val="000000"/>
                <w:sz w:val="20"/>
                <w:szCs w:val="20"/>
              </w:rPr>
            </w:pPr>
          </w:p>
        </w:tc>
        <w:tc>
          <w:tcPr>
            <w:tcW w:w="308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592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8"/>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t>Najoua: En dat je het dan zou moeten overnemen?</w:t>
            </w:r>
          </w:p>
        </w:tc>
        <w:tc>
          <w:tcPr>
            <w:tcW w:w="308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592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8"/>
              </w:numPr>
              <w:spacing w:after="0" w:line="240" w:lineRule="auto"/>
              <w:rPr>
                <w:rFonts w:asciiTheme="minorHAnsi" w:hAnsiTheme="minorHAnsi" w:cstheme="minorHAnsi"/>
                <w:color w:val="000000"/>
                <w:sz w:val="20"/>
                <w:szCs w:val="20"/>
              </w:rPr>
            </w:pPr>
          </w:p>
        </w:tc>
        <w:tc>
          <w:tcPr>
            <w:tcW w:w="308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765"/>
        </w:trPr>
        <w:tc>
          <w:tcPr>
            <w:tcW w:w="592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8"/>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t xml:space="preserve">SRW 2: Ja, dat ze gewoon echt vooral als ze de taal niet zo goed machtig is. En dan dat ik het dan over moet nemen. Het is eigenlijk denk ik lastig wat er kan gebeuren. </w:t>
            </w:r>
          </w:p>
        </w:tc>
        <w:tc>
          <w:tcPr>
            <w:tcW w:w="308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592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8"/>
              </w:numPr>
              <w:spacing w:after="0" w:line="240" w:lineRule="auto"/>
              <w:rPr>
                <w:rFonts w:asciiTheme="minorHAnsi" w:hAnsiTheme="minorHAnsi" w:cstheme="minorHAnsi"/>
                <w:color w:val="000000"/>
                <w:sz w:val="20"/>
                <w:szCs w:val="20"/>
              </w:rPr>
            </w:pPr>
          </w:p>
        </w:tc>
        <w:tc>
          <w:tcPr>
            <w:tcW w:w="308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592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8"/>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t>Najoua: Het verschilt per situatie?</w:t>
            </w:r>
          </w:p>
        </w:tc>
        <w:tc>
          <w:tcPr>
            <w:tcW w:w="308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592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8"/>
              </w:numPr>
              <w:spacing w:after="0" w:line="240" w:lineRule="auto"/>
              <w:rPr>
                <w:rFonts w:asciiTheme="minorHAnsi" w:hAnsiTheme="minorHAnsi" w:cstheme="minorHAnsi"/>
                <w:color w:val="000000"/>
                <w:sz w:val="20"/>
                <w:szCs w:val="20"/>
              </w:rPr>
            </w:pPr>
          </w:p>
        </w:tc>
        <w:tc>
          <w:tcPr>
            <w:tcW w:w="308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315"/>
        </w:trPr>
        <w:tc>
          <w:tcPr>
            <w:tcW w:w="592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8"/>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t xml:space="preserve">SRW 2: Ja, wat er kan gebeuren. Heel veel. Echt hele erge dingen kunnen niet gebeuren bij zulke dingen. Het is gewoon simpel je zit er naast en je luistert mee. Op het moment dat je ziet dat het de verkeerde kant op gaat. Ja natuurlijk de woningbouwvereniging, niet alleen de woningbouwvereniging maar de externe instanties kunnen ook heel streng zijn. Als ze merken dat de klant de taal niet machtig is dan gaan ze de klant heel erg snel afkappen en dat is. Het is echt heel erg om te horen, want je zit er naast en je hoort wel hoe ze met de klanten dan praten. Nee mevrouw is niet mogelijk nee nee, alleen nee, 200 euro per maand nee. En als ik het dan overneem en dan ga ik het verhaal vertellen, ja misschien kunnen jullie wel de stukken doorsturen en dan gaan we even kijken voor een betalingsregeling. </w:t>
            </w:r>
          </w:p>
        </w:tc>
        <w:tc>
          <w:tcPr>
            <w:tcW w:w="308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r w:rsidRPr="006260F2">
              <w:rPr>
                <w:rFonts w:asciiTheme="minorHAnsi" w:hAnsiTheme="minorHAnsi" w:cstheme="minorHAnsi"/>
                <w:b w:val="0"/>
                <w:color w:val="000000"/>
                <w:sz w:val="20"/>
                <w:szCs w:val="20"/>
                <w:lang w:eastAsia="nl-NL"/>
              </w:rPr>
              <w:t xml:space="preserve">1. Instanties afwimpeling cliënt   </w:t>
            </w:r>
          </w:p>
          <w:p w:rsidR="006260F2" w:rsidRPr="006260F2" w:rsidRDefault="006260F2" w:rsidP="006260F2">
            <w:pPr>
              <w:rPr>
                <w:rFonts w:asciiTheme="minorHAnsi" w:hAnsiTheme="minorHAnsi" w:cstheme="minorHAnsi"/>
                <w:b w:val="0"/>
                <w:color w:val="000000"/>
                <w:sz w:val="20"/>
                <w:szCs w:val="20"/>
                <w:lang w:eastAsia="nl-NL"/>
              </w:rPr>
            </w:pPr>
            <w:r w:rsidRPr="006260F2">
              <w:rPr>
                <w:rFonts w:asciiTheme="minorHAnsi" w:hAnsiTheme="minorHAnsi" w:cstheme="minorHAnsi"/>
                <w:b w:val="0"/>
                <w:color w:val="000000"/>
                <w:sz w:val="20"/>
                <w:szCs w:val="20"/>
                <w:lang w:eastAsia="nl-NL"/>
              </w:rPr>
              <w:t xml:space="preserve"> 2. Client niet serieus genomen      </w:t>
            </w:r>
          </w:p>
          <w:p w:rsidR="006260F2" w:rsidRPr="006260F2" w:rsidRDefault="006260F2" w:rsidP="006260F2">
            <w:pPr>
              <w:rPr>
                <w:rFonts w:asciiTheme="minorHAnsi" w:hAnsiTheme="minorHAnsi" w:cstheme="minorHAnsi"/>
                <w:b w:val="0"/>
                <w:color w:val="000000"/>
                <w:sz w:val="20"/>
                <w:szCs w:val="20"/>
                <w:lang w:eastAsia="nl-NL"/>
              </w:rPr>
            </w:pPr>
            <w:r w:rsidRPr="006260F2">
              <w:rPr>
                <w:rFonts w:asciiTheme="minorHAnsi" w:hAnsiTheme="minorHAnsi" w:cstheme="minorHAnsi"/>
                <w:b w:val="0"/>
                <w:color w:val="000000"/>
                <w:sz w:val="20"/>
                <w:szCs w:val="20"/>
                <w:lang w:eastAsia="nl-NL"/>
              </w:rPr>
              <w:t>3. Bij overname professional wel serieus genomen</w:t>
            </w:r>
          </w:p>
        </w:tc>
      </w:tr>
      <w:tr w:rsidR="006260F2" w:rsidRPr="006260F2" w:rsidTr="006260F2">
        <w:trPr>
          <w:trHeight w:val="300"/>
        </w:trPr>
        <w:tc>
          <w:tcPr>
            <w:tcW w:w="592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8"/>
              </w:numPr>
              <w:spacing w:after="0" w:line="240" w:lineRule="auto"/>
              <w:rPr>
                <w:rFonts w:asciiTheme="minorHAnsi" w:hAnsiTheme="minorHAnsi" w:cstheme="minorHAnsi"/>
                <w:color w:val="000000"/>
                <w:sz w:val="20"/>
                <w:szCs w:val="20"/>
              </w:rPr>
            </w:pPr>
          </w:p>
        </w:tc>
        <w:tc>
          <w:tcPr>
            <w:tcW w:w="308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1275"/>
        </w:trPr>
        <w:tc>
          <w:tcPr>
            <w:tcW w:w="592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8"/>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t xml:space="preserve">Najoua: Ok, dat is wel merkwaardig ja. Ja dat heb ik ook gehoord van een andere alleenstaande moeder die dat ook heeft gemerkt. Dat als zij zelf belt dat ze dan toch moeilijker gaan doen en minder behulpzaam en als een hulpverlener belt dat ze dan sneller geneigd zijn om sneller dingen te regelen. </w:t>
            </w:r>
          </w:p>
        </w:tc>
        <w:tc>
          <w:tcPr>
            <w:tcW w:w="308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592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8"/>
              </w:numPr>
              <w:spacing w:after="0" w:line="240" w:lineRule="auto"/>
              <w:rPr>
                <w:rFonts w:asciiTheme="minorHAnsi" w:hAnsiTheme="minorHAnsi" w:cstheme="minorHAnsi"/>
                <w:color w:val="000000"/>
                <w:sz w:val="20"/>
                <w:szCs w:val="20"/>
              </w:rPr>
            </w:pPr>
          </w:p>
        </w:tc>
        <w:tc>
          <w:tcPr>
            <w:tcW w:w="308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510"/>
        </w:trPr>
        <w:tc>
          <w:tcPr>
            <w:tcW w:w="592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8"/>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t xml:space="preserve">SRW 2: Het is waar. Het is echt waar. Niet alle instanties maar als ze het kunnen flikken dan doen ze dat. </w:t>
            </w:r>
          </w:p>
        </w:tc>
        <w:tc>
          <w:tcPr>
            <w:tcW w:w="308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592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8"/>
              </w:numPr>
              <w:spacing w:after="0" w:line="240" w:lineRule="auto"/>
              <w:rPr>
                <w:rFonts w:asciiTheme="minorHAnsi" w:hAnsiTheme="minorHAnsi" w:cstheme="minorHAnsi"/>
                <w:color w:val="000000"/>
                <w:sz w:val="20"/>
                <w:szCs w:val="20"/>
              </w:rPr>
            </w:pPr>
          </w:p>
        </w:tc>
        <w:tc>
          <w:tcPr>
            <w:tcW w:w="308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510"/>
        </w:trPr>
        <w:tc>
          <w:tcPr>
            <w:tcW w:w="592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8"/>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t xml:space="preserve">Najoua: Ja, ja. Ok. Even kijken, dat was dan casus 2. Dan gaan we naar de laatste casus. </w:t>
            </w:r>
          </w:p>
        </w:tc>
        <w:tc>
          <w:tcPr>
            <w:tcW w:w="308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592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8"/>
              </w:numPr>
              <w:spacing w:after="0" w:line="240" w:lineRule="auto"/>
              <w:rPr>
                <w:rFonts w:asciiTheme="minorHAnsi" w:hAnsiTheme="minorHAnsi" w:cstheme="minorHAnsi"/>
                <w:color w:val="000000"/>
                <w:sz w:val="20"/>
                <w:szCs w:val="20"/>
              </w:rPr>
            </w:pPr>
          </w:p>
        </w:tc>
        <w:tc>
          <w:tcPr>
            <w:tcW w:w="308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592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8"/>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t xml:space="preserve">SRW 2: Ja. </w:t>
            </w:r>
          </w:p>
        </w:tc>
        <w:tc>
          <w:tcPr>
            <w:tcW w:w="308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592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8"/>
              </w:numPr>
              <w:spacing w:after="0" w:line="240" w:lineRule="auto"/>
              <w:rPr>
                <w:rFonts w:asciiTheme="minorHAnsi" w:hAnsiTheme="minorHAnsi" w:cstheme="minorHAnsi"/>
                <w:color w:val="000000"/>
                <w:sz w:val="20"/>
                <w:szCs w:val="20"/>
              </w:rPr>
            </w:pPr>
          </w:p>
        </w:tc>
        <w:tc>
          <w:tcPr>
            <w:tcW w:w="308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1275"/>
        </w:trPr>
        <w:tc>
          <w:tcPr>
            <w:tcW w:w="592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8"/>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lastRenderedPageBreak/>
              <w:t xml:space="preserve">Najoua: Het gaat over een jonge alleenstaande moeder van 22 jaar. Ze heeft een pasgeboren baby van 4 maanden en ze heeft een hoge schuld opgebouwd in het verleden van 10.000 euro. En daarover is ze in gesprek over een mogelijkheid voor de schuldhulpverleningstraject. Vader van het kind is niet in beeld. </w:t>
            </w:r>
          </w:p>
        </w:tc>
        <w:tc>
          <w:tcPr>
            <w:tcW w:w="308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592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8"/>
              </w:numPr>
              <w:spacing w:after="0" w:line="240" w:lineRule="auto"/>
              <w:rPr>
                <w:rFonts w:asciiTheme="minorHAnsi" w:hAnsiTheme="minorHAnsi" w:cstheme="minorHAnsi"/>
                <w:color w:val="000000"/>
                <w:sz w:val="20"/>
                <w:szCs w:val="20"/>
              </w:rPr>
            </w:pPr>
          </w:p>
        </w:tc>
        <w:tc>
          <w:tcPr>
            <w:tcW w:w="308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592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8"/>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t xml:space="preserve">SRW 2: Waar zijn al die vaders haha. </w:t>
            </w:r>
          </w:p>
        </w:tc>
        <w:tc>
          <w:tcPr>
            <w:tcW w:w="308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592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8"/>
              </w:numPr>
              <w:spacing w:after="0" w:line="240" w:lineRule="auto"/>
              <w:rPr>
                <w:rFonts w:asciiTheme="minorHAnsi" w:hAnsiTheme="minorHAnsi" w:cstheme="minorHAnsi"/>
                <w:color w:val="000000"/>
                <w:sz w:val="20"/>
                <w:szCs w:val="20"/>
              </w:rPr>
            </w:pPr>
          </w:p>
        </w:tc>
        <w:tc>
          <w:tcPr>
            <w:tcW w:w="308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2805"/>
        </w:trPr>
        <w:tc>
          <w:tcPr>
            <w:tcW w:w="592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8"/>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t xml:space="preserve">Najoua: Haha ja, dat valt op he. Ze werkt parttime in een winkel 24 uur. En ze woont pas op zichzelf dus de verantwoordelijkheid is ook groter en de kosten. Ze komt niet rond aan het eind van de maand en ze moet vaak lenen van haar zus of vader. Ze wil wel meer gaan werken maar dan moet ze ook meer gaan betalen voor de crèche. En ze heeft helemaal geen kennis en vaardigheden over financiële zaken, regelingen etc. Daar weet ze helemaal niets over. Haar vraag is wat kan ik doen om financieel rond te komen, moet ze meer gaan werken of moet ze aanspraak maken op regelingen en voorzieningen. Ze weet het niet zo goed. </w:t>
            </w:r>
          </w:p>
        </w:tc>
        <w:tc>
          <w:tcPr>
            <w:tcW w:w="308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592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8"/>
              </w:numPr>
              <w:spacing w:after="0" w:line="240" w:lineRule="auto"/>
              <w:rPr>
                <w:rFonts w:asciiTheme="minorHAnsi" w:hAnsiTheme="minorHAnsi" w:cstheme="minorHAnsi"/>
                <w:color w:val="000000"/>
                <w:sz w:val="20"/>
                <w:szCs w:val="20"/>
              </w:rPr>
            </w:pPr>
          </w:p>
        </w:tc>
        <w:tc>
          <w:tcPr>
            <w:tcW w:w="308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60"/>
        </w:trPr>
        <w:tc>
          <w:tcPr>
            <w:tcW w:w="592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8"/>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t>SRW 2: Nou, ik zou op dat moment wel eerst nagaan met ok wat is de situatie op dit moment. Dus hoeveel verdien je met de situatie waarin je nu in zit. Waar heb je allemaal recht op, dus hoeveel zorgtoeslag hoeveel huurtoeslag hoeveel kindgebonden budget kinderopvangtoeslag. Hoeveel uur gaat je kind nu naar de crèche. Ik zou dat eigenlijk hoe het nu is, dat doe ik wel heel vaak en dat is meer mijn ding hoor. Gewoon echt verschillende situaties op papier zetten. En dan als je dit doet dan blijft dit over, een hele budgetplan ook uitwerken wat er ook overblijft. Situatie 2, budgetplan uitwerken en wat er dan overblijft. Situatie 3, budgetplan uitwerken en dan kijken ok wat is voor jou het meest.</w:t>
            </w:r>
          </w:p>
        </w:tc>
        <w:tc>
          <w:tcPr>
            <w:tcW w:w="308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r w:rsidRPr="006260F2">
              <w:rPr>
                <w:rFonts w:asciiTheme="minorHAnsi" w:hAnsiTheme="minorHAnsi" w:cstheme="minorHAnsi"/>
                <w:b w:val="0"/>
                <w:color w:val="000000"/>
                <w:sz w:val="20"/>
                <w:szCs w:val="20"/>
                <w:lang w:eastAsia="nl-NL"/>
              </w:rPr>
              <w:t xml:space="preserve">Casus 3;                                                1. Inkomenscheck                               2. Mogelijkheden situatieoverzichten </w:t>
            </w:r>
          </w:p>
        </w:tc>
      </w:tr>
      <w:tr w:rsidR="006260F2" w:rsidRPr="006260F2" w:rsidTr="006260F2">
        <w:trPr>
          <w:trHeight w:val="300"/>
        </w:trPr>
        <w:tc>
          <w:tcPr>
            <w:tcW w:w="592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8"/>
              </w:numPr>
              <w:spacing w:after="0" w:line="240" w:lineRule="auto"/>
              <w:rPr>
                <w:rFonts w:asciiTheme="minorHAnsi" w:hAnsiTheme="minorHAnsi" w:cstheme="minorHAnsi"/>
                <w:color w:val="000000"/>
                <w:sz w:val="20"/>
                <w:szCs w:val="20"/>
              </w:rPr>
            </w:pPr>
          </w:p>
        </w:tc>
        <w:tc>
          <w:tcPr>
            <w:tcW w:w="308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592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8"/>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t>Najoua: Waar zou je voor kiezen?</w:t>
            </w:r>
          </w:p>
        </w:tc>
        <w:tc>
          <w:tcPr>
            <w:tcW w:w="308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592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8"/>
              </w:numPr>
              <w:spacing w:after="0" w:line="240" w:lineRule="auto"/>
              <w:rPr>
                <w:rFonts w:asciiTheme="minorHAnsi" w:hAnsiTheme="minorHAnsi" w:cstheme="minorHAnsi"/>
                <w:color w:val="000000"/>
                <w:sz w:val="20"/>
                <w:szCs w:val="20"/>
              </w:rPr>
            </w:pPr>
          </w:p>
        </w:tc>
        <w:tc>
          <w:tcPr>
            <w:tcW w:w="308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2805"/>
        </w:trPr>
        <w:tc>
          <w:tcPr>
            <w:tcW w:w="592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8"/>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t xml:space="preserve">SRW 2: Inderdaad, waar zou je voor kiezen want dit is gewoon zichtbaar wat het met zich meebrengt als je ergens voor kiest zeg maar. Dus ik denk dat ik eerst de situatie zoals het nu is echt zou uitwerken op die manier van als je zo en zo blijft dan heb je recht hierop hierop hierop. Met cijfers kom je hierop dat is wat er overblijft. Als je meer zou gaan werken dan gaat dit kosten van de crèche gaat omhoog dit gaat omhoog wat brengt het met zich mee aan het eind van de maand onder de streep zeg maar. En eventueel als er een andere, ergens anders aan denkt weet ik veel stoppen met werken de WW in of de bijstand in wat voor gevolgen dat dan heeft. </w:t>
            </w:r>
          </w:p>
        </w:tc>
        <w:tc>
          <w:tcPr>
            <w:tcW w:w="308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592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8"/>
              </w:numPr>
              <w:spacing w:after="0" w:line="240" w:lineRule="auto"/>
              <w:rPr>
                <w:rFonts w:asciiTheme="minorHAnsi" w:hAnsiTheme="minorHAnsi" w:cstheme="minorHAnsi"/>
                <w:color w:val="000000"/>
                <w:sz w:val="20"/>
                <w:szCs w:val="20"/>
              </w:rPr>
            </w:pPr>
          </w:p>
        </w:tc>
        <w:tc>
          <w:tcPr>
            <w:tcW w:w="308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592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8"/>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t>Najoua: Ok.</w:t>
            </w:r>
          </w:p>
        </w:tc>
        <w:tc>
          <w:tcPr>
            <w:tcW w:w="308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592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8"/>
              </w:numPr>
              <w:spacing w:after="0" w:line="240" w:lineRule="auto"/>
              <w:rPr>
                <w:rFonts w:asciiTheme="minorHAnsi" w:hAnsiTheme="minorHAnsi" w:cstheme="minorHAnsi"/>
                <w:color w:val="000000"/>
                <w:sz w:val="20"/>
                <w:szCs w:val="20"/>
              </w:rPr>
            </w:pPr>
          </w:p>
        </w:tc>
        <w:tc>
          <w:tcPr>
            <w:tcW w:w="308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765"/>
        </w:trPr>
        <w:tc>
          <w:tcPr>
            <w:tcW w:w="592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8"/>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lastRenderedPageBreak/>
              <w:t xml:space="preserve">SRW 2: Financiële plaatje kost gewoon een beetje tijd maar ik merk wel als je dat doet dan is het voor de klant van ok. Even rust. </w:t>
            </w:r>
          </w:p>
        </w:tc>
        <w:tc>
          <w:tcPr>
            <w:tcW w:w="308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592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8"/>
              </w:numPr>
              <w:spacing w:after="0" w:line="240" w:lineRule="auto"/>
              <w:rPr>
                <w:rFonts w:asciiTheme="minorHAnsi" w:hAnsiTheme="minorHAnsi" w:cstheme="minorHAnsi"/>
                <w:color w:val="000000"/>
                <w:sz w:val="20"/>
                <w:szCs w:val="20"/>
              </w:rPr>
            </w:pPr>
          </w:p>
        </w:tc>
        <w:tc>
          <w:tcPr>
            <w:tcW w:w="308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592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8"/>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t xml:space="preserve">Najoua: Duidelijk. </w:t>
            </w:r>
          </w:p>
        </w:tc>
        <w:tc>
          <w:tcPr>
            <w:tcW w:w="308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592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8"/>
              </w:numPr>
              <w:spacing w:after="0" w:line="240" w:lineRule="auto"/>
              <w:rPr>
                <w:rFonts w:asciiTheme="minorHAnsi" w:hAnsiTheme="minorHAnsi" w:cstheme="minorHAnsi"/>
                <w:color w:val="000000"/>
                <w:sz w:val="20"/>
                <w:szCs w:val="20"/>
              </w:rPr>
            </w:pPr>
          </w:p>
        </w:tc>
        <w:tc>
          <w:tcPr>
            <w:tcW w:w="308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2550"/>
        </w:trPr>
        <w:tc>
          <w:tcPr>
            <w:tcW w:w="592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8"/>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t>SRW 2: Ook wel van ok als dit gebeurt dan weet ik waar ik aan toe ben. Heel vaak gaan ze in hun hoofd van ok ik ben zo bang dat ik nu weet ik veel minder uren ga werken van hoe kom ik dan rond. En dan zet je dat op papier, ok je gaat minder uren werken kijken wat er gebeurt. Je gaat minder uren werken je kan de aanvulling je gaat de eerst WW krijgen zo veel ongeveer, als de WW afloopt kan je aanvullende bijstand krijgen dan is dit je inkomen. Als je dat even bespreekt en als je dat vertelt komt dat niet echt goed over. Het komt veel beter over als je dat op papier zet. Dan is het zichtbaar.</w:t>
            </w:r>
          </w:p>
        </w:tc>
        <w:tc>
          <w:tcPr>
            <w:tcW w:w="308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592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8"/>
              </w:numPr>
              <w:spacing w:after="0" w:line="240" w:lineRule="auto"/>
              <w:rPr>
                <w:rFonts w:asciiTheme="minorHAnsi" w:hAnsiTheme="minorHAnsi" w:cstheme="minorHAnsi"/>
                <w:color w:val="000000"/>
                <w:sz w:val="20"/>
                <w:szCs w:val="20"/>
              </w:rPr>
            </w:pPr>
          </w:p>
        </w:tc>
        <w:tc>
          <w:tcPr>
            <w:tcW w:w="308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510"/>
        </w:trPr>
        <w:tc>
          <w:tcPr>
            <w:tcW w:w="592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8"/>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t xml:space="preserve">Najoua: In beeld brengt. Ja precies, dan kunnen ze in een oogopslag zien waar ze aan toe zijn. </w:t>
            </w:r>
          </w:p>
        </w:tc>
        <w:tc>
          <w:tcPr>
            <w:tcW w:w="308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592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8"/>
              </w:numPr>
              <w:spacing w:after="0" w:line="240" w:lineRule="auto"/>
              <w:rPr>
                <w:rFonts w:asciiTheme="minorHAnsi" w:hAnsiTheme="minorHAnsi" w:cstheme="minorHAnsi"/>
                <w:color w:val="000000"/>
                <w:sz w:val="20"/>
                <w:szCs w:val="20"/>
              </w:rPr>
            </w:pPr>
          </w:p>
        </w:tc>
        <w:tc>
          <w:tcPr>
            <w:tcW w:w="308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510"/>
        </w:trPr>
        <w:tc>
          <w:tcPr>
            <w:tcW w:w="592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8"/>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t>SRW 2: Ja, dan denken ze van nou prima dan weet ik het. Dan merk je ook dat ze wat rustiger worden.</w:t>
            </w:r>
          </w:p>
        </w:tc>
        <w:tc>
          <w:tcPr>
            <w:tcW w:w="308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592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8"/>
              </w:numPr>
              <w:spacing w:after="0" w:line="240" w:lineRule="auto"/>
              <w:rPr>
                <w:rFonts w:asciiTheme="minorHAnsi" w:hAnsiTheme="minorHAnsi" w:cstheme="minorHAnsi"/>
                <w:color w:val="000000"/>
                <w:sz w:val="20"/>
                <w:szCs w:val="20"/>
              </w:rPr>
            </w:pPr>
          </w:p>
        </w:tc>
        <w:tc>
          <w:tcPr>
            <w:tcW w:w="308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592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8"/>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t xml:space="preserve">Najoua: Ja, ja. </w:t>
            </w:r>
          </w:p>
        </w:tc>
        <w:tc>
          <w:tcPr>
            <w:tcW w:w="308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592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8"/>
              </w:numPr>
              <w:spacing w:after="0" w:line="240" w:lineRule="auto"/>
              <w:rPr>
                <w:rFonts w:asciiTheme="minorHAnsi" w:hAnsiTheme="minorHAnsi" w:cstheme="minorHAnsi"/>
                <w:color w:val="000000"/>
                <w:sz w:val="20"/>
                <w:szCs w:val="20"/>
              </w:rPr>
            </w:pPr>
          </w:p>
        </w:tc>
        <w:tc>
          <w:tcPr>
            <w:tcW w:w="308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592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8"/>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t xml:space="preserve">SRW 2: Maar ik ook haha. </w:t>
            </w:r>
          </w:p>
        </w:tc>
        <w:tc>
          <w:tcPr>
            <w:tcW w:w="308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592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8"/>
              </w:numPr>
              <w:spacing w:after="0" w:line="240" w:lineRule="auto"/>
              <w:rPr>
                <w:rFonts w:asciiTheme="minorHAnsi" w:hAnsiTheme="minorHAnsi" w:cstheme="minorHAnsi"/>
                <w:color w:val="000000"/>
                <w:sz w:val="20"/>
                <w:szCs w:val="20"/>
              </w:rPr>
            </w:pPr>
          </w:p>
        </w:tc>
        <w:tc>
          <w:tcPr>
            <w:tcW w:w="308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592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8"/>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t xml:space="preserve">Najoua: Ja, precies voor beide. </w:t>
            </w:r>
          </w:p>
        </w:tc>
        <w:tc>
          <w:tcPr>
            <w:tcW w:w="308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592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8"/>
              </w:numPr>
              <w:spacing w:after="0" w:line="240" w:lineRule="auto"/>
              <w:rPr>
                <w:rFonts w:asciiTheme="minorHAnsi" w:hAnsiTheme="minorHAnsi" w:cstheme="minorHAnsi"/>
                <w:color w:val="000000"/>
                <w:sz w:val="20"/>
                <w:szCs w:val="20"/>
              </w:rPr>
            </w:pPr>
          </w:p>
        </w:tc>
        <w:tc>
          <w:tcPr>
            <w:tcW w:w="308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510"/>
        </w:trPr>
        <w:tc>
          <w:tcPr>
            <w:tcW w:w="592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8"/>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t>SRW 2: Inderdaad, en het is meer van inderdaad uitwerken van wat is de beste financiële.</w:t>
            </w:r>
          </w:p>
        </w:tc>
        <w:tc>
          <w:tcPr>
            <w:tcW w:w="308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592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8"/>
              </w:numPr>
              <w:spacing w:after="0" w:line="240" w:lineRule="auto"/>
              <w:rPr>
                <w:rFonts w:asciiTheme="minorHAnsi" w:hAnsiTheme="minorHAnsi" w:cstheme="minorHAnsi"/>
                <w:color w:val="000000"/>
                <w:sz w:val="20"/>
                <w:szCs w:val="20"/>
              </w:rPr>
            </w:pPr>
          </w:p>
        </w:tc>
        <w:tc>
          <w:tcPr>
            <w:tcW w:w="308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592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8"/>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t>Najoua: En waarom zou je dan kiezen voor deze aanpak?</w:t>
            </w:r>
          </w:p>
        </w:tc>
        <w:tc>
          <w:tcPr>
            <w:tcW w:w="308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592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8"/>
              </w:numPr>
              <w:spacing w:after="0" w:line="240" w:lineRule="auto"/>
              <w:rPr>
                <w:rFonts w:asciiTheme="minorHAnsi" w:hAnsiTheme="minorHAnsi" w:cstheme="minorHAnsi"/>
                <w:color w:val="000000"/>
                <w:sz w:val="20"/>
                <w:szCs w:val="20"/>
              </w:rPr>
            </w:pPr>
          </w:p>
        </w:tc>
        <w:tc>
          <w:tcPr>
            <w:tcW w:w="308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592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8"/>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t xml:space="preserve">SRW 2: Dat schept duidelijkheid. </w:t>
            </w:r>
          </w:p>
        </w:tc>
        <w:tc>
          <w:tcPr>
            <w:tcW w:w="308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592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8"/>
              </w:numPr>
              <w:spacing w:after="0" w:line="240" w:lineRule="auto"/>
              <w:rPr>
                <w:rFonts w:asciiTheme="minorHAnsi" w:hAnsiTheme="minorHAnsi" w:cstheme="minorHAnsi"/>
                <w:color w:val="000000"/>
                <w:sz w:val="20"/>
                <w:szCs w:val="20"/>
              </w:rPr>
            </w:pPr>
          </w:p>
        </w:tc>
        <w:tc>
          <w:tcPr>
            <w:tcW w:w="308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510"/>
        </w:trPr>
        <w:tc>
          <w:tcPr>
            <w:tcW w:w="592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8"/>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t xml:space="preserve">Najoua: En als je dan voor een andere aanpak zou kiezen zou dat minder duidelijk zijn? </w:t>
            </w:r>
          </w:p>
        </w:tc>
        <w:tc>
          <w:tcPr>
            <w:tcW w:w="308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592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8"/>
              </w:numPr>
              <w:spacing w:after="0" w:line="240" w:lineRule="auto"/>
              <w:rPr>
                <w:rFonts w:asciiTheme="minorHAnsi" w:hAnsiTheme="minorHAnsi" w:cstheme="minorHAnsi"/>
                <w:color w:val="000000"/>
                <w:sz w:val="20"/>
                <w:szCs w:val="20"/>
              </w:rPr>
            </w:pPr>
          </w:p>
        </w:tc>
        <w:tc>
          <w:tcPr>
            <w:tcW w:w="308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1020"/>
        </w:trPr>
        <w:tc>
          <w:tcPr>
            <w:tcW w:w="592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8"/>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t>SRW 2: Hangt van de klant natuurlijk af hoor. Ik heb het meer over de klanten van ons hier die dat wel nodig hebben soms. Maar ja ik denk dat het gewoon duidelijker is dat is het meer dat ik daarom zo zou doen.</w:t>
            </w:r>
          </w:p>
        </w:tc>
        <w:tc>
          <w:tcPr>
            <w:tcW w:w="308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592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8"/>
              </w:numPr>
              <w:spacing w:after="0" w:line="240" w:lineRule="auto"/>
              <w:rPr>
                <w:rFonts w:asciiTheme="minorHAnsi" w:hAnsiTheme="minorHAnsi" w:cstheme="minorHAnsi"/>
                <w:color w:val="000000"/>
                <w:sz w:val="20"/>
                <w:szCs w:val="20"/>
              </w:rPr>
            </w:pPr>
          </w:p>
        </w:tc>
        <w:tc>
          <w:tcPr>
            <w:tcW w:w="308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592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8"/>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t xml:space="preserve">Najoua: Ok, en even kijken hoor. </w:t>
            </w:r>
          </w:p>
        </w:tc>
        <w:tc>
          <w:tcPr>
            <w:tcW w:w="308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592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8"/>
              </w:numPr>
              <w:spacing w:after="0" w:line="240" w:lineRule="auto"/>
              <w:rPr>
                <w:rFonts w:asciiTheme="minorHAnsi" w:hAnsiTheme="minorHAnsi" w:cstheme="minorHAnsi"/>
                <w:color w:val="000000"/>
                <w:sz w:val="20"/>
                <w:szCs w:val="20"/>
              </w:rPr>
            </w:pPr>
          </w:p>
        </w:tc>
        <w:tc>
          <w:tcPr>
            <w:tcW w:w="308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592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8"/>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t>SRW 2: Heb ik al je vragen beantwoord haha?</w:t>
            </w:r>
          </w:p>
        </w:tc>
        <w:tc>
          <w:tcPr>
            <w:tcW w:w="308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592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8"/>
              </w:numPr>
              <w:spacing w:after="0" w:line="240" w:lineRule="auto"/>
              <w:rPr>
                <w:rFonts w:asciiTheme="minorHAnsi" w:hAnsiTheme="minorHAnsi" w:cstheme="minorHAnsi"/>
                <w:color w:val="000000"/>
                <w:sz w:val="20"/>
                <w:szCs w:val="20"/>
              </w:rPr>
            </w:pPr>
          </w:p>
        </w:tc>
        <w:tc>
          <w:tcPr>
            <w:tcW w:w="308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510"/>
        </w:trPr>
        <w:tc>
          <w:tcPr>
            <w:tcW w:w="592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8"/>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lastRenderedPageBreak/>
              <w:t xml:space="preserve">Najoua: Haha, nee ja ik zit even te kijken van welke vragen heb ik nog niet gehad. </w:t>
            </w:r>
          </w:p>
        </w:tc>
        <w:tc>
          <w:tcPr>
            <w:tcW w:w="308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592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8"/>
              </w:numPr>
              <w:spacing w:after="0" w:line="240" w:lineRule="auto"/>
              <w:rPr>
                <w:rFonts w:asciiTheme="minorHAnsi" w:hAnsiTheme="minorHAnsi" w:cstheme="minorHAnsi"/>
                <w:color w:val="000000"/>
                <w:sz w:val="20"/>
                <w:szCs w:val="20"/>
              </w:rPr>
            </w:pPr>
          </w:p>
        </w:tc>
        <w:tc>
          <w:tcPr>
            <w:tcW w:w="308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592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8"/>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t xml:space="preserve">SRW 2: Je kan het ook herhalen hoor haha. </w:t>
            </w:r>
          </w:p>
        </w:tc>
        <w:tc>
          <w:tcPr>
            <w:tcW w:w="308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592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8"/>
              </w:numPr>
              <w:spacing w:after="0" w:line="240" w:lineRule="auto"/>
              <w:rPr>
                <w:rFonts w:asciiTheme="minorHAnsi" w:hAnsiTheme="minorHAnsi" w:cstheme="minorHAnsi"/>
                <w:color w:val="000000"/>
                <w:sz w:val="20"/>
                <w:szCs w:val="20"/>
              </w:rPr>
            </w:pPr>
          </w:p>
        </w:tc>
        <w:tc>
          <w:tcPr>
            <w:tcW w:w="308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1020"/>
        </w:trPr>
        <w:tc>
          <w:tcPr>
            <w:tcW w:w="592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8"/>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t>Najoua: Nee, even kijken hoor je zou dan kiezen om duidelijk in beeld te brengen he op papier zetten van welke situaties welke gevolgen zouden hebben voor haar. Welke afweging maak je daarin om dat voor de cliënt te doen?</w:t>
            </w:r>
          </w:p>
        </w:tc>
        <w:tc>
          <w:tcPr>
            <w:tcW w:w="308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592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8"/>
              </w:numPr>
              <w:spacing w:after="0" w:line="240" w:lineRule="auto"/>
              <w:rPr>
                <w:rFonts w:asciiTheme="minorHAnsi" w:hAnsiTheme="minorHAnsi" w:cstheme="minorHAnsi"/>
                <w:color w:val="000000"/>
                <w:sz w:val="20"/>
                <w:szCs w:val="20"/>
              </w:rPr>
            </w:pPr>
          </w:p>
        </w:tc>
        <w:tc>
          <w:tcPr>
            <w:tcW w:w="308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592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8"/>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t>SRW 2: Hoe bedoel je?</w:t>
            </w:r>
          </w:p>
        </w:tc>
        <w:tc>
          <w:tcPr>
            <w:tcW w:w="308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592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8"/>
              </w:numPr>
              <w:spacing w:after="0" w:line="240" w:lineRule="auto"/>
              <w:rPr>
                <w:rFonts w:asciiTheme="minorHAnsi" w:hAnsiTheme="minorHAnsi" w:cstheme="minorHAnsi"/>
                <w:color w:val="000000"/>
                <w:sz w:val="20"/>
                <w:szCs w:val="20"/>
              </w:rPr>
            </w:pPr>
          </w:p>
        </w:tc>
        <w:tc>
          <w:tcPr>
            <w:tcW w:w="308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510"/>
        </w:trPr>
        <w:tc>
          <w:tcPr>
            <w:tcW w:w="592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8"/>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t>Najoua: Welke afweging je maakt om voor deze aanpak te kiezen he dat je alles in beeld brengt en.</w:t>
            </w:r>
          </w:p>
        </w:tc>
        <w:tc>
          <w:tcPr>
            <w:tcW w:w="308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592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8"/>
              </w:numPr>
              <w:spacing w:after="0" w:line="240" w:lineRule="auto"/>
              <w:rPr>
                <w:rFonts w:asciiTheme="minorHAnsi" w:hAnsiTheme="minorHAnsi" w:cstheme="minorHAnsi"/>
                <w:color w:val="000000"/>
                <w:sz w:val="20"/>
                <w:szCs w:val="20"/>
              </w:rPr>
            </w:pPr>
          </w:p>
        </w:tc>
        <w:tc>
          <w:tcPr>
            <w:tcW w:w="308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2295"/>
        </w:trPr>
        <w:tc>
          <w:tcPr>
            <w:tcW w:w="592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8"/>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t xml:space="preserve">SRW 2: De hulpvraag. Haar hulpvraag is ok ze twijfelt of ze meer moet gaan werken. Dus haar hulpvraag is al heel duidelijk, ik weet niet wat ik moet doen. Dus om dat duidelijk te krijgen moet je ook wel een duidelijke schets maken een situatie overzicht maken om daar een antwoord op te kunnen geven zeg maar. Dus de hulpvraag is voor mij wel de reden dat ik het op die manier aanpak. Misschien zou ik het wel zonder papier doen, als ik merk dat zij wel heel goed begrijpt waar ik het over heb. Het hoeft niet perse op papier. </w:t>
            </w:r>
          </w:p>
        </w:tc>
        <w:tc>
          <w:tcPr>
            <w:tcW w:w="308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592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8"/>
              </w:numPr>
              <w:spacing w:after="0" w:line="240" w:lineRule="auto"/>
              <w:rPr>
                <w:rFonts w:asciiTheme="minorHAnsi" w:hAnsiTheme="minorHAnsi" w:cstheme="minorHAnsi"/>
                <w:color w:val="000000"/>
                <w:sz w:val="20"/>
                <w:szCs w:val="20"/>
              </w:rPr>
            </w:pPr>
          </w:p>
        </w:tc>
        <w:tc>
          <w:tcPr>
            <w:tcW w:w="308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765"/>
        </w:trPr>
        <w:tc>
          <w:tcPr>
            <w:tcW w:w="592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8"/>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t xml:space="preserve">Najoua: Ja, dus als je merkt dat zij dingen goed oppakt en dingen begrijpt dan ga je het gewoon uitleggen dan hoeft het niet op papier. </w:t>
            </w:r>
          </w:p>
        </w:tc>
        <w:tc>
          <w:tcPr>
            <w:tcW w:w="308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592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8"/>
              </w:numPr>
              <w:spacing w:after="0" w:line="240" w:lineRule="auto"/>
              <w:rPr>
                <w:rFonts w:asciiTheme="minorHAnsi" w:hAnsiTheme="minorHAnsi" w:cstheme="minorHAnsi"/>
                <w:color w:val="000000"/>
                <w:sz w:val="20"/>
                <w:szCs w:val="20"/>
              </w:rPr>
            </w:pPr>
          </w:p>
        </w:tc>
        <w:tc>
          <w:tcPr>
            <w:tcW w:w="308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592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8"/>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t>SRW 2: Ja.</w:t>
            </w:r>
          </w:p>
        </w:tc>
        <w:tc>
          <w:tcPr>
            <w:tcW w:w="308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592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8"/>
              </w:numPr>
              <w:spacing w:after="0" w:line="240" w:lineRule="auto"/>
              <w:rPr>
                <w:rFonts w:asciiTheme="minorHAnsi" w:hAnsiTheme="minorHAnsi" w:cstheme="minorHAnsi"/>
                <w:color w:val="000000"/>
                <w:sz w:val="20"/>
                <w:szCs w:val="20"/>
              </w:rPr>
            </w:pPr>
          </w:p>
        </w:tc>
        <w:tc>
          <w:tcPr>
            <w:tcW w:w="308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510"/>
        </w:trPr>
        <w:tc>
          <w:tcPr>
            <w:tcW w:w="592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8"/>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t>Najoua: Ok, en hoe beoordeel je in deze casus of deze jongedame zelfredzaam is?</w:t>
            </w:r>
          </w:p>
        </w:tc>
        <w:tc>
          <w:tcPr>
            <w:tcW w:w="308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592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8"/>
              </w:numPr>
              <w:spacing w:after="0" w:line="240" w:lineRule="auto"/>
              <w:rPr>
                <w:rFonts w:asciiTheme="minorHAnsi" w:hAnsiTheme="minorHAnsi" w:cstheme="minorHAnsi"/>
                <w:color w:val="000000"/>
                <w:sz w:val="20"/>
                <w:szCs w:val="20"/>
              </w:rPr>
            </w:pPr>
          </w:p>
        </w:tc>
        <w:tc>
          <w:tcPr>
            <w:tcW w:w="308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2805"/>
        </w:trPr>
        <w:tc>
          <w:tcPr>
            <w:tcW w:w="592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8"/>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t xml:space="preserve">SRW 2: Ja, dat zie je op dat moment. Zoals ik net zei, ik weet niet of zij kijk het is een jongedame die net op haar eigen op haarzelf is gaan wonen  met een kleine baby vader uit beeld. Dat merk je op dat moment. Als zij heel erg in de stress raakt dan weet ik ook wel wat me aanpak is, hoe ik het moet gaan aanpakken. Als ze zoiets heeft van het is achter de rug ik wil nu weten wat voor gevolg het heeft als ik nu meer ga werken. Als ze het op die manier brengt dan is gewoon puur heel goed uitleggen that’s it. Maar als ze hier gaat zitten huilen, ik kom niet rond en ik moet steeds hulp en ik kan het niet meer aan. Ja, dan pak je het anders aan. </w:t>
            </w:r>
          </w:p>
        </w:tc>
        <w:tc>
          <w:tcPr>
            <w:tcW w:w="308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r w:rsidRPr="006260F2">
              <w:rPr>
                <w:rFonts w:asciiTheme="minorHAnsi" w:hAnsiTheme="minorHAnsi" w:cstheme="minorHAnsi"/>
                <w:b w:val="0"/>
                <w:color w:val="000000"/>
                <w:sz w:val="20"/>
                <w:szCs w:val="20"/>
                <w:lang w:eastAsia="nl-NL"/>
              </w:rPr>
              <w:t>1. Individuele inschatting gesprek                                                   2. Emotionele staat</w:t>
            </w:r>
          </w:p>
        </w:tc>
      </w:tr>
      <w:tr w:rsidR="006260F2" w:rsidRPr="006260F2" w:rsidTr="006260F2">
        <w:trPr>
          <w:trHeight w:val="300"/>
        </w:trPr>
        <w:tc>
          <w:tcPr>
            <w:tcW w:w="592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8"/>
              </w:numPr>
              <w:spacing w:after="0" w:line="240" w:lineRule="auto"/>
              <w:rPr>
                <w:rFonts w:asciiTheme="minorHAnsi" w:hAnsiTheme="minorHAnsi" w:cstheme="minorHAnsi"/>
                <w:color w:val="000000"/>
                <w:sz w:val="20"/>
                <w:szCs w:val="20"/>
              </w:rPr>
            </w:pPr>
          </w:p>
        </w:tc>
        <w:tc>
          <w:tcPr>
            <w:tcW w:w="308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765"/>
        </w:trPr>
        <w:tc>
          <w:tcPr>
            <w:tcW w:w="592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8"/>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t xml:space="preserve">Najoua: Ja. Begrijp ik het goed als ik zeg dat je kijkt naar de persoonlijkheid? Naar de persoon zelf eigenlijk zijn gedrag, zijn karakter zijn emotionele staat. </w:t>
            </w:r>
          </w:p>
        </w:tc>
        <w:tc>
          <w:tcPr>
            <w:tcW w:w="308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592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8"/>
              </w:numPr>
              <w:spacing w:after="0" w:line="240" w:lineRule="auto"/>
              <w:rPr>
                <w:rFonts w:asciiTheme="minorHAnsi" w:hAnsiTheme="minorHAnsi" w:cstheme="minorHAnsi"/>
                <w:color w:val="000000"/>
                <w:sz w:val="20"/>
                <w:szCs w:val="20"/>
              </w:rPr>
            </w:pPr>
          </w:p>
        </w:tc>
        <w:tc>
          <w:tcPr>
            <w:tcW w:w="308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592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8"/>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t xml:space="preserve">SRW 2: Fase inderdaad waar die in zit. </w:t>
            </w:r>
          </w:p>
        </w:tc>
        <w:tc>
          <w:tcPr>
            <w:tcW w:w="308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592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8"/>
              </w:numPr>
              <w:spacing w:after="0" w:line="240" w:lineRule="auto"/>
              <w:rPr>
                <w:rFonts w:asciiTheme="minorHAnsi" w:hAnsiTheme="minorHAnsi" w:cstheme="minorHAnsi"/>
                <w:color w:val="000000"/>
                <w:sz w:val="20"/>
                <w:szCs w:val="20"/>
              </w:rPr>
            </w:pPr>
          </w:p>
        </w:tc>
        <w:tc>
          <w:tcPr>
            <w:tcW w:w="308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510"/>
        </w:trPr>
        <w:tc>
          <w:tcPr>
            <w:tcW w:w="592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8"/>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t xml:space="preserve">Najoua: Ok. En aan de hand daarvan besluit je dan om te kijken van. </w:t>
            </w:r>
          </w:p>
        </w:tc>
        <w:tc>
          <w:tcPr>
            <w:tcW w:w="308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592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8"/>
              </w:numPr>
              <w:spacing w:after="0" w:line="240" w:lineRule="auto"/>
              <w:rPr>
                <w:rFonts w:asciiTheme="minorHAnsi" w:hAnsiTheme="minorHAnsi" w:cstheme="minorHAnsi"/>
                <w:color w:val="000000"/>
                <w:sz w:val="20"/>
                <w:szCs w:val="20"/>
              </w:rPr>
            </w:pPr>
          </w:p>
        </w:tc>
        <w:tc>
          <w:tcPr>
            <w:tcW w:w="308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592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8"/>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t xml:space="preserve">SRW 2: Nee, dat kan je echt niet van tevoren doen. </w:t>
            </w:r>
          </w:p>
        </w:tc>
        <w:tc>
          <w:tcPr>
            <w:tcW w:w="308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592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8"/>
              </w:numPr>
              <w:spacing w:after="0" w:line="240" w:lineRule="auto"/>
              <w:rPr>
                <w:rFonts w:asciiTheme="minorHAnsi" w:hAnsiTheme="minorHAnsi" w:cstheme="minorHAnsi"/>
                <w:color w:val="000000"/>
                <w:sz w:val="20"/>
                <w:szCs w:val="20"/>
              </w:rPr>
            </w:pPr>
          </w:p>
        </w:tc>
        <w:tc>
          <w:tcPr>
            <w:tcW w:w="308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765"/>
        </w:trPr>
        <w:tc>
          <w:tcPr>
            <w:tcW w:w="592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8"/>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t>Najoua: Nee. Ok. Ja, wanneer besluit je dan in deze casus de regie zelf over te nemen of de regie bij de cliënt te houden? En waarom zou je dan ervoor kiezen?</w:t>
            </w:r>
          </w:p>
        </w:tc>
        <w:tc>
          <w:tcPr>
            <w:tcW w:w="308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592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8"/>
              </w:numPr>
              <w:spacing w:after="0" w:line="240" w:lineRule="auto"/>
              <w:rPr>
                <w:rFonts w:asciiTheme="minorHAnsi" w:hAnsiTheme="minorHAnsi" w:cstheme="minorHAnsi"/>
                <w:color w:val="000000"/>
                <w:sz w:val="20"/>
                <w:szCs w:val="20"/>
              </w:rPr>
            </w:pPr>
          </w:p>
        </w:tc>
        <w:tc>
          <w:tcPr>
            <w:tcW w:w="308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2295"/>
        </w:trPr>
        <w:tc>
          <w:tcPr>
            <w:tcW w:w="592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8"/>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t xml:space="preserve">SRW 2: Wanneer ja dan komen we weer terug op hoe zij op dat moment in het leven staat. Als ik inderdaad merk van ze kan het aan in de zin van ok het is allemaal gebeurt en ik doe dit nu en ik wil dat het allemaal goed afloopt dus wat moet ik doen om zover te komen. Dan zou ik echt heel veel bij haar zelf ook wel neerleggen, omdat ik zoiets heb van ze kan het. Ze kan het ook wel zelf. Als ik merk dat ze dat niet kan, dan zou ik haar wel daarin begeleiden. Niet overnemen, maar wel begeleiden om haar zo ver te krijgen. </w:t>
            </w:r>
          </w:p>
        </w:tc>
        <w:tc>
          <w:tcPr>
            <w:tcW w:w="308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r w:rsidRPr="006260F2">
              <w:rPr>
                <w:rFonts w:asciiTheme="minorHAnsi" w:hAnsiTheme="minorHAnsi" w:cstheme="minorHAnsi"/>
                <w:b w:val="0"/>
                <w:color w:val="000000"/>
                <w:sz w:val="20"/>
                <w:szCs w:val="20"/>
                <w:lang w:eastAsia="nl-NL"/>
              </w:rPr>
              <w:t>1. Emotionele staat                             2. Kwetsbare positie samenredzaamheid</w:t>
            </w:r>
          </w:p>
        </w:tc>
      </w:tr>
      <w:tr w:rsidR="006260F2" w:rsidRPr="006260F2" w:rsidTr="006260F2">
        <w:trPr>
          <w:trHeight w:val="300"/>
        </w:trPr>
        <w:tc>
          <w:tcPr>
            <w:tcW w:w="592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8"/>
              </w:numPr>
              <w:spacing w:after="0" w:line="240" w:lineRule="auto"/>
              <w:rPr>
                <w:rFonts w:asciiTheme="minorHAnsi" w:hAnsiTheme="minorHAnsi" w:cstheme="minorHAnsi"/>
                <w:color w:val="000000"/>
                <w:sz w:val="20"/>
                <w:szCs w:val="20"/>
              </w:rPr>
            </w:pPr>
          </w:p>
        </w:tc>
        <w:tc>
          <w:tcPr>
            <w:tcW w:w="308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510"/>
        </w:trPr>
        <w:tc>
          <w:tcPr>
            <w:tcW w:w="592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8"/>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t>Najoua: En waar baseer je dat op zeg maar dat ze dingen niet zelf zou kunnen?</w:t>
            </w:r>
          </w:p>
        </w:tc>
        <w:tc>
          <w:tcPr>
            <w:tcW w:w="308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592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8"/>
              </w:numPr>
              <w:spacing w:after="0" w:line="240" w:lineRule="auto"/>
              <w:rPr>
                <w:rFonts w:asciiTheme="minorHAnsi" w:hAnsiTheme="minorHAnsi" w:cstheme="minorHAnsi"/>
                <w:color w:val="000000"/>
                <w:sz w:val="20"/>
                <w:szCs w:val="20"/>
              </w:rPr>
            </w:pPr>
          </w:p>
        </w:tc>
        <w:tc>
          <w:tcPr>
            <w:tcW w:w="308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2295"/>
        </w:trPr>
        <w:tc>
          <w:tcPr>
            <w:tcW w:w="592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8"/>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t xml:space="preserve">SRW 2: Bij wijze van spreken als ze inderdaad breekt. Mensen breken gewoon als ze het over dit soort dingen hebben. Als ze over dit soort dingen praten, en je vraagt van he ik zie dat je zo weinig inkomen hebt als ik dat op papier heb gezet en er blijft bijvoorbeeld 150 euro per maand over voor eten dan benoem ik dat. En dan zeg ik van ja ik zie dat er maar 150 euro maar overblijft hoe doe je dat met een baby van 4 maanden. En ja dan breken mensen. Als ze het niet aankunnen dan breken ze door dat ene zinnetje kunnen ze breken. </w:t>
            </w:r>
          </w:p>
        </w:tc>
        <w:tc>
          <w:tcPr>
            <w:tcW w:w="308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r w:rsidRPr="006260F2">
              <w:rPr>
                <w:rFonts w:asciiTheme="minorHAnsi" w:hAnsiTheme="minorHAnsi" w:cstheme="minorHAnsi"/>
                <w:b w:val="0"/>
                <w:color w:val="000000"/>
                <w:sz w:val="20"/>
                <w:szCs w:val="20"/>
                <w:lang w:eastAsia="nl-NL"/>
              </w:rPr>
              <w:t>1. Kwetsbare positie                          2. Emotionele staat</w:t>
            </w:r>
          </w:p>
        </w:tc>
      </w:tr>
      <w:tr w:rsidR="006260F2" w:rsidRPr="006260F2" w:rsidTr="006260F2">
        <w:trPr>
          <w:trHeight w:val="300"/>
        </w:trPr>
        <w:tc>
          <w:tcPr>
            <w:tcW w:w="592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8"/>
              </w:numPr>
              <w:spacing w:after="0" w:line="240" w:lineRule="auto"/>
              <w:rPr>
                <w:rFonts w:asciiTheme="minorHAnsi" w:hAnsiTheme="minorHAnsi" w:cstheme="minorHAnsi"/>
                <w:color w:val="000000"/>
                <w:sz w:val="20"/>
                <w:szCs w:val="20"/>
              </w:rPr>
            </w:pPr>
          </w:p>
        </w:tc>
        <w:tc>
          <w:tcPr>
            <w:tcW w:w="308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592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8"/>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t xml:space="preserve">Najoua: Ja. </w:t>
            </w:r>
          </w:p>
        </w:tc>
        <w:tc>
          <w:tcPr>
            <w:tcW w:w="308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592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8"/>
              </w:numPr>
              <w:spacing w:after="0" w:line="240" w:lineRule="auto"/>
              <w:rPr>
                <w:rFonts w:asciiTheme="minorHAnsi" w:hAnsiTheme="minorHAnsi" w:cstheme="minorHAnsi"/>
                <w:color w:val="000000"/>
                <w:sz w:val="20"/>
                <w:szCs w:val="20"/>
              </w:rPr>
            </w:pPr>
          </w:p>
        </w:tc>
        <w:tc>
          <w:tcPr>
            <w:tcW w:w="308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592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8"/>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t xml:space="preserve">SRW 2: En dan merk je gewoon van he dit zit zo hoog. </w:t>
            </w:r>
          </w:p>
        </w:tc>
        <w:tc>
          <w:tcPr>
            <w:tcW w:w="308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592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8"/>
              </w:numPr>
              <w:spacing w:after="0" w:line="240" w:lineRule="auto"/>
              <w:rPr>
                <w:rFonts w:asciiTheme="minorHAnsi" w:hAnsiTheme="minorHAnsi" w:cstheme="minorHAnsi"/>
                <w:color w:val="000000"/>
                <w:sz w:val="20"/>
                <w:szCs w:val="20"/>
              </w:rPr>
            </w:pPr>
          </w:p>
        </w:tc>
        <w:tc>
          <w:tcPr>
            <w:tcW w:w="308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592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8"/>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t xml:space="preserve">Najoua: Het zit diep, ja. </w:t>
            </w:r>
          </w:p>
        </w:tc>
        <w:tc>
          <w:tcPr>
            <w:tcW w:w="308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592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8"/>
              </w:numPr>
              <w:spacing w:after="0" w:line="240" w:lineRule="auto"/>
              <w:rPr>
                <w:rFonts w:asciiTheme="minorHAnsi" w:hAnsiTheme="minorHAnsi" w:cstheme="minorHAnsi"/>
                <w:color w:val="000000"/>
                <w:sz w:val="20"/>
                <w:szCs w:val="20"/>
              </w:rPr>
            </w:pPr>
          </w:p>
        </w:tc>
        <w:tc>
          <w:tcPr>
            <w:tcW w:w="308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510"/>
        </w:trPr>
        <w:tc>
          <w:tcPr>
            <w:tcW w:w="592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8"/>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t xml:space="preserve">SRW 2: Als dat gebeurt ja dan weet ik dat er veel meer ondersteuning nodig is. </w:t>
            </w:r>
          </w:p>
        </w:tc>
        <w:tc>
          <w:tcPr>
            <w:tcW w:w="308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592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8"/>
              </w:numPr>
              <w:spacing w:after="0" w:line="240" w:lineRule="auto"/>
              <w:rPr>
                <w:rFonts w:asciiTheme="minorHAnsi" w:hAnsiTheme="minorHAnsi" w:cstheme="minorHAnsi"/>
                <w:color w:val="000000"/>
                <w:sz w:val="20"/>
                <w:szCs w:val="20"/>
              </w:rPr>
            </w:pPr>
          </w:p>
        </w:tc>
        <w:tc>
          <w:tcPr>
            <w:tcW w:w="308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510"/>
        </w:trPr>
        <w:tc>
          <w:tcPr>
            <w:tcW w:w="592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8"/>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t xml:space="preserve">Najoua: Dat er veel meer aan de hand is ja. En dan besluit je om natuurlijk ook om meer te doen voor de cliënt. </w:t>
            </w:r>
          </w:p>
        </w:tc>
        <w:tc>
          <w:tcPr>
            <w:tcW w:w="308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300"/>
        </w:trPr>
        <w:tc>
          <w:tcPr>
            <w:tcW w:w="592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8"/>
              </w:numPr>
              <w:spacing w:after="0" w:line="240" w:lineRule="auto"/>
              <w:rPr>
                <w:rFonts w:asciiTheme="minorHAnsi" w:hAnsiTheme="minorHAnsi" w:cstheme="minorHAnsi"/>
                <w:color w:val="000000"/>
                <w:sz w:val="20"/>
                <w:szCs w:val="20"/>
              </w:rPr>
            </w:pPr>
          </w:p>
        </w:tc>
        <w:tc>
          <w:tcPr>
            <w:tcW w:w="308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p>
        </w:tc>
      </w:tr>
      <w:tr w:rsidR="006260F2" w:rsidRPr="006260F2" w:rsidTr="006260F2">
        <w:trPr>
          <w:trHeight w:val="1020"/>
        </w:trPr>
        <w:tc>
          <w:tcPr>
            <w:tcW w:w="592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pStyle w:val="Lijstalinea"/>
              <w:numPr>
                <w:ilvl w:val="0"/>
                <w:numId w:val="28"/>
              </w:numPr>
              <w:spacing w:after="0" w:line="240" w:lineRule="auto"/>
              <w:rPr>
                <w:rFonts w:asciiTheme="minorHAnsi" w:hAnsiTheme="minorHAnsi" w:cstheme="minorHAnsi"/>
                <w:color w:val="000000"/>
                <w:sz w:val="20"/>
                <w:szCs w:val="20"/>
              </w:rPr>
            </w:pPr>
            <w:r w:rsidRPr="006260F2">
              <w:rPr>
                <w:rFonts w:asciiTheme="minorHAnsi" w:hAnsiTheme="minorHAnsi" w:cstheme="minorHAnsi"/>
                <w:color w:val="000000"/>
                <w:sz w:val="20"/>
                <w:szCs w:val="20"/>
              </w:rPr>
              <w:t xml:space="preserve">SRW 2: Ja, ja. Maakt niet uit, misschien niet zelf maar dan inderdaad in samenwerking met Maatschappelijk werk of wat dan ook snap je om haar zo ver te krijgen dat ze die breekpunt niet meer heeft. </w:t>
            </w:r>
          </w:p>
        </w:tc>
        <w:tc>
          <w:tcPr>
            <w:tcW w:w="3080" w:type="dxa"/>
            <w:tcBorders>
              <w:top w:val="single" w:sz="4" w:space="0" w:color="auto"/>
              <w:left w:val="single" w:sz="4" w:space="0" w:color="auto"/>
              <w:bottom w:val="single" w:sz="4" w:space="0" w:color="auto"/>
              <w:right w:val="single" w:sz="4" w:space="0" w:color="auto"/>
            </w:tcBorders>
            <w:shd w:val="clear" w:color="auto" w:fill="auto"/>
            <w:hideMark/>
          </w:tcPr>
          <w:p w:rsidR="006260F2" w:rsidRPr="006260F2" w:rsidRDefault="006260F2" w:rsidP="006260F2">
            <w:pPr>
              <w:rPr>
                <w:rFonts w:asciiTheme="minorHAnsi" w:hAnsiTheme="minorHAnsi" w:cstheme="minorHAnsi"/>
                <w:b w:val="0"/>
                <w:color w:val="000000"/>
                <w:sz w:val="20"/>
                <w:szCs w:val="20"/>
                <w:lang w:eastAsia="nl-NL"/>
              </w:rPr>
            </w:pPr>
            <w:r w:rsidRPr="006260F2">
              <w:rPr>
                <w:rFonts w:asciiTheme="minorHAnsi" w:hAnsiTheme="minorHAnsi" w:cstheme="minorHAnsi"/>
                <w:b w:val="0"/>
                <w:color w:val="000000"/>
                <w:sz w:val="20"/>
                <w:szCs w:val="20"/>
                <w:lang w:eastAsia="nl-NL"/>
              </w:rPr>
              <w:t>Kwetsbare positie doorverwijzen MW</w:t>
            </w:r>
          </w:p>
        </w:tc>
      </w:tr>
    </w:tbl>
    <w:p w:rsidR="00FE5874" w:rsidRDefault="006260F2" w:rsidP="00FE5874">
      <w:pPr>
        <w:pStyle w:val="Kop1"/>
      </w:pPr>
      <w:r>
        <w:lastRenderedPageBreak/>
        <w:t>Bijlage 3.3. Interview SRW 3</w:t>
      </w:r>
    </w:p>
    <w:p w:rsidR="00FE5874" w:rsidRPr="00FE5874" w:rsidRDefault="00FE5874" w:rsidP="00FE5874"/>
    <w:p w:rsidR="00FE5874" w:rsidRPr="00FE5874" w:rsidRDefault="00FE5874" w:rsidP="00FE5874"/>
    <w:tbl>
      <w:tblPr>
        <w:tblpPr w:leftFromText="141" w:rightFromText="141" w:vertAnchor="text" w:horzAnchor="margin" w:tblpY="-50"/>
        <w:tblW w:w="8292" w:type="dxa"/>
        <w:tblCellMar>
          <w:left w:w="70" w:type="dxa"/>
          <w:right w:w="70" w:type="dxa"/>
        </w:tblCellMar>
        <w:tblLook w:val="04A0" w:firstRow="1" w:lastRow="0" w:firstColumn="1" w:lastColumn="0" w:noHBand="0" w:noVBand="1"/>
      </w:tblPr>
      <w:tblGrid>
        <w:gridCol w:w="5032"/>
        <w:gridCol w:w="3260"/>
      </w:tblGrid>
      <w:tr w:rsidR="00FE5874" w:rsidRPr="00FE5874" w:rsidTr="00FE5874">
        <w:trPr>
          <w:trHeight w:val="850"/>
        </w:trPr>
        <w:tc>
          <w:tcPr>
            <w:tcW w:w="5032"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rPr>
                <w:rFonts w:asciiTheme="minorHAnsi" w:hAnsiTheme="minorHAnsi" w:cstheme="minorHAnsi"/>
                <w:b w:val="0"/>
                <w:color w:val="000000"/>
                <w:sz w:val="20"/>
                <w:szCs w:val="20"/>
                <w:lang w:eastAsia="nl-NL"/>
              </w:rPr>
            </w:pPr>
            <w:r w:rsidRPr="00FE5874">
              <w:rPr>
                <w:rFonts w:asciiTheme="minorHAnsi" w:hAnsiTheme="minorHAnsi" w:cstheme="minorHAnsi"/>
                <w:color w:val="000000"/>
                <w:sz w:val="20"/>
                <w:szCs w:val="20"/>
                <w:lang w:eastAsia="nl-NL"/>
              </w:rPr>
              <w:t>Datum:</w:t>
            </w:r>
            <w:r w:rsidRPr="00FE5874">
              <w:rPr>
                <w:rFonts w:asciiTheme="minorHAnsi" w:hAnsiTheme="minorHAnsi" w:cstheme="minorHAnsi"/>
                <w:b w:val="0"/>
                <w:color w:val="000000"/>
                <w:sz w:val="20"/>
                <w:szCs w:val="20"/>
                <w:lang w:eastAsia="nl-NL"/>
              </w:rPr>
              <w:t xml:space="preserve"> 11 mei 2017</w:t>
            </w:r>
          </w:p>
          <w:p w:rsidR="00FE5874" w:rsidRPr="00FE5874" w:rsidRDefault="00FE5874" w:rsidP="00FE5874">
            <w:pPr>
              <w:rPr>
                <w:rFonts w:asciiTheme="minorHAnsi" w:hAnsiTheme="minorHAnsi" w:cstheme="minorHAnsi"/>
                <w:b w:val="0"/>
                <w:color w:val="000000"/>
                <w:sz w:val="20"/>
                <w:szCs w:val="20"/>
                <w:lang w:eastAsia="nl-NL"/>
              </w:rPr>
            </w:pPr>
            <w:r w:rsidRPr="00FE5874">
              <w:rPr>
                <w:rFonts w:asciiTheme="minorHAnsi" w:hAnsiTheme="minorHAnsi" w:cstheme="minorHAnsi"/>
                <w:color w:val="000000"/>
                <w:sz w:val="20"/>
                <w:szCs w:val="20"/>
                <w:lang w:eastAsia="nl-NL"/>
              </w:rPr>
              <w:t xml:space="preserve">Code respondent: </w:t>
            </w:r>
            <w:r w:rsidRPr="00FE5874">
              <w:rPr>
                <w:rFonts w:asciiTheme="minorHAnsi" w:hAnsiTheme="minorHAnsi" w:cstheme="minorHAnsi"/>
                <w:b w:val="0"/>
                <w:color w:val="000000"/>
                <w:sz w:val="20"/>
                <w:szCs w:val="20"/>
                <w:lang w:eastAsia="nl-NL"/>
              </w:rPr>
              <w:t>SRW 3</w:t>
            </w:r>
          </w:p>
          <w:p w:rsidR="00FE5874" w:rsidRPr="00FE5874" w:rsidRDefault="00FE5874" w:rsidP="00FE5874">
            <w:pPr>
              <w:rPr>
                <w:rFonts w:asciiTheme="minorHAnsi" w:hAnsiTheme="minorHAnsi" w:cstheme="minorHAnsi"/>
                <w:b w:val="0"/>
                <w:color w:val="000000"/>
                <w:sz w:val="20"/>
                <w:szCs w:val="20"/>
                <w:lang w:eastAsia="nl-NL"/>
              </w:rPr>
            </w:pPr>
            <w:r w:rsidRPr="00FE5874">
              <w:rPr>
                <w:rFonts w:asciiTheme="minorHAnsi" w:hAnsiTheme="minorHAnsi" w:cstheme="minorHAnsi"/>
                <w:color w:val="000000"/>
                <w:sz w:val="20"/>
                <w:szCs w:val="20"/>
                <w:lang w:eastAsia="nl-NL"/>
              </w:rPr>
              <w:t>Geslacht respondent:</w:t>
            </w:r>
            <w:r w:rsidRPr="00FE5874">
              <w:rPr>
                <w:rFonts w:asciiTheme="minorHAnsi" w:hAnsiTheme="minorHAnsi" w:cstheme="minorHAnsi"/>
                <w:b w:val="0"/>
                <w:color w:val="000000"/>
                <w:sz w:val="20"/>
                <w:szCs w:val="20"/>
                <w:lang w:eastAsia="nl-NL"/>
              </w:rPr>
              <w:t xml:space="preserve"> Vrouw</w:t>
            </w:r>
          </w:p>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rPr>
                <w:rFonts w:asciiTheme="minorHAnsi" w:hAnsiTheme="minorHAnsi" w:cstheme="minorHAnsi"/>
                <w:b w:val="0"/>
                <w:color w:val="000000"/>
                <w:sz w:val="20"/>
                <w:szCs w:val="20"/>
                <w:lang w:eastAsia="nl-NL"/>
              </w:rPr>
            </w:pPr>
          </w:p>
        </w:tc>
      </w:tr>
      <w:tr w:rsidR="00FE5874" w:rsidRPr="00FE5874" w:rsidTr="00FE5874">
        <w:trPr>
          <w:trHeight w:val="2550"/>
        </w:trPr>
        <w:tc>
          <w:tcPr>
            <w:tcW w:w="5032"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pStyle w:val="Lijstalinea"/>
              <w:numPr>
                <w:ilvl w:val="0"/>
                <w:numId w:val="29"/>
              </w:numPr>
              <w:spacing w:after="0" w:line="240" w:lineRule="auto"/>
              <w:rPr>
                <w:rFonts w:asciiTheme="minorHAnsi" w:hAnsiTheme="minorHAnsi" w:cstheme="minorHAnsi"/>
                <w:color w:val="000000"/>
                <w:sz w:val="20"/>
                <w:szCs w:val="20"/>
              </w:rPr>
            </w:pPr>
            <w:r w:rsidRPr="00FE5874">
              <w:rPr>
                <w:rFonts w:asciiTheme="minorHAnsi" w:hAnsiTheme="minorHAnsi" w:cstheme="minorHAnsi"/>
                <w:color w:val="000000"/>
                <w:sz w:val="20"/>
                <w:szCs w:val="20"/>
              </w:rPr>
              <w:t xml:space="preserve">Najoua: Nou, bedankt dat ik hier mocht om het interview te houden. Ik zal me even voorstellen, ik ben Najoua El Bouhdifi. Ik doe de opleiding Sociaal juridische dienstverlening aan de hogeschool van Leiden. En ik zit momenteel in mijn afstudeerfase. Het afstudeeronderzoek gaat over de financiële zelfredzaamheid van alleenstaande moeders en hoe professionals he, sociaal juridische dienstverleners, daar aan kunnen bijdragen om dat te vergroten. </w:t>
            </w:r>
          </w:p>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rPr>
                <w:rFonts w:asciiTheme="minorHAnsi" w:hAnsiTheme="minorHAnsi" w:cstheme="minorHAnsi"/>
                <w:b w:val="0"/>
                <w:color w:val="000000"/>
                <w:sz w:val="20"/>
                <w:szCs w:val="20"/>
                <w:lang w:eastAsia="nl-NL"/>
              </w:rPr>
            </w:pPr>
          </w:p>
        </w:tc>
      </w:tr>
      <w:tr w:rsidR="00FE5874" w:rsidRPr="00FE5874" w:rsidTr="00FE5874">
        <w:trPr>
          <w:trHeight w:val="300"/>
        </w:trPr>
        <w:tc>
          <w:tcPr>
            <w:tcW w:w="5032"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pStyle w:val="Lijstalinea"/>
              <w:numPr>
                <w:ilvl w:val="0"/>
                <w:numId w:val="29"/>
              </w:numPr>
              <w:spacing w:after="0" w:line="240" w:lineRule="auto"/>
              <w:rPr>
                <w:rFonts w:asciiTheme="minorHAnsi" w:hAnsiTheme="minorHAnsi" w:cstheme="minorHAnsi"/>
                <w:color w:val="000000"/>
                <w:sz w:val="20"/>
                <w:szCs w:val="20"/>
              </w:rPr>
            </w:pPr>
          </w:p>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rPr>
                <w:rFonts w:asciiTheme="minorHAnsi" w:hAnsiTheme="minorHAnsi" w:cstheme="minorHAnsi"/>
                <w:b w:val="0"/>
                <w:color w:val="000000"/>
                <w:sz w:val="20"/>
                <w:szCs w:val="20"/>
                <w:lang w:eastAsia="nl-NL"/>
              </w:rPr>
            </w:pPr>
          </w:p>
        </w:tc>
      </w:tr>
      <w:tr w:rsidR="00FE5874" w:rsidRPr="00FE5874" w:rsidTr="00FE5874">
        <w:trPr>
          <w:trHeight w:val="300"/>
        </w:trPr>
        <w:tc>
          <w:tcPr>
            <w:tcW w:w="5032"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pStyle w:val="Lijstalinea"/>
              <w:numPr>
                <w:ilvl w:val="0"/>
                <w:numId w:val="29"/>
              </w:numPr>
              <w:spacing w:after="0" w:line="240" w:lineRule="auto"/>
              <w:rPr>
                <w:rFonts w:asciiTheme="minorHAnsi" w:hAnsiTheme="minorHAnsi" w:cstheme="minorHAnsi"/>
                <w:color w:val="000000"/>
                <w:sz w:val="20"/>
                <w:szCs w:val="20"/>
              </w:rPr>
            </w:pPr>
            <w:r w:rsidRPr="00FE5874">
              <w:rPr>
                <w:rFonts w:asciiTheme="minorHAnsi" w:hAnsiTheme="minorHAnsi" w:cstheme="minorHAnsi"/>
                <w:color w:val="000000"/>
                <w:sz w:val="20"/>
                <w:szCs w:val="20"/>
              </w:rPr>
              <w:t>SRW 3: Ok</w:t>
            </w:r>
          </w:p>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rPr>
                <w:rFonts w:asciiTheme="minorHAnsi" w:hAnsiTheme="minorHAnsi" w:cstheme="minorHAnsi"/>
                <w:b w:val="0"/>
                <w:color w:val="000000"/>
                <w:sz w:val="20"/>
                <w:szCs w:val="20"/>
                <w:lang w:eastAsia="nl-NL"/>
              </w:rPr>
            </w:pPr>
          </w:p>
        </w:tc>
      </w:tr>
      <w:tr w:rsidR="00FE5874" w:rsidRPr="00FE5874" w:rsidTr="00FE5874">
        <w:trPr>
          <w:trHeight w:val="300"/>
        </w:trPr>
        <w:tc>
          <w:tcPr>
            <w:tcW w:w="5032"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pStyle w:val="Lijstalinea"/>
              <w:numPr>
                <w:ilvl w:val="0"/>
                <w:numId w:val="29"/>
              </w:numPr>
              <w:spacing w:after="0" w:line="240" w:lineRule="auto"/>
              <w:rPr>
                <w:rFonts w:asciiTheme="minorHAnsi" w:hAnsiTheme="minorHAnsi" w:cstheme="minorHAnsi"/>
                <w:color w:val="000000"/>
                <w:sz w:val="20"/>
                <w:szCs w:val="20"/>
              </w:rPr>
            </w:pPr>
          </w:p>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rPr>
                <w:rFonts w:asciiTheme="minorHAnsi" w:hAnsiTheme="minorHAnsi" w:cstheme="minorHAnsi"/>
                <w:b w:val="0"/>
                <w:color w:val="000000"/>
                <w:sz w:val="20"/>
                <w:szCs w:val="20"/>
                <w:lang w:eastAsia="nl-NL"/>
              </w:rPr>
            </w:pPr>
          </w:p>
        </w:tc>
      </w:tr>
      <w:tr w:rsidR="00FE5874" w:rsidRPr="00FE5874" w:rsidTr="00FE5874">
        <w:trPr>
          <w:trHeight w:val="3570"/>
        </w:trPr>
        <w:tc>
          <w:tcPr>
            <w:tcW w:w="5032"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pStyle w:val="Lijstalinea"/>
              <w:numPr>
                <w:ilvl w:val="0"/>
                <w:numId w:val="29"/>
              </w:numPr>
              <w:spacing w:after="0" w:line="240" w:lineRule="auto"/>
              <w:rPr>
                <w:rFonts w:asciiTheme="minorHAnsi" w:hAnsiTheme="minorHAnsi" w:cstheme="minorHAnsi"/>
                <w:color w:val="000000"/>
                <w:sz w:val="20"/>
                <w:szCs w:val="20"/>
              </w:rPr>
            </w:pPr>
            <w:r w:rsidRPr="00FE5874">
              <w:rPr>
                <w:rFonts w:asciiTheme="minorHAnsi" w:hAnsiTheme="minorHAnsi" w:cstheme="minorHAnsi"/>
                <w:color w:val="000000"/>
                <w:sz w:val="20"/>
                <w:szCs w:val="20"/>
              </w:rPr>
              <w:t xml:space="preserve">Najoua: En ik zal het gesprek opnemen, daar heb ik ook je toestemming voor. Het is puur voor eigen gebruik om het later na te luisteren en na te werken. En het is vertrouwelijk dus er wordt ook geen vertrouwelijke informatie geopenbaard. Ik zal vragen stellen over de aanpak en de handelswijze van jullie als Sociaal Raadslieden op het gebied van de financiële zelfredzaamheid. Het is van belang om beeld te brengen wat jullie doen zodat ik dat kan vergelijken met mijn opdrachtgever, Versa Welzijn in Hilversum. Dat zijn ook Sociaal Raadslieden dus dan ga ik dat analyseren en naast elkaar leggen. En daaruit kan ik dan weer aanbevelingen doen aan Versa Welzijn. </w:t>
            </w:r>
          </w:p>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rPr>
                <w:rFonts w:asciiTheme="minorHAnsi" w:hAnsiTheme="minorHAnsi" w:cstheme="minorHAnsi"/>
                <w:b w:val="0"/>
                <w:color w:val="000000"/>
                <w:sz w:val="20"/>
                <w:szCs w:val="20"/>
                <w:lang w:eastAsia="nl-NL"/>
              </w:rPr>
            </w:pPr>
          </w:p>
        </w:tc>
      </w:tr>
      <w:tr w:rsidR="00FE5874" w:rsidRPr="00FE5874" w:rsidTr="00FE5874">
        <w:trPr>
          <w:trHeight w:val="300"/>
        </w:trPr>
        <w:tc>
          <w:tcPr>
            <w:tcW w:w="5032"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pStyle w:val="Lijstalinea"/>
              <w:numPr>
                <w:ilvl w:val="0"/>
                <w:numId w:val="29"/>
              </w:numPr>
              <w:spacing w:after="0" w:line="240" w:lineRule="auto"/>
              <w:rPr>
                <w:rFonts w:asciiTheme="minorHAnsi" w:hAnsiTheme="minorHAnsi" w:cstheme="minorHAnsi"/>
                <w:color w:val="000000"/>
                <w:sz w:val="20"/>
                <w:szCs w:val="20"/>
              </w:rPr>
            </w:pPr>
          </w:p>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rPr>
                <w:rFonts w:asciiTheme="minorHAnsi" w:hAnsiTheme="minorHAnsi" w:cstheme="minorHAnsi"/>
                <w:b w:val="0"/>
                <w:color w:val="000000"/>
                <w:sz w:val="20"/>
                <w:szCs w:val="20"/>
                <w:lang w:eastAsia="nl-NL"/>
              </w:rPr>
            </w:pPr>
          </w:p>
        </w:tc>
      </w:tr>
      <w:tr w:rsidR="00FE5874" w:rsidRPr="00FE5874" w:rsidTr="00FE5874">
        <w:trPr>
          <w:trHeight w:val="300"/>
        </w:trPr>
        <w:tc>
          <w:tcPr>
            <w:tcW w:w="5032"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pStyle w:val="Lijstalinea"/>
              <w:numPr>
                <w:ilvl w:val="0"/>
                <w:numId w:val="29"/>
              </w:numPr>
              <w:spacing w:after="0" w:line="240" w:lineRule="auto"/>
              <w:rPr>
                <w:rFonts w:asciiTheme="minorHAnsi" w:hAnsiTheme="minorHAnsi" w:cstheme="minorHAnsi"/>
                <w:color w:val="000000"/>
                <w:sz w:val="20"/>
                <w:szCs w:val="20"/>
              </w:rPr>
            </w:pPr>
            <w:r w:rsidRPr="00FE5874">
              <w:rPr>
                <w:rFonts w:asciiTheme="minorHAnsi" w:hAnsiTheme="minorHAnsi" w:cstheme="minorHAnsi"/>
                <w:color w:val="000000"/>
                <w:sz w:val="20"/>
                <w:szCs w:val="20"/>
              </w:rPr>
              <w:t xml:space="preserve">SRW 3: Ok. </w:t>
            </w:r>
          </w:p>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rPr>
                <w:rFonts w:asciiTheme="minorHAnsi" w:hAnsiTheme="minorHAnsi" w:cstheme="minorHAnsi"/>
                <w:b w:val="0"/>
                <w:color w:val="000000"/>
                <w:sz w:val="20"/>
                <w:szCs w:val="20"/>
                <w:lang w:eastAsia="nl-NL"/>
              </w:rPr>
            </w:pPr>
          </w:p>
        </w:tc>
      </w:tr>
      <w:tr w:rsidR="00FE5874" w:rsidRPr="00FE5874" w:rsidTr="00FE5874">
        <w:trPr>
          <w:trHeight w:val="300"/>
        </w:trPr>
        <w:tc>
          <w:tcPr>
            <w:tcW w:w="5032"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pStyle w:val="Lijstalinea"/>
              <w:numPr>
                <w:ilvl w:val="0"/>
                <w:numId w:val="29"/>
              </w:numPr>
              <w:spacing w:after="0" w:line="240" w:lineRule="auto"/>
              <w:rPr>
                <w:rFonts w:asciiTheme="minorHAnsi" w:hAnsiTheme="minorHAnsi" w:cstheme="minorHAnsi"/>
                <w:color w:val="000000"/>
                <w:sz w:val="20"/>
                <w:szCs w:val="20"/>
              </w:rPr>
            </w:pPr>
          </w:p>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rPr>
                <w:rFonts w:asciiTheme="minorHAnsi" w:hAnsiTheme="minorHAnsi" w:cstheme="minorHAnsi"/>
                <w:b w:val="0"/>
                <w:color w:val="000000"/>
                <w:sz w:val="20"/>
                <w:szCs w:val="20"/>
                <w:lang w:eastAsia="nl-NL"/>
              </w:rPr>
            </w:pPr>
          </w:p>
        </w:tc>
      </w:tr>
      <w:tr w:rsidR="00FE5874" w:rsidRPr="00FE5874" w:rsidTr="00FE5874">
        <w:trPr>
          <w:trHeight w:val="1020"/>
        </w:trPr>
        <w:tc>
          <w:tcPr>
            <w:tcW w:w="5032"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pStyle w:val="Lijstalinea"/>
              <w:numPr>
                <w:ilvl w:val="0"/>
                <w:numId w:val="29"/>
              </w:numPr>
              <w:spacing w:after="0" w:line="240" w:lineRule="auto"/>
              <w:rPr>
                <w:rFonts w:asciiTheme="minorHAnsi" w:hAnsiTheme="minorHAnsi" w:cstheme="minorHAnsi"/>
                <w:color w:val="000000"/>
                <w:sz w:val="20"/>
                <w:szCs w:val="20"/>
              </w:rPr>
            </w:pPr>
            <w:r w:rsidRPr="00FE5874">
              <w:rPr>
                <w:rFonts w:asciiTheme="minorHAnsi" w:hAnsiTheme="minorHAnsi" w:cstheme="minorHAnsi"/>
                <w:color w:val="000000"/>
                <w:sz w:val="20"/>
                <w:szCs w:val="20"/>
              </w:rPr>
              <w:t>Najoua: Ja, dus nou ja het gesprek zal ongeveer een uurtje duren en nogmaals bedankt dat ik hier mag komen. En daarvoor heb ik een klein geschenk. Alsjeblieft.</w:t>
            </w:r>
          </w:p>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rPr>
                <w:rFonts w:asciiTheme="minorHAnsi" w:hAnsiTheme="minorHAnsi" w:cstheme="minorHAnsi"/>
                <w:b w:val="0"/>
                <w:color w:val="000000"/>
                <w:sz w:val="20"/>
                <w:szCs w:val="20"/>
                <w:lang w:eastAsia="nl-NL"/>
              </w:rPr>
            </w:pPr>
          </w:p>
        </w:tc>
      </w:tr>
      <w:tr w:rsidR="00FE5874" w:rsidRPr="00FE5874" w:rsidTr="00FE5874">
        <w:trPr>
          <w:trHeight w:val="300"/>
        </w:trPr>
        <w:tc>
          <w:tcPr>
            <w:tcW w:w="5032"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pStyle w:val="Lijstalinea"/>
              <w:numPr>
                <w:ilvl w:val="0"/>
                <w:numId w:val="29"/>
              </w:numPr>
              <w:spacing w:after="0" w:line="240" w:lineRule="auto"/>
              <w:rPr>
                <w:rFonts w:asciiTheme="minorHAnsi" w:hAnsiTheme="minorHAnsi" w:cstheme="minorHAnsi"/>
                <w:color w:val="000000"/>
                <w:sz w:val="20"/>
                <w:szCs w:val="20"/>
              </w:rPr>
            </w:pPr>
          </w:p>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rPr>
                <w:rFonts w:asciiTheme="minorHAnsi" w:hAnsiTheme="minorHAnsi" w:cstheme="minorHAnsi"/>
                <w:b w:val="0"/>
                <w:color w:val="000000"/>
                <w:sz w:val="20"/>
                <w:szCs w:val="20"/>
                <w:lang w:eastAsia="nl-NL"/>
              </w:rPr>
            </w:pPr>
          </w:p>
        </w:tc>
      </w:tr>
      <w:tr w:rsidR="00FE5874" w:rsidRPr="00FE5874" w:rsidTr="00FE5874">
        <w:trPr>
          <w:trHeight w:val="510"/>
        </w:trPr>
        <w:tc>
          <w:tcPr>
            <w:tcW w:w="5032"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pStyle w:val="Lijstalinea"/>
              <w:numPr>
                <w:ilvl w:val="0"/>
                <w:numId w:val="29"/>
              </w:numPr>
              <w:spacing w:after="0" w:line="240" w:lineRule="auto"/>
              <w:rPr>
                <w:rFonts w:asciiTheme="minorHAnsi" w:hAnsiTheme="minorHAnsi" w:cstheme="minorHAnsi"/>
                <w:color w:val="000000"/>
                <w:sz w:val="20"/>
                <w:szCs w:val="20"/>
              </w:rPr>
            </w:pPr>
            <w:r w:rsidRPr="00FE5874">
              <w:rPr>
                <w:rFonts w:asciiTheme="minorHAnsi" w:hAnsiTheme="minorHAnsi" w:cstheme="minorHAnsi"/>
                <w:color w:val="000000"/>
                <w:sz w:val="20"/>
                <w:szCs w:val="20"/>
              </w:rPr>
              <w:t xml:space="preserve">SRW 3: Oh wat lief, dat had helemaal niet gehoeven joh.  </w:t>
            </w:r>
          </w:p>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rPr>
                <w:rFonts w:asciiTheme="minorHAnsi" w:hAnsiTheme="minorHAnsi" w:cstheme="minorHAnsi"/>
                <w:b w:val="0"/>
                <w:color w:val="000000"/>
                <w:sz w:val="20"/>
                <w:szCs w:val="20"/>
                <w:lang w:eastAsia="nl-NL"/>
              </w:rPr>
            </w:pPr>
          </w:p>
        </w:tc>
      </w:tr>
      <w:tr w:rsidR="00FE5874" w:rsidRPr="00FE5874" w:rsidTr="00FE5874">
        <w:trPr>
          <w:trHeight w:val="300"/>
        </w:trPr>
        <w:tc>
          <w:tcPr>
            <w:tcW w:w="5032"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pStyle w:val="Lijstalinea"/>
              <w:numPr>
                <w:ilvl w:val="0"/>
                <w:numId w:val="29"/>
              </w:numPr>
              <w:spacing w:after="0" w:line="240" w:lineRule="auto"/>
              <w:rPr>
                <w:rFonts w:asciiTheme="minorHAnsi" w:hAnsiTheme="minorHAnsi" w:cstheme="minorHAnsi"/>
                <w:color w:val="000000"/>
                <w:sz w:val="20"/>
                <w:szCs w:val="20"/>
              </w:rPr>
            </w:pPr>
          </w:p>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rPr>
                <w:rFonts w:asciiTheme="minorHAnsi" w:hAnsiTheme="minorHAnsi" w:cstheme="minorHAnsi"/>
                <w:b w:val="0"/>
                <w:color w:val="000000"/>
                <w:sz w:val="20"/>
                <w:szCs w:val="20"/>
                <w:lang w:eastAsia="nl-NL"/>
              </w:rPr>
            </w:pPr>
          </w:p>
        </w:tc>
      </w:tr>
      <w:tr w:rsidR="00FE5874" w:rsidRPr="00FE5874" w:rsidTr="00FE5874">
        <w:trPr>
          <w:trHeight w:val="300"/>
        </w:trPr>
        <w:tc>
          <w:tcPr>
            <w:tcW w:w="5032"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pStyle w:val="Lijstalinea"/>
              <w:numPr>
                <w:ilvl w:val="0"/>
                <w:numId w:val="29"/>
              </w:numPr>
              <w:spacing w:after="0" w:line="240" w:lineRule="auto"/>
              <w:rPr>
                <w:rFonts w:asciiTheme="minorHAnsi" w:hAnsiTheme="minorHAnsi" w:cstheme="minorHAnsi"/>
                <w:color w:val="000000"/>
                <w:sz w:val="20"/>
                <w:szCs w:val="20"/>
              </w:rPr>
            </w:pPr>
            <w:r w:rsidRPr="00FE5874">
              <w:rPr>
                <w:rFonts w:asciiTheme="minorHAnsi" w:hAnsiTheme="minorHAnsi" w:cstheme="minorHAnsi"/>
                <w:color w:val="000000"/>
                <w:sz w:val="20"/>
                <w:szCs w:val="20"/>
              </w:rPr>
              <w:t>Najoua: Alsjeblieft.</w:t>
            </w:r>
          </w:p>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rPr>
                <w:rFonts w:asciiTheme="minorHAnsi" w:hAnsiTheme="minorHAnsi" w:cstheme="minorHAnsi"/>
                <w:b w:val="0"/>
                <w:color w:val="000000"/>
                <w:sz w:val="20"/>
                <w:szCs w:val="20"/>
                <w:lang w:eastAsia="nl-NL"/>
              </w:rPr>
            </w:pPr>
          </w:p>
        </w:tc>
      </w:tr>
      <w:tr w:rsidR="00FE5874" w:rsidRPr="00FE5874" w:rsidTr="00FE5874">
        <w:trPr>
          <w:trHeight w:val="300"/>
        </w:trPr>
        <w:tc>
          <w:tcPr>
            <w:tcW w:w="5032"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pStyle w:val="Lijstalinea"/>
              <w:numPr>
                <w:ilvl w:val="0"/>
                <w:numId w:val="29"/>
              </w:numPr>
              <w:spacing w:after="0" w:line="240" w:lineRule="auto"/>
              <w:rPr>
                <w:rFonts w:asciiTheme="minorHAnsi" w:hAnsiTheme="minorHAnsi" w:cstheme="minorHAnsi"/>
                <w:color w:val="000000"/>
                <w:sz w:val="20"/>
                <w:szCs w:val="20"/>
              </w:rPr>
            </w:pPr>
          </w:p>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rPr>
                <w:rFonts w:asciiTheme="minorHAnsi" w:hAnsiTheme="minorHAnsi" w:cstheme="minorHAnsi"/>
                <w:b w:val="0"/>
                <w:color w:val="000000"/>
                <w:sz w:val="20"/>
                <w:szCs w:val="20"/>
                <w:lang w:eastAsia="nl-NL"/>
              </w:rPr>
            </w:pPr>
          </w:p>
        </w:tc>
      </w:tr>
      <w:tr w:rsidR="00FE5874" w:rsidRPr="00FE5874" w:rsidTr="00FE5874">
        <w:trPr>
          <w:trHeight w:val="300"/>
        </w:trPr>
        <w:tc>
          <w:tcPr>
            <w:tcW w:w="5032"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pStyle w:val="Lijstalinea"/>
              <w:numPr>
                <w:ilvl w:val="0"/>
                <w:numId w:val="29"/>
              </w:numPr>
              <w:spacing w:after="0" w:line="240" w:lineRule="auto"/>
              <w:rPr>
                <w:rFonts w:asciiTheme="minorHAnsi" w:hAnsiTheme="minorHAnsi" w:cstheme="minorHAnsi"/>
                <w:color w:val="000000"/>
                <w:sz w:val="20"/>
                <w:szCs w:val="20"/>
              </w:rPr>
            </w:pPr>
            <w:r w:rsidRPr="00FE5874">
              <w:rPr>
                <w:rFonts w:asciiTheme="minorHAnsi" w:hAnsiTheme="minorHAnsi" w:cstheme="minorHAnsi"/>
                <w:color w:val="000000"/>
                <w:sz w:val="20"/>
                <w:szCs w:val="20"/>
              </w:rPr>
              <w:t xml:space="preserve">SRW 3: Maar het had echt niet gehoeven. </w:t>
            </w:r>
          </w:p>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rPr>
                <w:rFonts w:asciiTheme="minorHAnsi" w:hAnsiTheme="minorHAnsi" w:cstheme="minorHAnsi"/>
                <w:b w:val="0"/>
                <w:color w:val="000000"/>
                <w:sz w:val="20"/>
                <w:szCs w:val="20"/>
                <w:lang w:eastAsia="nl-NL"/>
              </w:rPr>
            </w:pPr>
          </w:p>
        </w:tc>
      </w:tr>
      <w:tr w:rsidR="00FE5874" w:rsidRPr="00FE5874" w:rsidTr="00FE5874">
        <w:trPr>
          <w:trHeight w:val="300"/>
        </w:trPr>
        <w:tc>
          <w:tcPr>
            <w:tcW w:w="5032"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pStyle w:val="Lijstalinea"/>
              <w:numPr>
                <w:ilvl w:val="0"/>
                <w:numId w:val="29"/>
              </w:numPr>
              <w:spacing w:after="0" w:line="240" w:lineRule="auto"/>
              <w:rPr>
                <w:rFonts w:asciiTheme="minorHAnsi" w:hAnsiTheme="minorHAnsi" w:cstheme="minorHAnsi"/>
                <w:color w:val="000000"/>
                <w:sz w:val="20"/>
                <w:szCs w:val="20"/>
              </w:rPr>
            </w:pPr>
          </w:p>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rPr>
                <w:rFonts w:asciiTheme="minorHAnsi" w:hAnsiTheme="minorHAnsi" w:cstheme="minorHAnsi"/>
                <w:b w:val="0"/>
                <w:color w:val="000000"/>
                <w:sz w:val="20"/>
                <w:szCs w:val="20"/>
                <w:lang w:eastAsia="nl-NL"/>
              </w:rPr>
            </w:pPr>
          </w:p>
        </w:tc>
      </w:tr>
      <w:tr w:rsidR="00FE5874" w:rsidRPr="00FE5874" w:rsidTr="00FE5874">
        <w:trPr>
          <w:trHeight w:val="1020"/>
        </w:trPr>
        <w:tc>
          <w:tcPr>
            <w:tcW w:w="5032"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pStyle w:val="Lijstalinea"/>
              <w:numPr>
                <w:ilvl w:val="0"/>
                <w:numId w:val="29"/>
              </w:numPr>
              <w:spacing w:after="0" w:line="240" w:lineRule="auto"/>
              <w:rPr>
                <w:rFonts w:asciiTheme="minorHAnsi" w:hAnsiTheme="minorHAnsi" w:cstheme="minorHAnsi"/>
                <w:color w:val="000000"/>
                <w:sz w:val="20"/>
                <w:szCs w:val="20"/>
              </w:rPr>
            </w:pPr>
            <w:r w:rsidRPr="00FE5874">
              <w:rPr>
                <w:rFonts w:asciiTheme="minorHAnsi" w:hAnsiTheme="minorHAnsi" w:cstheme="minorHAnsi"/>
                <w:color w:val="000000"/>
                <w:sz w:val="20"/>
                <w:szCs w:val="20"/>
              </w:rPr>
              <w:lastRenderedPageBreak/>
              <w:t>Najoua: Nee, is iets kleins. Even kijken dan ga ik beginnen. Kun je mij wat vertellen over jouw functie als Sociaal Raadsvrouw bij SEZO? Wat jullie taken zijn, wat jullie doen?</w:t>
            </w:r>
          </w:p>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rPr>
                <w:rFonts w:asciiTheme="minorHAnsi" w:hAnsiTheme="minorHAnsi" w:cstheme="minorHAnsi"/>
                <w:b w:val="0"/>
                <w:color w:val="000000"/>
                <w:sz w:val="20"/>
                <w:szCs w:val="20"/>
                <w:lang w:eastAsia="nl-NL"/>
              </w:rPr>
            </w:pPr>
          </w:p>
        </w:tc>
      </w:tr>
      <w:tr w:rsidR="00FE5874" w:rsidRPr="00FE5874" w:rsidTr="00FE5874">
        <w:trPr>
          <w:trHeight w:val="300"/>
        </w:trPr>
        <w:tc>
          <w:tcPr>
            <w:tcW w:w="5032"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pStyle w:val="Lijstalinea"/>
              <w:numPr>
                <w:ilvl w:val="0"/>
                <w:numId w:val="29"/>
              </w:numPr>
              <w:spacing w:after="0" w:line="240" w:lineRule="auto"/>
              <w:rPr>
                <w:rFonts w:asciiTheme="minorHAnsi" w:hAnsiTheme="minorHAnsi" w:cstheme="minorHAnsi"/>
                <w:color w:val="000000"/>
                <w:sz w:val="20"/>
                <w:szCs w:val="20"/>
              </w:rPr>
            </w:pPr>
          </w:p>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rPr>
                <w:rFonts w:asciiTheme="minorHAnsi" w:hAnsiTheme="minorHAnsi" w:cstheme="minorHAnsi"/>
                <w:b w:val="0"/>
                <w:color w:val="000000"/>
                <w:sz w:val="20"/>
                <w:szCs w:val="20"/>
                <w:lang w:eastAsia="nl-NL"/>
              </w:rPr>
            </w:pPr>
          </w:p>
        </w:tc>
      </w:tr>
      <w:tr w:rsidR="00FE5874" w:rsidRPr="00FE5874" w:rsidTr="00FE5874">
        <w:trPr>
          <w:trHeight w:val="4335"/>
        </w:trPr>
        <w:tc>
          <w:tcPr>
            <w:tcW w:w="5032"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pStyle w:val="Lijstalinea"/>
              <w:numPr>
                <w:ilvl w:val="0"/>
                <w:numId w:val="29"/>
              </w:numPr>
              <w:spacing w:after="0" w:line="240" w:lineRule="auto"/>
              <w:rPr>
                <w:rFonts w:asciiTheme="minorHAnsi" w:hAnsiTheme="minorHAnsi" w:cstheme="minorHAnsi"/>
                <w:color w:val="000000"/>
                <w:sz w:val="20"/>
                <w:szCs w:val="20"/>
              </w:rPr>
            </w:pPr>
            <w:r w:rsidRPr="00FE5874">
              <w:rPr>
                <w:rFonts w:asciiTheme="minorHAnsi" w:hAnsiTheme="minorHAnsi" w:cstheme="minorHAnsi"/>
                <w:color w:val="000000"/>
                <w:sz w:val="20"/>
                <w:szCs w:val="20"/>
              </w:rPr>
              <w:t xml:space="preserve">SRW 3: Ja, wij zijn er voor alle inwoners van Nieuw-West in Amsterdam. Wat wij doen is mensen helpen bij het aanvragen van voorzieningen maar ook de juridische problemen. En groot deel van ons werk is de inkomensreparaties. Wij krijgen aanmeldingen vanuit andere disciplines binnen SEZO, maar voornamelijk vanuit schuldhulpverlening met het verzoek om het inkomen op orde te brengen. Dan hebben zij al geconstateerd dat een cliënt voorzieningen mist of dingen kloppen niet of er zijn vorderingen vanuit de Belastingdienst. En dat is op dit moment wel het grootste deel van ons werk vanuit dus de inkomensreparaties vanuit de Schuldhulpverlening. Maar breed gezien is het werk eigenlijk alle juridische vraagstukken signaleren, doorverwijzen waar mogelijk ja dat eigenlijk een beetje. </w:t>
            </w:r>
          </w:p>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rPr>
                <w:rFonts w:asciiTheme="minorHAnsi" w:hAnsiTheme="minorHAnsi" w:cstheme="minorHAnsi"/>
                <w:b w:val="0"/>
                <w:color w:val="000000"/>
                <w:sz w:val="20"/>
                <w:szCs w:val="20"/>
                <w:lang w:eastAsia="nl-NL"/>
              </w:rPr>
            </w:pPr>
          </w:p>
        </w:tc>
      </w:tr>
      <w:tr w:rsidR="00FE5874" w:rsidRPr="00FE5874" w:rsidTr="00FE5874">
        <w:trPr>
          <w:trHeight w:val="300"/>
        </w:trPr>
        <w:tc>
          <w:tcPr>
            <w:tcW w:w="5032"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pStyle w:val="Lijstalinea"/>
              <w:numPr>
                <w:ilvl w:val="0"/>
                <w:numId w:val="29"/>
              </w:numPr>
              <w:spacing w:after="0" w:line="240" w:lineRule="auto"/>
              <w:rPr>
                <w:rFonts w:asciiTheme="minorHAnsi" w:hAnsiTheme="minorHAnsi" w:cstheme="minorHAnsi"/>
                <w:color w:val="000000"/>
                <w:sz w:val="20"/>
                <w:szCs w:val="20"/>
              </w:rPr>
            </w:pPr>
          </w:p>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rPr>
                <w:rFonts w:asciiTheme="minorHAnsi" w:hAnsiTheme="minorHAnsi" w:cstheme="minorHAnsi"/>
                <w:b w:val="0"/>
                <w:color w:val="000000"/>
                <w:sz w:val="20"/>
                <w:szCs w:val="20"/>
                <w:lang w:eastAsia="nl-NL"/>
              </w:rPr>
            </w:pPr>
          </w:p>
        </w:tc>
      </w:tr>
      <w:tr w:rsidR="00FE5874" w:rsidRPr="00FE5874" w:rsidTr="00FE5874">
        <w:trPr>
          <w:trHeight w:val="300"/>
        </w:trPr>
        <w:tc>
          <w:tcPr>
            <w:tcW w:w="5032"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pStyle w:val="Lijstalinea"/>
              <w:numPr>
                <w:ilvl w:val="0"/>
                <w:numId w:val="29"/>
              </w:numPr>
              <w:spacing w:after="0" w:line="240" w:lineRule="auto"/>
              <w:rPr>
                <w:rFonts w:asciiTheme="minorHAnsi" w:hAnsiTheme="minorHAnsi" w:cstheme="minorHAnsi"/>
                <w:color w:val="000000"/>
                <w:sz w:val="20"/>
                <w:szCs w:val="20"/>
              </w:rPr>
            </w:pPr>
            <w:r w:rsidRPr="00FE5874">
              <w:rPr>
                <w:rFonts w:asciiTheme="minorHAnsi" w:hAnsiTheme="minorHAnsi" w:cstheme="minorHAnsi"/>
                <w:color w:val="000000"/>
                <w:sz w:val="20"/>
                <w:szCs w:val="20"/>
              </w:rPr>
              <w:t>Najoua: Ok. En doen jullie ook begeleiden?</w:t>
            </w:r>
          </w:p>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rPr>
                <w:rFonts w:asciiTheme="minorHAnsi" w:hAnsiTheme="minorHAnsi" w:cstheme="minorHAnsi"/>
                <w:b w:val="0"/>
                <w:color w:val="000000"/>
                <w:sz w:val="20"/>
                <w:szCs w:val="20"/>
                <w:lang w:eastAsia="nl-NL"/>
              </w:rPr>
            </w:pPr>
          </w:p>
        </w:tc>
      </w:tr>
      <w:tr w:rsidR="00FE5874" w:rsidRPr="00FE5874" w:rsidTr="00FE5874">
        <w:trPr>
          <w:trHeight w:val="300"/>
        </w:trPr>
        <w:tc>
          <w:tcPr>
            <w:tcW w:w="5032"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pStyle w:val="Lijstalinea"/>
              <w:numPr>
                <w:ilvl w:val="0"/>
                <w:numId w:val="29"/>
              </w:numPr>
              <w:spacing w:after="0" w:line="240" w:lineRule="auto"/>
              <w:rPr>
                <w:rFonts w:asciiTheme="minorHAnsi" w:hAnsiTheme="minorHAnsi" w:cstheme="minorHAnsi"/>
                <w:color w:val="000000"/>
                <w:sz w:val="20"/>
                <w:szCs w:val="20"/>
              </w:rPr>
            </w:pPr>
          </w:p>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rPr>
                <w:rFonts w:asciiTheme="minorHAnsi" w:hAnsiTheme="minorHAnsi" w:cstheme="minorHAnsi"/>
                <w:b w:val="0"/>
                <w:color w:val="000000"/>
                <w:sz w:val="20"/>
                <w:szCs w:val="20"/>
                <w:lang w:eastAsia="nl-NL"/>
              </w:rPr>
            </w:pPr>
          </w:p>
        </w:tc>
      </w:tr>
      <w:tr w:rsidR="00FE5874" w:rsidRPr="00FE5874" w:rsidTr="00FE5874">
        <w:trPr>
          <w:trHeight w:val="300"/>
        </w:trPr>
        <w:tc>
          <w:tcPr>
            <w:tcW w:w="5032"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pStyle w:val="Lijstalinea"/>
              <w:numPr>
                <w:ilvl w:val="0"/>
                <w:numId w:val="29"/>
              </w:numPr>
              <w:spacing w:after="0" w:line="240" w:lineRule="auto"/>
              <w:rPr>
                <w:rFonts w:asciiTheme="minorHAnsi" w:hAnsiTheme="minorHAnsi" w:cstheme="minorHAnsi"/>
                <w:color w:val="000000"/>
                <w:sz w:val="20"/>
                <w:szCs w:val="20"/>
              </w:rPr>
            </w:pPr>
            <w:r w:rsidRPr="00FE5874">
              <w:rPr>
                <w:rFonts w:asciiTheme="minorHAnsi" w:hAnsiTheme="minorHAnsi" w:cstheme="minorHAnsi"/>
                <w:color w:val="000000"/>
                <w:sz w:val="20"/>
                <w:szCs w:val="20"/>
              </w:rPr>
              <w:t>SRW 3: Hoe bedoel je begeleiden?</w:t>
            </w:r>
          </w:p>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rPr>
                <w:rFonts w:asciiTheme="minorHAnsi" w:hAnsiTheme="minorHAnsi" w:cstheme="minorHAnsi"/>
                <w:b w:val="0"/>
                <w:color w:val="000000"/>
                <w:sz w:val="20"/>
                <w:szCs w:val="20"/>
                <w:lang w:eastAsia="nl-NL"/>
              </w:rPr>
            </w:pPr>
          </w:p>
        </w:tc>
      </w:tr>
      <w:tr w:rsidR="00FE5874" w:rsidRPr="00FE5874" w:rsidTr="00FE5874">
        <w:trPr>
          <w:trHeight w:val="300"/>
        </w:trPr>
        <w:tc>
          <w:tcPr>
            <w:tcW w:w="5032"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pStyle w:val="Lijstalinea"/>
              <w:numPr>
                <w:ilvl w:val="0"/>
                <w:numId w:val="29"/>
              </w:numPr>
              <w:spacing w:after="0" w:line="240" w:lineRule="auto"/>
              <w:rPr>
                <w:rFonts w:asciiTheme="minorHAnsi" w:hAnsiTheme="minorHAnsi" w:cstheme="minorHAnsi"/>
                <w:color w:val="000000"/>
                <w:sz w:val="20"/>
                <w:szCs w:val="20"/>
              </w:rPr>
            </w:pPr>
          </w:p>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rPr>
                <w:rFonts w:asciiTheme="minorHAnsi" w:hAnsiTheme="minorHAnsi" w:cstheme="minorHAnsi"/>
                <w:b w:val="0"/>
                <w:color w:val="000000"/>
                <w:sz w:val="20"/>
                <w:szCs w:val="20"/>
                <w:lang w:eastAsia="nl-NL"/>
              </w:rPr>
            </w:pPr>
          </w:p>
        </w:tc>
      </w:tr>
      <w:tr w:rsidR="00FE5874" w:rsidRPr="00FE5874" w:rsidTr="00FE5874">
        <w:trPr>
          <w:trHeight w:val="510"/>
        </w:trPr>
        <w:tc>
          <w:tcPr>
            <w:tcW w:w="5032"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pStyle w:val="Lijstalinea"/>
              <w:numPr>
                <w:ilvl w:val="0"/>
                <w:numId w:val="29"/>
              </w:numPr>
              <w:spacing w:after="0" w:line="240" w:lineRule="auto"/>
              <w:rPr>
                <w:rFonts w:asciiTheme="minorHAnsi" w:hAnsiTheme="minorHAnsi" w:cstheme="minorHAnsi"/>
                <w:color w:val="000000"/>
                <w:sz w:val="20"/>
                <w:szCs w:val="20"/>
              </w:rPr>
            </w:pPr>
            <w:r w:rsidRPr="00FE5874">
              <w:rPr>
                <w:rFonts w:asciiTheme="minorHAnsi" w:hAnsiTheme="minorHAnsi" w:cstheme="minorHAnsi"/>
                <w:color w:val="000000"/>
                <w:sz w:val="20"/>
                <w:szCs w:val="20"/>
              </w:rPr>
              <w:t xml:space="preserve">Najoua: Nou begeleiden bij bepaalde problemen, ondersteuning bieden in brede vorm eigenlijk. </w:t>
            </w:r>
          </w:p>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rPr>
                <w:rFonts w:asciiTheme="minorHAnsi" w:hAnsiTheme="minorHAnsi" w:cstheme="minorHAnsi"/>
                <w:b w:val="0"/>
                <w:color w:val="000000"/>
                <w:sz w:val="20"/>
                <w:szCs w:val="20"/>
                <w:lang w:eastAsia="nl-NL"/>
              </w:rPr>
            </w:pPr>
          </w:p>
        </w:tc>
      </w:tr>
      <w:tr w:rsidR="00FE5874" w:rsidRPr="00FE5874" w:rsidTr="00FE5874">
        <w:trPr>
          <w:trHeight w:val="300"/>
        </w:trPr>
        <w:tc>
          <w:tcPr>
            <w:tcW w:w="5032"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pStyle w:val="Lijstalinea"/>
              <w:numPr>
                <w:ilvl w:val="0"/>
                <w:numId w:val="29"/>
              </w:numPr>
              <w:spacing w:after="0" w:line="240" w:lineRule="auto"/>
              <w:rPr>
                <w:rFonts w:asciiTheme="minorHAnsi" w:hAnsiTheme="minorHAnsi" w:cstheme="minorHAnsi"/>
                <w:color w:val="000000"/>
                <w:sz w:val="20"/>
                <w:szCs w:val="20"/>
              </w:rPr>
            </w:pPr>
          </w:p>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rPr>
                <w:rFonts w:asciiTheme="minorHAnsi" w:hAnsiTheme="minorHAnsi" w:cstheme="minorHAnsi"/>
                <w:b w:val="0"/>
                <w:color w:val="000000"/>
                <w:sz w:val="20"/>
                <w:szCs w:val="20"/>
                <w:lang w:eastAsia="nl-NL"/>
              </w:rPr>
            </w:pPr>
          </w:p>
        </w:tc>
      </w:tr>
      <w:tr w:rsidR="00FE5874" w:rsidRPr="00FE5874" w:rsidTr="00FE5874">
        <w:trPr>
          <w:trHeight w:val="3570"/>
        </w:trPr>
        <w:tc>
          <w:tcPr>
            <w:tcW w:w="5032"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pStyle w:val="Lijstalinea"/>
              <w:numPr>
                <w:ilvl w:val="0"/>
                <w:numId w:val="29"/>
              </w:numPr>
              <w:spacing w:after="0" w:line="240" w:lineRule="auto"/>
              <w:rPr>
                <w:rFonts w:asciiTheme="minorHAnsi" w:hAnsiTheme="minorHAnsi" w:cstheme="minorHAnsi"/>
                <w:color w:val="000000"/>
                <w:sz w:val="20"/>
                <w:szCs w:val="20"/>
              </w:rPr>
            </w:pPr>
            <w:r w:rsidRPr="00FE5874">
              <w:rPr>
                <w:rFonts w:asciiTheme="minorHAnsi" w:hAnsiTheme="minorHAnsi" w:cstheme="minorHAnsi"/>
                <w:color w:val="000000"/>
                <w:sz w:val="20"/>
                <w:szCs w:val="20"/>
              </w:rPr>
              <w:t xml:space="preserve">SRW 3: Ja, maar niet wel een stukje begeleiding maar niet begeleiding zoals ik dat zie bij bijvoorbeeld Maatschappelijk werk. Die nemen echt de cliënt aan de hand en die gaan begeleiden door het hele echtscheidingstraject. Dat doen wij weer niet. Bij ons is het echt de vraagstuk die hier binnenkrijgt en de hulpvraag van de cliënt. En dan ga je kijken welke oplossing is daarvoor mogelijk en welke stappen moet ik ondernemen en daarin begeleidt je de cliënt wel. Bijvoorbeeld je dient een bezwaarschrift in of verzoekschrift in en dan hou je dat in de gaten totdat het opgelost is of soms ook niet. En ja dat is voor mij een stukje begeleiding vanuit mijn positie als Sociaal Raadslid. </w:t>
            </w:r>
          </w:p>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rPr>
                <w:rFonts w:asciiTheme="minorHAnsi" w:hAnsiTheme="minorHAnsi" w:cstheme="minorHAnsi"/>
                <w:b w:val="0"/>
                <w:color w:val="000000"/>
                <w:sz w:val="20"/>
                <w:szCs w:val="20"/>
                <w:lang w:eastAsia="nl-NL"/>
              </w:rPr>
            </w:pPr>
            <w:r w:rsidRPr="00FE5874">
              <w:rPr>
                <w:rFonts w:asciiTheme="minorHAnsi" w:hAnsiTheme="minorHAnsi" w:cstheme="minorHAnsi"/>
                <w:b w:val="0"/>
                <w:color w:val="000000"/>
                <w:sz w:val="20"/>
                <w:szCs w:val="20"/>
                <w:lang w:eastAsia="nl-NL"/>
              </w:rPr>
              <w:t xml:space="preserve">1. Geen begeleiding                          </w:t>
            </w:r>
          </w:p>
          <w:p w:rsidR="00FE5874" w:rsidRPr="00FE5874" w:rsidRDefault="00FE5874" w:rsidP="00FE5874">
            <w:pPr>
              <w:rPr>
                <w:rFonts w:asciiTheme="minorHAnsi" w:hAnsiTheme="minorHAnsi" w:cstheme="minorHAnsi"/>
                <w:b w:val="0"/>
                <w:color w:val="000000"/>
                <w:sz w:val="20"/>
                <w:szCs w:val="20"/>
                <w:lang w:eastAsia="nl-NL"/>
              </w:rPr>
            </w:pPr>
            <w:r w:rsidRPr="00FE5874">
              <w:rPr>
                <w:rFonts w:asciiTheme="minorHAnsi" w:hAnsiTheme="minorHAnsi" w:cstheme="minorHAnsi"/>
                <w:b w:val="0"/>
                <w:color w:val="000000"/>
                <w:sz w:val="20"/>
                <w:szCs w:val="20"/>
                <w:lang w:eastAsia="nl-NL"/>
              </w:rPr>
              <w:t xml:space="preserve"> 2. Juridische vraagstukken oplossen</w:t>
            </w:r>
          </w:p>
        </w:tc>
      </w:tr>
      <w:tr w:rsidR="00FE5874" w:rsidRPr="00FE5874" w:rsidTr="00FE5874">
        <w:trPr>
          <w:trHeight w:val="300"/>
        </w:trPr>
        <w:tc>
          <w:tcPr>
            <w:tcW w:w="5032"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pStyle w:val="Lijstalinea"/>
              <w:numPr>
                <w:ilvl w:val="0"/>
                <w:numId w:val="29"/>
              </w:numPr>
              <w:spacing w:after="0" w:line="240" w:lineRule="auto"/>
              <w:rPr>
                <w:rFonts w:asciiTheme="minorHAnsi" w:hAnsiTheme="minorHAnsi" w:cstheme="minorHAnsi"/>
                <w:color w:val="000000"/>
                <w:sz w:val="20"/>
                <w:szCs w:val="20"/>
              </w:rPr>
            </w:pPr>
          </w:p>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rPr>
                <w:rFonts w:asciiTheme="minorHAnsi" w:hAnsiTheme="minorHAnsi" w:cstheme="minorHAnsi"/>
                <w:b w:val="0"/>
                <w:color w:val="000000"/>
                <w:sz w:val="20"/>
                <w:szCs w:val="20"/>
                <w:lang w:eastAsia="nl-NL"/>
              </w:rPr>
            </w:pPr>
          </w:p>
        </w:tc>
      </w:tr>
      <w:tr w:rsidR="00FE5874" w:rsidRPr="00FE5874" w:rsidTr="00FE5874">
        <w:trPr>
          <w:trHeight w:val="510"/>
        </w:trPr>
        <w:tc>
          <w:tcPr>
            <w:tcW w:w="5032"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pStyle w:val="Lijstalinea"/>
              <w:numPr>
                <w:ilvl w:val="0"/>
                <w:numId w:val="29"/>
              </w:numPr>
              <w:spacing w:after="0" w:line="240" w:lineRule="auto"/>
              <w:rPr>
                <w:rFonts w:asciiTheme="minorHAnsi" w:hAnsiTheme="minorHAnsi" w:cstheme="minorHAnsi"/>
                <w:color w:val="000000"/>
                <w:sz w:val="20"/>
                <w:szCs w:val="20"/>
              </w:rPr>
            </w:pPr>
            <w:r w:rsidRPr="00FE5874">
              <w:rPr>
                <w:rFonts w:asciiTheme="minorHAnsi" w:hAnsiTheme="minorHAnsi" w:cstheme="minorHAnsi"/>
                <w:color w:val="000000"/>
                <w:sz w:val="20"/>
                <w:szCs w:val="20"/>
              </w:rPr>
              <w:t>Najoua: Ok, en wat doen jullie hier bij SEZO aan het bevorderen van de financiële zelfredzaamheid?</w:t>
            </w:r>
          </w:p>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rPr>
                <w:rFonts w:asciiTheme="minorHAnsi" w:hAnsiTheme="minorHAnsi" w:cstheme="minorHAnsi"/>
                <w:b w:val="0"/>
                <w:color w:val="000000"/>
                <w:sz w:val="20"/>
                <w:szCs w:val="20"/>
                <w:lang w:eastAsia="nl-NL"/>
              </w:rPr>
            </w:pPr>
          </w:p>
        </w:tc>
      </w:tr>
      <w:tr w:rsidR="00FE5874" w:rsidRPr="00FE5874" w:rsidTr="00FE5874">
        <w:trPr>
          <w:trHeight w:val="300"/>
        </w:trPr>
        <w:tc>
          <w:tcPr>
            <w:tcW w:w="5032"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pStyle w:val="Lijstalinea"/>
              <w:numPr>
                <w:ilvl w:val="0"/>
                <w:numId w:val="29"/>
              </w:numPr>
              <w:spacing w:after="0" w:line="240" w:lineRule="auto"/>
              <w:rPr>
                <w:rFonts w:asciiTheme="minorHAnsi" w:hAnsiTheme="minorHAnsi" w:cstheme="minorHAnsi"/>
                <w:color w:val="000000"/>
                <w:sz w:val="20"/>
                <w:szCs w:val="20"/>
              </w:rPr>
            </w:pPr>
          </w:p>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rPr>
                <w:rFonts w:asciiTheme="minorHAnsi" w:hAnsiTheme="minorHAnsi" w:cstheme="minorHAnsi"/>
                <w:b w:val="0"/>
                <w:color w:val="000000"/>
                <w:sz w:val="20"/>
                <w:szCs w:val="20"/>
                <w:lang w:eastAsia="nl-NL"/>
              </w:rPr>
            </w:pPr>
          </w:p>
        </w:tc>
      </w:tr>
      <w:tr w:rsidR="00FE5874" w:rsidRPr="00FE5874" w:rsidTr="00FE5874">
        <w:trPr>
          <w:trHeight w:val="5940"/>
        </w:trPr>
        <w:tc>
          <w:tcPr>
            <w:tcW w:w="5032"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pStyle w:val="Lijstalinea"/>
              <w:numPr>
                <w:ilvl w:val="0"/>
                <w:numId w:val="29"/>
              </w:numPr>
              <w:spacing w:after="0" w:line="240" w:lineRule="auto"/>
              <w:rPr>
                <w:rFonts w:asciiTheme="minorHAnsi" w:hAnsiTheme="minorHAnsi" w:cstheme="minorHAnsi"/>
                <w:color w:val="000000"/>
                <w:sz w:val="20"/>
                <w:szCs w:val="20"/>
              </w:rPr>
            </w:pPr>
            <w:r w:rsidRPr="00FE5874">
              <w:rPr>
                <w:rFonts w:asciiTheme="minorHAnsi" w:hAnsiTheme="minorHAnsi" w:cstheme="minorHAnsi"/>
                <w:color w:val="000000"/>
                <w:sz w:val="20"/>
                <w:szCs w:val="20"/>
              </w:rPr>
              <w:lastRenderedPageBreak/>
              <w:t xml:space="preserve">SRW 3: Ja dat is best wel een lastige vraagstuk. Want heel veel cliënten van ons zijn de taal niet machtig of die vallen in een positie bijvoorbeeld een vrouw want je had het net over alleenstaande vrouwen die waarvan een man alle administratie deed zijn de taal niet machtig. Nou ineens valt de man weg door een scheiding of overlijden of wat dan ook, en die moeten dan opeens alles zelf doen en dat lukt heel vaak niet. Heel veel mensen vrouwen die gaan gewoon door en op een gegeven moment valt alles in elkaar en kunnen ze het niet meer en dan zijn er al hele grote problemen. Huurachterstanden, achterstand in de betaling van zorgpremies. Dus soms is het lastig om daar wat mee te doen, echt puur vanwege de taal. Soms kunnen mensen dat ook helemaal niet, maar wat ik zelf doe persoonlijk zelf als ik zie dat iemand het echt kan maar het gewoon moeilijk vind om het alleen te doen en die bevestiging nodig heeft dat het ook goed is. Want heel vaak zijn mensen ook gewoon bang om fouten te maken en om dingen fout te doen omdat ze weten dat het heel moeilijk is om het weer recht te trekken. </w:t>
            </w:r>
          </w:p>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rPr>
                <w:rFonts w:asciiTheme="minorHAnsi" w:hAnsiTheme="minorHAnsi" w:cstheme="minorHAnsi"/>
                <w:b w:val="0"/>
                <w:color w:val="000000"/>
                <w:sz w:val="20"/>
                <w:szCs w:val="20"/>
                <w:lang w:eastAsia="nl-NL"/>
              </w:rPr>
            </w:pPr>
            <w:r w:rsidRPr="00FE5874">
              <w:rPr>
                <w:rFonts w:asciiTheme="minorHAnsi" w:hAnsiTheme="minorHAnsi" w:cstheme="minorHAnsi"/>
                <w:b w:val="0"/>
                <w:color w:val="000000"/>
                <w:sz w:val="20"/>
                <w:szCs w:val="20"/>
                <w:lang w:eastAsia="nl-NL"/>
              </w:rPr>
              <w:t>1. Taalachterstand                                   2. Ex-partner financiële beheer           3. Gebrek kennis en vaardigheden                                         4. Angst fouten                                       5. Grote gevolgen fout</w:t>
            </w:r>
          </w:p>
        </w:tc>
      </w:tr>
      <w:tr w:rsidR="00FE5874" w:rsidRPr="00FE5874" w:rsidTr="00FE5874">
        <w:trPr>
          <w:trHeight w:val="300"/>
        </w:trPr>
        <w:tc>
          <w:tcPr>
            <w:tcW w:w="5032"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pStyle w:val="Lijstalinea"/>
              <w:numPr>
                <w:ilvl w:val="0"/>
                <w:numId w:val="29"/>
              </w:numPr>
              <w:spacing w:after="0" w:line="240" w:lineRule="auto"/>
              <w:rPr>
                <w:rFonts w:asciiTheme="minorHAnsi" w:hAnsiTheme="minorHAnsi" w:cstheme="minorHAnsi"/>
                <w:color w:val="000000"/>
                <w:sz w:val="20"/>
                <w:szCs w:val="20"/>
              </w:rPr>
            </w:pPr>
          </w:p>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rPr>
                <w:rFonts w:asciiTheme="minorHAnsi" w:hAnsiTheme="minorHAnsi" w:cstheme="minorHAnsi"/>
                <w:b w:val="0"/>
                <w:color w:val="000000"/>
                <w:sz w:val="20"/>
                <w:szCs w:val="20"/>
                <w:lang w:eastAsia="nl-NL"/>
              </w:rPr>
            </w:pPr>
          </w:p>
        </w:tc>
      </w:tr>
      <w:tr w:rsidR="00FE5874" w:rsidRPr="00FE5874" w:rsidTr="00FE5874">
        <w:trPr>
          <w:trHeight w:val="300"/>
        </w:trPr>
        <w:tc>
          <w:tcPr>
            <w:tcW w:w="5032"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pStyle w:val="Lijstalinea"/>
              <w:numPr>
                <w:ilvl w:val="0"/>
                <w:numId w:val="29"/>
              </w:numPr>
              <w:spacing w:after="0" w:line="240" w:lineRule="auto"/>
              <w:rPr>
                <w:rFonts w:asciiTheme="minorHAnsi" w:hAnsiTheme="minorHAnsi" w:cstheme="minorHAnsi"/>
                <w:color w:val="000000"/>
                <w:sz w:val="20"/>
                <w:szCs w:val="20"/>
              </w:rPr>
            </w:pPr>
            <w:r w:rsidRPr="00FE5874">
              <w:rPr>
                <w:rFonts w:asciiTheme="minorHAnsi" w:hAnsiTheme="minorHAnsi" w:cstheme="minorHAnsi"/>
                <w:color w:val="000000"/>
                <w:sz w:val="20"/>
                <w:szCs w:val="20"/>
              </w:rPr>
              <w:t>Najoua: Ja</w:t>
            </w:r>
          </w:p>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rPr>
                <w:rFonts w:asciiTheme="minorHAnsi" w:hAnsiTheme="minorHAnsi" w:cstheme="minorHAnsi"/>
                <w:b w:val="0"/>
                <w:color w:val="000000"/>
                <w:sz w:val="20"/>
                <w:szCs w:val="20"/>
                <w:lang w:eastAsia="nl-NL"/>
              </w:rPr>
            </w:pPr>
          </w:p>
        </w:tc>
      </w:tr>
      <w:tr w:rsidR="00FE5874" w:rsidRPr="00FE5874" w:rsidTr="00FE5874">
        <w:trPr>
          <w:trHeight w:val="300"/>
        </w:trPr>
        <w:tc>
          <w:tcPr>
            <w:tcW w:w="5032"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pStyle w:val="Lijstalinea"/>
              <w:numPr>
                <w:ilvl w:val="0"/>
                <w:numId w:val="29"/>
              </w:numPr>
              <w:spacing w:after="0" w:line="240" w:lineRule="auto"/>
              <w:rPr>
                <w:rFonts w:asciiTheme="minorHAnsi" w:hAnsiTheme="minorHAnsi" w:cstheme="minorHAnsi"/>
                <w:color w:val="000000"/>
                <w:sz w:val="20"/>
                <w:szCs w:val="20"/>
              </w:rPr>
            </w:pPr>
          </w:p>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rPr>
                <w:rFonts w:asciiTheme="minorHAnsi" w:hAnsiTheme="minorHAnsi" w:cstheme="minorHAnsi"/>
                <w:b w:val="0"/>
                <w:color w:val="000000"/>
                <w:sz w:val="20"/>
                <w:szCs w:val="20"/>
                <w:lang w:eastAsia="nl-NL"/>
              </w:rPr>
            </w:pPr>
          </w:p>
        </w:tc>
      </w:tr>
      <w:tr w:rsidR="00FE5874" w:rsidRPr="00FE5874" w:rsidTr="00FE5874">
        <w:trPr>
          <w:trHeight w:val="3570"/>
        </w:trPr>
        <w:tc>
          <w:tcPr>
            <w:tcW w:w="5032"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pStyle w:val="Lijstalinea"/>
              <w:numPr>
                <w:ilvl w:val="0"/>
                <w:numId w:val="29"/>
              </w:numPr>
              <w:spacing w:after="0" w:line="240" w:lineRule="auto"/>
              <w:rPr>
                <w:rFonts w:asciiTheme="minorHAnsi" w:hAnsiTheme="minorHAnsi" w:cstheme="minorHAnsi"/>
                <w:color w:val="000000"/>
                <w:sz w:val="20"/>
                <w:szCs w:val="20"/>
              </w:rPr>
            </w:pPr>
            <w:r w:rsidRPr="00FE5874">
              <w:rPr>
                <w:rFonts w:asciiTheme="minorHAnsi" w:hAnsiTheme="minorHAnsi" w:cstheme="minorHAnsi"/>
                <w:color w:val="000000"/>
                <w:sz w:val="20"/>
                <w:szCs w:val="20"/>
              </w:rPr>
              <w:t xml:space="preserve">SRW 3: Omdat als je een wijziging indient bij de Belastingdienst en je doet dat op basis van de verkeerde gegevens dan is het lastig en dat heeft heel veel tijd nodig zodat het weer recht getrokken wordt. Dus heel vaak durven mensen ook gewoon niet. Wat ik dan doe is gewoon uitleggen van zo en zo kan het en zo en zo zou het moeten. Bijvoorbeeld bij kwijtschelding ik weet niet of dat in Hilversum ook hetzelfde is als in Amsterdam. Dat je een formulier met een paar kruisjes aangeeft daar kan je weinig fouten in maken. En dan laten zien van dit moet je daar schrijven en dit daar opschrijven. En zo een beetje de klant het gevoel geven dat ze het ook best zelf kunnen. </w:t>
            </w:r>
          </w:p>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rPr>
                <w:rFonts w:asciiTheme="minorHAnsi" w:hAnsiTheme="minorHAnsi" w:cstheme="minorHAnsi"/>
                <w:b w:val="0"/>
                <w:color w:val="000000"/>
                <w:sz w:val="20"/>
                <w:szCs w:val="20"/>
                <w:lang w:eastAsia="nl-NL"/>
              </w:rPr>
            </w:pPr>
          </w:p>
        </w:tc>
      </w:tr>
      <w:tr w:rsidR="00FE5874" w:rsidRPr="00FE5874" w:rsidTr="00FE5874">
        <w:trPr>
          <w:trHeight w:val="300"/>
        </w:trPr>
        <w:tc>
          <w:tcPr>
            <w:tcW w:w="5032"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pStyle w:val="Lijstalinea"/>
              <w:numPr>
                <w:ilvl w:val="0"/>
                <w:numId w:val="29"/>
              </w:numPr>
              <w:spacing w:after="0" w:line="240" w:lineRule="auto"/>
              <w:rPr>
                <w:rFonts w:asciiTheme="minorHAnsi" w:hAnsiTheme="minorHAnsi" w:cstheme="minorHAnsi"/>
                <w:color w:val="000000"/>
                <w:sz w:val="20"/>
                <w:szCs w:val="20"/>
              </w:rPr>
            </w:pPr>
          </w:p>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rPr>
                <w:rFonts w:asciiTheme="minorHAnsi" w:hAnsiTheme="minorHAnsi" w:cstheme="minorHAnsi"/>
                <w:b w:val="0"/>
                <w:color w:val="000000"/>
                <w:sz w:val="20"/>
                <w:szCs w:val="20"/>
                <w:lang w:eastAsia="nl-NL"/>
              </w:rPr>
            </w:pPr>
          </w:p>
        </w:tc>
      </w:tr>
      <w:tr w:rsidR="00FE5874" w:rsidRPr="00FE5874" w:rsidTr="00FE5874">
        <w:trPr>
          <w:trHeight w:val="300"/>
        </w:trPr>
        <w:tc>
          <w:tcPr>
            <w:tcW w:w="5032"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pStyle w:val="Lijstalinea"/>
              <w:numPr>
                <w:ilvl w:val="0"/>
                <w:numId w:val="29"/>
              </w:numPr>
              <w:spacing w:after="0" w:line="240" w:lineRule="auto"/>
              <w:rPr>
                <w:rFonts w:asciiTheme="minorHAnsi" w:hAnsiTheme="minorHAnsi" w:cstheme="minorHAnsi"/>
                <w:color w:val="000000"/>
                <w:sz w:val="20"/>
                <w:szCs w:val="20"/>
              </w:rPr>
            </w:pPr>
            <w:r w:rsidRPr="00FE5874">
              <w:rPr>
                <w:rFonts w:asciiTheme="minorHAnsi" w:hAnsiTheme="minorHAnsi" w:cstheme="minorHAnsi"/>
                <w:color w:val="000000"/>
                <w:sz w:val="20"/>
                <w:szCs w:val="20"/>
              </w:rPr>
              <w:t>Najoua: Ok</w:t>
            </w:r>
          </w:p>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rPr>
                <w:rFonts w:asciiTheme="minorHAnsi" w:hAnsiTheme="minorHAnsi" w:cstheme="minorHAnsi"/>
                <w:b w:val="0"/>
                <w:color w:val="000000"/>
                <w:sz w:val="20"/>
                <w:szCs w:val="20"/>
                <w:lang w:eastAsia="nl-NL"/>
              </w:rPr>
            </w:pPr>
          </w:p>
        </w:tc>
      </w:tr>
      <w:tr w:rsidR="00FE5874" w:rsidRPr="00FE5874" w:rsidTr="00FE5874">
        <w:trPr>
          <w:trHeight w:val="300"/>
        </w:trPr>
        <w:tc>
          <w:tcPr>
            <w:tcW w:w="5032"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pStyle w:val="Lijstalinea"/>
              <w:numPr>
                <w:ilvl w:val="0"/>
                <w:numId w:val="29"/>
              </w:numPr>
              <w:spacing w:after="0" w:line="240" w:lineRule="auto"/>
              <w:rPr>
                <w:rFonts w:asciiTheme="minorHAnsi" w:hAnsiTheme="minorHAnsi" w:cstheme="minorHAnsi"/>
                <w:color w:val="000000"/>
                <w:sz w:val="20"/>
                <w:szCs w:val="20"/>
              </w:rPr>
            </w:pPr>
          </w:p>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rPr>
                <w:rFonts w:asciiTheme="minorHAnsi" w:hAnsiTheme="minorHAnsi" w:cstheme="minorHAnsi"/>
                <w:b w:val="0"/>
                <w:color w:val="000000"/>
                <w:sz w:val="20"/>
                <w:szCs w:val="20"/>
                <w:lang w:eastAsia="nl-NL"/>
              </w:rPr>
            </w:pPr>
          </w:p>
        </w:tc>
      </w:tr>
      <w:tr w:rsidR="00FE5874" w:rsidRPr="00FE5874" w:rsidTr="00FE5874">
        <w:trPr>
          <w:trHeight w:val="3060"/>
        </w:trPr>
        <w:tc>
          <w:tcPr>
            <w:tcW w:w="5032"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pStyle w:val="Lijstalinea"/>
              <w:numPr>
                <w:ilvl w:val="0"/>
                <w:numId w:val="29"/>
              </w:numPr>
              <w:spacing w:after="0" w:line="240" w:lineRule="auto"/>
              <w:rPr>
                <w:rFonts w:asciiTheme="minorHAnsi" w:hAnsiTheme="minorHAnsi" w:cstheme="minorHAnsi"/>
                <w:color w:val="000000"/>
                <w:sz w:val="20"/>
                <w:szCs w:val="20"/>
              </w:rPr>
            </w:pPr>
            <w:r w:rsidRPr="00FE5874">
              <w:rPr>
                <w:rFonts w:asciiTheme="minorHAnsi" w:hAnsiTheme="minorHAnsi" w:cstheme="minorHAnsi"/>
                <w:color w:val="000000"/>
                <w:sz w:val="20"/>
                <w:szCs w:val="20"/>
              </w:rPr>
              <w:lastRenderedPageBreak/>
              <w:t xml:space="preserve">SRW 3: Zelf bellen om het formulier op te vragen. Ik probeer het zoveel mogelijk bij de klant te laten, want het kost mij natuurlijk ook veel tijd om te bellen en het formulier op te vragen. En als ik weet de klant kan dat, dan laat ik ze ook bellen en dan geef ik aan de receptie door van die mevrouw moet bellen laat haar maar bellen met de gemeente Amsterdam om het formulier op te vragen. En het geeft ze ook een beetje een goed gevoel denk ik als het wel lukt soms. Dus soms is het heel lastig maar ik probeer het een beetje te bekijken per individueel geval. </w:t>
            </w:r>
          </w:p>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rPr>
                <w:rFonts w:asciiTheme="minorHAnsi" w:hAnsiTheme="minorHAnsi" w:cstheme="minorHAnsi"/>
                <w:b w:val="0"/>
                <w:color w:val="000000"/>
                <w:sz w:val="20"/>
                <w:szCs w:val="20"/>
                <w:lang w:eastAsia="nl-NL"/>
              </w:rPr>
            </w:pPr>
            <w:r w:rsidRPr="00FE5874">
              <w:rPr>
                <w:rFonts w:asciiTheme="minorHAnsi" w:hAnsiTheme="minorHAnsi" w:cstheme="minorHAnsi"/>
                <w:b w:val="0"/>
                <w:color w:val="000000"/>
                <w:sz w:val="20"/>
                <w:szCs w:val="20"/>
                <w:lang w:eastAsia="nl-NL"/>
              </w:rPr>
              <w:t>1. Zoveel mogelijk regie cliënt             2. Individuele inschatting</w:t>
            </w:r>
          </w:p>
        </w:tc>
      </w:tr>
      <w:tr w:rsidR="00FE5874" w:rsidRPr="00FE5874" w:rsidTr="00FE5874">
        <w:trPr>
          <w:trHeight w:val="300"/>
        </w:trPr>
        <w:tc>
          <w:tcPr>
            <w:tcW w:w="5032"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pStyle w:val="Lijstalinea"/>
              <w:numPr>
                <w:ilvl w:val="0"/>
                <w:numId w:val="29"/>
              </w:numPr>
              <w:spacing w:after="0" w:line="240" w:lineRule="auto"/>
              <w:rPr>
                <w:rFonts w:asciiTheme="minorHAnsi" w:hAnsiTheme="minorHAnsi" w:cstheme="minorHAnsi"/>
                <w:color w:val="000000"/>
                <w:sz w:val="20"/>
                <w:szCs w:val="20"/>
              </w:rPr>
            </w:pPr>
          </w:p>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rPr>
                <w:rFonts w:asciiTheme="minorHAnsi" w:hAnsiTheme="minorHAnsi" w:cstheme="minorHAnsi"/>
                <w:b w:val="0"/>
                <w:color w:val="000000"/>
                <w:sz w:val="20"/>
                <w:szCs w:val="20"/>
                <w:lang w:eastAsia="nl-NL"/>
              </w:rPr>
            </w:pPr>
          </w:p>
        </w:tc>
      </w:tr>
      <w:tr w:rsidR="00FE5874" w:rsidRPr="00FE5874" w:rsidTr="00FE5874">
        <w:trPr>
          <w:trHeight w:val="510"/>
        </w:trPr>
        <w:tc>
          <w:tcPr>
            <w:tcW w:w="5032"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pStyle w:val="Lijstalinea"/>
              <w:numPr>
                <w:ilvl w:val="0"/>
                <w:numId w:val="29"/>
              </w:numPr>
              <w:spacing w:after="0" w:line="240" w:lineRule="auto"/>
              <w:rPr>
                <w:rFonts w:asciiTheme="minorHAnsi" w:hAnsiTheme="minorHAnsi" w:cstheme="minorHAnsi"/>
                <w:color w:val="000000"/>
                <w:sz w:val="20"/>
                <w:szCs w:val="20"/>
              </w:rPr>
            </w:pPr>
            <w:r w:rsidRPr="00FE5874">
              <w:rPr>
                <w:rFonts w:asciiTheme="minorHAnsi" w:hAnsiTheme="minorHAnsi" w:cstheme="minorHAnsi"/>
                <w:color w:val="000000"/>
                <w:sz w:val="20"/>
                <w:szCs w:val="20"/>
              </w:rPr>
              <w:t>Najoua: Ja, want hoe maak je die inschatting per persoon? Of diegene zelfredzaam is?</w:t>
            </w:r>
          </w:p>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rPr>
                <w:rFonts w:asciiTheme="minorHAnsi" w:hAnsiTheme="minorHAnsi" w:cstheme="minorHAnsi"/>
                <w:b w:val="0"/>
                <w:color w:val="000000"/>
                <w:sz w:val="20"/>
                <w:szCs w:val="20"/>
                <w:lang w:eastAsia="nl-NL"/>
              </w:rPr>
            </w:pPr>
          </w:p>
        </w:tc>
      </w:tr>
      <w:tr w:rsidR="00FE5874" w:rsidRPr="00FE5874" w:rsidTr="00FE5874">
        <w:trPr>
          <w:trHeight w:val="300"/>
        </w:trPr>
        <w:tc>
          <w:tcPr>
            <w:tcW w:w="5032"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pStyle w:val="Lijstalinea"/>
              <w:numPr>
                <w:ilvl w:val="0"/>
                <w:numId w:val="29"/>
              </w:numPr>
              <w:spacing w:after="0" w:line="240" w:lineRule="auto"/>
              <w:rPr>
                <w:rFonts w:asciiTheme="minorHAnsi" w:hAnsiTheme="minorHAnsi" w:cstheme="minorHAnsi"/>
                <w:color w:val="000000"/>
                <w:sz w:val="20"/>
                <w:szCs w:val="20"/>
              </w:rPr>
            </w:pPr>
          </w:p>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rPr>
                <w:rFonts w:asciiTheme="minorHAnsi" w:hAnsiTheme="minorHAnsi" w:cstheme="minorHAnsi"/>
                <w:b w:val="0"/>
                <w:color w:val="000000"/>
                <w:sz w:val="20"/>
                <w:szCs w:val="20"/>
                <w:lang w:eastAsia="nl-NL"/>
              </w:rPr>
            </w:pPr>
          </w:p>
        </w:tc>
      </w:tr>
      <w:tr w:rsidR="00FE5874" w:rsidRPr="00FE5874" w:rsidTr="00FE5874">
        <w:trPr>
          <w:trHeight w:val="7230"/>
        </w:trPr>
        <w:tc>
          <w:tcPr>
            <w:tcW w:w="5032"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pStyle w:val="Lijstalinea"/>
              <w:numPr>
                <w:ilvl w:val="0"/>
                <w:numId w:val="29"/>
              </w:numPr>
              <w:spacing w:after="0" w:line="240" w:lineRule="auto"/>
              <w:rPr>
                <w:rFonts w:asciiTheme="minorHAnsi" w:hAnsiTheme="minorHAnsi" w:cstheme="minorHAnsi"/>
                <w:color w:val="000000"/>
                <w:sz w:val="20"/>
                <w:szCs w:val="20"/>
              </w:rPr>
            </w:pPr>
            <w:r w:rsidRPr="00FE5874">
              <w:rPr>
                <w:rFonts w:asciiTheme="minorHAnsi" w:hAnsiTheme="minorHAnsi" w:cstheme="minorHAnsi"/>
                <w:color w:val="000000"/>
                <w:sz w:val="20"/>
                <w:szCs w:val="20"/>
              </w:rPr>
              <w:t xml:space="preserve">SRW 3: Dat merk je wel gaandeweg het gesprek. Als je iemand hebt die wat ouder is en de taal niet machtig dan kan je moeilijk zeggen ga maar een formulier opvragen want dat lukt ze gewoon niet. Dat is gewoon niet realistisch. Er zijn ook heel veel mensen die het ook gewoon makkelijk vinden om alles bij jou te laten van doe jij maar regel jij het maar. Dat is ook iets wat je leert zien zeg maar dat je op een gegeven moment heb je dat door. Van dit is gewoon echt niet in staat zijn of dit is gewoon gemak. Ja, dat is denk ik een stukje ervaring denk ik. Dat je door hebt van dit is zo'n soort cliënt. Het is soms wel lastig hoor bij ons werk want wij, in tegenstelling tot Maatschappelijk werk heb je hele lange trajecten. Onze trajecten zijn heel kort. Je lost een vraag of een probleem op en dan is het klaar, dan zie je cliënt niet meer. Het kan zijn dat hij over een tijdje weer terugkomt met een nieuw probleem maar het zijn kortdurende contacten waardoor je niet echt een. Het is wat zakelijker contact dan bij Maatschappelijk werk, die gaan wat dieper in op de persoonlijke situatie. Bij ons zijn het gewoon de feiten op tafel wat is de oplossing. Dus soms is het ook wel lastig om in te schatten. Maar hoe ik de onderscheid maak is door gewoon naar de persoon te kijken wat kan hij zelf al. Mijn eerste vraag is ook bij een gesprek wat heb je al zelf gedaan om dit op te lossen? Heb je al iets zelf gedaan? </w:t>
            </w:r>
          </w:p>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rPr>
                <w:rFonts w:asciiTheme="minorHAnsi" w:hAnsiTheme="minorHAnsi" w:cstheme="minorHAnsi"/>
                <w:b w:val="0"/>
                <w:color w:val="000000"/>
                <w:sz w:val="20"/>
                <w:szCs w:val="20"/>
                <w:lang w:eastAsia="nl-NL"/>
              </w:rPr>
            </w:pPr>
            <w:r w:rsidRPr="00FE5874">
              <w:rPr>
                <w:rFonts w:asciiTheme="minorHAnsi" w:hAnsiTheme="minorHAnsi" w:cstheme="minorHAnsi"/>
                <w:b w:val="0"/>
                <w:color w:val="000000"/>
                <w:sz w:val="20"/>
                <w:szCs w:val="20"/>
                <w:lang w:eastAsia="nl-NL"/>
              </w:rPr>
              <w:t xml:space="preserve">1. Taalachterstand                                </w:t>
            </w:r>
          </w:p>
          <w:p w:rsidR="00FE5874" w:rsidRPr="00FE5874" w:rsidRDefault="00FE5874" w:rsidP="00FE5874">
            <w:pPr>
              <w:rPr>
                <w:rFonts w:asciiTheme="minorHAnsi" w:hAnsiTheme="minorHAnsi" w:cstheme="minorHAnsi"/>
                <w:b w:val="0"/>
                <w:color w:val="000000"/>
                <w:sz w:val="20"/>
                <w:szCs w:val="20"/>
                <w:lang w:eastAsia="nl-NL"/>
              </w:rPr>
            </w:pPr>
            <w:r w:rsidRPr="00FE5874">
              <w:rPr>
                <w:rFonts w:asciiTheme="minorHAnsi" w:hAnsiTheme="minorHAnsi" w:cstheme="minorHAnsi"/>
                <w:b w:val="0"/>
                <w:color w:val="000000"/>
                <w:sz w:val="20"/>
                <w:szCs w:val="20"/>
                <w:lang w:eastAsia="nl-NL"/>
              </w:rPr>
              <w:t xml:space="preserve">2. Lakse cliënten                                  </w:t>
            </w:r>
          </w:p>
          <w:p w:rsidR="00FE5874" w:rsidRPr="00FE5874" w:rsidRDefault="00FE5874" w:rsidP="00FE5874">
            <w:pPr>
              <w:rPr>
                <w:rFonts w:asciiTheme="minorHAnsi" w:hAnsiTheme="minorHAnsi" w:cstheme="minorHAnsi"/>
                <w:b w:val="0"/>
                <w:color w:val="000000"/>
                <w:sz w:val="20"/>
                <w:szCs w:val="20"/>
                <w:lang w:eastAsia="nl-NL"/>
              </w:rPr>
            </w:pPr>
            <w:r w:rsidRPr="00FE5874">
              <w:rPr>
                <w:rFonts w:asciiTheme="minorHAnsi" w:hAnsiTheme="minorHAnsi" w:cstheme="minorHAnsi"/>
                <w:b w:val="0"/>
                <w:color w:val="000000"/>
                <w:sz w:val="20"/>
                <w:szCs w:val="20"/>
                <w:lang w:eastAsia="nl-NL"/>
              </w:rPr>
              <w:t xml:space="preserve">3. Ervaring inschatting zelfredzaamheid                                   </w:t>
            </w:r>
          </w:p>
          <w:p w:rsidR="00FE5874" w:rsidRPr="00FE5874" w:rsidRDefault="00FE5874" w:rsidP="00FE5874">
            <w:pPr>
              <w:rPr>
                <w:rFonts w:asciiTheme="minorHAnsi" w:hAnsiTheme="minorHAnsi" w:cstheme="minorHAnsi"/>
                <w:b w:val="0"/>
                <w:color w:val="000000"/>
                <w:sz w:val="20"/>
                <w:szCs w:val="20"/>
                <w:lang w:eastAsia="nl-NL"/>
              </w:rPr>
            </w:pPr>
            <w:r w:rsidRPr="00FE5874">
              <w:rPr>
                <w:rFonts w:asciiTheme="minorHAnsi" w:hAnsiTheme="minorHAnsi" w:cstheme="minorHAnsi"/>
                <w:b w:val="0"/>
                <w:color w:val="000000"/>
                <w:sz w:val="20"/>
                <w:szCs w:val="20"/>
                <w:lang w:eastAsia="nl-NL"/>
              </w:rPr>
              <w:t xml:space="preserve">4. Kortdurende contact inschatting moeilijker                      </w:t>
            </w:r>
          </w:p>
          <w:p w:rsidR="00FE5874" w:rsidRPr="00FE5874" w:rsidRDefault="00FE5874" w:rsidP="00FE5874">
            <w:pPr>
              <w:rPr>
                <w:rFonts w:asciiTheme="minorHAnsi" w:hAnsiTheme="minorHAnsi" w:cstheme="minorHAnsi"/>
                <w:b w:val="0"/>
                <w:color w:val="000000"/>
                <w:sz w:val="20"/>
                <w:szCs w:val="20"/>
                <w:lang w:eastAsia="nl-NL"/>
              </w:rPr>
            </w:pPr>
            <w:r w:rsidRPr="00FE5874">
              <w:rPr>
                <w:rFonts w:asciiTheme="minorHAnsi" w:hAnsiTheme="minorHAnsi" w:cstheme="minorHAnsi"/>
                <w:b w:val="0"/>
                <w:color w:val="000000"/>
                <w:sz w:val="20"/>
                <w:szCs w:val="20"/>
                <w:lang w:eastAsia="nl-NL"/>
              </w:rPr>
              <w:t>5. Reeds uitgevoerde acties cliënt</w:t>
            </w:r>
          </w:p>
        </w:tc>
      </w:tr>
      <w:tr w:rsidR="00FE5874" w:rsidRPr="00FE5874" w:rsidTr="00FE5874">
        <w:trPr>
          <w:trHeight w:val="300"/>
        </w:trPr>
        <w:tc>
          <w:tcPr>
            <w:tcW w:w="5032"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pStyle w:val="Lijstalinea"/>
              <w:numPr>
                <w:ilvl w:val="0"/>
                <w:numId w:val="29"/>
              </w:numPr>
              <w:spacing w:after="0" w:line="240" w:lineRule="auto"/>
              <w:rPr>
                <w:rFonts w:asciiTheme="minorHAnsi" w:hAnsiTheme="minorHAnsi" w:cstheme="minorHAnsi"/>
                <w:color w:val="000000"/>
                <w:sz w:val="20"/>
                <w:szCs w:val="20"/>
              </w:rPr>
            </w:pPr>
          </w:p>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rPr>
                <w:rFonts w:asciiTheme="minorHAnsi" w:hAnsiTheme="minorHAnsi" w:cstheme="minorHAnsi"/>
                <w:b w:val="0"/>
                <w:color w:val="000000"/>
                <w:sz w:val="20"/>
                <w:szCs w:val="20"/>
                <w:lang w:eastAsia="nl-NL"/>
              </w:rPr>
            </w:pPr>
          </w:p>
        </w:tc>
      </w:tr>
      <w:tr w:rsidR="00FE5874" w:rsidRPr="00FE5874" w:rsidTr="00FE5874">
        <w:trPr>
          <w:trHeight w:val="300"/>
        </w:trPr>
        <w:tc>
          <w:tcPr>
            <w:tcW w:w="5032"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pStyle w:val="Lijstalinea"/>
              <w:numPr>
                <w:ilvl w:val="0"/>
                <w:numId w:val="29"/>
              </w:numPr>
              <w:spacing w:after="0" w:line="240" w:lineRule="auto"/>
              <w:rPr>
                <w:rFonts w:asciiTheme="minorHAnsi" w:hAnsiTheme="minorHAnsi" w:cstheme="minorHAnsi"/>
                <w:color w:val="000000"/>
                <w:sz w:val="20"/>
                <w:szCs w:val="20"/>
              </w:rPr>
            </w:pPr>
            <w:r w:rsidRPr="00FE5874">
              <w:rPr>
                <w:rFonts w:asciiTheme="minorHAnsi" w:hAnsiTheme="minorHAnsi" w:cstheme="minorHAnsi"/>
                <w:color w:val="000000"/>
                <w:sz w:val="20"/>
                <w:szCs w:val="20"/>
              </w:rPr>
              <w:t>Najoua: Ok.</w:t>
            </w:r>
          </w:p>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rPr>
                <w:rFonts w:asciiTheme="minorHAnsi" w:hAnsiTheme="minorHAnsi" w:cstheme="minorHAnsi"/>
                <w:b w:val="0"/>
                <w:color w:val="000000"/>
                <w:sz w:val="20"/>
                <w:szCs w:val="20"/>
                <w:lang w:eastAsia="nl-NL"/>
              </w:rPr>
            </w:pPr>
          </w:p>
        </w:tc>
      </w:tr>
      <w:tr w:rsidR="00FE5874" w:rsidRPr="00FE5874" w:rsidTr="00FE5874">
        <w:trPr>
          <w:trHeight w:val="300"/>
        </w:trPr>
        <w:tc>
          <w:tcPr>
            <w:tcW w:w="5032"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pStyle w:val="Lijstalinea"/>
              <w:numPr>
                <w:ilvl w:val="0"/>
                <w:numId w:val="29"/>
              </w:numPr>
              <w:spacing w:after="0" w:line="240" w:lineRule="auto"/>
              <w:rPr>
                <w:rFonts w:asciiTheme="minorHAnsi" w:hAnsiTheme="minorHAnsi" w:cstheme="minorHAnsi"/>
                <w:color w:val="000000"/>
                <w:sz w:val="20"/>
                <w:szCs w:val="20"/>
              </w:rPr>
            </w:pPr>
          </w:p>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rPr>
                <w:rFonts w:asciiTheme="minorHAnsi" w:hAnsiTheme="minorHAnsi" w:cstheme="minorHAnsi"/>
                <w:b w:val="0"/>
                <w:color w:val="000000"/>
                <w:sz w:val="20"/>
                <w:szCs w:val="20"/>
                <w:lang w:eastAsia="nl-NL"/>
              </w:rPr>
            </w:pPr>
          </w:p>
        </w:tc>
      </w:tr>
      <w:tr w:rsidR="00FE5874" w:rsidRPr="00FE5874" w:rsidTr="00FE5874">
        <w:trPr>
          <w:trHeight w:val="1785"/>
        </w:trPr>
        <w:tc>
          <w:tcPr>
            <w:tcW w:w="5032"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pStyle w:val="Lijstalinea"/>
              <w:numPr>
                <w:ilvl w:val="0"/>
                <w:numId w:val="29"/>
              </w:numPr>
              <w:spacing w:after="0" w:line="240" w:lineRule="auto"/>
              <w:rPr>
                <w:rFonts w:asciiTheme="minorHAnsi" w:hAnsiTheme="minorHAnsi" w:cstheme="minorHAnsi"/>
                <w:color w:val="000000"/>
                <w:sz w:val="20"/>
                <w:szCs w:val="20"/>
              </w:rPr>
            </w:pPr>
            <w:r w:rsidRPr="00FE5874">
              <w:rPr>
                <w:rFonts w:asciiTheme="minorHAnsi" w:hAnsiTheme="minorHAnsi" w:cstheme="minorHAnsi"/>
                <w:color w:val="000000"/>
                <w:sz w:val="20"/>
                <w:szCs w:val="20"/>
              </w:rPr>
              <w:lastRenderedPageBreak/>
              <w:t xml:space="preserve">SRW 3: En als klant zegt ja ik ben al daar en daar geweest, dan weet je al die is wat actiever. Soms als iemand een brief op tafel legt van ik weet niet wat er in staat, dan weet je al dit is een cliënt die gewoon zelf niet in staat is om te bellen of om het überhaupt een brief te lezen dus dan kan je ook niet heel veel verwachten. </w:t>
            </w:r>
          </w:p>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rPr>
                <w:rFonts w:asciiTheme="minorHAnsi" w:hAnsiTheme="minorHAnsi" w:cstheme="minorHAnsi"/>
                <w:b w:val="0"/>
                <w:color w:val="000000"/>
                <w:sz w:val="20"/>
                <w:szCs w:val="20"/>
                <w:lang w:eastAsia="nl-NL"/>
              </w:rPr>
            </w:pPr>
            <w:r w:rsidRPr="00FE5874">
              <w:rPr>
                <w:rFonts w:asciiTheme="minorHAnsi" w:hAnsiTheme="minorHAnsi" w:cstheme="minorHAnsi"/>
                <w:b w:val="0"/>
                <w:color w:val="000000"/>
                <w:sz w:val="20"/>
                <w:szCs w:val="20"/>
                <w:lang w:eastAsia="nl-NL"/>
              </w:rPr>
              <w:t>Kennis en vaardigheden</w:t>
            </w:r>
          </w:p>
        </w:tc>
      </w:tr>
      <w:tr w:rsidR="00FE5874" w:rsidRPr="00FE5874" w:rsidTr="00FE5874">
        <w:trPr>
          <w:trHeight w:val="300"/>
        </w:trPr>
        <w:tc>
          <w:tcPr>
            <w:tcW w:w="5032"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pStyle w:val="Lijstalinea"/>
              <w:numPr>
                <w:ilvl w:val="0"/>
                <w:numId w:val="29"/>
              </w:numPr>
              <w:spacing w:after="0" w:line="240" w:lineRule="auto"/>
              <w:rPr>
                <w:rFonts w:asciiTheme="minorHAnsi" w:hAnsiTheme="minorHAnsi" w:cstheme="minorHAnsi"/>
                <w:color w:val="000000"/>
                <w:sz w:val="20"/>
                <w:szCs w:val="20"/>
              </w:rPr>
            </w:pPr>
          </w:p>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rPr>
                <w:rFonts w:asciiTheme="minorHAnsi" w:hAnsiTheme="minorHAnsi" w:cstheme="minorHAnsi"/>
                <w:b w:val="0"/>
                <w:color w:val="000000"/>
                <w:sz w:val="20"/>
                <w:szCs w:val="20"/>
                <w:lang w:eastAsia="nl-NL"/>
              </w:rPr>
            </w:pPr>
          </w:p>
        </w:tc>
      </w:tr>
      <w:tr w:rsidR="00FE5874" w:rsidRPr="00FE5874" w:rsidTr="00FE5874">
        <w:trPr>
          <w:trHeight w:val="765"/>
        </w:trPr>
        <w:tc>
          <w:tcPr>
            <w:tcW w:w="5032"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pStyle w:val="Lijstalinea"/>
              <w:numPr>
                <w:ilvl w:val="0"/>
                <w:numId w:val="29"/>
              </w:numPr>
              <w:spacing w:after="0" w:line="240" w:lineRule="auto"/>
              <w:rPr>
                <w:rFonts w:asciiTheme="minorHAnsi" w:hAnsiTheme="minorHAnsi" w:cstheme="minorHAnsi"/>
                <w:color w:val="000000"/>
                <w:sz w:val="20"/>
                <w:szCs w:val="20"/>
              </w:rPr>
            </w:pPr>
            <w:r w:rsidRPr="00FE5874">
              <w:rPr>
                <w:rFonts w:asciiTheme="minorHAnsi" w:hAnsiTheme="minorHAnsi" w:cstheme="minorHAnsi"/>
                <w:color w:val="000000"/>
                <w:sz w:val="20"/>
                <w:szCs w:val="20"/>
              </w:rPr>
              <w:t>Najoua: Ja, ja. Hanteren jullie hier een speciale aanpak voor het zelfredzaamheid vergroten van de cliënt?</w:t>
            </w:r>
          </w:p>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rPr>
                <w:rFonts w:asciiTheme="minorHAnsi" w:hAnsiTheme="minorHAnsi" w:cstheme="minorHAnsi"/>
                <w:b w:val="0"/>
                <w:color w:val="000000"/>
                <w:sz w:val="20"/>
                <w:szCs w:val="20"/>
                <w:lang w:eastAsia="nl-NL"/>
              </w:rPr>
            </w:pPr>
          </w:p>
        </w:tc>
      </w:tr>
      <w:tr w:rsidR="00FE5874" w:rsidRPr="00FE5874" w:rsidTr="00FE5874">
        <w:trPr>
          <w:trHeight w:val="300"/>
        </w:trPr>
        <w:tc>
          <w:tcPr>
            <w:tcW w:w="5032"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pStyle w:val="Lijstalinea"/>
              <w:numPr>
                <w:ilvl w:val="0"/>
                <w:numId w:val="29"/>
              </w:numPr>
              <w:spacing w:after="0" w:line="240" w:lineRule="auto"/>
              <w:rPr>
                <w:rFonts w:asciiTheme="minorHAnsi" w:hAnsiTheme="minorHAnsi" w:cstheme="minorHAnsi"/>
                <w:color w:val="000000"/>
                <w:sz w:val="20"/>
                <w:szCs w:val="20"/>
              </w:rPr>
            </w:pPr>
          </w:p>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rPr>
                <w:rFonts w:asciiTheme="minorHAnsi" w:hAnsiTheme="minorHAnsi" w:cstheme="minorHAnsi"/>
                <w:b w:val="0"/>
                <w:color w:val="000000"/>
                <w:sz w:val="20"/>
                <w:szCs w:val="20"/>
                <w:lang w:eastAsia="nl-NL"/>
              </w:rPr>
            </w:pPr>
          </w:p>
        </w:tc>
      </w:tr>
      <w:tr w:rsidR="00FE5874" w:rsidRPr="00FE5874" w:rsidTr="00FE5874">
        <w:trPr>
          <w:trHeight w:val="1530"/>
        </w:trPr>
        <w:tc>
          <w:tcPr>
            <w:tcW w:w="5032"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pStyle w:val="Lijstalinea"/>
              <w:numPr>
                <w:ilvl w:val="0"/>
                <w:numId w:val="29"/>
              </w:numPr>
              <w:spacing w:after="0" w:line="240" w:lineRule="auto"/>
              <w:rPr>
                <w:rFonts w:asciiTheme="minorHAnsi" w:hAnsiTheme="minorHAnsi" w:cstheme="minorHAnsi"/>
                <w:color w:val="000000"/>
                <w:sz w:val="20"/>
                <w:szCs w:val="20"/>
              </w:rPr>
            </w:pPr>
            <w:r w:rsidRPr="00FE5874">
              <w:rPr>
                <w:rFonts w:asciiTheme="minorHAnsi" w:hAnsiTheme="minorHAnsi" w:cstheme="minorHAnsi"/>
                <w:color w:val="000000"/>
                <w:sz w:val="20"/>
                <w:szCs w:val="20"/>
              </w:rPr>
              <w:t xml:space="preserve">SRW 3: Nee, niet specifiek. Ik weet niet wat mijn collega's daarop hebben geantwoord in interviews maar niet dat ik weet. We proberen wel de klant zoveel mogelijk zelf te laten doen maar wat ik net zei soms kan dat en soms kan dat ook niet. Dat is echt per individueel geval. </w:t>
            </w:r>
          </w:p>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rPr>
                <w:rFonts w:asciiTheme="minorHAnsi" w:hAnsiTheme="minorHAnsi" w:cstheme="minorHAnsi"/>
                <w:b w:val="0"/>
                <w:color w:val="000000"/>
                <w:sz w:val="20"/>
                <w:szCs w:val="20"/>
                <w:lang w:eastAsia="nl-NL"/>
              </w:rPr>
            </w:pPr>
            <w:r w:rsidRPr="00FE5874">
              <w:rPr>
                <w:rFonts w:asciiTheme="minorHAnsi" w:hAnsiTheme="minorHAnsi" w:cstheme="minorHAnsi"/>
                <w:b w:val="0"/>
                <w:color w:val="000000"/>
                <w:sz w:val="20"/>
                <w:szCs w:val="20"/>
                <w:lang w:eastAsia="nl-NL"/>
              </w:rPr>
              <w:t xml:space="preserve">1. Geen specifieke aanpak               </w:t>
            </w:r>
          </w:p>
          <w:p w:rsidR="00FE5874" w:rsidRPr="00FE5874" w:rsidRDefault="00FE5874" w:rsidP="00FE5874">
            <w:pPr>
              <w:rPr>
                <w:rFonts w:asciiTheme="minorHAnsi" w:hAnsiTheme="minorHAnsi" w:cstheme="minorHAnsi"/>
                <w:b w:val="0"/>
                <w:color w:val="000000"/>
                <w:sz w:val="20"/>
                <w:szCs w:val="20"/>
                <w:lang w:eastAsia="nl-NL"/>
              </w:rPr>
            </w:pPr>
            <w:r w:rsidRPr="00FE5874">
              <w:rPr>
                <w:rFonts w:asciiTheme="minorHAnsi" w:hAnsiTheme="minorHAnsi" w:cstheme="minorHAnsi"/>
                <w:b w:val="0"/>
                <w:color w:val="000000"/>
                <w:sz w:val="20"/>
                <w:szCs w:val="20"/>
                <w:lang w:eastAsia="nl-NL"/>
              </w:rPr>
              <w:t xml:space="preserve"> 2. Individuele inschatting </w:t>
            </w:r>
          </w:p>
        </w:tc>
      </w:tr>
      <w:tr w:rsidR="00FE5874" w:rsidRPr="00FE5874" w:rsidTr="00FE5874">
        <w:trPr>
          <w:trHeight w:val="300"/>
        </w:trPr>
        <w:tc>
          <w:tcPr>
            <w:tcW w:w="5032"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pStyle w:val="Lijstalinea"/>
              <w:numPr>
                <w:ilvl w:val="0"/>
                <w:numId w:val="29"/>
              </w:numPr>
              <w:spacing w:after="0" w:line="240" w:lineRule="auto"/>
              <w:rPr>
                <w:rFonts w:asciiTheme="minorHAnsi" w:hAnsiTheme="minorHAnsi" w:cstheme="minorHAnsi"/>
                <w:color w:val="000000"/>
                <w:sz w:val="20"/>
                <w:szCs w:val="20"/>
              </w:rPr>
            </w:pPr>
          </w:p>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rPr>
                <w:rFonts w:asciiTheme="minorHAnsi" w:hAnsiTheme="minorHAnsi" w:cstheme="minorHAnsi"/>
                <w:b w:val="0"/>
                <w:color w:val="000000"/>
                <w:sz w:val="20"/>
                <w:szCs w:val="20"/>
                <w:lang w:eastAsia="nl-NL"/>
              </w:rPr>
            </w:pPr>
          </w:p>
        </w:tc>
      </w:tr>
      <w:tr w:rsidR="00FE5874" w:rsidRPr="00FE5874" w:rsidTr="00FE5874">
        <w:trPr>
          <w:trHeight w:val="510"/>
        </w:trPr>
        <w:tc>
          <w:tcPr>
            <w:tcW w:w="5032"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pStyle w:val="Lijstalinea"/>
              <w:numPr>
                <w:ilvl w:val="0"/>
                <w:numId w:val="29"/>
              </w:numPr>
              <w:spacing w:after="0" w:line="240" w:lineRule="auto"/>
              <w:rPr>
                <w:rFonts w:asciiTheme="minorHAnsi" w:hAnsiTheme="minorHAnsi" w:cstheme="minorHAnsi"/>
                <w:color w:val="000000"/>
                <w:sz w:val="20"/>
                <w:szCs w:val="20"/>
              </w:rPr>
            </w:pPr>
            <w:r w:rsidRPr="00FE5874">
              <w:rPr>
                <w:rFonts w:asciiTheme="minorHAnsi" w:hAnsiTheme="minorHAnsi" w:cstheme="minorHAnsi"/>
                <w:color w:val="000000"/>
                <w:sz w:val="20"/>
                <w:szCs w:val="20"/>
              </w:rPr>
              <w:t>Najoua: Ja, dus jullie hebben geen meetinstrument ofzo waarmee jullie dat meten?</w:t>
            </w:r>
          </w:p>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rPr>
                <w:rFonts w:asciiTheme="minorHAnsi" w:hAnsiTheme="minorHAnsi" w:cstheme="minorHAnsi"/>
                <w:b w:val="0"/>
                <w:color w:val="000000"/>
                <w:sz w:val="20"/>
                <w:szCs w:val="20"/>
                <w:lang w:eastAsia="nl-NL"/>
              </w:rPr>
            </w:pPr>
          </w:p>
        </w:tc>
      </w:tr>
      <w:tr w:rsidR="00FE5874" w:rsidRPr="00FE5874" w:rsidTr="00FE5874">
        <w:trPr>
          <w:trHeight w:val="300"/>
        </w:trPr>
        <w:tc>
          <w:tcPr>
            <w:tcW w:w="5032"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pStyle w:val="Lijstalinea"/>
              <w:numPr>
                <w:ilvl w:val="0"/>
                <w:numId w:val="29"/>
              </w:numPr>
              <w:spacing w:after="0" w:line="240" w:lineRule="auto"/>
              <w:rPr>
                <w:rFonts w:asciiTheme="minorHAnsi" w:hAnsiTheme="minorHAnsi" w:cstheme="minorHAnsi"/>
                <w:color w:val="000000"/>
                <w:sz w:val="20"/>
                <w:szCs w:val="20"/>
              </w:rPr>
            </w:pPr>
          </w:p>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rPr>
                <w:rFonts w:asciiTheme="minorHAnsi" w:hAnsiTheme="minorHAnsi" w:cstheme="minorHAnsi"/>
                <w:b w:val="0"/>
                <w:color w:val="000000"/>
                <w:sz w:val="20"/>
                <w:szCs w:val="20"/>
                <w:lang w:eastAsia="nl-NL"/>
              </w:rPr>
            </w:pPr>
          </w:p>
        </w:tc>
      </w:tr>
      <w:tr w:rsidR="00FE5874" w:rsidRPr="00FE5874" w:rsidTr="00FE5874">
        <w:trPr>
          <w:trHeight w:val="300"/>
        </w:trPr>
        <w:tc>
          <w:tcPr>
            <w:tcW w:w="5032"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pStyle w:val="Lijstalinea"/>
              <w:numPr>
                <w:ilvl w:val="0"/>
                <w:numId w:val="29"/>
              </w:numPr>
              <w:spacing w:after="0" w:line="240" w:lineRule="auto"/>
              <w:rPr>
                <w:rFonts w:asciiTheme="minorHAnsi" w:hAnsiTheme="minorHAnsi" w:cstheme="minorHAnsi"/>
                <w:color w:val="000000"/>
                <w:sz w:val="20"/>
                <w:szCs w:val="20"/>
              </w:rPr>
            </w:pPr>
            <w:r w:rsidRPr="00FE5874">
              <w:rPr>
                <w:rFonts w:asciiTheme="minorHAnsi" w:hAnsiTheme="minorHAnsi" w:cstheme="minorHAnsi"/>
                <w:color w:val="000000"/>
                <w:sz w:val="20"/>
                <w:szCs w:val="20"/>
              </w:rPr>
              <w:t xml:space="preserve">SRW 3: Voor zover ik weet niet. </w:t>
            </w:r>
          </w:p>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rPr>
                <w:rFonts w:asciiTheme="minorHAnsi" w:hAnsiTheme="minorHAnsi" w:cstheme="minorHAnsi"/>
                <w:b w:val="0"/>
                <w:color w:val="000000"/>
                <w:sz w:val="20"/>
                <w:szCs w:val="20"/>
                <w:lang w:eastAsia="nl-NL"/>
              </w:rPr>
            </w:pPr>
          </w:p>
        </w:tc>
      </w:tr>
      <w:tr w:rsidR="00FE5874" w:rsidRPr="00FE5874" w:rsidTr="00FE5874">
        <w:trPr>
          <w:trHeight w:val="300"/>
        </w:trPr>
        <w:tc>
          <w:tcPr>
            <w:tcW w:w="5032"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pStyle w:val="Lijstalinea"/>
              <w:numPr>
                <w:ilvl w:val="0"/>
                <w:numId w:val="29"/>
              </w:numPr>
              <w:spacing w:after="0" w:line="240" w:lineRule="auto"/>
              <w:rPr>
                <w:rFonts w:asciiTheme="minorHAnsi" w:hAnsiTheme="minorHAnsi" w:cstheme="minorHAnsi"/>
                <w:color w:val="000000"/>
                <w:sz w:val="20"/>
                <w:szCs w:val="20"/>
              </w:rPr>
            </w:pPr>
          </w:p>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rPr>
                <w:rFonts w:asciiTheme="minorHAnsi" w:hAnsiTheme="minorHAnsi" w:cstheme="minorHAnsi"/>
                <w:b w:val="0"/>
                <w:color w:val="000000"/>
                <w:sz w:val="20"/>
                <w:szCs w:val="20"/>
                <w:lang w:eastAsia="nl-NL"/>
              </w:rPr>
            </w:pPr>
          </w:p>
        </w:tc>
      </w:tr>
      <w:tr w:rsidR="00FE5874" w:rsidRPr="00FE5874" w:rsidTr="00FE5874">
        <w:trPr>
          <w:trHeight w:val="510"/>
        </w:trPr>
        <w:tc>
          <w:tcPr>
            <w:tcW w:w="5032"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pStyle w:val="Lijstalinea"/>
              <w:numPr>
                <w:ilvl w:val="0"/>
                <w:numId w:val="29"/>
              </w:numPr>
              <w:spacing w:after="0" w:line="240" w:lineRule="auto"/>
              <w:rPr>
                <w:rFonts w:asciiTheme="minorHAnsi" w:hAnsiTheme="minorHAnsi" w:cstheme="minorHAnsi"/>
                <w:color w:val="000000"/>
                <w:sz w:val="20"/>
                <w:szCs w:val="20"/>
              </w:rPr>
            </w:pPr>
            <w:r w:rsidRPr="00FE5874">
              <w:rPr>
                <w:rFonts w:asciiTheme="minorHAnsi" w:hAnsiTheme="minorHAnsi" w:cstheme="minorHAnsi"/>
                <w:color w:val="000000"/>
                <w:sz w:val="20"/>
                <w:szCs w:val="20"/>
              </w:rPr>
              <w:t>Najoua: Ok, en wanneer valt iemand onder de noemer 'financieel zelfredzaam'? In jouw optiek?</w:t>
            </w:r>
          </w:p>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rPr>
                <w:rFonts w:asciiTheme="minorHAnsi" w:hAnsiTheme="minorHAnsi" w:cstheme="minorHAnsi"/>
                <w:b w:val="0"/>
                <w:color w:val="000000"/>
                <w:sz w:val="20"/>
                <w:szCs w:val="20"/>
                <w:lang w:eastAsia="nl-NL"/>
              </w:rPr>
            </w:pPr>
          </w:p>
        </w:tc>
      </w:tr>
      <w:tr w:rsidR="00FE5874" w:rsidRPr="00FE5874" w:rsidTr="00FE5874">
        <w:trPr>
          <w:trHeight w:val="300"/>
        </w:trPr>
        <w:tc>
          <w:tcPr>
            <w:tcW w:w="5032"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pStyle w:val="Lijstalinea"/>
              <w:numPr>
                <w:ilvl w:val="0"/>
                <w:numId w:val="29"/>
              </w:numPr>
              <w:spacing w:after="0" w:line="240" w:lineRule="auto"/>
              <w:rPr>
                <w:rFonts w:asciiTheme="minorHAnsi" w:hAnsiTheme="minorHAnsi" w:cstheme="minorHAnsi"/>
                <w:color w:val="000000"/>
                <w:sz w:val="20"/>
                <w:szCs w:val="20"/>
              </w:rPr>
            </w:pPr>
          </w:p>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rPr>
                <w:rFonts w:asciiTheme="minorHAnsi" w:hAnsiTheme="minorHAnsi" w:cstheme="minorHAnsi"/>
                <w:b w:val="0"/>
                <w:color w:val="000000"/>
                <w:sz w:val="20"/>
                <w:szCs w:val="20"/>
                <w:lang w:eastAsia="nl-NL"/>
              </w:rPr>
            </w:pPr>
          </w:p>
        </w:tc>
      </w:tr>
      <w:tr w:rsidR="00FE5874" w:rsidRPr="00FE5874" w:rsidTr="00FE5874">
        <w:trPr>
          <w:trHeight w:val="1275"/>
        </w:trPr>
        <w:tc>
          <w:tcPr>
            <w:tcW w:w="5032"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pStyle w:val="Lijstalinea"/>
              <w:numPr>
                <w:ilvl w:val="0"/>
                <w:numId w:val="29"/>
              </w:numPr>
              <w:spacing w:after="0" w:line="240" w:lineRule="auto"/>
              <w:rPr>
                <w:rFonts w:asciiTheme="minorHAnsi" w:hAnsiTheme="minorHAnsi" w:cstheme="minorHAnsi"/>
                <w:color w:val="000000"/>
                <w:sz w:val="20"/>
                <w:szCs w:val="20"/>
              </w:rPr>
            </w:pPr>
            <w:r w:rsidRPr="00FE5874">
              <w:rPr>
                <w:rFonts w:asciiTheme="minorHAnsi" w:hAnsiTheme="minorHAnsi" w:cstheme="minorHAnsi"/>
                <w:color w:val="000000"/>
                <w:sz w:val="20"/>
                <w:szCs w:val="20"/>
              </w:rPr>
              <w:t xml:space="preserve">SRW 3: Als iemand in staat is om zijn eigen inkomen te beheren. Als iemand verantwoordelijk omgaat met zijn inkomen. En ook de verplichtingen nakomt, dan ben je in mijn ogen financieel zelfredzaam. </w:t>
            </w:r>
          </w:p>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rPr>
                <w:rFonts w:asciiTheme="minorHAnsi" w:hAnsiTheme="minorHAnsi" w:cstheme="minorHAnsi"/>
                <w:b w:val="0"/>
                <w:color w:val="000000"/>
                <w:sz w:val="20"/>
                <w:szCs w:val="20"/>
                <w:lang w:eastAsia="nl-NL"/>
              </w:rPr>
            </w:pPr>
            <w:r w:rsidRPr="00FE5874">
              <w:rPr>
                <w:rFonts w:asciiTheme="minorHAnsi" w:hAnsiTheme="minorHAnsi" w:cstheme="minorHAnsi"/>
                <w:b w:val="0"/>
                <w:color w:val="000000"/>
                <w:sz w:val="20"/>
                <w:szCs w:val="20"/>
                <w:lang w:eastAsia="nl-NL"/>
              </w:rPr>
              <w:t xml:space="preserve">1. Interpretatie financiële zelfredzaamheid                                   </w:t>
            </w:r>
          </w:p>
          <w:p w:rsidR="00FE5874" w:rsidRPr="00FE5874" w:rsidRDefault="00FE5874" w:rsidP="00FE5874">
            <w:pPr>
              <w:rPr>
                <w:rFonts w:asciiTheme="minorHAnsi" w:hAnsiTheme="minorHAnsi" w:cstheme="minorHAnsi"/>
                <w:b w:val="0"/>
                <w:color w:val="000000"/>
                <w:sz w:val="20"/>
                <w:szCs w:val="20"/>
                <w:lang w:eastAsia="nl-NL"/>
              </w:rPr>
            </w:pPr>
            <w:r w:rsidRPr="00FE5874">
              <w:rPr>
                <w:rFonts w:asciiTheme="minorHAnsi" w:hAnsiTheme="minorHAnsi" w:cstheme="minorHAnsi"/>
                <w:b w:val="0"/>
                <w:color w:val="000000"/>
                <w:sz w:val="20"/>
                <w:szCs w:val="20"/>
                <w:lang w:eastAsia="nl-NL"/>
              </w:rPr>
              <w:t>2. Verantwoordelijk omgang inkomen en uitgaven.</w:t>
            </w:r>
          </w:p>
        </w:tc>
      </w:tr>
      <w:tr w:rsidR="00FE5874" w:rsidRPr="00FE5874" w:rsidTr="00FE5874">
        <w:trPr>
          <w:trHeight w:val="300"/>
        </w:trPr>
        <w:tc>
          <w:tcPr>
            <w:tcW w:w="5032"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pStyle w:val="Lijstalinea"/>
              <w:numPr>
                <w:ilvl w:val="0"/>
                <w:numId w:val="29"/>
              </w:numPr>
              <w:spacing w:after="0" w:line="240" w:lineRule="auto"/>
              <w:rPr>
                <w:rFonts w:asciiTheme="minorHAnsi" w:hAnsiTheme="minorHAnsi" w:cstheme="minorHAnsi"/>
                <w:color w:val="000000"/>
                <w:sz w:val="20"/>
                <w:szCs w:val="20"/>
              </w:rPr>
            </w:pPr>
          </w:p>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rPr>
                <w:rFonts w:asciiTheme="minorHAnsi" w:hAnsiTheme="minorHAnsi" w:cstheme="minorHAnsi"/>
                <w:b w:val="0"/>
                <w:color w:val="000000"/>
                <w:sz w:val="20"/>
                <w:szCs w:val="20"/>
                <w:lang w:eastAsia="nl-NL"/>
              </w:rPr>
            </w:pPr>
          </w:p>
        </w:tc>
      </w:tr>
      <w:tr w:rsidR="00FE5874" w:rsidRPr="00FE5874" w:rsidTr="00FE5874">
        <w:trPr>
          <w:trHeight w:val="510"/>
        </w:trPr>
        <w:tc>
          <w:tcPr>
            <w:tcW w:w="5032"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pStyle w:val="Lijstalinea"/>
              <w:numPr>
                <w:ilvl w:val="0"/>
                <w:numId w:val="29"/>
              </w:numPr>
              <w:spacing w:after="0" w:line="240" w:lineRule="auto"/>
              <w:rPr>
                <w:rFonts w:asciiTheme="minorHAnsi" w:hAnsiTheme="minorHAnsi" w:cstheme="minorHAnsi"/>
                <w:color w:val="000000"/>
                <w:sz w:val="20"/>
                <w:szCs w:val="20"/>
              </w:rPr>
            </w:pPr>
            <w:r w:rsidRPr="00FE5874">
              <w:rPr>
                <w:rFonts w:asciiTheme="minorHAnsi" w:hAnsiTheme="minorHAnsi" w:cstheme="minorHAnsi"/>
                <w:color w:val="000000"/>
                <w:sz w:val="20"/>
                <w:szCs w:val="20"/>
              </w:rPr>
              <w:t>Najoua: En wil dat zeggen dat als iemand schulden heeft dat die niet zelfredzaam is?</w:t>
            </w:r>
          </w:p>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rPr>
                <w:rFonts w:asciiTheme="minorHAnsi" w:hAnsiTheme="minorHAnsi" w:cstheme="minorHAnsi"/>
                <w:b w:val="0"/>
                <w:color w:val="000000"/>
                <w:sz w:val="20"/>
                <w:szCs w:val="20"/>
                <w:lang w:eastAsia="nl-NL"/>
              </w:rPr>
            </w:pPr>
          </w:p>
        </w:tc>
      </w:tr>
      <w:tr w:rsidR="00FE5874" w:rsidRPr="00FE5874" w:rsidTr="00FE5874">
        <w:trPr>
          <w:trHeight w:val="300"/>
        </w:trPr>
        <w:tc>
          <w:tcPr>
            <w:tcW w:w="5032"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pStyle w:val="Lijstalinea"/>
              <w:numPr>
                <w:ilvl w:val="0"/>
                <w:numId w:val="29"/>
              </w:numPr>
              <w:spacing w:after="0" w:line="240" w:lineRule="auto"/>
              <w:rPr>
                <w:rFonts w:asciiTheme="minorHAnsi" w:hAnsiTheme="minorHAnsi" w:cstheme="minorHAnsi"/>
                <w:color w:val="000000"/>
                <w:sz w:val="20"/>
                <w:szCs w:val="20"/>
              </w:rPr>
            </w:pPr>
          </w:p>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rPr>
                <w:rFonts w:asciiTheme="minorHAnsi" w:hAnsiTheme="minorHAnsi" w:cstheme="minorHAnsi"/>
                <w:b w:val="0"/>
                <w:color w:val="000000"/>
                <w:sz w:val="20"/>
                <w:szCs w:val="20"/>
                <w:lang w:eastAsia="nl-NL"/>
              </w:rPr>
            </w:pPr>
          </w:p>
        </w:tc>
      </w:tr>
      <w:tr w:rsidR="00FE5874" w:rsidRPr="00FE5874" w:rsidTr="00FE5874">
        <w:trPr>
          <w:trHeight w:val="1275"/>
        </w:trPr>
        <w:tc>
          <w:tcPr>
            <w:tcW w:w="5032"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pStyle w:val="Lijstalinea"/>
              <w:numPr>
                <w:ilvl w:val="0"/>
                <w:numId w:val="29"/>
              </w:numPr>
              <w:spacing w:after="0" w:line="240" w:lineRule="auto"/>
              <w:rPr>
                <w:rFonts w:asciiTheme="minorHAnsi" w:hAnsiTheme="minorHAnsi" w:cstheme="minorHAnsi"/>
                <w:color w:val="000000"/>
                <w:sz w:val="20"/>
                <w:szCs w:val="20"/>
              </w:rPr>
            </w:pPr>
            <w:r w:rsidRPr="00FE5874">
              <w:rPr>
                <w:rFonts w:asciiTheme="minorHAnsi" w:hAnsiTheme="minorHAnsi" w:cstheme="minorHAnsi"/>
                <w:color w:val="000000"/>
                <w:sz w:val="20"/>
                <w:szCs w:val="20"/>
              </w:rPr>
              <w:t xml:space="preserve">SRW 3: Niet perse. Want soms zijn schulden niet te verwijten aan gedrag maar gewoon aan de omstandigheden. Door fouten bij de Belastingdienst, door scheiding kunnen de schulden ontstaan. Dus nee, niet per definitie. </w:t>
            </w:r>
          </w:p>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rPr>
                <w:rFonts w:asciiTheme="minorHAnsi" w:hAnsiTheme="minorHAnsi" w:cstheme="minorHAnsi"/>
                <w:b w:val="0"/>
                <w:color w:val="000000"/>
                <w:sz w:val="20"/>
                <w:szCs w:val="20"/>
                <w:lang w:eastAsia="nl-NL"/>
              </w:rPr>
            </w:pPr>
            <w:r w:rsidRPr="00FE5874">
              <w:rPr>
                <w:rFonts w:asciiTheme="minorHAnsi" w:hAnsiTheme="minorHAnsi" w:cstheme="minorHAnsi"/>
                <w:b w:val="0"/>
                <w:color w:val="000000"/>
                <w:sz w:val="20"/>
                <w:szCs w:val="20"/>
                <w:lang w:eastAsia="nl-NL"/>
              </w:rPr>
              <w:t xml:space="preserve">1. Schulden vanwege omstandigheden                                  </w:t>
            </w:r>
          </w:p>
          <w:p w:rsidR="00FE5874" w:rsidRPr="00FE5874" w:rsidRDefault="00FE5874" w:rsidP="00FE5874">
            <w:pPr>
              <w:rPr>
                <w:rFonts w:asciiTheme="minorHAnsi" w:hAnsiTheme="minorHAnsi" w:cstheme="minorHAnsi"/>
                <w:b w:val="0"/>
                <w:color w:val="000000"/>
                <w:sz w:val="20"/>
                <w:szCs w:val="20"/>
                <w:lang w:eastAsia="nl-NL"/>
              </w:rPr>
            </w:pPr>
            <w:r w:rsidRPr="00FE5874">
              <w:rPr>
                <w:rFonts w:asciiTheme="minorHAnsi" w:hAnsiTheme="minorHAnsi" w:cstheme="minorHAnsi"/>
                <w:b w:val="0"/>
                <w:color w:val="000000"/>
                <w:sz w:val="20"/>
                <w:szCs w:val="20"/>
                <w:lang w:eastAsia="nl-NL"/>
              </w:rPr>
              <w:t>2. Schulden niet per definitie onzelfredzaam</w:t>
            </w:r>
          </w:p>
        </w:tc>
      </w:tr>
      <w:tr w:rsidR="00FE5874" w:rsidRPr="00FE5874" w:rsidTr="00FE5874">
        <w:trPr>
          <w:trHeight w:val="300"/>
        </w:trPr>
        <w:tc>
          <w:tcPr>
            <w:tcW w:w="5032"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pStyle w:val="Lijstalinea"/>
              <w:numPr>
                <w:ilvl w:val="0"/>
                <w:numId w:val="29"/>
              </w:numPr>
              <w:spacing w:after="0" w:line="240" w:lineRule="auto"/>
              <w:rPr>
                <w:rFonts w:asciiTheme="minorHAnsi" w:hAnsiTheme="minorHAnsi" w:cstheme="minorHAnsi"/>
                <w:color w:val="000000"/>
                <w:sz w:val="20"/>
                <w:szCs w:val="20"/>
              </w:rPr>
            </w:pPr>
          </w:p>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rPr>
                <w:rFonts w:asciiTheme="minorHAnsi" w:hAnsiTheme="minorHAnsi" w:cstheme="minorHAnsi"/>
                <w:b w:val="0"/>
                <w:color w:val="000000"/>
                <w:sz w:val="20"/>
                <w:szCs w:val="20"/>
                <w:lang w:eastAsia="nl-NL"/>
              </w:rPr>
            </w:pPr>
          </w:p>
        </w:tc>
      </w:tr>
      <w:tr w:rsidR="00FE5874" w:rsidRPr="00FE5874" w:rsidTr="00FE5874">
        <w:trPr>
          <w:trHeight w:val="2295"/>
        </w:trPr>
        <w:tc>
          <w:tcPr>
            <w:tcW w:w="5032"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pStyle w:val="Lijstalinea"/>
              <w:numPr>
                <w:ilvl w:val="0"/>
                <w:numId w:val="29"/>
              </w:numPr>
              <w:spacing w:after="0" w:line="240" w:lineRule="auto"/>
              <w:rPr>
                <w:rFonts w:asciiTheme="minorHAnsi" w:hAnsiTheme="minorHAnsi" w:cstheme="minorHAnsi"/>
                <w:color w:val="000000"/>
                <w:sz w:val="20"/>
                <w:szCs w:val="20"/>
              </w:rPr>
            </w:pPr>
            <w:r w:rsidRPr="00FE5874">
              <w:rPr>
                <w:rFonts w:asciiTheme="minorHAnsi" w:hAnsiTheme="minorHAnsi" w:cstheme="minorHAnsi"/>
                <w:color w:val="000000"/>
                <w:sz w:val="20"/>
                <w:szCs w:val="20"/>
              </w:rPr>
              <w:t>Najoua: Ok. Ik had net een beetje verteld over ja dat Sociaal Raadslieden doen he. Enerzijds dienst verlenen en proberen te helpen en anderzijds moet je toch vanuit wat de overheid van je verwacht moet je eigenlijk een beetje de zelfredzaamheid vergroten. En af toe is dat moeilijk te balanceren, waar loop je tegenaan in dit proces? Bij het maken van die afweging? Van moet ik helpen of toch zelf laten doen?</w:t>
            </w:r>
          </w:p>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rPr>
                <w:rFonts w:asciiTheme="minorHAnsi" w:hAnsiTheme="minorHAnsi" w:cstheme="minorHAnsi"/>
                <w:b w:val="0"/>
                <w:color w:val="000000"/>
                <w:sz w:val="20"/>
                <w:szCs w:val="20"/>
                <w:lang w:eastAsia="nl-NL"/>
              </w:rPr>
            </w:pPr>
          </w:p>
        </w:tc>
      </w:tr>
      <w:tr w:rsidR="00FE5874" w:rsidRPr="00FE5874" w:rsidTr="00FE5874">
        <w:trPr>
          <w:trHeight w:val="300"/>
        </w:trPr>
        <w:tc>
          <w:tcPr>
            <w:tcW w:w="5032"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pStyle w:val="Lijstalinea"/>
              <w:numPr>
                <w:ilvl w:val="0"/>
                <w:numId w:val="29"/>
              </w:numPr>
              <w:spacing w:after="0" w:line="240" w:lineRule="auto"/>
              <w:rPr>
                <w:rFonts w:asciiTheme="minorHAnsi" w:hAnsiTheme="minorHAnsi" w:cstheme="minorHAnsi"/>
                <w:color w:val="000000"/>
                <w:sz w:val="20"/>
                <w:szCs w:val="20"/>
              </w:rPr>
            </w:pPr>
          </w:p>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rPr>
                <w:rFonts w:asciiTheme="minorHAnsi" w:hAnsiTheme="minorHAnsi" w:cstheme="minorHAnsi"/>
                <w:b w:val="0"/>
                <w:color w:val="000000"/>
                <w:sz w:val="20"/>
                <w:szCs w:val="20"/>
                <w:lang w:eastAsia="nl-NL"/>
              </w:rPr>
            </w:pPr>
          </w:p>
        </w:tc>
      </w:tr>
      <w:tr w:rsidR="00FE5874" w:rsidRPr="00FE5874" w:rsidTr="00FE5874">
        <w:trPr>
          <w:trHeight w:val="4335"/>
        </w:trPr>
        <w:tc>
          <w:tcPr>
            <w:tcW w:w="5032"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pStyle w:val="Lijstalinea"/>
              <w:numPr>
                <w:ilvl w:val="0"/>
                <w:numId w:val="29"/>
              </w:numPr>
              <w:spacing w:after="0" w:line="240" w:lineRule="auto"/>
              <w:rPr>
                <w:rFonts w:asciiTheme="minorHAnsi" w:hAnsiTheme="minorHAnsi" w:cstheme="minorHAnsi"/>
                <w:color w:val="000000"/>
                <w:sz w:val="20"/>
                <w:szCs w:val="20"/>
              </w:rPr>
            </w:pPr>
            <w:r w:rsidRPr="00FE5874">
              <w:rPr>
                <w:rFonts w:asciiTheme="minorHAnsi" w:hAnsiTheme="minorHAnsi" w:cstheme="minorHAnsi"/>
                <w:color w:val="000000"/>
                <w:sz w:val="20"/>
                <w:szCs w:val="20"/>
              </w:rPr>
              <w:lastRenderedPageBreak/>
              <w:t xml:space="preserve">SRW 3: Ik moet zeggen dat ons, ik weet niet hoe dat zit in Hilversum maar onze doelgroep is niet makkelijk om zelfredzaam te maken. We hebben te maken met mensen die een andere achtergrond hebben, een andere culturele achtergrond. We hebben te maken met taalbarrières, maar ook wijzigingen in de wet die soms niet bij te houden zijn. Dus ik vraag me dan af in hoeverre is het ook reëel om te vragen dat ze zelfredzaam worden? Het is nu heel erg een hot item he, die zelfredzaamheid. Maar soms in bepaalde gevallen is het gewoon echt niet haalbaar. En dat komt puur door taal, als mensen de taal niet spreken ja dan zijn ze misschien zelfredzaam in hun eigen bubbel zeg maar. Maar qua financieel en om alle paperassen te regelen is gewoon een iets wat ze gewoon niet kunnen. </w:t>
            </w:r>
          </w:p>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rPr>
                <w:rFonts w:asciiTheme="minorHAnsi" w:hAnsiTheme="minorHAnsi" w:cstheme="minorHAnsi"/>
                <w:b w:val="0"/>
                <w:color w:val="000000"/>
                <w:sz w:val="20"/>
                <w:szCs w:val="20"/>
                <w:lang w:eastAsia="nl-NL"/>
              </w:rPr>
            </w:pPr>
            <w:r w:rsidRPr="00FE5874">
              <w:rPr>
                <w:rFonts w:asciiTheme="minorHAnsi" w:hAnsiTheme="minorHAnsi" w:cstheme="minorHAnsi"/>
                <w:b w:val="0"/>
                <w:color w:val="000000"/>
                <w:sz w:val="20"/>
                <w:szCs w:val="20"/>
                <w:lang w:eastAsia="nl-NL"/>
              </w:rPr>
              <w:t>1. Doelgroep minder zelfredzaam      2. Cultuurverschil                                      3. Taalbarrière                                              4. Complexiteit wet- en regelgeving                                                 5. Zelfredzaamheid niet voor iedereen</w:t>
            </w:r>
          </w:p>
        </w:tc>
      </w:tr>
      <w:tr w:rsidR="00FE5874" w:rsidRPr="00FE5874" w:rsidTr="00FE5874">
        <w:trPr>
          <w:trHeight w:val="300"/>
        </w:trPr>
        <w:tc>
          <w:tcPr>
            <w:tcW w:w="5032"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pStyle w:val="Lijstalinea"/>
              <w:numPr>
                <w:ilvl w:val="0"/>
                <w:numId w:val="29"/>
              </w:numPr>
              <w:spacing w:after="0" w:line="240" w:lineRule="auto"/>
              <w:rPr>
                <w:rFonts w:asciiTheme="minorHAnsi" w:hAnsiTheme="minorHAnsi" w:cstheme="minorHAnsi"/>
                <w:color w:val="000000"/>
                <w:sz w:val="20"/>
                <w:szCs w:val="20"/>
              </w:rPr>
            </w:pPr>
          </w:p>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rPr>
                <w:rFonts w:asciiTheme="minorHAnsi" w:hAnsiTheme="minorHAnsi" w:cstheme="minorHAnsi"/>
                <w:b w:val="0"/>
                <w:color w:val="000000"/>
                <w:sz w:val="20"/>
                <w:szCs w:val="20"/>
                <w:lang w:eastAsia="nl-NL"/>
              </w:rPr>
            </w:pPr>
          </w:p>
        </w:tc>
      </w:tr>
      <w:tr w:rsidR="00FE5874" w:rsidRPr="00FE5874" w:rsidTr="00FE5874">
        <w:trPr>
          <w:trHeight w:val="300"/>
        </w:trPr>
        <w:tc>
          <w:tcPr>
            <w:tcW w:w="5032"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pStyle w:val="Lijstalinea"/>
              <w:numPr>
                <w:ilvl w:val="0"/>
                <w:numId w:val="29"/>
              </w:numPr>
              <w:spacing w:after="0" w:line="240" w:lineRule="auto"/>
              <w:rPr>
                <w:rFonts w:asciiTheme="minorHAnsi" w:hAnsiTheme="minorHAnsi" w:cstheme="minorHAnsi"/>
                <w:color w:val="000000"/>
                <w:sz w:val="20"/>
                <w:szCs w:val="20"/>
              </w:rPr>
            </w:pPr>
            <w:r w:rsidRPr="00FE5874">
              <w:rPr>
                <w:rFonts w:asciiTheme="minorHAnsi" w:hAnsiTheme="minorHAnsi" w:cstheme="minorHAnsi"/>
                <w:color w:val="000000"/>
                <w:sz w:val="20"/>
                <w:szCs w:val="20"/>
              </w:rPr>
              <w:t xml:space="preserve">Najoua: Ja. Ja. </w:t>
            </w:r>
          </w:p>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rPr>
                <w:rFonts w:asciiTheme="minorHAnsi" w:hAnsiTheme="minorHAnsi" w:cstheme="minorHAnsi"/>
                <w:b w:val="0"/>
                <w:color w:val="000000"/>
                <w:sz w:val="20"/>
                <w:szCs w:val="20"/>
                <w:lang w:eastAsia="nl-NL"/>
              </w:rPr>
            </w:pPr>
          </w:p>
        </w:tc>
      </w:tr>
      <w:tr w:rsidR="00FE5874" w:rsidRPr="00FE5874" w:rsidTr="00FE5874">
        <w:trPr>
          <w:trHeight w:val="300"/>
        </w:trPr>
        <w:tc>
          <w:tcPr>
            <w:tcW w:w="5032"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pStyle w:val="Lijstalinea"/>
              <w:numPr>
                <w:ilvl w:val="0"/>
                <w:numId w:val="29"/>
              </w:numPr>
              <w:spacing w:after="0" w:line="240" w:lineRule="auto"/>
              <w:rPr>
                <w:rFonts w:asciiTheme="minorHAnsi" w:hAnsiTheme="minorHAnsi" w:cstheme="minorHAnsi"/>
                <w:color w:val="000000"/>
                <w:sz w:val="20"/>
                <w:szCs w:val="20"/>
              </w:rPr>
            </w:pPr>
          </w:p>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rPr>
                <w:rFonts w:asciiTheme="minorHAnsi" w:hAnsiTheme="minorHAnsi" w:cstheme="minorHAnsi"/>
                <w:b w:val="0"/>
                <w:color w:val="000000"/>
                <w:sz w:val="20"/>
                <w:szCs w:val="20"/>
                <w:lang w:eastAsia="nl-NL"/>
              </w:rPr>
            </w:pPr>
          </w:p>
        </w:tc>
      </w:tr>
      <w:tr w:rsidR="00FE5874" w:rsidRPr="00FE5874" w:rsidTr="00FE5874">
        <w:trPr>
          <w:trHeight w:val="5355"/>
        </w:trPr>
        <w:tc>
          <w:tcPr>
            <w:tcW w:w="5032"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pStyle w:val="Lijstalinea"/>
              <w:numPr>
                <w:ilvl w:val="0"/>
                <w:numId w:val="29"/>
              </w:numPr>
              <w:spacing w:after="0" w:line="240" w:lineRule="auto"/>
              <w:rPr>
                <w:rFonts w:asciiTheme="minorHAnsi" w:hAnsiTheme="minorHAnsi" w:cstheme="minorHAnsi"/>
                <w:color w:val="000000"/>
                <w:sz w:val="20"/>
                <w:szCs w:val="20"/>
              </w:rPr>
            </w:pPr>
            <w:r w:rsidRPr="00FE5874">
              <w:rPr>
                <w:rFonts w:asciiTheme="minorHAnsi" w:hAnsiTheme="minorHAnsi" w:cstheme="minorHAnsi"/>
                <w:color w:val="000000"/>
                <w:sz w:val="20"/>
                <w:szCs w:val="20"/>
              </w:rPr>
              <w:t xml:space="preserve">SRW 3: Het is soms moeilijk om die balans te vinden. We hebben natuurlijk genoeg mensen met een andere culturele achtergrond dan de Nederlandse die het wel kunnen en daarin probeer je wel te bevorderen. Dit kan je best wel zelf even met de Belastingdienst of vraag even het formulier aan. Maar je ziet ook heel veel mensen met inderdaad met de taalbeperking, dat ze het wel heel graag willen maar dat het gewoon moeilijk is. En daarin proberen we ook bijvoorbeeld formulier bij het UWV heb je zo'n inkomstenopgaaf formulier die is elke maand hetzelfde. Die heeft de gemeente Amsterdam trouwens ook. Het zijn kruisjes op precies dezelfde plekken, dan geef ik dan een kopie en dan moeten ze elke maand hetzelfde formulier invullen. Ik maak dan een kopie bewaar deze, van dit is een voorbeeld en zolang er niks wijzigt doe het gewoon op deze manier er kan niks fout gaan. Handtekening eronder en gewoon opsturen. Kijk dat is dan de max wat ze zouden kunnen. </w:t>
            </w:r>
          </w:p>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rPr>
                <w:rFonts w:asciiTheme="minorHAnsi" w:hAnsiTheme="minorHAnsi" w:cstheme="minorHAnsi"/>
                <w:b w:val="0"/>
                <w:color w:val="000000"/>
                <w:sz w:val="20"/>
                <w:szCs w:val="20"/>
                <w:lang w:eastAsia="nl-NL"/>
              </w:rPr>
            </w:pPr>
            <w:r w:rsidRPr="00FE5874">
              <w:rPr>
                <w:rFonts w:asciiTheme="minorHAnsi" w:hAnsiTheme="minorHAnsi" w:cstheme="minorHAnsi"/>
                <w:b w:val="0"/>
                <w:color w:val="000000"/>
                <w:sz w:val="20"/>
                <w:szCs w:val="20"/>
                <w:lang w:eastAsia="nl-NL"/>
              </w:rPr>
              <w:t>Voordoen vervolgens zelf doen</w:t>
            </w:r>
          </w:p>
        </w:tc>
      </w:tr>
      <w:tr w:rsidR="00FE5874" w:rsidRPr="00FE5874" w:rsidTr="00FE5874">
        <w:trPr>
          <w:trHeight w:val="300"/>
        </w:trPr>
        <w:tc>
          <w:tcPr>
            <w:tcW w:w="5032"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pStyle w:val="Lijstalinea"/>
              <w:numPr>
                <w:ilvl w:val="0"/>
                <w:numId w:val="29"/>
              </w:numPr>
              <w:spacing w:after="0" w:line="240" w:lineRule="auto"/>
              <w:rPr>
                <w:rFonts w:asciiTheme="minorHAnsi" w:hAnsiTheme="minorHAnsi" w:cstheme="minorHAnsi"/>
                <w:color w:val="000000"/>
                <w:sz w:val="20"/>
                <w:szCs w:val="20"/>
              </w:rPr>
            </w:pPr>
          </w:p>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rPr>
                <w:rFonts w:asciiTheme="minorHAnsi" w:hAnsiTheme="minorHAnsi" w:cstheme="minorHAnsi"/>
                <w:b w:val="0"/>
                <w:color w:val="000000"/>
                <w:sz w:val="20"/>
                <w:szCs w:val="20"/>
                <w:lang w:eastAsia="nl-NL"/>
              </w:rPr>
            </w:pPr>
          </w:p>
        </w:tc>
      </w:tr>
      <w:tr w:rsidR="00FE5874" w:rsidRPr="00FE5874" w:rsidTr="00FE5874">
        <w:trPr>
          <w:trHeight w:val="765"/>
        </w:trPr>
        <w:tc>
          <w:tcPr>
            <w:tcW w:w="5032"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pStyle w:val="Lijstalinea"/>
              <w:numPr>
                <w:ilvl w:val="0"/>
                <w:numId w:val="29"/>
              </w:numPr>
              <w:spacing w:after="0" w:line="240" w:lineRule="auto"/>
              <w:rPr>
                <w:rFonts w:asciiTheme="minorHAnsi" w:hAnsiTheme="minorHAnsi" w:cstheme="minorHAnsi"/>
                <w:color w:val="000000"/>
                <w:sz w:val="20"/>
                <w:szCs w:val="20"/>
              </w:rPr>
            </w:pPr>
            <w:r w:rsidRPr="00FE5874">
              <w:rPr>
                <w:rFonts w:asciiTheme="minorHAnsi" w:hAnsiTheme="minorHAnsi" w:cstheme="minorHAnsi"/>
                <w:color w:val="000000"/>
                <w:sz w:val="20"/>
                <w:szCs w:val="20"/>
              </w:rPr>
              <w:t xml:space="preserve">Najoua: Dus je doet het dan eerst zelf voor, en dan geef je een voorbeeld mee van dit kan je de volgende keer zelf doen. </w:t>
            </w:r>
          </w:p>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rPr>
                <w:rFonts w:asciiTheme="minorHAnsi" w:hAnsiTheme="minorHAnsi" w:cstheme="minorHAnsi"/>
                <w:b w:val="0"/>
                <w:color w:val="000000"/>
                <w:sz w:val="20"/>
                <w:szCs w:val="20"/>
                <w:lang w:eastAsia="nl-NL"/>
              </w:rPr>
            </w:pPr>
          </w:p>
        </w:tc>
      </w:tr>
      <w:tr w:rsidR="00FE5874" w:rsidRPr="00FE5874" w:rsidTr="00FE5874">
        <w:trPr>
          <w:trHeight w:val="300"/>
        </w:trPr>
        <w:tc>
          <w:tcPr>
            <w:tcW w:w="5032"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pStyle w:val="Lijstalinea"/>
              <w:numPr>
                <w:ilvl w:val="0"/>
                <w:numId w:val="29"/>
              </w:numPr>
              <w:spacing w:after="0" w:line="240" w:lineRule="auto"/>
              <w:rPr>
                <w:rFonts w:asciiTheme="minorHAnsi" w:hAnsiTheme="minorHAnsi" w:cstheme="minorHAnsi"/>
                <w:color w:val="000000"/>
                <w:sz w:val="20"/>
                <w:szCs w:val="20"/>
              </w:rPr>
            </w:pPr>
          </w:p>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rPr>
                <w:rFonts w:asciiTheme="minorHAnsi" w:hAnsiTheme="minorHAnsi" w:cstheme="minorHAnsi"/>
                <w:b w:val="0"/>
                <w:color w:val="000000"/>
                <w:sz w:val="20"/>
                <w:szCs w:val="20"/>
                <w:lang w:eastAsia="nl-NL"/>
              </w:rPr>
            </w:pPr>
          </w:p>
        </w:tc>
      </w:tr>
      <w:tr w:rsidR="00FE5874" w:rsidRPr="00FE5874" w:rsidTr="00FE5874">
        <w:trPr>
          <w:trHeight w:val="1020"/>
        </w:trPr>
        <w:tc>
          <w:tcPr>
            <w:tcW w:w="5032"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pStyle w:val="Lijstalinea"/>
              <w:numPr>
                <w:ilvl w:val="0"/>
                <w:numId w:val="29"/>
              </w:numPr>
              <w:spacing w:after="0" w:line="240" w:lineRule="auto"/>
              <w:rPr>
                <w:rFonts w:asciiTheme="minorHAnsi" w:hAnsiTheme="minorHAnsi" w:cstheme="minorHAnsi"/>
                <w:color w:val="000000"/>
                <w:sz w:val="20"/>
                <w:szCs w:val="20"/>
              </w:rPr>
            </w:pPr>
            <w:r w:rsidRPr="00FE5874">
              <w:rPr>
                <w:rFonts w:asciiTheme="minorHAnsi" w:hAnsiTheme="minorHAnsi" w:cstheme="minorHAnsi"/>
                <w:color w:val="000000"/>
                <w:sz w:val="20"/>
                <w:szCs w:val="20"/>
              </w:rPr>
              <w:t xml:space="preserve">SRW 3: Ja, dan schrijf ik er bovenop heel groot voorbeeld en dan proberen ze dan de hokjes in te kleuren en dan proberen ze dat op te sturen naar de gemeente. </w:t>
            </w:r>
          </w:p>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rPr>
                <w:rFonts w:asciiTheme="minorHAnsi" w:hAnsiTheme="minorHAnsi" w:cstheme="minorHAnsi"/>
                <w:b w:val="0"/>
                <w:color w:val="000000"/>
                <w:sz w:val="20"/>
                <w:szCs w:val="20"/>
                <w:lang w:eastAsia="nl-NL"/>
              </w:rPr>
            </w:pPr>
          </w:p>
        </w:tc>
      </w:tr>
      <w:tr w:rsidR="00FE5874" w:rsidRPr="00FE5874" w:rsidTr="00FE5874">
        <w:trPr>
          <w:trHeight w:val="300"/>
        </w:trPr>
        <w:tc>
          <w:tcPr>
            <w:tcW w:w="5032"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pStyle w:val="Lijstalinea"/>
              <w:numPr>
                <w:ilvl w:val="0"/>
                <w:numId w:val="29"/>
              </w:numPr>
              <w:spacing w:after="0" w:line="240" w:lineRule="auto"/>
              <w:rPr>
                <w:rFonts w:asciiTheme="minorHAnsi" w:hAnsiTheme="minorHAnsi" w:cstheme="minorHAnsi"/>
                <w:color w:val="000000"/>
                <w:sz w:val="20"/>
                <w:szCs w:val="20"/>
              </w:rPr>
            </w:pPr>
          </w:p>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rPr>
                <w:rFonts w:asciiTheme="minorHAnsi" w:hAnsiTheme="minorHAnsi" w:cstheme="minorHAnsi"/>
                <w:b w:val="0"/>
                <w:color w:val="000000"/>
                <w:sz w:val="20"/>
                <w:szCs w:val="20"/>
                <w:lang w:eastAsia="nl-NL"/>
              </w:rPr>
            </w:pPr>
          </w:p>
        </w:tc>
      </w:tr>
      <w:tr w:rsidR="00FE5874" w:rsidRPr="00FE5874" w:rsidTr="00FE5874">
        <w:trPr>
          <w:trHeight w:val="1020"/>
        </w:trPr>
        <w:tc>
          <w:tcPr>
            <w:tcW w:w="5032"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pStyle w:val="Lijstalinea"/>
              <w:numPr>
                <w:ilvl w:val="0"/>
                <w:numId w:val="29"/>
              </w:numPr>
              <w:spacing w:after="0" w:line="240" w:lineRule="auto"/>
              <w:rPr>
                <w:rFonts w:asciiTheme="minorHAnsi" w:hAnsiTheme="minorHAnsi" w:cstheme="minorHAnsi"/>
                <w:color w:val="000000"/>
                <w:sz w:val="20"/>
                <w:szCs w:val="20"/>
              </w:rPr>
            </w:pPr>
            <w:r w:rsidRPr="00FE5874">
              <w:rPr>
                <w:rFonts w:asciiTheme="minorHAnsi" w:hAnsiTheme="minorHAnsi" w:cstheme="minorHAnsi"/>
                <w:color w:val="000000"/>
                <w:sz w:val="20"/>
                <w:szCs w:val="20"/>
              </w:rPr>
              <w:lastRenderedPageBreak/>
              <w:t>Najoua: Ja, want je vertelde net dat taalbarrière een van de belemmeringen is om zelfredzaam te zijn. Wat zijn nog meer belemmeringen die je in de praktijk tegenkomt?</w:t>
            </w:r>
          </w:p>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rPr>
                <w:rFonts w:asciiTheme="minorHAnsi" w:hAnsiTheme="minorHAnsi" w:cstheme="minorHAnsi"/>
                <w:b w:val="0"/>
                <w:color w:val="000000"/>
                <w:sz w:val="20"/>
                <w:szCs w:val="20"/>
                <w:lang w:eastAsia="nl-NL"/>
              </w:rPr>
            </w:pPr>
          </w:p>
        </w:tc>
      </w:tr>
      <w:tr w:rsidR="00FE5874" w:rsidRPr="00FE5874" w:rsidTr="00FE5874">
        <w:trPr>
          <w:trHeight w:val="300"/>
        </w:trPr>
        <w:tc>
          <w:tcPr>
            <w:tcW w:w="5032"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pStyle w:val="Lijstalinea"/>
              <w:numPr>
                <w:ilvl w:val="0"/>
                <w:numId w:val="29"/>
              </w:numPr>
              <w:spacing w:after="0" w:line="240" w:lineRule="auto"/>
              <w:rPr>
                <w:rFonts w:asciiTheme="minorHAnsi" w:hAnsiTheme="minorHAnsi" w:cstheme="minorHAnsi"/>
                <w:color w:val="000000"/>
                <w:sz w:val="20"/>
                <w:szCs w:val="20"/>
              </w:rPr>
            </w:pPr>
          </w:p>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rPr>
                <w:rFonts w:asciiTheme="minorHAnsi" w:hAnsiTheme="minorHAnsi" w:cstheme="minorHAnsi"/>
                <w:b w:val="0"/>
                <w:color w:val="000000"/>
                <w:sz w:val="20"/>
                <w:szCs w:val="20"/>
                <w:lang w:eastAsia="nl-NL"/>
              </w:rPr>
            </w:pPr>
          </w:p>
        </w:tc>
      </w:tr>
      <w:tr w:rsidR="00FE5874" w:rsidRPr="00FE5874" w:rsidTr="00FE5874">
        <w:trPr>
          <w:trHeight w:val="1785"/>
        </w:trPr>
        <w:tc>
          <w:tcPr>
            <w:tcW w:w="5032"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pStyle w:val="Lijstalinea"/>
              <w:numPr>
                <w:ilvl w:val="0"/>
                <w:numId w:val="29"/>
              </w:numPr>
              <w:spacing w:after="0" w:line="240" w:lineRule="auto"/>
              <w:rPr>
                <w:rFonts w:asciiTheme="minorHAnsi" w:hAnsiTheme="minorHAnsi" w:cstheme="minorHAnsi"/>
                <w:color w:val="000000"/>
                <w:sz w:val="20"/>
                <w:szCs w:val="20"/>
              </w:rPr>
            </w:pPr>
            <w:r w:rsidRPr="00FE5874">
              <w:rPr>
                <w:rFonts w:asciiTheme="minorHAnsi" w:hAnsiTheme="minorHAnsi" w:cstheme="minorHAnsi"/>
                <w:color w:val="000000"/>
                <w:sz w:val="20"/>
                <w:szCs w:val="20"/>
              </w:rPr>
              <w:t xml:space="preserve">SRW 3:  Je ziet vaak mensen die het echt wel hebben geprobeerd maar het gewoon niet lukt er niet door heen komen. Vanwege bureaucreatie soms ook. Mensen heel vaak bellen en ze zeggen van ik heb het zo vaak geprobeerd ik heb die en die gesproken. En ik geloof het ook echt wel. En zodra wij bellen dan kan het opeens wel.  </w:t>
            </w:r>
          </w:p>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rPr>
                <w:rFonts w:asciiTheme="minorHAnsi" w:hAnsiTheme="minorHAnsi" w:cstheme="minorHAnsi"/>
                <w:b w:val="0"/>
                <w:color w:val="000000"/>
                <w:sz w:val="20"/>
                <w:szCs w:val="20"/>
                <w:lang w:eastAsia="nl-NL"/>
              </w:rPr>
            </w:pPr>
            <w:r w:rsidRPr="00FE5874">
              <w:rPr>
                <w:rFonts w:asciiTheme="minorHAnsi" w:hAnsiTheme="minorHAnsi" w:cstheme="minorHAnsi"/>
                <w:b w:val="0"/>
                <w:color w:val="000000"/>
                <w:sz w:val="20"/>
                <w:szCs w:val="20"/>
                <w:lang w:eastAsia="nl-NL"/>
              </w:rPr>
              <w:t xml:space="preserve">1. Cliënt doet poging maar lukt niet 2. Bureaucratie                                           3. Instanties afwimpeling cliënt         </w:t>
            </w:r>
          </w:p>
          <w:p w:rsidR="00FE5874" w:rsidRPr="00FE5874" w:rsidRDefault="00FE5874" w:rsidP="00FE5874">
            <w:pPr>
              <w:rPr>
                <w:rFonts w:asciiTheme="minorHAnsi" w:hAnsiTheme="minorHAnsi" w:cstheme="minorHAnsi"/>
                <w:b w:val="0"/>
                <w:color w:val="000000"/>
                <w:sz w:val="20"/>
                <w:szCs w:val="20"/>
                <w:lang w:eastAsia="nl-NL"/>
              </w:rPr>
            </w:pPr>
            <w:r w:rsidRPr="00FE5874">
              <w:rPr>
                <w:rFonts w:asciiTheme="minorHAnsi" w:hAnsiTheme="minorHAnsi" w:cstheme="minorHAnsi"/>
                <w:b w:val="0"/>
                <w:color w:val="000000"/>
                <w:sz w:val="20"/>
                <w:szCs w:val="20"/>
                <w:lang w:eastAsia="nl-NL"/>
              </w:rPr>
              <w:t>4. Instanties nemen cliënt niet serieus maar professional wel</w:t>
            </w:r>
          </w:p>
        </w:tc>
      </w:tr>
      <w:tr w:rsidR="00FE5874" w:rsidRPr="00FE5874" w:rsidTr="00FE5874">
        <w:trPr>
          <w:trHeight w:val="300"/>
        </w:trPr>
        <w:tc>
          <w:tcPr>
            <w:tcW w:w="5032"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pStyle w:val="Lijstalinea"/>
              <w:numPr>
                <w:ilvl w:val="0"/>
                <w:numId w:val="29"/>
              </w:numPr>
              <w:spacing w:after="0" w:line="240" w:lineRule="auto"/>
              <w:rPr>
                <w:rFonts w:asciiTheme="minorHAnsi" w:hAnsiTheme="minorHAnsi" w:cstheme="minorHAnsi"/>
                <w:color w:val="000000"/>
                <w:sz w:val="20"/>
                <w:szCs w:val="20"/>
              </w:rPr>
            </w:pPr>
          </w:p>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rPr>
                <w:rFonts w:asciiTheme="minorHAnsi" w:hAnsiTheme="minorHAnsi" w:cstheme="minorHAnsi"/>
                <w:b w:val="0"/>
                <w:color w:val="000000"/>
                <w:sz w:val="20"/>
                <w:szCs w:val="20"/>
                <w:lang w:eastAsia="nl-NL"/>
              </w:rPr>
            </w:pPr>
          </w:p>
        </w:tc>
      </w:tr>
      <w:tr w:rsidR="00FE5874" w:rsidRPr="00FE5874" w:rsidTr="00FE5874">
        <w:trPr>
          <w:trHeight w:val="510"/>
        </w:trPr>
        <w:tc>
          <w:tcPr>
            <w:tcW w:w="5032"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pStyle w:val="Lijstalinea"/>
              <w:numPr>
                <w:ilvl w:val="0"/>
                <w:numId w:val="29"/>
              </w:numPr>
              <w:spacing w:after="0" w:line="240" w:lineRule="auto"/>
              <w:rPr>
                <w:rFonts w:asciiTheme="minorHAnsi" w:hAnsiTheme="minorHAnsi" w:cstheme="minorHAnsi"/>
                <w:color w:val="000000"/>
                <w:sz w:val="20"/>
                <w:szCs w:val="20"/>
              </w:rPr>
            </w:pPr>
            <w:r w:rsidRPr="00FE5874">
              <w:rPr>
                <w:rFonts w:asciiTheme="minorHAnsi" w:hAnsiTheme="minorHAnsi" w:cstheme="minorHAnsi"/>
                <w:color w:val="000000"/>
                <w:sz w:val="20"/>
                <w:szCs w:val="20"/>
              </w:rPr>
              <w:t xml:space="preserve">Najoua: Dat is opmerkelijk, want dat heb ik vaker gehoord. </w:t>
            </w:r>
          </w:p>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rPr>
                <w:rFonts w:asciiTheme="minorHAnsi" w:hAnsiTheme="minorHAnsi" w:cstheme="minorHAnsi"/>
                <w:b w:val="0"/>
                <w:color w:val="000000"/>
                <w:sz w:val="20"/>
                <w:szCs w:val="20"/>
                <w:lang w:eastAsia="nl-NL"/>
              </w:rPr>
            </w:pPr>
          </w:p>
        </w:tc>
      </w:tr>
      <w:tr w:rsidR="00FE5874" w:rsidRPr="00FE5874" w:rsidTr="00FE5874">
        <w:trPr>
          <w:trHeight w:val="300"/>
        </w:trPr>
        <w:tc>
          <w:tcPr>
            <w:tcW w:w="5032"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pStyle w:val="Lijstalinea"/>
              <w:numPr>
                <w:ilvl w:val="0"/>
                <w:numId w:val="29"/>
              </w:numPr>
              <w:spacing w:after="0" w:line="240" w:lineRule="auto"/>
              <w:rPr>
                <w:rFonts w:asciiTheme="minorHAnsi" w:hAnsiTheme="minorHAnsi" w:cstheme="minorHAnsi"/>
                <w:color w:val="000000"/>
                <w:sz w:val="20"/>
                <w:szCs w:val="20"/>
              </w:rPr>
            </w:pPr>
          </w:p>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rPr>
                <w:rFonts w:asciiTheme="minorHAnsi" w:hAnsiTheme="minorHAnsi" w:cstheme="minorHAnsi"/>
                <w:b w:val="0"/>
                <w:color w:val="000000"/>
                <w:sz w:val="20"/>
                <w:szCs w:val="20"/>
                <w:lang w:eastAsia="nl-NL"/>
              </w:rPr>
            </w:pPr>
          </w:p>
        </w:tc>
      </w:tr>
      <w:tr w:rsidR="00FE5874" w:rsidRPr="00FE5874" w:rsidTr="00FE5874">
        <w:trPr>
          <w:trHeight w:val="2550"/>
        </w:trPr>
        <w:tc>
          <w:tcPr>
            <w:tcW w:w="5032"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pStyle w:val="Lijstalinea"/>
              <w:numPr>
                <w:ilvl w:val="0"/>
                <w:numId w:val="29"/>
              </w:numPr>
              <w:spacing w:after="0" w:line="240" w:lineRule="auto"/>
              <w:rPr>
                <w:rFonts w:asciiTheme="minorHAnsi" w:hAnsiTheme="minorHAnsi" w:cstheme="minorHAnsi"/>
                <w:color w:val="000000"/>
                <w:sz w:val="20"/>
                <w:szCs w:val="20"/>
              </w:rPr>
            </w:pPr>
            <w:r w:rsidRPr="00FE5874">
              <w:rPr>
                <w:rFonts w:asciiTheme="minorHAnsi" w:hAnsiTheme="minorHAnsi" w:cstheme="minorHAnsi"/>
                <w:color w:val="000000"/>
                <w:sz w:val="20"/>
                <w:szCs w:val="20"/>
              </w:rPr>
              <w:t xml:space="preserve">SRW 3: Ja, dat is gewoon zo. Je ziet ook heel vaak mensen van wil je alsjeblieft iets uitprinten op briefpapier. Ons beleid is dat we dat niet doen, tenzij je echt een brief schrijft uit je eigen naam en dat dat ook een toegevoegde waarde heeft. Dus mensen hebben ook wel door van als jullie bellen en jullie aangeven dat jullie van SEZO zijn vanuit een bepaalde positie zoals Sociaal Raadslieden of Maatschappelijk werk of wat dan ook, dat het dan wel lukt. </w:t>
            </w:r>
          </w:p>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rPr>
                <w:rFonts w:asciiTheme="minorHAnsi" w:hAnsiTheme="minorHAnsi" w:cstheme="minorHAnsi"/>
                <w:b w:val="0"/>
                <w:color w:val="000000"/>
                <w:sz w:val="20"/>
                <w:szCs w:val="20"/>
                <w:lang w:eastAsia="nl-NL"/>
              </w:rPr>
            </w:pPr>
          </w:p>
        </w:tc>
      </w:tr>
      <w:tr w:rsidR="00FE5874" w:rsidRPr="00FE5874" w:rsidTr="00FE5874">
        <w:trPr>
          <w:trHeight w:val="300"/>
        </w:trPr>
        <w:tc>
          <w:tcPr>
            <w:tcW w:w="5032"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pStyle w:val="Lijstalinea"/>
              <w:numPr>
                <w:ilvl w:val="0"/>
                <w:numId w:val="29"/>
              </w:numPr>
              <w:spacing w:after="0" w:line="240" w:lineRule="auto"/>
              <w:rPr>
                <w:rFonts w:asciiTheme="minorHAnsi" w:hAnsiTheme="minorHAnsi" w:cstheme="minorHAnsi"/>
                <w:color w:val="000000"/>
                <w:sz w:val="20"/>
                <w:szCs w:val="20"/>
              </w:rPr>
            </w:pPr>
          </w:p>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rPr>
                <w:rFonts w:asciiTheme="minorHAnsi" w:hAnsiTheme="minorHAnsi" w:cstheme="minorHAnsi"/>
                <w:b w:val="0"/>
                <w:color w:val="000000"/>
                <w:sz w:val="20"/>
                <w:szCs w:val="20"/>
                <w:lang w:eastAsia="nl-NL"/>
              </w:rPr>
            </w:pPr>
          </w:p>
        </w:tc>
      </w:tr>
      <w:tr w:rsidR="00FE5874" w:rsidRPr="00FE5874" w:rsidTr="00FE5874">
        <w:trPr>
          <w:trHeight w:val="300"/>
        </w:trPr>
        <w:tc>
          <w:tcPr>
            <w:tcW w:w="5032"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pStyle w:val="Lijstalinea"/>
              <w:numPr>
                <w:ilvl w:val="0"/>
                <w:numId w:val="29"/>
              </w:numPr>
              <w:spacing w:after="0" w:line="240" w:lineRule="auto"/>
              <w:rPr>
                <w:rFonts w:asciiTheme="minorHAnsi" w:hAnsiTheme="minorHAnsi" w:cstheme="minorHAnsi"/>
                <w:color w:val="000000"/>
                <w:sz w:val="20"/>
                <w:szCs w:val="20"/>
              </w:rPr>
            </w:pPr>
            <w:r w:rsidRPr="00FE5874">
              <w:rPr>
                <w:rFonts w:asciiTheme="minorHAnsi" w:hAnsiTheme="minorHAnsi" w:cstheme="minorHAnsi"/>
                <w:color w:val="000000"/>
                <w:sz w:val="20"/>
                <w:szCs w:val="20"/>
              </w:rPr>
              <w:t xml:space="preserve">Najoua: Ja, ja. </w:t>
            </w:r>
          </w:p>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rPr>
                <w:rFonts w:asciiTheme="minorHAnsi" w:hAnsiTheme="minorHAnsi" w:cstheme="minorHAnsi"/>
                <w:b w:val="0"/>
                <w:color w:val="000000"/>
                <w:sz w:val="20"/>
                <w:szCs w:val="20"/>
                <w:lang w:eastAsia="nl-NL"/>
              </w:rPr>
            </w:pPr>
          </w:p>
        </w:tc>
      </w:tr>
      <w:tr w:rsidR="00FE5874" w:rsidRPr="00FE5874" w:rsidTr="00FE5874">
        <w:trPr>
          <w:trHeight w:val="300"/>
        </w:trPr>
        <w:tc>
          <w:tcPr>
            <w:tcW w:w="5032"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pStyle w:val="Lijstalinea"/>
              <w:numPr>
                <w:ilvl w:val="0"/>
                <w:numId w:val="29"/>
              </w:numPr>
              <w:spacing w:after="0" w:line="240" w:lineRule="auto"/>
              <w:rPr>
                <w:rFonts w:asciiTheme="minorHAnsi" w:hAnsiTheme="minorHAnsi" w:cstheme="minorHAnsi"/>
                <w:color w:val="000000"/>
                <w:sz w:val="20"/>
                <w:szCs w:val="20"/>
              </w:rPr>
            </w:pPr>
          </w:p>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rPr>
                <w:rFonts w:asciiTheme="minorHAnsi" w:hAnsiTheme="minorHAnsi" w:cstheme="minorHAnsi"/>
                <w:b w:val="0"/>
                <w:color w:val="000000"/>
                <w:sz w:val="20"/>
                <w:szCs w:val="20"/>
                <w:lang w:eastAsia="nl-NL"/>
              </w:rPr>
            </w:pPr>
          </w:p>
        </w:tc>
      </w:tr>
      <w:tr w:rsidR="00FE5874" w:rsidRPr="00FE5874" w:rsidTr="00FE5874">
        <w:trPr>
          <w:trHeight w:val="765"/>
        </w:trPr>
        <w:tc>
          <w:tcPr>
            <w:tcW w:w="5032"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pStyle w:val="Lijstalinea"/>
              <w:numPr>
                <w:ilvl w:val="0"/>
                <w:numId w:val="29"/>
              </w:numPr>
              <w:spacing w:after="0" w:line="240" w:lineRule="auto"/>
              <w:rPr>
                <w:rFonts w:asciiTheme="minorHAnsi" w:hAnsiTheme="minorHAnsi" w:cstheme="minorHAnsi"/>
                <w:color w:val="000000"/>
                <w:sz w:val="20"/>
                <w:szCs w:val="20"/>
              </w:rPr>
            </w:pPr>
            <w:r w:rsidRPr="00FE5874">
              <w:rPr>
                <w:rFonts w:asciiTheme="minorHAnsi" w:hAnsiTheme="minorHAnsi" w:cstheme="minorHAnsi"/>
                <w:color w:val="000000"/>
                <w:sz w:val="20"/>
                <w:szCs w:val="20"/>
              </w:rPr>
              <w:t xml:space="preserve">SRW 3: En dat is ook helaas wel zo. Dus dat is ook een van de barrières een van de dingen waar de cliënt tegenaan lopen. </w:t>
            </w:r>
          </w:p>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rPr>
                <w:rFonts w:asciiTheme="minorHAnsi" w:hAnsiTheme="minorHAnsi" w:cstheme="minorHAnsi"/>
                <w:b w:val="0"/>
                <w:color w:val="000000"/>
                <w:sz w:val="20"/>
                <w:szCs w:val="20"/>
                <w:lang w:eastAsia="nl-NL"/>
              </w:rPr>
            </w:pPr>
          </w:p>
        </w:tc>
      </w:tr>
      <w:tr w:rsidR="00FE5874" w:rsidRPr="00FE5874" w:rsidTr="00FE5874">
        <w:trPr>
          <w:trHeight w:val="300"/>
        </w:trPr>
        <w:tc>
          <w:tcPr>
            <w:tcW w:w="5032"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pStyle w:val="Lijstalinea"/>
              <w:numPr>
                <w:ilvl w:val="0"/>
                <w:numId w:val="29"/>
              </w:numPr>
              <w:spacing w:after="0" w:line="240" w:lineRule="auto"/>
              <w:rPr>
                <w:rFonts w:asciiTheme="minorHAnsi" w:hAnsiTheme="minorHAnsi" w:cstheme="minorHAnsi"/>
                <w:color w:val="000000"/>
                <w:sz w:val="20"/>
                <w:szCs w:val="20"/>
              </w:rPr>
            </w:pPr>
          </w:p>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rPr>
                <w:rFonts w:asciiTheme="minorHAnsi" w:hAnsiTheme="minorHAnsi" w:cstheme="minorHAnsi"/>
                <w:b w:val="0"/>
                <w:color w:val="000000"/>
                <w:sz w:val="20"/>
                <w:szCs w:val="20"/>
                <w:lang w:eastAsia="nl-NL"/>
              </w:rPr>
            </w:pPr>
          </w:p>
        </w:tc>
      </w:tr>
      <w:tr w:rsidR="00FE5874" w:rsidRPr="00FE5874" w:rsidTr="00FE5874">
        <w:trPr>
          <w:trHeight w:val="1020"/>
        </w:trPr>
        <w:tc>
          <w:tcPr>
            <w:tcW w:w="5032"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pStyle w:val="Lijstalinea"/>
              <w:numPr>
                <w:ilvl w:val="0"/>
                <w:numId w:val="29"/>
              </w:numPr>
              <w:spacing w:after="0" w:line="240" w:lineRule="auto"/>
              <w:rPr>
                <w:rFonts w:asciiTheme="minorHAnsi" w:hAnsiTheme="minorHAnsi" w:cstheme="minorHAnsi"/>
                <w:color w:val="000000"/>
                <w:sz w:val="20"/>
                <w:szCs w:val="20"/>
              </w:rPr>
            </w:pPr>
            <w:r w:rsidRPr="00FE5874">
              <w:rPr>
                <w:rFonts w:asciiTheme="minorHAnsi" w:hAnsiTheme="minorHAnsi" w:cstheme="minorHAnsi"/>
                <w:color w:val="000000"/>
                <w:sz w:val="20"/>
                <w:szCs w:val="20"/>
              </w:rPr>
              <w:t>Najoua: Ja. En bij het maken van die afweging, wanneer besluit je om dingen zelf te doen voor de cliënt en wanneer besluit je om de cliënt iets te laten doen?</w:t>
            </w:r>
          </w:p>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rPr>
                <w:rFonts w:asciiTheme="minorHAnsi" w:hAnsiTheme="minorHAnsi" w:cstheme="minorHAnsi"/>
                <w:b w:val="0"/>
                <w:color w:val="000000"/>
                <w:sz w:val="20"/>
                <w:szCs w:val="20"/>
                <w:lang w:eastAsia="nl-NL"/>
              </w:rPr>
            </w:pPr>
          </w:p>
        </w:tc>
      </w:tr>
      <w:tr w:rsidR="00FE5874" w:rsidRPr="00FE5874" w:rsidTr="00FE5874">
        <w:trPr>
          <w:trHeight w:val="300"/>
        </w:trPr>
        <w:tc>
          <w:tcPr>
            <w:tcW w:w="5032"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pStyle w:val="Lijstalinea"/>
              <w:numPr>
                <w:ilvl w:val="0"/>
                <w:numId w:val="29"/>
              </w:numPr>
              <w:spacing w:after="0" w:line="240" w:lineRule="auto"/>
              <w:rPr>
                <w:rFonts w:asciiTheme="minorHAnsi" w:hAnsiTheme="minorHAnsi" w:cstheme="minorHAnsi"/>
                <w:color w:val="000000"/>
                <w:sz w:val="20"/>
                <w:szCs w:val="20"/>
              </w:rPr>
            </w:pPr>
          </w:p>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rPr>
                <w:rFonts w:asciiTheme="minorHAnsi" w:hAnsiTheme="minorHAnsi" w:cstheme="minorHAnsi"/>
                <w:b w:val="0"/>
                <w:color w:val="000000"/>
                <w:sz w:val="20"/>
                <w:szCs w:val="20"/>
                <w:lang w:eastAsia="nl-NL"/>
              </w:rPr>
            </w:pPr>
          </w:p>
        </w:tc>
      </w:tr>
      <w:tr w:rsidR="00FE5874" w:rsidRPr="00FE5874" w:rsidTr="00FE5874">
        <w:trPr>
          <w:trHeight w:val="2805"/>
        </w:trPr>
        <w:tc>
          <w:tcPr>
            <w:tcW w:w="5032"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pStyle w:val="Lijstalinea"/>
              <w:numPr>
                <w:ilvl w:val="0"/>
                <w:numId w:val="29"/>
              </w:numPr>
              <w:spacing w:after="0" w:line="240" w:lineRule="auto"/>
              <w:rPr>
                <w:rFonts w:asciiTheme="minorHAnsi" w:hAnsiTheme="minorHAnsi" w:cstheme="minorHAnsi"/>
                <w:color w:val="000000"/>
                <w:sz w:val="20"/>
                <w:szCs w:val="20"/>
              </w:rPr>
            </w:pPr>
            <w:r w:rsidRPr="00FE5874">
              <w:rPr>
                <w:rFonts w:asciiTheme="minorHAnsi" w:hAnsiTheme="minorHAnsi" w:cstheme="minorHAnsi"/>
                <w:color w:val="000000"/>
                <w:sz w:val="20"/>
                <w:szCs w:val="20"/>
              </w:rPr>
              <w:t>SRW 3: Ik probeer altijd de cliënt zelf iets te laten doen, voor zover dat kan natuurlijk. Lukt dat niet of als je nu al kan oordelen dat het niet gaat lukken dan heeft het geen zin om iemand de opdracht te geven om het zelf te proberen. Dat gaat toch mislukken of het lukt toch niet, dus dat is voor mij een beetje de. Ik heb niet echt een richtlijn maar het gaat meestal echt op gevoel. Van deze persoon kan het wel en deze persoon kan het niet. Je hebt het best wel snel door als je met iemand praat en je vraagt het ook.</w:t>
            </w:r>
          </w:p>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rPr>
                <w:rFonts w:asciiTheme="minorHAnsi" w:hAnsiTheme="minorHAnsi" w:cstheme="minorHAnsi"/>
                <w:b w:val="0"/>
                <w:color w:val="000000"/>
                <w:sz w:val="20"/>
                <w:szCs w:val="20"/>
                <w:lang w:eastAsia="nl-NL"/>
              </w:rPr>
            </w:pPr>
            <w:r w:rsidRPr="00FE5874">
              <w:rPr>
                <w:rFonts w:asciiTheme="minorHAnsi" w:hAnsiTheme="minorHAnsi" w:cstheme="minorHAnsi"/>
                <w:b w:val="0"/>
                <w:color w:val="000000"/>
                <w:sz w:val="20"/>
                <w:szCs w:val="20"/>
                <w:lang w:eastAsia="nl-NL"/>
              </w:rPr>
              <w:t>Gevoelsmatige inschatting</w:t>
            </w:r>
          </w:p>
        </w:tc>
      </w:tr>
      <w:tr w:rsidR="00FE5874" w:rsidRPr="00FE5874" w:rsidTr="00FE5874">
        <w:trPr>
          <w:trHeight w:val="300"/>
        </w:trPr>
        <w:tc>
          <w:tcPr>
            <w:tcW w:w="5032"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pStyle w:val="Lijstalinea"/>
              <w:numPr>
                <w:ilvl w:val="0"/>
                <w:numId w:val="29"/>
              </w:numPr>
              <w:spacing w:after="0" w:line="240" w:lineRule="auto"/>
              <w:rPr>
                <w:rFonts w:asciiTheme="minorHAnsi" w:hAnsiTheme="minorHAnsi" w:cstheme="minorHAnsi"/>
                <w:color w:val="000000"/>
                <w:sz w:val="20"/>
                <w:szCs w:val="20"/>
              </w:rPr>
            </w:pPr>
          </w:p>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rPr>
                <w:rFonts w:asciiTheme="minorHAnsi" w:hAnsiTheme="minorHAnsi" w:cstheme="minorHAnsi"/>
                <w:b w:val="0"/>
                <w:color w:val="000000"/>
                <w:sz w:val="20"/>
                <w:szCs w:val="20"/>
                <w:lang w:eastAsia="nl-NL"/>
              </w:rPr>
            </w:pPr>
          </w:p>
        </w:tc>
      </w:tr>
      <w:tr w:rsidR="00FE5874" w:rsidRPr="00FE5874" w:rsidTr="00FE5874">
        <w:trPr>
          <w:trHeight w:val="510"/>
        </w:trPr>
        <w:tc>
          <w:tcPr>
            <w:tcW w:w="5032"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pStyle w:val="Lijstalinea"/>
              <w:numPr>
                <w:ilvl w:val="0"/>
                <w:numId w:val="29"/>
              </w:numPr>
              <w:spacing w:after="0" w:line="240" w:lineRule="auto"/>
              <w:rPr>
                <w:rFonts w:asciiTheme="minorHAnsi" w:hAnsiTheme="minorHAnsi" w:cstheme="minorHAnsi"/>
                <w:color w:val="000000"/>
                <w:sz w:val="20"/>
                <w:szCs w:val="20"/>
              </w:rPr>
            </w:pPr>
            <w:r w:rsidRPr="00FE5874">
              <w:rPr>
                <w:rFonts w:asciiTheme="minorHAnsi" w:hAnsiTheme="minorHAnsi" w:cstheme="minorHAnsi"/>
                <w:color w:val="000000"/>
                <w:sz w:val="20"/>
                <w:szCs w:val="20"/>
              </w:rPr>
              <w:t xml:space="preserve">Najoua: Waar baseer je dat op tijdens een gesprek? Waar kijk je dan naar bij een cliënt? </w:t>
            </w:r>
          </w:p>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rPr>
                <w:rFonts w:asciiTheme="minorHAnsi" w:hAnsiTheme="minorHAnsi" w:cstheme="minorHAnsi"/>
                <w:b w:val="0"/>
                <w:color w:val="000000"/>
                <w:sz w:val="20"/>
                <w:szCs w:val="20"/>
                <w:lang w:eastAsia="nl-NL"/>
              </w:rPr>
            </w:pPr>
          </w:p>
        </w:tc>
      </w:tr>
      <w:tr w:rsidR="00FE5874" w:rsidRPr="00FE5874" w:rsidTr="00FE5874">
        <w:trPr>
          <w:trHeight w:val="300"/>
        </w:trPr>
        <w:tc>
          <w:tcPr>
            <w:tcW w:w="5032"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pStyle w:val="Lijstalinea"/>
              <w:numPr>
                <w:ilvl w:val="0"/>
                <w:numId w:val="29"/>
              </w:numPr>
              <w:spacing w:after="0" w:line="240" w:lineRule="auto"/>
              <w:rPr>
                <w:rFonts w:asciiTheme="minorHAnsi" w:hAnsiTheme="minorHAnsi" w:cstheme="minorHAnsi"/>
                <w:color w:val="000000"/>
                <w:sz w:val="20"/>
                <w:szCs w:val="20"/>
              </w:rPr>
            </w:pPr>
          </w:p>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rPr>
                <w:rFonts w:asciiTheme="minorHAnsi" w:hAnsiTheme="minorHAnsi" w:cstheme="minorHAnsi"/>
                <w:b w:val="0"/>
                <w:color w:val="000000"/>
                <w:sz w:val="20"/>
                <w:szCs w:val="20"/>
                <w:lang w:eastAsia="nl-NL"/>
              </w:rPr>
            </w:pPr>
          </w:p>
        </w:tc>
      </w:tr>
      <w:tr w:rsidR="00FE5874" w:rsidRPr="00FE5874" w:rsidTr="00FE5874">
        <w:trPr>
          <w:trHeight w:val="2295"/>
        </w:trPr>
        <w:tc>
          <w:tcPr>
            <w:tcW w:w="5032"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pStyle w:val="Lijstalinea"/>
              <w:numPr>
                <w:ilvl w:val="0"/>
                <w:numId w:val="29"/>
              </w:numPr>
              <w:spacing w:after="0" w:line="240" w:lineRule="auto"/>
              <w:rPr>
                <w:rFonts w:asciiTheme="minorHAnsi" w:hAnsiTheme="minorHAnsi" w:cstheme="minorHAnsi"/>
                <w:color w:val="000000"/>
                <w:sz w:val="20"/>
                <w:szCs w:val="20"/>
              </w:rPr>
            </w:pPr>
            <w:r w:rsidRPr="00FE5874">
              <w:rPr>
                <w:rFonts w:asciiTheme="minorHAnsi" w:hAnsiTheme="minorHAnsi" w:cstheme="minorHAnsi"/>
                <w:color w:val="000000"/>
                <w:sz w:val="20"/>
                <w:szCs w:val="20"/>
              </w:rPr>
              <w:t xml:space="preserve">SRW 3: We hebben best wel een lastige doelgroep en ik had laatst bijvoorbeeld een cliënt en die had een formulier voor het AOW en die had een hele lijst aan vragen. En hij had het wel ingevuld voor zover die kon, en op een gegeven moment snapte hij het niet meer. En hij dacht weet je wat, ik kan niet meer. Ja, dan kan je niet zeggen ja vul maar zelf in of even uitleggen waar het over gaat. </w:t>
            </w:r>
          </w:p>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rPr>
                <w:rFonts w:asciiTheme="minorHAnsi" w:hAnsiTheme="minorHAnsi" w:cstheme="minorHAnsi"/>
                <w:b w:val="0"/>
                <w:color w:val="000000"/>
                <w:sz w:val="20"/>
                <w:szCs w:val="20"/>
                <w:lang w:eastAsia="nl-NL"/>
              </w:rPr>
            </w:pPr>
            <w:r w:rsidRPr="00FE5874">
              <w:rPr>
                <w:rFonts w:asciiTheme="minorHAnsi" w:hAnsiTheme="minorHAnsi" w:cstheme="minorHAnsi"/>
                <w:b w:val="0"/>
                <w:color w:val="000000"/>
                <w:sz w:val="20"/>
                <w:szCs w:val="20"/>
                <w:lang w:eastAsia="nl-NL"/>
              </w:rPr>
              <w:t>Cliënt geeft aan dat het niet gaat</w:t>
            </w:r>
          </w:p>
        </w:tc>
      </w:tr>
      <w:tr w:rsidR="00FE5874" w:rsidRPr="00FE5874" w:rsidTr="00FE5874">
        <w:trPr>
          <w:trHeight w:val="300"/>
        </w:trPr>
        <w:tc>
          <w:tcPr>
            <w:tcW w:w="5032"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pStyle w:val="Lijstalinea"/>
              <w:numPr>
                <w:ilvl w:val="0"/>
                <w:numId w:val="29"/>
              </w:numPr>
              <w:spacing w:after="0" w:line="240" w:lineRule="auto"/>
              <w:rPr>
                <w:rFonts w:asciiTheme="minorHAnsi" w:hAnsiTheme="minorHAnsi" w:cstheme="minorHAnsi"/>
                <w:color w:val="000000"/>
                <w:sz w:val="20"/>
                <w:szCs w:val="20"/>
              </w:rPr>
            </w:pPr>
          </w:p>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rPr>
                <w:rFonts w:asciiTheme="minorHAnsi" w:hAnsiTheme="minorHAnsi" w:cstheme="minorHAnsi"/>
                <w:b w:val="0"/>
                <w:color w:val="000000"/>
                <w:sz w:val="20"/>
                <w:szCs w:val="20"/>
                <w:lang w:eastAsia="nl-NL"/>
              </w:rPr>
            </w:pPr>
          </w:p>
        </w:tc>
      </w:tr>
      <w:tr w:rsidR="00FE5874" w:rsidRPr="00FE5874" w:rsidTr="00FE5874">
        <w:trPr>
          <w:trHeight w:val="510"/>
        </w:trPr>
        <w:tc>
          <w:tcPr>
            <w:tcW w:w="5032"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pStyle w:val="Lijstalinea"/>
              <w:numPr>
                <w:ilvl w:val="0"/>
                <w:numId w:val="29"/>
              </w:numPr>
              <w:spacing w:after="0" w:line="240" w:lineRule="auto"/>
              <w:rPr>
                <w:rFonts w:asciiTheme="minorHAnsi" w:hAnsiTheme="minorHAnsi" w:cstheme="minorHAnsi"/>
                <w:color w:val="000000"/>
                <w:sz w:val="20"/>
                <w:szCs w:val="20"/>
              </w:rPr>
            </w:pPr>
            <w:r w:rsidRPr="00FE5874">
              <w:rPr>
                <w:rFonts w:asciiTheme="minorHAnsi" w:hAnsiTheme="minorHAnsi" w:cstheme="minorHAnsi"/>
                <w:color w:val="000000"/>
                <w:sz w:val="20"/>
                <w:szCs w:val="20"/>
              </w:rPr>
              <w:t>Najoua: Dus daar stop je dan ook? Als je ziet dat een cliënt het niet snapt?</w:t>
            </w:r>
          </w:p>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rPr>
                <w:rFonts w:asciiTheme="minorHAnsi" w:hAnsiTheme="minorHAnsi" w:cstheme="minorHAnsi"/>
                <w:b w:val="0"/>
                <w:color w:val="000000"/>
                <w:sz w:val="20"/>
                <w:szCs w:val="20"/>
                <w:lang w:eastAsia="nl-NL"/>
              </w:rPr>
            </w:pPr>
          </w:p>
        </w:tc>
      </w:tr>
      <w:tr w:rsidR="00FE5874" w:rsidRPr="00FE5874" w:rsidTr="00FE5874">
        <w:trPr>
          <w:trHeight w:val="300"/>
        </w:trPr>
        <w:tc>
          <w:tcPr>
            <w:tcW w:w="5032"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pStyle w:val="Lijstalinea"/>
              <w:numPr>
                <w:ilvl w:val="0"/>
                <w:numId w:val="29"/>
              </w:numPr>
              <w:spacing w:after="0" w:line="240" w:lineRule="auto"/>
              <w:rPr>
                <w:rFonts w:asciiTheme="minorHAnsi" w:hAnsiTheme="minorHAnsi" w:cstheme="minorHAnsi"/>
                <w:color w:val="000000"/>
                <w:sz w:val="20"/>
                <w:szCs w:val="20"/>
              </w:rPr>
            </w:pPr>
          </w:p>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rPr>
                <w:rFonts w:asciiTheme="minorHAnsi" w:hAnsiTheme="minorHAnsi" w:cstheme="minorHAnsi"/>
                <w:b w:val="0"/>
                <w:color w:val="000000"/>
                <w:sz w:val="20"/>
                <w:szCs w:val="20"/>
                <w:lang w:eastAsia="nl-NL"/>
              </w:rPr>
            </w:pPr>
          </w:p>
        </w:tc>
      </w:tr>
      <w:tr w:rsidR="00FE5874" w:rsidRPr="00FE5874" w:rsidTr="00FE5874">
        <w:trPr>
          <w:trHeight w:val="2040"/>
        </w:trPr>
        <w:tc>
          <w:tcPr>
            <w:tcW w:w="5032"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pStyle w:val="Lijstalinea"/>
              <w:numPr>
                <w:ilvl w:val="0"/>
                <w:numId w:val="29"/>
              </w:numPr>
              <w:spacing w:after="0" w:line="240" w:lineRule="auto"/>
              <w:rPr>
                <w:rFonts w:asciiTheme="minorHAnsi" w:hAnsiTheme="minorHAnsi" w:cstheme="minorHAnsi"/>
                <w:color w:val="000000"/>
                <w:sz w:val="20"/>
                <w:szCs w:val="20"/>
              </w:rPr>
            </w:pPr>
            <w:r w:rsidRPr="00FE5874">
              <w:rPr>
                <w:rFonts w:asciiTheme="minorHAnsi" w:hAnsiTheme="minorHAnsi" w:cstheme="minorHAnsi"/>
                <w:color w:val="000000"/>
                <w:sz w:val="20"/>
                <w:szCs w:val="20"/>
              </w:rPr>
              <w:t xml:space="preserve">SRW 3: Als je ziet dat een cliënt het echt niet kan. Soms snappen ze het wel maar kunnen ze het niet. Ik had bijvoorbeeld laatst een cliënt die had zijn enveloppen niet geopend. Ik zeg waarom maak je die enveloppen niet open? Ja ik weet toch niet wat er in staan, ik kan ze wel openen maar ik weet toch niet wat er in staat. Waarom zou ik ze dan open doen? </w:t>
            </w:r>
          </w:p>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rPr>
                <w:rFonts w:asciiTheme="minorHAnsi" w:hAnsiTheme="minorHAnsi" w:cstheme="minorHAnsi"/>
                <w:b w:val="0"/>
                <w:color w:val="000000"/>
                <w:sz w:val="20"/>
                <w:szCs w:val="20"/>
                <w:lang w:eastAsia="nl-NL"/>
              </w:rPr>
            </w:pPr>
            <w:r w:rsidRPr="00FE5874">
              <w:rPr>
                <w:rFonts w:asciiTheme="minorHAnsi" w:hAnsiTheme="minorHAnsi" w:cstheme="minorHAnsi"/>
                <w:b w:val="0"/>
                <w:color w:val="000000"/>
                <w:sz w:val="20"/>
                <w:szCs w:val="20"/>
                <w:lang w:eastAsia="nl-NL"/>
              </w:rPr>
              <w:t>Gebrek kennis en vaardigheden</w:t>
            </w:r>
          </w:p>
        </w:tc>
      </w:tr>
      <w:tr w:rsidR="00FE5874" w:rsidRPr="00FE5874" w:rsidTr="00FE5874">
        <w:trPr>
          <w:trHeight w:val="300"/>
        </w:trPr>
        <w:tc>
          <w:tcPr>
            <w:tcW w:w="5032"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pStyle w:val="Lijstalinea"/>
              <w:numPr>
                <w:ilvl w:val="0"/>
                <w:numId w:val="29"/>
              </w:numPr>
              <w:spacing w:after="0" w:line="240" w:lineRule="auto"/>
              <w:rPr>
                <w:rFonts w:asciiTheme="minorHAnsi" w:hAnsiTheme="minorHAnsi" w:cstheme="minorHAnsi"/>
                <w:color w:val="000000"/>
                <w:sz w:val="20"/>
                <w:szCs w:val="20"/>
              </w:rPr>
            </w:pPr>
          </w:p>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rPr>
                <w:rFonts w:asciiTheme="minorHAnsi" w:hAnsiTheme="minorHAnsi" w:cstheme="minorHAnsi"/>
                <w:b w:val="0"/>
                <w:color w:val="000000"/>
                <w:sz w:val="20"/>
                <w:szCs w:val="20"/>
                <w:lang w:eastAsia="nl-NL"/>
              </w:rPr>
            </w:pPr>
          </w:p>
        </w:tc>
      </w:tr>
      <w:tr w:rsidR="00FE5874" w:rsidRPr="00FE5874" w:rsidTr="00FE5874">
        <w:trPr>
          <w:trHeight w:val="510"/>
        </w:trPr>
        <w:tc>
          <w:tcPr>
            <w:tcW w:w="5032"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pStyle w:val="Lijstalinea"/>
              <w:numPr>
                <w:ilvl w:val="0"/>
                <w:numId w:val="29"/>
              </w:numPr>
              <w:spacing w:after="0" w:line="240" w:lineRule="auto"/>
              <w:rPr>
                <w:rFonts w:asciiTheme="minorHAnsi" w:hAnsiTheme="minorHAnsi" w:cstheme="minorHAnsi"/>
                <w:color w:val="000000"/>
                <w:sz w:val="20"/>
                <w:szCs w:val="20"/>
              </w:rPr>
            </w:pPr>
            <w:r w:rsidRPr="00FE5874">
              <w:rPr>
                <w:rFonts w:asciiTheme="minorHAnsi" w:hAnsiTheme="minorHAnsi" w:cstheme="minorHAnsi"/>
                <w:color w:val="000000"/>
                <w:sz w:val="20"/>
                <w:szCs w:val="20"/>
              </w:rPr>
              <w:t>Najoua: Ja. Dus het is eigenlijk het gebrek aan kennis he, bij cliënten?</w:t>
            </w:r>
          </w:p>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rPr>
                <w:rFonts w:asciiTheme="minorHAnsi" w:hAnsiTheme="minorHAnsi" w:cstheme="minorHAnsi"/>
                <w:b w:val="0"/>
                <w:color w:val="000000"/>
                <w:sz w:val="20"/>
                <w:szCs w:val="20"/>
                <w:lang w:eastAsia="nl-NL"/>
              </w:rPr>
            </w:pPr>
          </w:p>
        </w:tc>
      </w:tr>
      <w:tr w:rsidR="00FE5874" w:rsidRPr="00FE5874" w:rsidTr="00FE5874">
        <w:trPr>
          <w:trHeight w:val="300"/>
        </w:trPr>
        <w:tc>
          <w:tcPr>
            <w:tcW w:w="5032"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pStyle w:val="Lijstalinea"/>
              <w:numPr>
                <w:ilvl w:val="0"/>
                <w:numId w:val="29"/>
              </w:numPr>
              <w:spacing w:after="0" w:line="240" w:lineRule="auto"/>
              <w:rPr>
                <w:rFonts w:asciiTheme="minorHAnsi" w:hAnsiTheme="minorHAnsi" w:cstheme="minorHAnsi"/>
                <w:color w:val="000000"/>
                <w:sz w:val="20"/>
                <w:szCs w:val="20"/>
              </w:rPr>
            </w:pPr>
          </w:p>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rPr>
                <w:rFonts w:asciiTheme="minorHAnsi" w:hAnsiTheme="minorHAnsi" w:cstheme="minorHAnsi"/>
                <w:b w:val="0"/>
                <w:color w:val="000000"/>
                <w:sz w:val="20"/>
                <w:szCs w:val="20"/>
                <w:lang w:eastAsia="nl-NL"/>
              </w:rPr>
            </w:pPr>
          </w:p>
        </w:tc>
      </w:tr>
      <w:tr w:rsidR="00FE5874" w:rsidRPr="00FE5874" w:rsidTr="00FE5874">
        <w:trPr>
          <w:trHeight w:val="300"/>
        </w:trPr>
        <w:tc>
          <w:tcPr>
            <w:tcW w:w="5032"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pStyle w:val="Lijstalinea"/>
              <w:numPr>
                <w:ilvl w:val="0"/>
                <w:numId w:val="29"/>
              </w:numPr>
              <w:spacing w:after="0" w:line="240" w:lineRule="auto"/>
              <w:rPr>
                <w:rFonts w:asciiTheme="minorHAnsi" w:hAnsiTheme="minorHAnsi" w:cstheme="minorHAnsi"/>
                <w:color w:val="000000"/>
                <w:sz w:val="20"/>
                <w:szCs w:val="20"/>
              </w:rPr>
            </w:pPr>
            <w:r w:rsidRPr="00FE5874">
              <w:rPr>
                <w:rFonts w:asciiTheme="minorHAnsi" w:hAnsiTheme="minorHAnsi" w:cstheme="minorHAnsi"/>
                <w:color w:val="000000"/>
                <w:sz w:val="20"/>
                <w:szCs w:val="20"/>
              </w:rPr>
              <w:t xml:space="preserve">SRW 3: Kennis maar ook echt de taal. </w:t>
            </w:r>
          </w:p>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rPr>
                <w:rFonts w:asciiTheme="minorHAnsi" w:hAnsiTheme="minorHAnsi" w:cstheme="minorHAnsi"/>
                <w:b w:val="0"/>
                <w:color w:val="000000"/>
                <w:sz w:val="20"/>
                <w:szCs w:val="20"/>
                <w:lang w:eastAsia="nl-NL"/>
              </w:rPr>
            </w:pPr>
          </w:p>
        </w:tc>
      </w:tr>
      <w:tr w:rsidR="00FE5874" w:rsidRPr="00FE5874" w:rsidTr="00FE5874">
        <w:trPr>
          <w:trHeight w:val="300"/>
        </w:trPr>
        <w:tc>
          <w:tcPr>
            <w:tcW w:w="5032"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pStyle w:val="Lijstalinea"/>
              <w:numPr>
                <w:ilvl w:val="0"/>
                <w:numId w:val="29"/>
              </w:numPr>
              <w:spacing w:after="0" w:line="240" w:lineRule="auto"/>
              <w:rPr>
                <w:rFonts w:asciiTheme="minorHAnsi" w:hAnsiTheme="minorHAnsi" w:cstheme="minorHAnsi"/>
                <w:color w:val="000000"/>
                <w:sz w:val="20"/>
                <w:szCs w:val="20"/>
              </w:rPr>
            </w:pPr>
          </w:p>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rPr>
                <w:rFonts w:asciiTheme="minorHAnsi" w:hAnsiTheme="minorHAnsi" w:cstheme="minorHAnsi"/>
                <w:b w:val="0"/>
                <w:color w:val="000000"/>
                <w:sz w:val="20"/>
                <w:szCs w:val="20"/>
                <w:lang w:eastAsia="nl-NL"/>
              </w:rPr>
            </w:pPr>
          </w:p>
        </w:tc>
      </w:tr>
      <w:tr w:rsidR="00FE5874" w:rsidRPr="00FE5874" w:rsidTr="00FE5874">
        <w:trPr>
          <w:trHeight w:val="1020"/>
        </w:trPr>
        <w:tc>
          <w:tcPr>
            <w:tcW w:w="5032"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pStyle w:val="Lijstalinea"/>
              <w:numPr>
                <w:ilvl w:val="0"/>
                <w:numId w:val="29"/>
              </w:numPr>
              <w:spacing w:after="0" w:line="240" w:lineRule="auto"/>
              <w:rPr>
                <w:rFonts w:asciiTheme="minorHAnsi" w:hAnsiTheme="minorHAnsi" w:cstheme="minorHAnsi"/>
                <w:color w:val="000000"/>
                <w:sz w:val="20"/>
                <w:szCs w:val="20"/>
              </w:rPr>
            </w:pPr>
            <w:r w:rsidRPr="00FE5874">
              <w:rPr>
                <w:rFonts w:asciiTheme="minorHAnsi" w:hAnsiTheme="minorHAnsi" w:cstheme="minorHAnsi"/>
                <w:color w:val="000000"/>
                <w:sz w:val="20"/>
                <w:szCs w:val="20"/>
              </w:rPr>
              <w:t>Najoua: Ok. Merk je dat alleenstaande moeders als groep, als kwetsbare groep een andere aanpak nodig hebben als het gaat om financieel zelfredzaam zijn?</w:t>
            </w:r>
          </w:p>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rPr>
                <w:rFonts w:asciiTheme="minorHAnsi" w:hAnsiTheme="minorHAnsi" w:cstheme="minorHAnsi"/>
                <w:b w:val="0"/>
                <w:color w:val="000000"/>
                <w:sz w:val="20"/>
                <w:szCs w:val="20"/>
                <w:lang w:eastAsia="nl-NL"/>
              </w:rPr>
            </w:pPr>
          </w:p>
        </w:tc>
      </w:tr>
      <w:tr w:rsidR="00FE5874" w:rsidRPr="00FE5874" w:rsidTr="00FE5874">
        <w:trPr>
          <w:trHeight w:val="300"/>
        </w:trPr>
        <w:tc>
          <w:tcPr>
            <w:tcW w:w="5032"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pStyle w:val="Lijstalinea"/>
              <w:numPr>
                <w:ilvl w:val="0"/>
                <w:numId w:val="29"/>
              </w:numPr>
              <w:spacing w:after="0" w:line="240" w:lineRule="auto"/>
              <w:rPr>
                <w:rFonts w:asciiTheme="minorHAnsi" w:hAnsiTheme="minorHAnsi" w:cstheme="minorHAnsi"/>
                <w:color w:val="000000"/>
                <w:sz w:val="20"/>
                <w:szCs w:val="20"/>
              </w:rPr>
            </w:pPr>
          </w:p>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rPr>
                <w:rFonts w:asciiTheme="minorHAnsi" w:hAnsiTheme="minorHAnsi" w:cstheme="minorHAnsi"/>
                <w:b w:val="0"/>
                <w:color w:val="000000"/>
                <w:sz w:val="20"/>
                <w:szCs w:val="20"/>
                <w:lang w:eastAsia="nl-NL"/>
              </w:rPr>
            </w:pPr>
          </w:p>
        </w:tc>
      </w:tr>
      <w:tr w:rsidR="00FE5874" w:rsidRPr="00FE5874" w:rsidTr="00FE5874">
        <w:trPr>
          <w:trHeight w:val="4485"/>
        </w:trPr>
        <w:tc>
          <w:tcPr>
            <w:tcW w:w="5032"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pStyle w:val="Lijstalinea"/>
              <w:numPr>
                <w:ilvl w:val="0"/>
                <w:numId w:val="29"/>
              </w:numPr>
              <w:spacing w:after="0" w:line="240" w:lineRule="auto"/>
              <w:rPr>
                <w:rFonts w:asciiTheme="minorHAnsi" w:hAnsiTheme="minorHAnsi" w:cstheme="minorHAnsi"/>
                <w:color w:val="000000"/>
                <w:sz w:val="20"/>
                <w:szCs w:val="20"/>
              </w:rPr>
            </w:pPr>
            <w:r w:rsidRPr="00FE5874">
              <w:rPr>
                <w:rFonts w:asciiTheme="minorHAnsi" w:hAnsiTheme="minorHAnsi" w:cstheme="minorHAnsi"/>
                <w:color w:val="000000"/>
                <w:sz w:val="20"/>
                <w:szCs w:val="20"/>
              </w:rPr>
              <w:t xml:space="preserve">SRW 3: Ik vind de alleenstaande moeders een beetje, dat kan ik een beetje opsplitsen in 2 groepen in mijn ogen hoor. Ik heb het er weleens over gehad met mijn collega's. Je hebt leeuwinnen zeg maar, de alleenstaande moeders die vechten voor elke cent. En je hebt de moeders die in een gat vallen nadat ze alleenstaand zijn geworden door welke omstandigheden dan ook. En die het echt niet weten ook, die nog nooit van een voorziening hebben gehoord. Dat zijn denk ik ook wel de vrouwen die echt helemaal niets deden in hun huishouden qua financiële dingen zeg maar. Ik had bijvoorbeeld laatst een cliënt die nog nooit had gehoord van een scholierenvergoeding. Dat is heel veel geld per kind, en zij had 5 kinderen. En dat is zoveel geld op jaarbasis en dat zou haar zo goed helpen maar ze had er echt nog nooit van gehoord. </w:t>
            </w:r>
          </w:p>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rPr>
                <w:rFonts w:asciiTheme="minorHAnsi" w:hAnsiTheme="minorHAnsi" w:cstheme="minorHAnsi"/>
                <w:b w:val="0"/>
                <w:color w:val="000000"/>
                <w:sz w:val="20"/>
                <w:szCs w:val="20"/>
                <w:lang w:eastAsia="nl-NL"/>
              </w:rPr>
            </w:pPr>
            <w:r w:rsidRPr="00FE5874">
              <w:rPr>
                <w:rFonts w:asciiTheme="minorHAnsi" w:hAnsiTheme="minorHAnsi" w:cstheme="minorHAnsi"/>
                <w:b w:val="0"/>
                <w:color w:val="000000"/>
                <w:sz w:val="20"/>
                <w:szCs w:val="20"/>
                <w:lang w:eastAsia="nl-NL"/>
              </w:rPr>
              <w:t xml:space="preserve">1. Alleenstaande moeders 2 groepen; sterke en kwetsbare groep                                                               2. Sterke groep hebben kennis vaardigheden                                             3. Kwetsbare groep geen kennis vaardigheden </w:t>
            </w:r>
          </w:p>
        </w:tc>
      </w:tr>
      <w:tr w:rsidR="00FE5874" w:rsidRPr="00FE5874" w:rsidTr="00FE5874">
        <w:trPr>
          <w:trHeight w:val="300"/>
        </w:trPr>
        <w:tc>
          <w:tcPr>
            <w:tcW w:w="5032"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pStyle w:val="Lijstalinea"/>
              <w:numPr>
                <w:ilvl w:val="0"/>
                <w:numId w:val="29"/>
              </w:numPr>
              <w:spacing w:after="0" w:line="240" w:lineRule="auto"/>
              <w:rPr>
                <w:rFonts w:asciiTheme="minorHAnsi" w:hAnsiTheme="minorHAnsi" w:cstheme="minorHAnsi"/>
                <w:color w:val="000000"/>
                <w:sz w:val="20"/>
                <w:szCs w:val="20"/>
              </w:rPr>
            </w:pPr>
          </w:p>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rPr>
                <w:rFonts w:asciiTheme="minorHAnsi" w:hAnsiTheme="minorHAnsi" w:cstheme="minorHAnsi"/>
                <w:b w:val="0"/>
                <w:color w:val="000000"/>
                <w:sz w:val="20"/>
                <w:szCs w:val="20"/>
                <w:lang w:eastAsia="nl-NL"/>
              </w:rPr>
            </w:pPr>
          </w:p>
        </w:tc>
      </w:tr>
      <w:tr w:rsidR="00FE5874" w:rsidRPr="00FE5874" w:rsidTr="00FE5874">
        <w:trPr>
          <w:trHeight w:val="300"/>
        </w:trPr>
        <w:tc>
          <w:tcPr>
            <w:tcW w:w="5032"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pStyle w:val="Lijstalinea"/>
              <w:numPr>
                <w:ilvl w:val="0"/>
                <w:numId w:val="29"/>
              </w:numPr>
              <w:spacing w:after="0" w:line="240" w:lineRule="auto"/>
              <w:rPr>
                <w:rFonts w:asciiTheme="minorHAnsi" w:hAnsiTheme="minorHAnsi" w:cstheme="minorHAnsi"/>
                <w:color w:val="000000"/>
                <w:sz w:val="20"/>
                <w:szCs w:val="20"/>
              </w:rPr>
            </w:pPr>
            <w:r w:rsidRPr="00FE5874">
              <w:rPr>
                <w:rFonts w:asciiTheme="minorHAnsi" w:hAnsiTheme="minorHAnsi" w:cstheme="minorHAnsi"/>
                <w:color w:val="000000"/>
                <w:sz w:val="20"/>
                <w:szCs w:val="20"/>
              </w:rPr>
              <w:lastRenderedPageBreak/>
              <w:t>Najoua: Ok.</w:t>
            </w:r>
          </w:p>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rPr>
                <w:rFonts w:asciiTheme="minorHAnsi" w:hAnsiTheme="minorHAnsi" w:cstheme="minorHAnsi"/>
                <w:b w:val="0"/>
                <w:color w:val="000000"/>
                <w:sz w:val="20"/>
                <w:szCs w:val="20"/>
                <w:lang w:eastAsia="nl-NL"/>
              </w:rPr>
            </w:pPr>
          </w:p>
        </w:tc>
      </w:tr>
      <w:tr w:rsidR="00FE5874" w:rsidRPr="00FE5874" w:rsidTr="00FE5874">
        <w:trPr>
          <w:trHeight w:val="300"/>
        </w:trPr>
        <w:tc>
          <w:tcPr>
            <w:tcW w:w="5032"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pStyle w:val="Lijstalinea"/>
              <w:numPr>
                <w:ilvl w:val="0"/>
                <w:numId w:val="29"/>
              </w:numPr>
              <w:spacing w:after="0" w:line="240" w:lineRule="auto"/>
              <w:rPr>
                <w:rFonts w:asciiTheme="minorHAnsi" w:hAnsiTheme="minorHAnsi" w:cstheme="minorHAnsi"/>
                <w:color w:val="000000"/>
                <w:sz w:val="20"/>
                <w:szCs w:val="20"/>
              </w:rPr>
            </w:pPr>
          </w:p>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rPr>
                <w:rFonts w:asciiTheme="minorHAnsi" w:hAnsiTheme="minorHAnsi" w:cstheme="minorHAnsi"/>
                <w:b w:val="0"/>
                <w:color w:val="000000"/>
                <w:sz w:val="20"/>
                <w:szCs w:val="20"/>
                <w:lang w:eastAsia="nl-NL"/>
              </w:rPr>
            </w:pPr>
          </w:p>
        </w:tc>
      </w:tr>
      <w:tr w:rsidR="00FE5874" w:rsidRPr="00FE5874" w:rsidTr="00FE5874">
        <w:trPr>
          <w:trHeight w:val="3570"/>
        </w:trPr>
        <w:tc>
          <w:tcPr>
            <w:tcW w:w="5032"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pStyle w:val="Lijstalinea"/>
              <w:numPr>
                <w:ilvl w:val="0"/>
                <w:numId w:val="29"/>
              </w:numPr>
              <w:spacing w:after="0" w:line="240" w:lineRule="auto"/>
              <w:rPr>
                <w:rFonts w:asciiTheme="minorHAnsi" w:hAnsiTheme="minorHAnsi" w:cstheme="minorHAnsi"/>
                <w:color w:val="000000"/>
                <w:sz w:val="20"/>
                <w:szCs w:val="20"/>
              </w:rPr>
            </w:pPr>
            <w:r w:rsidRPr="00FE5874">
              <w:rPr>
                <w:rFonts w:asciiTheme="minorHAnsi" w:hAnsiTheme="minorHAnsi" w:cstheme="minorHAnsi"/>
                <w:color w:val="000000"/>
                <w:sz w:val="20"/>
                <w:szCs w:val="20"/>
              </w:rPr>
              <w:t xml:space="preserve">SRW 3: Die zat ook een beetje in een sociaal isolement dat ze gewoon niet in aanraking kwam met anderen. Want heel vaak zie je wel dat alleenstaande moeders ook dingen horen. Je hoort ook heel vaak van ik heb dit en dit gehoord van mijn buurvrouw bestaat dat echt? Wat is het dan en waar is het voor en van wie heeft ze dat gekregen dan kom je er achter van ooh dan bedoel je dat, die voorziening. Dat zou wel kunnen, dan gaan we kijken van past het ook wel bij jouw situatie heb je daar recht op. En dan kunnen we dat ook misschien voor je aanvragen. Maar je ziet ook heel veel mensen die nog nooit van zorgtoeslag hebben gehoord. </w:t>
            </w:r>
          </w:p>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rPr>
                <w:rFonts w:asciiTheme="minorHAnsi" w:hAnsiTheme="minorHAnsi" w:cstheme="minorHAnsi"/>
                <w:b w:val="0"/>
                <w:color w:val="000000"/>
                <w:sz w:val="20"/>
                <w:szCs w:val="20"/>
                <w:lang w:eastAsia="nl-NL"/>
              </w:rPr>
            </w:pPr>
          </w:p>
        </w:tc>
      </w:tr>
      <w:tr w:rsidR="00FE5874" w:rsidRPr="00FE5874" w:rsidTr="00FE5874">
        <w:trPr>
          <w:trHeight w:val="300"/>
        </w:trPr>
        <w:tc>
          <w:tcPr>
            <w:tcW w:w="5032"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pStyle w:val="Lijstalinea"/>
              <w:numPr>
                <w:ilvl w:val="0"/>
                <w:numId w:val="29"/>
              </w:numPr>
              <w:spacing w:after="0" w:line="240" w:lineRule="auto"/>
              <w:rPr>
                <w:rFonts w:asciiTheme="minorHAnsi" w:hAnsiTheme="minorHAnsi" w:cstheme="minorHAnsi"/>
                <w:color w:val="000000"/>
                <w:sz w:val="20"/>
                <w:szCs w:val="20"/>
              </w:rPr>
            </w:pPr>
          </w:p>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rPr>
                <w:rFonts w:asciiTheme="minorHAnsi" w:hAnsiTheme="minorHAnsi" w:cstheme="minorHAnsi"/>
                <w:b w:val="0"/>
                <w:color w:val="000000"/>
                <w:sz w:val="20"/>
                <w:szCs w:val="20"/>
                <w:lang w:eastAsia="nl-NL"/>
              </w:rPr>
            </w:pPr>
          </w:p>
        </w:tc>
      </w:tr>
      <w:tr w:rsidR="00FE5874" w:rsidRPr="00FE5874" w:rsidTr="00FE5874">
        <w:trPr>
          <w:trHeight w:val="300"/>
        </w:trPr>
        <w:tc>
          <w:tcPr>
            <w:tcW w:w="5032"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pStyle w:val="Lijstalinea"/>
              <w:numPr>
                <w:ilvl w:val="0"/>
                <w:numId w:val="29"/>
              </w:numPr>
              <w:spacing w:after="0" w:line="240" w:lineRule="auto"/>
              <w:rPr>
                <w:rFonts w:asciiTheme="minorHAnsi" w:hAnsiTheme="minorHAnsi" w:cstheme="minorHAnsi"/>
                <w:color w:val="000000"/>
                <w:sz w:val="20"/>
                <w:szCs w:val="20"/>
              </w:rPr>
            </w:pPr>
            <w:r w:rsidRPr="00FE5874">
              <w:rPr>
                <w:rFonts w:asciiTheme="minorHAnsi" w:hAnsiTheme="minorHAnsi" w:cstheme="minorHAnsi"/>
                <w:color w:val="000000"/>
                <w:sz w:val="20"/>
                <w:szCs w:val="20"/>
              </w:rPr>
              <w:t>Najoua: Dus het verschilt?</w:t>
            </w:r>
          </w:p>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rPr>
                <w:rFonts w:asciiTheme="minorHAnsi" w:hAnsiTheme="minorHAnsi" w:cstheme="minorHAnsi"/>
                <w:b w:val="0"/>
                <w:color w:val="000000"/>
                <w:sz w:val="20"/>
                <w:szCs w:val="20"/>
                <w:lang w:eastAsia="nl-NL"/>
              </w:rPr>
            </w:pPr>
          </w:p>
        </w:tc>
      </w:tr>
      <w:tr w:rsidR="00FE5874" w:rsidRPr="00FE5874" w:rsidTr="00FE5874">
        <w:trPr>
          <w:trHeight w:val="300"/>
        </w:trPr>
        <w:tc>
          <w:tcPr>
            <w:tcW w:w="5032"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pStyle w:val="Lijstalinea"/>
              <w:numPr>
                <w:ilvl w:val="0"/>
                <w:numId w:val="29"/>
              </w:numPr>
              <w:spacing w:after="0" w:line="240" w:lineRule="auto"/>
              <w:rPr>
                <w:rFonts w:asciiTheme="minorHAnsi" w:hAnsiTheme="minorHAnsi" w:cstheme="minorHAnsi"/>
                <w:color w:val="000000"/>
                <w:sz w:val="20"/>
                <w:szCs w:val="20"/>
              </w:rPr>
            </w:pPr>
          </w:p>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rPr>
                <w:rFonts w:asciiTheme="minorHAnsi" w:hAnsiTheme="minorHAnsi" w:cstheme="minorHAnsi"/>
                <w:b w:val="0"/>
                <w:color w:val="000000"/>
                <w:sz w:val="20"/>
                <w:szCs w:val="20"/>
                <w:lang w:eastAsia="nl-NL"/>
              </w:rPr>
            </w:pPr>
          </w:p>
        </w:tc>
      </w:tr>
      <w:tr w:rsidR="00FE5874" w:rsidRPr="00FE5874" w:rsidTr="00FE5874">
        <w:trPr>
          <w:trHeight w:val="510"/>
        </w:trPr>
        <w:tc>
          <w:tcPr>
            <w:tcW w:w="5032"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pStyle w:val="Lijstalinea"/>
              <w:numPr>
                <w:ilvl w:val="0"/>
                <w:numId w:val="29"/>
              </w:numPr>
              <w:spacing w:after="0" w:line="240" w:lineRule="auto"/>
              <w:rPr>
                <w:rFonts w:asciiTheme="minorHAnsi" w:hAnsiTheme="minorHAnsi" w:cstheme="minorHAnsi"/>
                <w:color w:val="000000"/>
                <w:sz w:val="20"/>
                <w:szCs w:val="20"/>
              </w:rPr>
            </w:pPr>
            <w:r w:rsidRPr="00FE5874">
              <w:rPr>
                <w:rFonts w:asciiTheme="minorHAnsi" w:hAnsiTheme="minorHAnsi" w:cstheme="minorHAnsi"/>
                <w:color w:val="000000"/>
                <w:sz w:val="20"/>
                <w:szCs w:val="20"/>
              </w:rPr>
              <w:t xml:space="preserve">SRW 3: Het verschilt heel erg. Ik vind het verschil ook heel groot. </w:t>
            </w:r>
          </w:p>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rPr>
                <w:rFonts w:asciiTheme="minorHAnsi" w:hAnsiTheme="minorHAnsi" w:cstheme="minorHAnsi"/>
                <w:b w:val="0"/>
                <w:color w:val="000000"/>
                <w:sz w:val="20"/>
                <w:szCs w:val="20"/>
                <w:lang w:eastAsia="nl-NL"/>
              </w:rPr>
            </w:pPr>
          </w:p>
        </w:tc>
      </w:tr>
      <w:tr w:rsidR="00FE5874" w:rsidRPr="00FE5874" w:rsidTr="00FE5874">
        <w:trPr>
          <w:trHeight w:val="300"/>
        </w:trPr>
        <w:tc>
          <w:tcPr>
            <w:tcW w:w="5032"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pStyle w:val="Lijstalinea"/>
              <w:numPr>
                <w:ilvl w:val="0"/>
                <w:numId w:val="29"/>
              </w:numPr>
              <w:spacing w:after="0" w:line="240" w:lineRule="auto"/>
              <w:rPr>
                <w:rFonts w:asciiTheme="minorHAnsi" w:hAnsiTheme="minorHAnsi" w:cstheme="minorHAnsi"/>
                <w:color w:val="000000"/>
                <w:sz w:val="20"/>
                <w:szCs w:val="20"/>
              </w:rPr>
            </w:pPr>
          </w:p>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rPr>
                <w:rFonts w:asciiTheme="minorHAnsi" w:hAnsiTheme="minorHAnsi" w:cstheme="minorHAnsi"/>
                <w:b w:val="0"/>
                <w:color w:val="000000"/>
                <w:sz w:val="20"/>
                <w:szCs w:val="20"/>
                <w:lang w:eastAsia="nl-NL"/>
              </w:rPr>
            </w:pPr>
          </w:p>
        </w:tc>
      </w:tr>
      <w:tr w:rsidR="00FE5874" w:rsidRPr="00FE5874" w:rsidTr="00FE5874">
        <w:trPr>
          <w:trHeight w:val="300"/>
        </w:trPr>
        <w:tc>
          <w:tcPr>
            <w:tcW w:w="5032"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pStyle w:val="Lijstalinea"/>
              <w:numPr>
                <w:ilvl w:val="0"/>
                <w:numId w:val="29"/>
              </w:numPr>
              <w:spacing w:after="0" w:line="240" w:lineRule="auto"/>
              <w:rPr>
                <w:rFonts w:asciiTheme="minorHAnsi" w:hAnsiTheme="minorHAnsi" w:cstheme="minorHAnsi"/>
                <w:color w:val="000000"/>
                <w:sz w:val="20"/>
                <w:szCs w:val="20"/>
              </w:rPr>
            </w:pPr>
            <w:r w:rsidRPr="00FE5874">
              <w:rPr>
                <w:rFonts w:asciiTheme="minorHAnsi" w:hAnsiTheme="minorHAnsi" w:cstheme="minorHAnsi"/>
                <w:color w:val="000000"/>
                <w:sz w:val="20"/>
                <w:szCs w:val="20"/>
              </w:rPr>
              <w:t>Najoua: Dus het is het een of het ander?</w:t>
            </w:r>
          </w:p>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rPr>
                <w:rFonts w:asciiTheme="minorHAnsi" w:hAnsiTheme="minorHAnsi" w:cstheme="minorHAnsi"/>
                <w:b w:val="0"/>
                <w:color w:val="000000"/>
                <w:sz w:val="20"/>
                <w:szCs w:val="20"/>
                <w:lang w:eastAsia="nl-NL"/>
              </w:rPr>
            </w:pPr>
          </w:p>
        </w:tc>
      </w:tr>
      <w:tr w:rsidR="00FE5874" w:rsidRPr="00FE5874" w:rsidTr="00FE5874">
        <w:trPr>
          <w:trHeight w:val="300"/>
        </w:trPr>
        <w:tc>
          <w:tcPr>
            <w:tcW w:w="5032"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pStyle w:val="Lijstalinea"/>
              <w:numPr>
                <w:ilvl w:val="0"/>
                <w:numId w:val="29"/>
              </w:numPr>
              <w:spacing w:after="0" w:line="240" w:lineRule="auto"/>
              <w:rPr>
                <w:rFonts w:asciiTheme="minorHAnsi" w:hAnsiTheme="minorHAnsi" w:cstheme="minorHAnsi"/>
                <w:color w:val="000000"/>
                <w:sz w:val="20"/>
                <w:szCs w:val="20"/>
              </w:rPr>
            </w:pPr>
          </w:p>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rPr>
                <w:rFonts w:asciiTheme="minorHAnsi" w:hAnsiTheme="minorHAnsi" w:cstheme="minorHAnsi"/>
                <w:b w:val="0"/>
                <w:color w:val="000000"/>
                <w:sz w:val="20"/>
                <w:szCs w:val="20"/>
                <w:lang w:eastAsia="nl-NL"/>
              </w:rPr>
            </w:pPr>
          </w:p>
        </w:tc>
      </w:tr>
      <w:tr w:rsidR="00FE5874" w:rsidRPr="00FE5874" w:rsidTr="00FE5874">
        <w:trPr>
          <w:trHeight w:val="510"/>
        </w:trPr>
        <w:tc>
          <w:tcPr>
            <w:tcW w:w="5032"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pStyle w:val="Lijstalinea"/>
              <w:numPr>
                <w:ilvl w:val="0"/>
                <w:numId w:val="29"/>
              </w:numPr>
              <w:spacing w:after="0" w:line="240" w:lineRule="auto"/>
              <w:rPr>
                <w:rFonts w:asciiTheme="minorHAnsi" w:hAnsiTheme="minorHAnsi" w:cstheme="minorHAnsi"/>
                <w:color w:val="000000"/>
                <w:sz w:val="20"/>
                <w:szCs w:val="20"/>
              </w:rPr>
            </w:pPr>
            <w:r w:rsidRPr="00FE5874">
              <w:rPr>
                <w:rFonts w:asciiTheme="minorHAnsi" w:hAnsiTheme="minorHAnsi" w:cstheme="minorHAnsi"/>
                <w:color w:val="000000"/>
                <w:sz w:val="20"/>
                <w:szCs w:val="20"/>
              </w:rPr>
              <w:t xml:space="preserve">SRW 3: Ja, het ene uiterste en het andere uiterste. </w:t>
            </w:r>
          </w:p>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rPr>
                <w:rFonts w:asciiTheme="minorHAnsi" w:hAnsiTheme="minorHAnsi" w:cstheme="minorHAnsi"/>
                <w:b w:val="0"/>
                <w:color w:val="000000"/>
                <w:sz w:val="20"/>
                <w:szCs w:val="20"/>
                <w:lang w:eastAsia="nl-NL"/>
              </w:rPr>
            </w:pPr>
          </w:p>
        </w:tc>
      </w:tr>
      <w:tr w:rsidR="00FE5874" w:rsidRPr="00FE5874" w:rsidTr="00FE5874">
        <w:trPr>
          <w:trHeight w:val="300"/>
        </w:trPr>
        <w:tc>
          <w:tcPr>
            <w:tcW w:w="5032"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pStyle w:val="Lijstalinea"/>
              <w:numPr>
                <w:ilvl w:val="0"/>
                <w:numId w:val="29"/>
              </w:numPr>
              <w:spacing w:after="0" w:line="240" w:lineRule="auto"/>
              <w:rPr>
                <w:rFonts w:asciiTheme="minorHAnsi" w:hAnsiTheme="minorHAnsi" w:cstheme="minorHAnsi"/>
                <w:color w:val="000000"/>
                <w:sz w:val="20"/>
                <w:szCs w:val="20"/>
              </w:rPr>
            </w:pPr>
          </w:p>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rPr>
                <w:rFonts w:asciiTheme="minorHAnsi" w:hAnsiTheme="minorHAnsi" w:cstheme="minorHAnsi"/>
                <w:b w:val="0"/>
                <w:color w:val="000000"/>
                <w:sz w:val="20"/>
                <w:szCs w:val="20"/>
                <w:lang w:eastAsia="nl-NL"/>
              </w:rPr>
            </w:pPr>
          </w:p>
        </w:tc>
      </w:tr>
      <w:tr w:rsidR="00FE5874" w:rsidRPr="00FE5874" w:rsidTr="00FE5874">
        <w:trPr>
          <w:trHeight w:val="765"/>
        </w:trPr>
        <w:tc>
          <w:tcPr>
            <w:tcW w:w="5032"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pStyle w:val="Lijstalinea"/>
              <w:numPr>
                <w:ilvl w:val="0"/>
                <w:numId w:val="29"/>
              </w:numPr>
              <w:spacing w:after="0" w:line="240" w:lineRule="auto"/>
              <w:rPr>
                <w:rFonts w:asciiTheme="minorHAnsi" w:hAnsiTheme="minorHAnsi" w:cstheme="minorHAnsi"/>
                <w:color w:val="000000"/>
                <w:sz w:val="20"/>
                <w:szCs w:val="20"/>
              </w:rPr>
            </w:pPr>
            <w:r w:rsidRPr="00FE5874">
              <w:rPr>
                <w:rFonts w:asciiTheme="minorHAnsi" w:hAnsiTheme="minorHAnsi" w:cstheme="minorHAnsi"/>
                <w:color w:val="000000"/>
                <w:sz w:val="20"/>
                <w:szCs w:val="20"/>
              </w:rPr>
              <w:t>Najoua: Ok. En hebben alleenstaande moeders een andere problematiek waar jullie rekening mee moeten houden als dienstverleners?</w:t>
            </w:r>
          </w:p>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rPr>
                <w:rFonts w:asciiTheme="minorHAnsi" w:hAnsiTheme="minorHAnsi" w:cstheme="minorHAnsi"/>
                <w:b w:val="0"/>
                <w:color w:val="000000"/>
                <w:sz w:val="20"/>
                <w:szCs w:val="20"/>
                <w:lang w:eastAsia="nl-NL"/>
              </w:rPr>
            </w:pPr>
          </w:p>
        </w:tc>
      </w:tr>
      <w:tr w:rsidR="00FE5874" w:rsidRPr="00FE5874" w:rsidTr="00FE5874">
        <w:trPr>
          <w:trHeight w:val="300"/>
        </w:trPr>
        <w:tc>
          <w:tcPr>
            <w:tcW w:w="5032"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pStyle w:val="Lijstalinea"/>
              <w:numPr>
                <w:ilvl w:val="0"/>
                <w:numId w:val="29"/>
              </w:numPr>
              <w:spacing w:after="0" w:line="240" w:lineRule="auto"/>
              <w:rPr>
                <w:rFonts w:asciiTheme="minorHAnsi" w:hAnsiTheme="minorHAnsi" w:cstheme="minorHAnsi"/>
                <w:color w:val="000000"/>
                <w:sz w:val="20"/>
                <w:szCs w:val="20"/>
              </w:rPr>
            </w:pPr>
          </w:p>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rPr>
                <w:rFonts w:asciiTheme="minorHAnsi" w:hAnsiTheme="minorHAnsi" w:cstheme="minorHAnsi"/>
                <w:b w:val="0"/>
                <w:color w:val="000000"/>
                <w:sz w:val="20"/>
                <w:szCs w:val="20"/>
                <w:lang w:eastAsia="nl-NL"/>
              </w:rPr>
            </w:pPr>
          </w:p>
        </w:tc>
      </w:tr>
      <w:tr w:rsidR="00FE5874" w:rsidRPr="00FE5874" w:rsidTr="00FE5874">
        <w:trPr>
          <w:trHeight w:val="2295"/>
        </w:trPr>
        <w:tc>
          <w:tcPr>
            <w:tcW w:w="5032"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pStyle w:val="Lijstalinea"/>
              <w:numPr>
                <w:ilvl w:val="0"/>
                <w:numId w:val="29"/>
              </w:numPr>
              <w:spacing w:after="0" w:line="240" w:lineRule="auto"/>
              <w:rPr>
                <w:rFonts w:asciiTheme="minorHAnsi" w:hAnsiTheme="minorHAnsi" w:cstheme="minorHAnsi"/>
                <w:color w:val="000000"/>
                <w:sz w:val="20"/>
                <w:szCs w:val="20"/>
              </w:rPr>
            </w:pPr>
            <w:r w:rsidRPr="00FE5874">
              <w:rPr>
                <w:rFonts w:asciiTheme="minorHAnsi" w:hAnsiTheme="minorHAnsi" w:cstheme="minorHAnsi"/>
                <w:color w:val="000000"/>
                <w:sz w:val="20"/>
                <w:szCs w:val="20"/>
              </w:rPr>
              <w:t xml:space="preserve">SRW 3: Nee, dat vind ik niet. Misschien als je die vraagt aan een Maatschappelijk werker dat die zegt van wel. Maar vanuit mijn positie als Sociaal Raadslid denk ik niet. Als die problemen er zijn is het meestal van financiële aard maar niet nee ik zie niet. Het zou net zo goed een gezin kunnen zijn, als je snapt wat ik bedoel. Ik vind niet zo anders, of dat ze een andere benadering nodig hebben dan een gehuwd echtpaar bijvoorbeeld. </w:t>
            </w:r>
          </w:p>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rPr>
                <w:rFonts w:asciiTheme="minorHAnsi" w:hAnsiTheme="minorHAnsi" w:cstheme="minorHAnsi"/>
                <w:b w:val="0"/>
                <w:color w:val="000000"/>
                <w:sz w:val="20"/>
                <w:szCs w:val="20"/>
                <w:lang w:eastAsia="nl-NL"/>
              </w:rPr>
            </w:pPr>
          </w:p>
        </w:tc>
      </w:tr>
      <w:tr w:rsidR="00FE5874" w:rsidRPr="00FE5874" w:rsidTr="00FE5874">
        <w:trPr>
          <w:trHeight w:val="300"/>
        </w:trPr>
        <w:tc>
          <w:tcPr>
            <w:tcW w:w="5032"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pStyle w:val="Lijstalinea"/>
              <w:numPr>
                <w:ilvl w:val="0"/>
                <w:numId w:val="29"/>
              </w:numPr>
              <w:spacing w:after="0" w:line="240" w:lineRule="auto"/>
              <w:rPr>
                <w:rFonts w:asciiTheme="minorHAnsi" w:hAnsiTheme="minorHAnsi" w:cstheme="minorHAnsi"/>
                <w:color w:val="000000"/>
                <w:sz w:val="20"/>
                <w:szCs w:val="20"/>
              </w:rPr>
            </w:pPr>
          </w:p>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rPr>
                <w:rFonts w:asciiTheme="minorHAnsi" w:hAnsiTheme="minorHAnsi" w:cstheme="minorHAnsi"/>
                <w:b w:val="0"/>
                <w:color w:val="000000"/>
                <w:sz w:val="20"/>
                <w:szCs w:val="20"/>
                <w:lang w:eastAsia="nl-NL"/>
              </w:rPr>
            </w:pPr>
          </w:p>
        </w:tc>
      </w:tr>
      <w:tr w:rsidR="00FE5874" w:rsidRPr="00FE5874" w:rsidTr="00FE5874">
        <w:trPr>
          <w:trHeight w:val="510"/>
        </w:trPr>
        <w:tc>
          <w:tcPr>
            <w:tcW w:w="5032"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pStyle w:val="Lijstalinea"/>
              <w:numPr>
                <w:ilvl w:val="0"/>
                <w:numId w:val="29"/>
              </w:numPr>
              <w:spacing w:after="0" w:line="240" w:lineRule="auto"/>
              <w:rPr>
                <w:rFonts w:asciiTheme="minorHAnsi" w:hAnsiTheme="minorHAnsi" w:cstheme="minorHAnsi"/>
                <w:color w:val="000000"/>
                <w:sz w:val="20"/>
                <w:szCs w:val="20"/>
              </w:rPr>
            </w:pPr>
            <w:r w:rsidRPr="00FE5874">
              <w:rPr>
                <w:rFonts w:asciiTheme="minorHAnsi" w:hAnsiTheme="minorHAnsi" w:cstheme="minorHAnsi"/>
                <w:color w:val="000000"/>
                <w:sz w:val="20"/>
                <w:szCs w:val="20"/>
              </w:rPr>
              <w:t xml:space="preserve">Najoua: Ok. En hoe kun je ervoor zorgen dat alleenstaande moeders zelf dingen kunnen doen? </w:t>
            </w:r>
          </w:p>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rPr>
                <w:rFonts w:asciiTheme="minorHAnsi" w:hAnsiTheme="minorHAnsi" w:cstheme="minorHAnsi"/>
                <w:b w:val="0"/>
                <w:color w:val="000000"/>
                <w:sz w:val="20"/>
                <w:szCs w:val="20"/>
                <w:lang w:eastAsia="nl-NL"/>
              </w:rPr>
            </w:pPr>
          </w:p>
        </w:tc>
      </w:tr>
      <w:tr w:rsidR="00FE5874" w:rsidRPr="00FE5874" w:rsidTr="00FE5874">
        <w:trPr>
          <w:trHeight w:val="300"/>
        </w:trPr>
        <w:tc>
          <w:tcPr>
            <w:tcW w:w="5032"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pStyle w:val="Lijstalinea"/>
              <w:numPr>
                <w:ilvl w:val="0"/>
                <w:numId w:val="29"/>
              </w:numPr>
              <w:spacing w:after="0" w:line="240" w:lineRule="auto"/>
              <w:rPr>
                <w:rFonts w:asciiTheme="minorHAnsi" w:hAnsiTheme="minorHAnsi" w:cstheme="minorHAnsi"/>
                <w:color w:val="000000"/>
                <w:sz w:val="20"/>
                <w:szCs w:val="20"/>
              </w:rPr>
            </w:pPr>
          </w:p>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rPr>
                <w:rFonts w:asciiTheme="minorHAnsi" w:hAnsiTheme="minorHAnsi" w:cstheme="minorHAnsi"/>
                <w:b w:val="0"/>
                <w:color w:val="000000"/>
                <w:sz w:val="20"/>
                <w:szCs w:val="20"/>
                <w:lang w:eastAsia="nl-NL"/>
              </w:rPr>
            </w:pPr>
          </w:p>
        </w:tc>
      </w:tr>
      <w:tr w:rsidR="00FE5874" w:rsidRPr="00FE5874" w:rsidTr="00FE5874">
        <w:trPr>
          <w:trHeight w:val="300"/>
        </w:trPr>
        <w:tc>
          <w:tcPr>
            <w:tcW w:w="5032"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pStyle w:val="Lijstalinea"/>
              <w:numPr>
                <w:ilvl w:val="0"/>
                <w:numId w:val="29"/>
              </w:numPr>
              <w:spacing w:after="0" w:line="240" w:lineRule="auto"/>
              <w:rPr>
                <w:rFonts w:asciiTheme="minorHAnsi" w:hAnsiTheme="minorHAnsi" w:cstheme="minorHAnsi"/>
                <w:color w:val="000000"/>
                <w:sz w:val="20"/>
                <w:szCs w:val="20"/>
              </w:rPr>
            </w:pPr>
            <w:r w:rsidRPr="00FE5874">
              <w:rPr>
                <w:rFonts w:asciiTheme="minorHAnsi" w:hAnsiTheme="minorHAnsi" w:cstheme="minorHAnsi"/>
                <w:color w:val="000000"/>
                <w:sz w:val="20"/>
                <w:szCs w:val="20"/>
              </w:rPr>
              <w:t xml:space="preserve">SRW 3: Zoals wat? </w:t>
            </w:r>
          </w:p>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rPr>
                <w:rFonts w:asciiTheme="minorHAnsi" w:hAnsiTheme="minorHAnsi" w:cstheme="minorHAnsi"/>
                <w:b w:val="0"/>
                <w:color w:val="000000"/>
                <w:sz w:val="20"/>
                <w:szCs w:val="20"/>
                <w:lang w:eastAsia="nl-NL"/>
              </w:rPr>
            </w:pPr>
          </w:p>
        </w:tc>
      </w:tr>
      <w:tr w:rsidR="00FE5874" w:rsidRPr="00FE5874" w:rsidTr="00FE5874">
        <w:trPr>
          <w:trHeight w:val="300"/>
        </w:trPr>
        <w:tc>
          <w:tcPr>
            <w:tcW w:w="5032"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pStyle w:val="Lijstalinea"/>
              <w:numPr>
                <w:ilvl w:val="0"/>
                <w:numId w:val="29"/>
              </w:numPr>
              <w:spacing w:after="0" w:line="240" w:lineRule="auto"/>
              <w:rPr>
                <w:rFonts w:asciiTheme="minorHAnsi" w:hAnsiTheme="minorHAnsi" w:cstheme="minorHAnsi"/>
                <w:color w:val="000000"/>
                <w:sz w:val="20"/>
                <w:szCs w:val="20"/>
              </w:rPr>
            </w:pPr>
          </w:p>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rPr>
                <w:rFonts w:asciiTheme="minorHAnsi" w:hAnsiTheme="minorHAnsi" w:cstheme="minorHAnsi"/>
                <w:b w:val="0"/>
                <w:color w:val="000000"/>
                <w:sz w:val="20"/>
                <w:szCs w:val="20"/>
                <w:lang w:eastAsia="nl-NL"/>
              </w:rPr>
            </w:pPr>
          </w:p>
        </w:tc>
      </w:tr>
      <w:tr w:rsidR="00FE5874" w:rsidRPr="00FE5874" w:rsidTr="00FE5874">
        <w:trPr>
          <w:trHeight w:val="765"/>
        </w:trPr>
        <w:tc>
          <w:tcPr>
            <w:tcW w:w="5032"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pStyle w:val="Lijstalinea"/>
              <w:numPr>
                <w:ilvl w:val="0"/>
                <w:numId w:val="29"/>
              </w:numPr>
              <w:spacing w:after="0" w:line="240" w:lineRule="auto"/>
              <w:rPr>
                <w:rFonts w:asciiTheme="minorHAnsi" w:hAnsiTheme="minorHAnsi" w:cstheme="minorHAnsi"/>
                <w:color w:val="000000"/>
                <w:sz w:val="20"/>
                <w:szCs w:val="20"/>
              </w:rPr>
            </w:pPr>
            <w:r w:rsidRPr="00FE5874">
              <w:rPr>
                <w:rFonts w:asciiTheme="minorHAnsi" w:hAnsiTheme="minorHAnsi" w:cstheme="minorHAnsi"/>
                <w:color w:val="000000"/>
                <w:sz w:val="20"/>
                <w:szCs w:val="20"/>
              </w:rPr>
              <w:t>Najoua: Nou ja als ze bij jou op spreekuur komen en met bepaalde problemen komen? Bepaalde vraagstukken?</w:t>
            </w:r>
          </w:p>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rPr>
                <w:rFonts w:asciiTheme="minorHAnsi" w:hAnsiTheme="minorHAnsi" w:cstheme="minorHAnsi"/>
                <w:b w:val="0"/>
                <w:color w:val="000000"/>
                <w:sz w:val="20"/>
                <w:szCs w:val="20"/>
                <w:lang w:eastAsia="nl-NL"/>
              </w:rPr>
            </w:pPr>
          </w:p>
        </w:tc>
      </w:tr>
      <w:tr w:rsidR="00FE5874" w:rsidRPr="00FE5874" w:rsidTr="00FE5874">
        <w:trPr>
          <w:trHeight w:val="300"/>
        </w:trPr>
        <w:tc>
          <w:tcPr>
            <w:tcW w:w="5032"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pStyle w:val="Lijstalinea"/>
              <w:numPr>
                <w:ilvl w:val="0"/>
                <w:numId w:val="29"/>
              </w:numPr>
              <w:spacing w:after="0" w:line="240" w:lineRule="auto"/>
              <w:rPr>
                <w:rFonts w:asciiTheme="minorHAnsi" w:hAnsiTheme="minorHAnsi" w:cstheme="minorHAnsi"/>
                <w:color w:val="000000"/>
                <w:sz w:val="20"/>
                <w:szCs w:val="20"/>
              </w:rPr>
            </w:pPr>
          </w:p>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rPr>
                <w:rFonts w:asciiTheme="minorHAnsi" w:hAnsiTheme="minorHAnsi" w:cstheme="minorHAnsi"/>
                <w:b w:val="0"/>
                <w:color w:val="000000"/>
                <w:sz w:val="20"/>
                <w:szCs w:val="20"/>
                <w:lang w:eastAsia="nl-NL"/>
              </w:rPr>
            </w:pPr>
          </w:p>
        </w:tc>
      </w:tr>
      <w:tr w:rsidR="00FE5874" w:rsidRPr="00FE5874" w:rsidTr="00FE5874">
        <w:trPr>
          <w:trHeight w:val="300"/>
        </w:trPr>
        <w:tc>
          <w:tcPr>
            <w:tcW w:w="5032"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pStyle w:val="Lijstalinea"/>
              <w:numPr>
                <w:ilvl w:val="0"/>
                <w:numId w:val="29"/>
              </w:numPr>
              <w:spacing w:after="0" w:line="240" w:lineRule="auto"/>
              <w:rPr>
                <w:rFonts w:asciiTheme="minorHAnsi" w:hAnsiTheme="minorHAnsi" w:cstheme="minorHAnsi"/>
                <w:color w:val="000000"/>
                <w:sz w:val="20"/>
                <w:szCs w:val="20"/>
              </w:rPr>
            </w:pPr>
            <w:r w:rsidRPr="00FE5874">
              <w:rPr>
                <w:rFonts w:asciiTheme="minorHAnsi" w:hAnsiTheme="minorHAnsi" w:cstheme="minorHAnsi"/>
                <w:color w:val="000000"/>
                <w:sz w:val="20"/>
                <w:szCs w:val="20"/>
              </w:rPr>
              <w:t>SRW 3: Dat ze zelf moeten gaan bellen bedoel je?</w:t>
            </w:r>
          </w:p>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rPr>
                <w:rFonts w:asciiTheme="minorHAnsi" w:hAnsiTheme="minorHAnsi" w:cstheme="minorHAnsi"/>
                <w:b w:val="0"/>
                <w:color w:val="000000"/>
                <w:sz w:val="20"/>
                <w:szCs w:val="20"/>
                <w:lang w:eastAsia="nl-NL"/>
              </w:rPr>
            </w:pPr>
          </w:p>
        </w:tc>
      </w:tr>
      <w:tr w:rsidR="00FE5874" w:rsidRPr="00FE5874" w:rsidTr="00FE5874">
        <w:trPr>
          <w:trHeight w:val="300"/>
        </w:trPr>
        <w:tc>
          <w:tcPr>
            <w:tcW w:w="5032"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pStyle w:val="Lijstalinea"/>
              <w:numPr>
                <w:ilvl w:val="0"/>
                <w:numId w:val="29"/>
              </w:numPr>
              <w:spacing w:after="0" w:line="240" w:lineRule="auto"/>
              <w:rPr>
                <w:rFonts w:asciiTheme="minorHAnsi" w:hAnsiTheme="minorHAnsi" w:cstheme="minorHAnsi"/>
                <w:color w:val="000000"/>
                <w:sz w:val="20"/>
                <w:szCs w:val="20"/>
              </w:rPr>
            </w:pPr>
          </w:p>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rPr>
                <w:rFonts w:asciiTheme="minorHAnsi" w:hAnsiTheme="minorHAnsi" w:cstheme="minorHAnsi"/>
                <w:b w:val="0"/>
                <w:color w:val="000000"/>
                <w:sz w:val="20"/>
                <w:szCs w:val="20"/>
                <w:lang w:eastAsia="nl-NL"/>
              </w:rPr>
            </w:pPr>
          </w:p>
        </w:tc>
      </w:tr>
      <w:tr w:rsidR="00FE5874" w:rsidRPr="00FE5874" w:rsidTr="00FE5874">
        <w:trPr>
          <w:trHeight w:val="300"/>
        </w:trPr>
        <w:tc>
          <w:tcPr>
            <w:tcW w:w="5032"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pStyle w:val="Lijstalinea"/>
              <w:numPr>
                <w:ilvl w:val="0"/>
                <w:numId w:val="29"/>
              </w:numPr>
              <w:spacing w:after="0" w:line="240" w:lineRule="auto"/>
              <w:rPr>
                <w:rFonts w:asciiTheme="minorHAnsi" w:hAnsiTheme="minorHAnsi" w:cstheme="minorHAnsi"/>
                <w:color w:val="000000"/>
                <w:sz w:val="20"/>
                <w:szCs w:val="20"/>
              </w:rPr>
            </w:pPr>
            <w:r w:rsidRPr="00FE5874">
              <w:rPr>
                <w:rFonts w:asciiTheme="minorHAnsi" w:hAnsiTheme="minorHAnsi" w:cstheme="minorHAnsi"/>
                <w:color w:val="000000"/>
                <w:sz w:val="20"/>
                <w:szCs w:val="20"/>
              </w:rPr>
              <w:t xml:space="preserve">Najoua: Ja, bijvoorbeeld. </w:t>
            </w:r>
          </w:p>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rPr>
                <w:rFonts w:asciiTheme="minorHAnsi" w:hAnsiTheme="minorHAnsi" w:cstheme="minorHAnsi"/>
                <w:b w:val="0"/>
                <w:color w:val="000000"/>
                <w:sz w:val="20"/>
                <w:szCs w:val="20"/>
                <w:lang w:eastAsia="nl-NL"/>
              </w:rPr>
            </w:pPr>
          </w:p>
        </w:tc>
      </w:tr>
      <w:tr w:rsidR="00FE5874" w:rsidRPr="00FE5874" w:rsidTr="00FE5874">
        <w:trPr>
          <w:trHeight w:val="300"/>
        </w:trPr>
        <w:tc>
          <w:tcPr>
            <w:tcW w:w="5032"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pStyle w:val="Lijstalinea"/>
              <w:numPr>
                <w:ilvl w:val="0"/>
                <w:numId w:val="29"/>
              </w:numPr>
              <w:spacing w:after="0" w:line="240" w:lineRule="auto"/>
              <w:rPr>
                <w:rFonts w:asciiTheme="minorHAnsi" w:hAnsiTheme="minorHAnsi" w:cstheme="minorHAnsi"/>
                <w:color w:val="000000"/>
                <w:sz w:val="20"/>
                <w:szCs w:val="20"/>
              </w:rPr>
            </w:pPr>
          </w:p>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rPr>
                <w:rFonts w:asciiTheme="minorHAnsi" w:hAnsiTheme="minorHAnsi" w:cstheme="minorHAnsi"/>
                <w:b w:val="0"/>
                <w:color w:val="000000"/>
                <w:sz w:val="20"/>
                <w:szCs w:val="20"/>
                <w:lang w:eastAsia="nl-NL"/>
              </w:rPr>
            </w:pPr>
          </w:p>
        </w:tc>
      </w:tr>
      <w:tr w:rsidR="00FE5874" w:rsidRPr="00FE5874" w:rsidTr="00FE5874">
        <w:trPr>
          <w:trHeight w:val="1275"/>
        </w:trPr>
        <w:tc>
          <w:tcPr>
            <w:tcW w:w="5032"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pStyle w:val="Lijstalinea"/>
              <w:numPr>
                <w:ilvl w:val="0"/>
                <w:numId w:val="29"/>
              </w:numPr>
              <w:spacing w:after="0" w:line="240" w:lineRule="auto"/>
              <w:rPr>
                <w:rFonts w:asciiTheme="minorHAnsi" w:hAnsiTheme="minorHAnsi" w:cstheme="minorHAnsi"/>
                <w:color w:val="000000"/>
                <w:sz w:val="20"/>
                <w:szCs w:val="20"/>
              </w:rPr>
            </w:pPr>
            <w:r w:rsidRPr="00FE5874">
              <w:rPr>
                <w:rFonts w:asciiTheme="minorHAnsi" w:hAnsiTheme="minorHAnsi" w:cstheme="minorHAnsi"/>
                <w:color w:val="000000"/>
                <w:sz w:val="20"/>
                <w:szCs w:val="20"/>
              </w:rPr>
              <w:t xml:space="preserve">SRW 3: Hoe ik daarvoor kan zorgen? Dat weet ik niet. Dat verschilt denk ik ook wel per persoon. De een zou het wel kunnen en de ander niet. Ja, het verschilt echt per persoon hoe je daarmee om zou moeten of kunnen omgaan. </w:t>
            </w:r>
          </w:p>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rPr>
                <w:rFonts w:asciiTheme="minorHAnsi" w:hAnsiTheme="minorHAnsi" w:cstheme="minorHAnsi"/>
                <w:b w:val="0"/>
                <w:color w:val="000000"/>
                <w:sz w:val="20"/>
                <w:szCs w:val="20"/>
                <w:lang w:eastAsia="nl-NL"/>
              </w:rPr>
            </w:pPr>
            <w:r w:rsidRPr="00FE5874">
              <w:rPr>
                <w:rFonts w:asciiTheme="minorHAnsi" w:hAnsiTheme="minorHAnsi" w:cstheme="minorHAnsi"/>
                <w:b w:val="0"/>
                <w:color w:val="000000"/>
                <w:sz w:val="20"/>
                <w:szCs w:val="20"/>
                <w:lang w:eastAsia="nl-NL"/>
              </w:rPr>
              <w:t>Individuele inschatting</w:t>
            </w:r>
          </w:p>
        </w:tc>
      </w:tr>
      <w:tr w:rsidR="00FE5874" w:rsidRPr="00FE5874" w:rsidTr="00FE5874">
        <w:trPr>
          <w:trHeight w:val="300"/>
        </w:trPr>
        <w:tc>
          <w:tcPr>
            <w:tcW w:w="5032"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pStyle w:val="Lijstalinea"/>
              <w:numPr>
                <w:ilvl w:val="0"/>
                <w:numId w:val="29"/>
              </w:numPr>
              <w:spacing w:after="0" w:line="240" w:lineRule="auto"/>
              <w:rPr>
                <w:rFonts w:asciiTheme="minorHAnsi" w:hAnsiTheme="minorHAnsi" w:cstheme="minorHAnsi"/>
                <w:color w:val="000000"/>
                <w:sz w:val="20"/>
                <w:szCs w:val="20"/>
              </w:rPr>
            </w:pPr>
          </w:p>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rPr>
                <w:rFonts w:asciiTheme="minorHAnsi" w:hAnsiTheme="minorHAnsi" w:cstheme="minorHAnsi"/>
                <w:b w:val="0"/>
                <w:color w:val="000000"/>
                <w:sz w:val="20"/>
                <w:szCs w:val="20"/>
                <w:lang w:eastAsia="nl-NL"/>
              </w:rPr>
            </w:pPr>
          </w:p>
        </w:tc>
      </w:tr>
      <w:tr w:rsidR="00FE5874" w:rsidRPr="00FE5874" w:rsidTr="00FE5874">
        <w:trPr>
          <w:trHeight w:val="510"/>
        </w:trPr>
        <w:tc>
          <w:tcPr>
            <w:tcW w:w="5032"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pStyle w:val="Lijstalinea"/>
              <w:numPr>
                <w:ilvl w:val="0"/>
                <w:numId w:val="29"/>
              </w:numPr>
              <w:spacing w:after="0" w:line="240" w:lineRule="auto"/>
              <w:rPr>
                <w:rFonts w:asciiTheme="minorHAnsi" w:hAnsiTheme="minorHAnsi" w:cstheme="minorHAnsi"/>
                <w:color w:val="000000"/>
                <w:sz w:val="20"/>
                <w:szCs w:val="20"/>
              </w:rPr>
            </w:pPr>
            <w:r w:rsidRPr="00FE5874">
              <w:rPr>
                <w:rFonts w:asciiTheme="minorHAnsi" w:hAnsiTheme="minorHAnsi" w:cstheme="minorHAnsi"/>
                <w:color w:val="000000"/>
                <w:sz w:val="20"/>
                <w:szCs w:val="20"/>
              </w:rPr>
              <w:t>Najoua: Hoe zou je omgaan met bijvoorbeeld wat je noemde de leeuwinnen?</w:t>
            </w:r>
          </w:p>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rPr>
                <w:rFonts w:asciiTheme="minorHAnsi" w:hAnsiTheme="minorHAnsi" w:cstheme="minorHAnsi"/>
                <w:b w:val="0"/>
                <w:color w:val="000000"/>
                <w:sz w:val="20"/>
                <w:szCs w:val="20"/>
                <w:lang w:eastAsia="nl-NL"/>
              </w:rPr>
            </w:pPr>
          </w:p>
        </w:tc>
      </w:tr>
      <w:tr w:rsidR="00FE5874" w:rsidRPr="00FE5874" w:rsidTr="00FE5874">
        <w:trPr>
          <w:trHeight w:val="300"/>
        </w:trPr>
        <w:tc>
          <w:tcPr>
            <w:tcW w:w="5032"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pStyle w:val="Lijstalinea"/>
              <w:numPr>
                <w:ilvl w:val="0"/>
                <w:numId w:val="29"/>
              </w:numPr>
              <w:spacing w:after="0" w:line="240" w:lineRule="auto"/>
              <w:rPr>
                <w:rFonts w:asciiTheme="minorHAnsi" w:hAnsiTheme="minorHAnsi" w:cstheme="minorHAnsi"/>
                <w:color w:val="000000"/>
                <w:sz w:val="20"/>
                <w:szCs w:val="20"/>
              </w:rPr>
            </w:pPr>
          </w:p>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rPr>
                <w:rFonts w:asciiTheme="minorHAnsi" w:hAnsiTheme="minorHAnsi" w:cstheme="minorHAnsi"/>
                <w:b w:val="0"/>
                <w:color w:val="000000"/>
                <w:sz w:val="20"/>
                <w:szCs w:val="20"/>
                <w:lang w:eastAsia="nl-NL"/>
              </w:rPr>
            </w:pPr>
          </w:p>
        </w:tc>
      </w:tr>
      <w:tr w:rsidR="00FE5874" w:rsidRPr="00FE5874" w:rsidTr="00FE5874">
        <w:trPr>
          <w:trHeight w:val="300"/>
        </w:trPr>
        <w:tc>
          <w:tcPr>
            <w:tcW w:w="5032"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pStyle w:val="Lijstalinea"/>
              <w:numPr>
                <w:ilvl w:val="0"/>
                <w:numId w:val="29"/>
              </w:numPr>
              <w:spacing w:after="0" w:line="240" w:lineRule="auto"/>
              <w:rPr>
                <w:rFonts w:asciiTheme="minorHAnsi" w:hAnsiTheme="minorHAnsi" w:cstheme="minorHAnsi"/>
                <w:color w:val="000000"/>
                <w:sz w:val="20"/>
                <w:szCs w:val="20"/>
              </w:rPr>
            </w:pPr>
            <w:r w:rsidRPr="00FE5874">
              <w:rPr>
                <w:rFonts w:asciiTheme="minorHAnsi" w:hAnsiTheme="minorHAnsi" w:cstheme="minorHAnsi"/>
                <w:color w:val="000000"/>
                <w:sz w:val="20"/>
                <w:szCs w:val="20"/>
              </w:rPr>
              <w:t xml:space="preserve">SRW 3: Hun zoveel mogelijk zelf laten doen. </w:t>
            </w:r>
          </w:p>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rPr>
                <w:rFonts w:asciiTheme="minorHAnsi" w:hAnsiTheme="minorHAnsi" w:cstheme="minorHAnsi"/>
                <w:b w:val="0"/>
                <w:color w:val="000000"/>
                <w:sz w:val="20"/>
                <w:szCs w:val="20"/>
                <w:lang w:eastAsia="nl-NL"/>
              </w:rPr>
            </w:pPr>
          </w:p>
        </w:tc>
      </w:tr>
      <w:tr w:rsidR="00FE5874" w:rsidRPr="00FE5874" w:rsidTr="00FE5874">
        <w:trPr>
          <w:trHeight w:val="300"/>
        </w:trPr>
        <w:tc>
          <w:tcPr>
            <w:tcW w:w="5032"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pStyle w:val="Lijstalinea"/>
              <w:numPr>
                <w:ilvl w:val="0"/>
                <w:numId w:val="29"/>
              </w:numPr>
              <w:spacing w:after="0" w:line="240" w:lineRule="auto"/>
              <w:rPr>
                <w:rFonts w:asciiTheme="minorHAnsi" w:hAnsiTheme="minorHAnsi" w:cstheme="minorHAnsi"/>
                <w:color w:val="000000"/>
                <w:sz w:val="20"/>
                <w:szCs w:val="20"/>
              </w:rPr>
            </w:pPr>
          </w:p>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rPr>
                <w:rFonts w:asciiTheme="minorHAnsi" w:hAnsiTheme="minorHAnsi" w:cstheme="minorHAnsi"/>
                <w:b w:val="0"/>
                <w:color w:val="000000"/>
                <w:sz w:val="20"/>
                <w:szCs w:val="20"/>
                <w:lang w:eastAsia="nl-NL"/>
              </w:rPr>
            </w:pPr>
          </w:p>
        </w:tc>
      </w:tr>
      <w:tr w:rsidR="00FE5874" w:rsidRPr="00FE5874" w:rsidTr="00FE5874">
        <w:trPr>
          <w:trHeight w:val="510"/>
        </w:trPr>
        <w:tc>
          <w:tcPr>
            <w:tcW w:w="5032"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pStyle w:val="Lijstalinea"/>
              <w:numPr>
                <w:ilvl w:val="0"/>
                <w:numId w:val="29"/>
              </w:numPr>
              <w:spacing w:after="0" w:line="240" w:lineRule="auto"/>
              <w:rPr>
                <w:rFonts w:asciiTheme="minorHAnsi" w:hAnsiTheme="minorHAnsi" w:cstheme="minorHAnsi"/>
                <w:color w:val="000000"/>
                <w:sz w:val="20"/>
                <w:szCs w:val="20"/>
              </w:rPr>
            </w:pPr>
            <w:r w:rsidRPr="00FE5874">
              <w:rPr>
                <w:rFonts w:asciiTheme="minorHAnsi" w:hAnsiTheme="minorHAnsi" w:cstheme="minorHAnsi"/>
                <w:color w:val="000000"/>
                <w:sz w:val="20"/>
                <w:szCs w:val="20"/>
              </w:rPr>
              <w:t>Najoua: En zo ook bij die andere groep die heel kwetsbaar en eigenlijk vrijwel weinig kunnen?</w:t>
            </w:r>
          </w:p>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rPr>
                <w:rFonts w:asciiTheme="minorHAnsi" w:hAnsiTheme="minorHAnsi" w:cstheme="minorHAnsi"/>
                <w:b w:val="0"/>
                <w:color w:val="000000"/>
                <w:sz w:val="20"/>
                <w:szCs w:val="20"/>
                <w:lang w:eastAsia="nl-NL"/>
              </w:rPr>
            </w:pPr>
          </w:p>
        </w:tc>
      </w:tr>
      <w:tr w:rsidR="00FE5874" w:rsidRPr="00FE5874" w:rsidTr="00FE5874">
        <w:trPr>
          <w:trHeight w:val="300"/>
        </w:trPr>
        <w:tc>
          <w:tcPr>
            <w:tcW w:w="5032"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pStyle w:val="Lijstalinea"/>
              <w:numPr>
                <w:ilvl w:val="0"/>
                <w:numId w:val="29"/>
              </w:numPr>
              <w:spacing w:after="0" w:line="240" w:lineRule="auto"/>
              <w:rPr>
                <w:rFonts w:asciiTheme="minorHAnsi" w:hAnsiTheme="minorHAnsi" w:cstheme="minorHAnsi"/>
                <w:color w:val="000000"/>
                <w:sz w:val="20"/>
                <w:szCs w:val="20"/>
              </w:rPr>
            </w:pPr>
          </w:p>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rPr>
                <w:rFonts w:asciiTheme="minorHAnsi" w:hAnsiTheme="minorHAnsi" w:cstheme="minorHAnsi"/>
                <w:b w:val="0"/>
                <w:color w:val="000000"/>
                <w:sz w:val="20"/>
                <w:szCs w:val="20"/>
                <w:lang w:eastAsia="nl-NL"/>
              </w:rPr>
            </w:pPr>
          </w:p>
        </w:tc>
      </w:tr>
      <w:tr w:rsidR="00FE5874" w:rsidRPr="00FE5874" w:rsidTr="00FE5874">
        <w:trPr>
          <w:trHeight w:val="2295"/>
        </w:trPr>
        <w:tc>
          <w:tcPr>
            <w:tcW w:w="5032"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pStyle w:val="Lijstalinea"/>
              <w:numPr>
                <w:ilvl w:val="0"/>
                <w:numId w:val="29"/>
              </w:numPr>
              <w:spacing w:after="0" w:line="240" w:lineRule="auto"/>
              <w:rPr>
                <w:rFonts w:asciiTheme="minorHAnsi" w:hAnsiTheme="minorHAnsi" w:cstheme="minorHAnsi"/>
                <w:color w:val="000000"/>
                <w:sz w:val="20"/>
                <w:szCs w:val="20"/>
              </w:rPr>
            </w:pPr>
            <w:r w:rsidRPr="00FE5874">
              <w:rPr>
                <w:rFonts w:asciiTheme="minorHAnsi" w:hAnsiTheme="minorHAnsi" w:cstheme="minorHAnsi"/>
                <w:color w:val="000000"/>
                <w:sz w:val="20"/>
                <w:szCs w:val="20"/>
              </w:rPr>
              <w:t xml:space="preserve">SRW 3: Bijvoorbeeld bij die vrouwen waar wat ik net stelde die nog nooit van scholierenformulier hoorde of van zorgtoeslag hebben gehoord. Die probeer je toch wel een beetje uit hun kleine omgeving te halen door ze eigenlijk een beetje de wereld te openen die ze niet eerder hebben gezien. Door aan te melden bij Maatschappelijk werk. Ik weet niet of je Vrouw &amp; Vaart kent hier in van SEZO. </w:t>
            </w:r>
          </w:p>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rPr>
                <w:rFonts w:asciiTheme="minorHAnsi" w:hAnsiTheme="minorHAnsi" w:cstheme="minorHAnsi"/>
                <w:b w:val="0"/>
                <w:color w:val="000000"/>
                <w:sz w:val="20"/>
                <w:szCs w:val="20"/>
                <w:lang w:eastAsia="nl-NL"/>
              </w:rPr>
            </w:pPr>
            <w:r w:rsidRPr="00FE5874">
              <w:rPr>
                <w:rFonts w:asciiTheme="minorHAnsi" w:hAnsiTheme="minorHAnsi" w:cstheme="minorHAnsi"/>
                <w:b w:val="0"/>
                <w:color w:val="000000"/>
                <w:sz w:val="20"/>
                <w:szCs w:val="20"/>
                <w:lang w:eastAsia="nl-NL"/>
              </w:rPr>
              <w:t>Kwetsbare alleenstaande moeders uit sociaal isolement halen</w:t>
            </w:r>
          </w:p>
        </w:tc>
      </w:tr>
      <w:tr w:rsidR="00FE5874" w:rsidRPr="00FE5874" w:rsidTr="00FE5874">
        <w:trPr>
          <w:trHeight w:val="300"/>
        </w:trPr>
        <w:tc>
          <w:tcPr>
            <w:tcW w:w="5032"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pStyle w:val="Lijstalinea"/>
              <w:numPr>
                <w:ilvl w:val="0"/>
                <w:numId w:val="29"/>
              </w:numPr>
              <w:spacing w:after="0" w:line="240" w:lineRule="auto"/>
              <w:rPr>
                <w:rFonts w:asciiTheme="minorHAnsi" w:hAnsiTheme="minorHAnsi" w:cstheme="minorHAnsi"/>
                <w:color w:val="000000"/>
                <w:sz w:val="20"/>
                <w:szCs w:val="20"/>
              </w:rPr>
            </w:pPr>
          </w:p>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rPr>
                <w:rFonts w:asciiTheme="minorHAnsi" w:hAnsiTheme="minorHAnsi" w:cstheme="minorHAnsi"/>
                <w:b w:val="0"/>
                <w:color w:val="000000"/>
                <w:sz w:val="20"/>
                <w:szCs w:val="20"/>
                <w:lang w:eastAsia="nl-NL"/>
              </w:rPr>
            </w:pPr>
          </w:p>
        </w:tc>
      </w:tr>
      <w:tr w:rsidR="00FE5874" w:rsidRPr="00FE5874" w:rsidTr="00FE5874">
        <w:trPr>
          <w:trHeight w:val="300"/>
        </w:trPr>
        <w:tc>
          <w:tcPr>
            <w:tcW w:w="5032"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pStyle w:val="Lijstalinea"/>
              <w:numPr>
                <w:ilvl w:val="0"/>
                <w:numId w:val="29"/>
              </w:numPr>
              <w:spacing w:after="0" w:line="240" w:lineRule="auto"/>
              <w:rPr>
                <w:rFonts w:asciiTheme="minorHAnsi" w:hAnsiTheme="minorHAnsi" w:cstheme="minorHAnsi"/>
                <w:color w:val="000000"/>
                <w:sz w:val="20"/>
                <w:szCs w:val="20"/>
              </w:rPr>
            </w:pPr>
            <w:r w:rsidRPr="00FE5874">
              <w:rPr>
                <w:rFonts w:asciiTheme="minorHAnsi" w:hAnsiTheme="minorHAnsi" w:cstheme="minorHAnsi"/>
                <w:color w:val="000000"/>
                <w:sz w:val="20"/>
                <w:szCs w:val="20"/>
              </w:rPr>
              <w:t xml:space="preserve">Najoua: Ja. </w:t>
            </w:r>
          </w:p>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rPr>
                <w:rFonts w:asciiTheme="minorHAnsi" w:hAnsiTheme="minorHAnsi" w:cstheme="minorHAnsi"/>
                <w:b w:val="0"/>
                <w:color w:val="000000"/>
                <w:sz w:val="20"/>
                <w:szCs w:val="20"/>
                <w:lang w:eastAsia="nl-NL"/>
              </w:rPr>
            </w:pPr>
          </w:p>
        </w:tc>
      </w:tr>
      <w:tr w:rsidR="00FE5874" w:rsidRPr="00FE5874" w:rsidTr="00FE5874">
        <w:trPr>
          <w:trHeight w:val="300"/>
        </w:trPr>
        <w:tc>
          <w:tcPr>
            <w:tcW w:w="5032"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pStyle w:val="Lijstalinea"/>
              <w:numPr>
                <w:ilvl w:val="0"/>
                <w:numId w:val="29"/>
              </w:numPr>
              <w:spacing w:after="0" w:line="240" w:lineRule="auto"/>
              <w:rPr>
                <w:rFonts w:asciiTheme="minorHAnsi" w:hAnsiTheme="minorHAnsi" w:cstheme="minorHAnsi"/>
                <w:color w:val="000000"/>
                <w:sz w:val="20"/>
                <w:szCs w:val="20"/>
              </w:rPr>
            </w:pPr>
          </w:p>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rPr>
                <w:rFonts w:asciiTheme="minorHAnsi" w:hAnsiTheme="minorHAnsi" w:cstheme="minorHAnsi"/>
                <w:b w:val="0"/>
                <w:color w:val="000000"/>
                <w:sz w:val="20"/>
                <w:szCs w:val="20"/>
                <w:lang w:eastAsia="nl-NL"/>
              </w:rPr>
            </w:pPr>
          </w:p>
        </w:tc>
      </w:tr>
      <w:tr w:rsidR="00FE5874" w:rsidRPr="00FE5874" w:rsidTr="00FE5874">
        <w:trPr>
          <w:trHeight w:val="5100"/>
        </w:trPr>
        <w:tc>
          <w:tcPr>
            <w:tcW w:w="5032"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pStyle w:val="Lijstalinea"/>
              <w:numPr>
                <w:ilvl w:val="0"/>
                <w:numId w:val="29"/>
              </w:numPr>
              <w:spacing w:after="0" w:line="240" w:lineRule="auto"/>
              <w:rPr>
                <w:rFonts w:asciiTheme="minorHAnsi" w:hAnsiTheme="minorHAnsi" w:cstheme="minorHAnsi"/>
                <w:color w:val="000000"/>
                <w:sz w:val="20"/>
                <w:szCs w:val="20"/>
              </w:rPr>
            </w:pPr>
            <w:r w:rsidRPr="00FE5874">
              <w:rPr>
                <w:rFonts w:asciiTheme="minorHAnsi" w:hAnsiTheme="minorHAnsi" w:cstheme="minorHAnsi"/>
                <w:color w:val="000000"/>
                <w:sz w:val="20"/>
                <w:szCs w:val="20"/>
              </w:rPr>
              <w:t xml:space="preserve">SRW 3: Daar naartoe te sturen of warm door te verwijzen door een afspraak te maken van he deze mevrouw die zit zo in haar eigen wereld en die spreekt de taal niet kan op een taalcursus of een activiteit. Maar ook voor de kinderen, heel vaak mensen met een lage inkomen daar zitten de kinderen niet op sporten, komen nauwelijks buiten doen nauwelijks leuke dingen. Dus daarin probeer je wel zeg maar zoveel mogelijk mee te geven, qua voorzieningen dan dingen aan te vragen voor ze. En dat lijkt misschien op papier alleen financieel maar in de werkelijkheid komen ze dan ook echt buiten die kinderen gaan dan kunnen dan op schoolreisje en dat is gewoon hartstikke leuk als de kindere dat kunnen. Moeder die gaat die heeft iets te doen behalve de kinderen en in haar problemen en in haar eigen wereld. Die komt buiten die komt in aanraking met vrouwen en die bloeien gewoon een beetje op en dat is gewoon heel mooi om te zien. </w:t>
            </w:r>
          </w:p>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rPr>
                <w:rFonts w:asciiTheme="minorHAnsi" w:hAnsiTheme="minorHAnsi" w:cstheme="minorHAnsi"/>
                <w:b w:val="0"/>
                <w:color w:val="000000"/>
                <w:sz w:val="20"/>
                <w:szCs w:val="20"/>
                <w:lang w:eastAsia="nl-NL"/>
              </w:rPr>
            </w:pPr>
            <w:r w:rsidRPr="00FE5874">
              <w:rPr>
                <w:rFonts w:asciiTheme="minorHAnsi" w:hAnsiTheme="minorHAnsi" w:cstheme="minorHAnsi"/>
                <w:b w:val="0"/>
                <w:color w:val="000000"/>
                <w:sz w:val="20"/>
                <w:szCs w:val="20"/>
                <w:lang w:eastAsia="nl-NL"/>
              </w:rPr>
              <w:t>1. Sociaal isolement                                 2. Doorverwijzen MW                                3. Doorverwijzen Vrouw&amp;Vaart           4. Financiële zelfredzaamheid stimuleren                                                   5. Maatschappelijke participatie stimuleren</w:t>
            </w:r>
          </w:p>
        </w:tc>
      </w:tr>
      <w:tr w:rsidR="00FE5874" w:rsidRPr="00FE5874" w:rsidTr="00FE5874">
        <w:trPr>
          <w:trHeight w:val="300"/>
        </w:trPr>
        <w:tc>
          <w:tcPr>
            <w:tcW w:w="5032"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pStyle w:val="Lijstalinea"/>
              <w:numPr>
                <w:ilvl w:val="0"/>
                <w:numId w:val="29"/>
              </w:numPr>
              <w:spacing w:after="0" w:line="240" w:lineRule="auto"/>
              <w:rPr>
                <w:rFonts w:asciiTheme="minorHAnsi" w:hAnsiTheme="minorHAnsi" w:cstheme="minorHAnsi"/>
                <w:color w:val="000000"/>
                <w:sz w:val="20"/>
                <w:szCs w:val="20"/>
              </w:rPr>
            </w:pPr>
          </w:p>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rPr>
                <w:rFonts w:asciiTheme="minorHAnsi" w:hAnsiTheme="minorHAnsi" w:cstheme="minorHAnsi"/>
                <w:b w:val="0"/>
                <w:color w:val="000000"/>
                <w:sz w:val="20"/>
                <w:szCs w:val="20"/>
                <w:lang w:eastAsia="nl-NL"/>
              </w:rPr>
            </w:pPr>
          </w:p>
        </w:tc>
      </w:tr>
      <w:tr w:rsidR="00FE5874" w:rsidRPr="00FE5874" w:rsidTr="00FE5874">
        <w:trPr>
          <w:trHeight w:val="765"/>
        </w:trPr>
        <w:tc>
          <w:tcPr>
            <w:tcW w:w="5032"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pStyle w:val="Lijstalinea"/>
              <w:numPr>
                <w:ilvl w:val="0"/>
                <w:numId w:val="29"/>
              </w:numPr>
              <w:spacing w:after="0" w:line="240" w:lineRule="auto"/>
              <w:rPr>
                <w:rFonts w:asciiTheme="minorHAnsi" w:hAnsiTheme="minorHAnsi" w:cstheme="minorHAnsi"/>
                <w:color w:val="000000"/>
                <w:sz w:val="20"/>
                <w:szCs w:val="20"/>
              </w:rPr>
            </w:pPr>
            <w:r w:rsidRPr="00FE5874">
              <w:rPr>
                <w:rFonts w:asciiTheme="minorHAnsi" w:hAnsiTheme="minorHAnsi" w:cstheme="minorHAnsi"/>
                <w:color w:val="000000"/>
                <w:sz w:val="20"/>
                <w:szCs w:val="20"/>
              </w:rPr>
              <w:lastRenderedPageBreak/>
              <w:t xml:space="preserve">Najoua: Dus eigenlijk kan je ook zeggen dat je ook bijdraagt aan de sociale participatie en niet alleen op financieel vlak. </w:t>
            </w:r>
          </w:p>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rPr>
                <w:rFonts w:asciiTheme="minorHAnsi" w:hAnsiTheme="minorHAnsi" w:cstheme="minorHAnsi"/>
                <w:b w:val="0"/>
                <w:color w:val="000000"/>
                <w:sz w:val="20"/>
                <w:szCs w:val="20"/>
                <w:lang w:eastAsia="nl-NL"/>
              </w:rPr>
            </w:pPr>
          </w:p>
        </w:tc>
      </w:tr>
      <w:tr w:rsidR="00FE5874" w:rsidRPr="00FE5874" w:rsidTr="00FE5874">
        <w:trPr>
          <w:trHeight w:val="300"/>
        </w:trPr>
        <w:tc>
          <w:tcPr>
            <w:tcW w:w="5032"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pStyle w:val="Lijstalinea"/>
              <w:numPr>
                <w:ilvl w:val="0"/>
                <w:numId w:val="29"/>
              </w:numPr>
              <w:spacing w:after="0" w:line="240" w:lineRule="auto"/>
              <w:rPr>
                <w:rFonts w:asciiTheme="minorHAnsi" w:hAnsiTheme="minorHAnsi" w:cstheme="minorHAnsi"/>
                <w:color w:val="000000"/>
                <w:sz w:val="20"/>
                <w:szCs w:val="20"/>
              </w:rPr>
            </w:pPr>
          </w:p>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rPr>
                <w:rFonts w:asciiTheme="minorHAnsi" w:hAnsiTheme="minorHAnsi" w:cstheme="minorHAnsi"/>
                <w:b w:val="0"/>
                <w:color w:val="000000"/>
                <w:sz w:val="20"/>
                <w:szCs w:val="20"/>
                <w:lang w:eastAsia="nl-NL"/>
              </w:rPr>
            </w:pPr>
          </w:p>
        </w:tc>
      </w:tr>
      <w:tr w:rsidR="00FE5874" w:rsidRPr="00FE5874" w:rsidTr="00FE5874">
        <w:trPr>
          <w:trHeight w:val="2805"/>
        </w:trPr>
        <w:tc>
          <w:tcPr>
            <w:tcW w:w="5032"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pStyle w:val="Lijstalinea"/>
              <w:numPr>
                <w:ilvl w:val="0"/>
                <w:numId w:val="29"/>
              </w:numPr>
              <w:spacing w:after="0" w:line="240" w:lineRule="auto"/>
              <w:rPr>
                <w:rFonts w:asciiTheme="minorHAnsi" w:hAnsiTheme="minorHAnsi" w:cstheme="minorHAnsi"/>
                <w:color w:val="000000"/>
                <w:sz w:val="20"/>
                <w:szCs w:val="20"/>
              </w:rPr>
            </w:pPr>
            <w:r w:rsidRPr="00FE5874">
              <w:rPr>
                <w:rFonts w:asciiTheme="minorHAnsi" w:hAnsiTheme="minorHAnsi" w:cstheme="minorHAnsi"/>
                <w:color w:val="000000"/>
                <w:sz w:val="20"/>
                <w:szCs w:val="20"/>
              </w:rPr>
              <w:t xml:space="preserve">SRW 3: Ja, eigenlijk geef je ze een zetje in de juiste richting. Maar mensen vanuit Vrouw &amp; Vaart die gaan dan kijken van wat zouden ze kunnen doen. Ik vraag voorzieningen aan, of ik verwijs ze door naar Maatschappelijk werk of schooldecaan voor jeugd cultureel sportfonds maar daar gebeurt het echte werk zeg maar. Je geeft een duwtje in de juiste richting, je vertelt gewoon heel veel wat we kunnen bieden welke voorzieningen er zijn en dat het lang niet zo lang niet zo erg en zwart is als dat het lijkt voor die vrouw. </w:t>
            </w:r>
          </w:p>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rPr>
                <w:rFonts w:asciiTheme="minorHAnsi" w:hAnsiTheme="minorHAnsi" w:cstheme="minorHAnsi"/>
                <w:b w:val="0"/>
                <w:color w:val="000000"/>
                <w:sz w:val="20"/>
                <w:szCs w:val="20"/>
                <w:lang w:eastAsia="nl-NL"/>
              </w:rPr>
            </w:pPr>
            <w:r w:rsidRPr="00FE5874">
              <w:rPr>
                <w:rFonts w:asciiTheme="minorHAnsi" w:hAnsiTheme="minorHAnsi" w:cstheme="minorHAnsi"/>
                <w:b w:val="0"/>
                <w:color w:val="000000"/>
                <w:sz w:val="20"/>
                <w:szCs w:val="20"/>
                <w:lang w:eastAsia="nl-NL"/>
              </w:rPr>
              <w:t>Informatieverstrekking</w:t>
            </w:r>
          </w:p>
        </w:tc>
      </w:tr>
      <w:tr w:rsidR="00FE5874" w:rsidRPr="00FE5874" w:rsidTr="00FE5874">
        <w:trPr>
          <w:trHeight w:val="300"/>
        </w:trPr>
        <w:tc>
          <w:tcPr>
            <w:tcW w:w="5032"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pStyle w:val="Lijstalinea"/>
              <w:numPr>
                <w:ilvl w:val="0"/>
                <w:numId w:val="29"/>
              </w:numPr>
              <w:spacing w:after="0" w:line="240" w:lineRule="auto"/>
              <w:rPr>
                <w:rFonts w:asciiTheme="minorHAnsi" w:hAnsiTheme="minorHAnsi" w:cstheme="minorHAnsi"/>
                <w:color w:val="000000"/>
                <w:sz w:val="20"/>
                <w:szCs w:val="20"/>
              </w:rPr>
            </w:pPr>
          </w:p>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rPr>
                <w:rFonts w:asciiTheme="minorHAnsi" w:hAnsiTheme="minorHAnsi" w:cstheme="minorHAnsi"/>
                <w:b w:val="0"/>
                <w:color w:val="000000"/>
                <w:sz w:val="20"/>
                <w:szCs w:val="20"/>
                <w:lang w:eastAsia="nl-NL"/>
              </w:rPr>
            </w:pPr>
          </w:p>
        </w:tc>
      </w:tr>
      <w:tr w:rsidR="00FE5874" w:rsidRPr="00FE5874" w:rsidTr="00FE5874">
        <w:trPr>
          <w:trHeight w:val="1020"/>
        </w:trPr>
        <w:tc>
          <w:tcPr>
            <w:tcW w:w="5032"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pStyle w:val="Lijstalinea"/>
              <w:numPr>
                <w:ilvl w:val="0"/>
                <w:numId w:val="29"/>
              </w:numPr>
              <w:spacing w:after="0" w:line="240" w:lineRule="auto"/>
              <w:rPr>
                <w:rFonts w:asciiTheme="minorHAnsi" w:hAnsiTheme="minorHAnsi" w:cstheme="minorHAnsi"/>
                <w:color w:val="000000"/>
                <w:sz w:val="20"/>
                <w:szCs w:val="20"/>
              </w:rPr>
            </w:pPr>
            <w:r w:rsidRPr="00FE5874">
              <w:rPr>
                <w:rFonts w:asciiTheme="minorHAnsi" w:hAnsiTheme="minorHAnsi" w:cstheme="minorHAnsi"/>
                <w:color w:val="000000"/>
                <w:sz w:val="20"/>
                <w:szCs w:val="20"/>
              </w:rPr>
              <w:t xml:space="preserve">Najoua: Ja, precies. En kun je mij meer vertellen over de Financiële werkplaats?  Want die hebben jullie hier ook als het goed is en die is ook gericht op de financiële situatie verbeteren. </w:t>
            </w:r>
          </w:p>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rPr>
                <w:rFonts w:asciiTheme="minorHAnsi" w:hAnsiTheme="minorHAnsi" w:cstheme="minorHAnsi"/>
                <w:b w:val="0"/>
                <w:color w:val="000000"/>
                <w:sz w:val="20"/>
                <w:szCs w:val="20"/>
                <w:lang w:eastAsia="nl-NL"/>
              </w:rPr>
            </w:pPr>
          </w:p>
        </w:tc>
      </w:tr>
      <w:tr w:rsidR="00FE5874" w:rsidRPr="00FE5874" w:rsidTr="00FE5874">
        <w:trPr>
          <w:trHeight w:val="300"/>
        </w:trPr>
        <w:tc>
          <w:tcPr>
            <w:tcW w:w="5032"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pStyle w:val="Lijstalinea"/>
              <w:numPr>
                <w:ilvl w:val="0"/>
                <w:numId w:val="29"/>
              </w:numPr>
              <w:spacing w:after="0" w:line="240" w:lineRule="auto"/>
              <w:rPr>
                <w:rFonts w:asciiTheme="minorHAnsi" w:hAnsiTheme="minorHAnsi" w:cstheme="minorHAnsi"/>
                <w:color w:val="000000"/>
                <w:sz w:val="20"/>
                <w:szCs w:val="20"/>
              </w:rPr>
            </w:pPr>
          </w:p>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rPr>
                <w:rFonts w:asciiTheme="minorHAnsi" w:hAnsiTheme="minorHAnsi" w:cstheme="minorHAnsi"/>
                <w:b w:val="0"/>
                <w:color w:val="000000"/>
                <w:sz w:val="20"/>
                <w:szCs w:val="20"/>
                <w:lang w:eastAsia="nl-NL"/>
              </w:rPr>
            </w:pPr>
          </w:p>
        </w:tc>
      </w:tr>
      <w:tr w:rsidR="00FE5874" w:rsidRPr="00FE5874" w:rsidTr="00FE5874">
        <w:trPr>
          <w:trHeight w:val="4080"/>
        </w:trPr>
        <w:tc>
          <w:tcPr>
            <w:tcW w:w="5032"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pStyle w:val="Lijstalinea"/>
              <w:numPr>
                <w:ilvl w:val="0"/>
                <w:numId w:val="29"/>
              </w:numPr>
              <w:spacing w:after="0" w:line="240" w:lineRule="auto"/>
              <w:rPr>
                <w:rFonts w:asciiTheme="minorHAnsi" w:hAnsiTheme="minorHAnsi" w:cstheme="minorHAnsi"/>
                <w:color w:val="000000"/>
                <w:sz w:val="20"/>
                <w:szCs w:val="20"/>
              </w:rPr>
            </w:pPr>
            <w:r w:rsidRPr="00FE5874">
              <w:rPr>
                <w:rFonts w:asciiTheme="minorHAnsi" w:hAnsiTheme="minorHAnsi" w:cstheme="minorHAnsi"/>
                <w:color w:val="000000"/>
                <w:sz w:val="20"/>
                <w:szCs w:val="20"/>
              </w:rPr>
              <w:t xml:space="preserve">SRW 3: Ja, ja. Financiële werkplaats binnen de SEZO bestaat niet zo lang. We hebben onlangs onze duizendste bezoeker in dit jaar mogen verwelkomen bij de SEZO. We zijn er vorig jaar mee gestart en in eerste instantie met een pilot alleen in Slotervaart, en toen is het uitgebreid naar Osdorp en naar Geuzenveld. Ja, mensen kunnen binnenlopen met eigenlijk alle financiële vragen mensen met schulden. Daar krijgen ze ook een schuldhulpverlener te spreken en die gaat kijken of de problemen geschikt zijn voor de schuldhulpverleningstraject. Of dat er alleen een betaling. Soms komen mensen ook met hele kleine betalingsregeling, daar hoef je geen een heel traject voor op te starten vanuit Schuldhulpverlening. </w:t>
            </w:r>
          </w:p>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rPr>
                <w:rFonts w:asciiTheme="minorHAnsi" w:hAnsiTheme="minorHAnsi" w:cstheme="minorHAnsi"/>
                <w:b w:val="0"/>
                <w:color w:val="000000"/>
                <w:sz w:val="20"/>
                <w:szCs w:val="20"/>
                <w:lang w:eastAsia="nl-NL"/>
              </w:rPr>
            </w:pPr>
            <w:r w:rsidRPr="00FE5874">
              <w:rPr>
                <w:rFonts w:asciiTheme="minorHAnsi" w:hAnsiTheme="minorHAnsi" w:cstheme="minorHAnsi"/>
                <w:b w:val="0"/>
                <w:color w:val="000000"/>
                <w:sz w:val="20"/>
                <w:szCs w:val="20"/>
                <w:lang w:eastAsia="nl-NL"/>
              </w:rPr>
              <w:t xml:space="preserve">1. Financiële spreekuur; voortraject schuldhulpverlening                             </w:t>
            </w:r>
          </w:p>
          <w:p w:rsidR="00FE5874" w:rsidRPr="00FE5874" w:rsidRDefault="00FE5874" w:rsidP="00FE5874">
            <w:pPr>
              <w:rPr>
                <w:rFonts w:asciiTheme="minorHAnsi" w:hAnsiTheme="minorHAnsi" w:cstheme="minorHAnsi"/>
                <w:b w:val="0"/>
                <w:color w:val="000000"/>
                <w:sz w:val="20"/>
                <w:szCs w:val="20"/>
                <w:lang w:eastAsia="nl-NL"/>
              </w:rPr>
            </w:pPr>
            <w:r w:rsidRPr="00FE5874">
              <w:rPr>
                <w:rFonts w:asciiTheme="minorHAnsi" w:hAnsiTheme="minorHAnsi" w:cstheme="minorHAnsi"/>
                <w:b w:val="0"/>
                <w:color w:val="000000"/>
                <w:sz w:val="20"/>
                <w:szCs w:val="20"/>
                <w:lang w:eastAsia="nl-NL"/>
              </w:rPr>
              <w:t xml:space="preserve">2. Toetsing noodzaak schuldhulpverleningstraject </w:t>
            </w:r>
          </w:p>
        </w:tc>
      </w:tr>
      <w:tr w:rsidR="00FE5874" w:rsidRPr="00FE5874" w:rsidTr="00FE5874">
        <w:trPr>
          <w:trHeight w:val="300"/>
        </w:trPr>
        <w:tc>
          <w:tcPr>
            <w:tcW w:w="5032"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pStyle w:val="Lijstalinea"/>
              <w:numPr>
                <w:ilvl w:val="0"/>
                <w:numId w:val="29"/>
              </w:numPr>
              <w:spacing w:after="0" w:line="240" w:lineRule="auto"/>
              <w:rPr>
                <w:rFonts w:asciiTheme="minorHAnsi" w:hAnsiTheme="minorHAnsi" w:cstheme="minorHAnsi"/>
                <w:color w:val="000000"/>
                <w:sz w:val="20"/>
                <w:szCs w:val="20"/>
              </w:rPr>
            </w:pPr>
          </w:p>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rPr>
                <w:rFonts w:asciiTheme="minorHAnsi" w:hAnsiTheme="minorHAnsi" w:cstheme="minorHAnsi"/>
                <w:b w:val="0"/>
                <w:color w:val="000000"/>
                <w:sz w:val="20"/>
                <w:szCs w:val="20"/>
                <w:lang w:eastAsia="nl-NL"/>
              </w:rPr>
            </w:pPr>
          </w:p>
        </w:tc>
      </w:tr>
      <w:tr w:rsidR="00FE5874" w:rsidRPr="00FE5874" w:rsidTr="00FE5874">
        <w:trPr>
          <w:trHeight w:val="300"/>
        </w:trPr>
        <w:tc>
          <w:tcPr>
            <w:tcW w:w="5032"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pStyle w:val="Lijstalinea"/>
              <w:numPr>
                <w:ilvl w:val="0"/>
                <w:numId w:val="29"/>
              </w:numPr>
              <w:spacing w:after="0" w:line="240" w:lineRule="auto"/>
              <w:rPr>
                <w:rFonts w:asciiTheme="minorHAnsi" w:hAnsiTheme="minorHAnsi" w:cstheme="minorHAnsi"/>
                <w:color w:val="000000"/>
                <w:sz w:val="20"/>
                <w:szCs w:val="20"/>
              </w:rPr>
            </w:pPr>
            <w:r w:rsidRPr="00FE5874">
              <w:rPr>
                <w:rFonts w:asciiTheme="minorHAnsi" w:hAnsiTheme="minorHAnsi" w:cstheme="minorHAnsi"/>
                <w:color w:val="000000"/>
                <w:sz w:val="20"/>
                <w:szCs w:val="20"/>
              </w:rPr>
              <w:t xml:space="preserve">Najoua: Ja. </w:t>
            </w:r>
          </w:p>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rPr>
                <w:rFonts w:asciiTheme="minorHAnsi" w:hAnsiTheme="minorHAnsi" w:cstheme="minorHAnsi"/>
                <w:b w:val="0"/>
                <w:color w:val="000000"/>
                <w:sz w:val="20"/>
                <w:szCs w:val="20"/>
                <w:lang w:eastAsia="nl-NL"/>
              </w:rPr>
            </w:pPr>
          </w:p>
        </w:tc>
      </w:tr>
      <w:tr w:rsidR="00FE5874" w:rsidRPr="00FE5874" w:rsidTr="00FE5874">
        <w:trPr>
          <w:trHeight w:val="300"/>
        </w:trPr>
        <w:tc>
          <w:tcPr>
            <w:tcW w:w="5032"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pStyle w:val="Lijstalinea"/>
              <w:numPr>
                <w:ilvl w:val="0"/>
                <w:numId w:val="29"/>
              </w:numPr>
              <w:spacing w:after="0" w:line="240" w:lineRule="auto"/>
              <w:rPr>
                <w:rFonts w:asciiTheme="minorHAnsi" w:hAnsiTheme="minorHAnsi" w:cstheme="minorHAnsi"/>
                <w:color w:val="000000"/>
                <w:sz w:val="20"/>
                <w:szCs w:val="20"/>
              </w:rPr>
            </w:pPr>
          </w:p>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rPr>
                <w:rFonts w:asciiTheme="minorHAnsi" w:hAnsiTheme="minorHAnsi" w:cstheme="minorHAnsi"/>
                <w:b w:val="0"/>
                <w:color w:val="000000"/>
                <w:sz w:val="20"/>
                <w:szCs w:val="20"/>
                <w:lang w:eastAsia="nl-NL"/>
              </w:rPr>
            </w:pPr>
          </w:p>
        </w:tc>
      </w:tr>
      <w:tr w:rsidR="00FE5874" w:rsidRPr="00FE5874" w:rsidTr="00FE5874">
        <w:trPr>
          <w:trHeight w:val="3060"/>
        </w:trPr>
        <w:tc>
          <w:tcPr>
            <w:tcW w:w="5032"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pStyle w:val="Lijstalinea"/>
              <w:numPr>
                <w:ilvl w:val="0"/>
                <w:numId w:val="29"/>
              </w:numPr>
              <w:spacing w:after="0" w:line="240" w:lineRule="auto"/>
              <w:rPr>
                <w:rFonts w:asciiTheme="minorHAnsi" w:hAnsiTheme="minorHAnsi" w:cstheme="minorHAnsi"/>
                <w:color w:val="000000"/>
                <w:sz w:val="20"/>
                <w:szCs w:val="20"/>
              </w:rPr>
            </w:pPr>
            <w:r w:rsidRPr="00FE5874">
              <w:rPr>
                <w:rFonts w:asciiTheme="minorHAnsi" w:hAnsiTheme="minorHAnsi" w:cstheme="minorHAnsi"/>
                <w:color w:val="000000"/>
                <w:sz w:val="20"/>
                <w:szCs w:val="20"/>
              </w:rPr>
              <w:t xml:space="preserve">SRW 3: Ze kijken gewoon op maat naar een persoon van wat is de situatie, wat is het probleem. Ze bieden budgetcursussen aan. Administratiecursussen, hoe je met je administratie om wat gooi je weg wat niet. Hoe houd je het bij? Ze geven je een map mee een perforator om te leren orde te houden in je administratie. Het is een vrije inloop, best wel breed. Wel specifiek op schulden maar best wel breed in de zin van kijken naar de schulden maar we kijken ook hoe ga je met je inkomen om. Hoe organiseer je je map zeg maar. </w:t>
            </w:r>
          </w:p>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rPr>
                <w:rFonts w:asciiTheme="minorHAnsi" w:hAnsiTheme="minorHAnsi" w:cstheme="minorHAnsi"/>
                <w:b w:val="0"/>
                <w:color w:val="000000"/>
                <w:sz w:val="20"/>
                <w:szCs w:val="20"/>
                <w:lang w:eastAsia="nl-NL"/>
              </w:rPr>
            </w:pPr>
            <w:r w:rsidRPr="00FE5874">
              <w:rPr>
                <w:rFonts w:asciiTheme="minorHAnsi" w:hAnsiTheme="minorHAnsi" w:cstheme="minorHAnsi"/>
                <w:b w:val="0"/>
                <w:color w:val="000000"/>
                <w:sz w:val="20"/>
                <w:szCs w:val="20"/>
                <w:lang w:eastAsia="nl-NL"/>
              </w:rPr>
              <w:t>Financiële werkplaats; budgetcursus en administratiecursus</w:t>
            </w:r>
          </w:p>
        </w:tc>
      </w:tr>
      <w:tr w:rsidR="00FE5874" w:rsidRPr="00FE5874" w:rsidTr="00FE5874">
        <w:trPr>
          <w:trHeight w:val="300"/>
        </w:trPr>
        <w:tc>
          <w:tcPr>
            <w:tcW w:w="5032"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pStyle w:val="Lijstalinea"/>
              <w:numPr>
                <w:ilvl w:val="0"/>
                <w:numId w:val="29"/>
              </w:numPr>
              <w:spacing w:after="0" w:line="240" w:lineRule="auto"/>
              <w:rPr>
                <w:rFonts w:asciiTheme="minorHAnsi" w:hAnsiTheme="minorHAnsi" w:cstheme="minorHAnsi"/>
                <w:color w:val="000000"/>
                <w:sz w:val="20"/>
                <w:szCs w:val="20"/>
              </w:rPr>
            </w:pPr>
          </w:p>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rPr>
                <w:rFonts w:asciiTheme="minorHAnsi" w:hAnsiTheme="minorHAnsi" w:cstheme="minorHAnsi"/>
                <w:b w:val="0"/>
                <w:color w:val="000000"/>
                <w:sz w:val="20"/>
                <w:szCs w:val="20"/>
                <w:lang w:eastAsia="nl-NL"/>
              </w:rPr>
            </w:pPr>
          </w:p>
        </w:tc>
      </w:tr>
      <w:tr w:rsidR="00FE5874" w:rsidRPr="00FE5874" w:rsidTr="00FE5874">
        <w:trPr>
          <w:trHeight w:val="765"/>
        </w:trPr>
        <w:tc>
          <w:tcPr>
            <w:tcW w:w="5032"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pStyle w:val="Lijstalinea"/>
              <w:numPr>
                <w:ilvl w:val="0"/>
                <w:numId w:val="29"/>
              </w:numPr>
              <w:spacing w:after="0" w:line="240" w:lineRule="auto"/>
              <w:rPr>
                <w:rFonts w:asciiTheme="minorHAnsi" w:hAnsiTheme="minorHAnsi" w:cstheme="minorHAnsi"/>
                <w:color w:val="000000"/>
                <w:sz w:val="20"/>
                <w:szCs w:val="20"/>
              </w:rPr>
            </w:pPr>
            <w:r w:rsidRPr="00FE5874">
              <w:rPr>
                <w:rFonts w:asciiTheme="minorHAnsi" w:hAnsiTheme="minorHAnsi" w:cstheme="minorHAnsi"/>
                <w:color w:val="000000"/>
                <w:sz w:val="20"/>
                <w:szCs w:val="20"/>
              </w:rPr>
              <w:lastRenderedPageBreak/>
              <w:t xml:space="preserve">Najoua: En wat is daarin het verschil met de Sociale helpdesk en het Financieel spreekuur? Want dat hebben jullie volgens mij ook he. </w:t>
            </w:r>
          </w:p>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rPr>
                <w:rFonts w:asciiTheme="minorHAnsi" w:hAnsiTheme="minorHAnsi" w:cstheme="minorHAnsi"/>
                <w:b w:val="0"/>
                <w:color w:val="000000"/>
                <w:sz w:val="20"/>
                <w:szCs w:val="20"/>
                <w:lang w:eastAsia="nl-NL"/>
              </w:rPr>
            </w:pPr>
          </w:p>
        </w:tc>
      </w:tr>
      <w:tr w:rsidR="00FE5874" w:rsidRPr="00FE5874" w:rsidTr="00FE5874">
        <w:trPr>
          <w:trHeight w:val="300"/>
        </w:trPr>
        <w:tc>
          <w:tcPr>
            <w:tcW w:w="5032"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pStyle w:val="Lijstalinea"/>
              <w:numPr>
                <w:ilvl w:val="0"/>
                <w:numId w:val="29"/>
              </w:numPr>
              <w:spacing w:after="0" w:line="240" w:lineRule="auto"/>
              <w:rPr>
                <w:rFonts w:asciiTheme="minorHAnsi" w:hAnsiTheme="minorHAnsi" w:cstheme="minorHAnsi"/>
                <w:color w:val="000000"/>
                <w:sz w:val="20"/>
                <w:szCs w:val="20"/>
              </w:rPr>
            </w:pPr>
          </w:p>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rPr>
                <w:rFonts w:asciiTheme="minorHAnsi" w:hAnsiTheme="minorHAnsi" w:cstheme="minorHAnsi"/>
                <w:b w:val="0"/>
                <w:color w:val="000000"/>
                <w:sz w:val="20"/>
                <w:szCs w:val="20"/>
                <w:lang w:eastAsia="nl-NL"/>
              </w:rPr>
            </w:pPr>
          </w:p>
        </w:tc>
      </w:tr>
      <w:tr w:rsidR="00FE5874" w:rsidRPr="00FE5874" w:rsidTr="00FE5874">
        <w:trPr>
          <w:trHeight w:val="1275"/>
        </w:trPr>
        <w:tc>
          <w:tcPr>
            <w:tcW w:w="5032"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pStyle w:val="Lijstalinea"/>
              <w:numPr>
                <w:ilvl w:val="0"/>
                <w:numId w:val="29"/>
              </w:numPr>
              <w:spacing w:after="0" w:line="240" w:lineRule="auto"/>
              <w:rPr>
                <w:rFonts w:asciiTheme="minorHAnsi" w:hAnsiTheme="minorHAnsi" w:cstheme="minorHAnsi"/>
                <w:color w:val="000000"/>
                <w:sz w:val="20"/>
                <w:szCs w:val="20"/>
              </w:rPr>
            </w:pPr>
            <w:r w:rsidRPr="00FE5874">
              <w:rPr>
                <w:rFonts w:asciiTheme="minorHAnsi" w:hAnsiTheme="minorHAnsi" w:cstheme="minorHAnsi"/>
                <w:color w:val="000000"/>
                <w:sz w:val="20"/>
                <w:szCs w:val="20"/>
              </w:rPr>
              <w:t xml:space="preserve">SRW 3: Het Financieel spreekuur klopt. Maar dat is echt alleen voor korte vragen maar het verschil met de Helpdesk is vooral formulieren invullen, bellen met de instanties om informatie op te vragen. </w:t>
            </w:r>
          </w:p>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rPr>
                <w:rFonts w:asciiTheme="minorHAnsi" w:hAnsiTheme="minorHAnsi" w:cstheme="minorHAnsi"/>
                <w:b w:val="0"/>
                <w:color w:val="000000"/>
                <w:sz w:val="20"/>
                <w:szCs w:val="20"/>
                <w:lang w:eastAsia="nl-NL"/>
              </w:rPr>
            </w:pPr>
            <w:r w:rsidRPr="00FE5874">
              <w:rPr>
                <w:rFonts w:asciiTheme="minorHAnsi" w:hAnsiTheme="minorHAnsi" w:cstheme="minorHAnsi"/>
                <w:b w:val="0"/>
                <w:color w:val="000000"/>
                <w:sz w:val="20"/>
                <w:szCs w:val="20"/>
                <w:lang w:eastAsia="nl-NL"/>
              </w:rPr>
              <w:t>Financiële spreekuur; enkelvoudige financiële vragen</w:t>
            </w:r>
          </w:p>
        </w:tc>
      </w:tr>
      <w:tr w:rsidR="00FE5874" w:rsidRPr="00FE5874" w:rsidTr="00FE5874">
        <w:trPr>
          <w:trHeight w:val="300"/>
        </w:trPr>
        <w:tc>
          <w:tcPr>
            <w:tcW w:w="5032"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pStyle w:val="Lijstalinea"/>
              <w:numPr>
                <w:ilvl w:val="0"/>
                <w:numId w:val="29"/>
              </w:numPr>
              <w:spacing w:after="0" w:line="240" w:lineRule="auto"/>
              <w:rPr>
                <w:rFonts w:asciiTheme="minorHAnsi" w:hAnsiTheme="minorHAnsi" w:cstheme="minorHAnsi"/>
                <w:color w:val="000000"/>
                <w:sz w:val="20"/>
                <w:szCs w:val="20"/>
              </w:rPr>
            </w:pPr>
          </w:p>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rPr>
                <w:rFonts w:asciiTheme="minorHAnsi" w:hAnsiTheme="minorHAnsi" w:cstheme="minorHAnsi"/>
                <w:b w:val="0"/>
                <w:color w:val="000000"/>
                <w:sz w:val="20"/>
                <w:szCs w:val="20"/>
                <w:lang w:eastAsia="nl-NL"/>
              </w:rPr>
            </w:pPr>
          </w:p>
        </w:tc>
      </w:tr>
      <w:tr w:rsidR="00FE5874" w:rsidRPr="00FE5874" w:rsidTr="00FE5874">
        <w:trPr>
          <w:trHeight w:val="300"/>
        </w:trPr>
        <w:tc>
          <w:tcPr>
            <w:tcW w:w="5032"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pStyle w:val="Lijstalinea"/>
              <w:numPr>
                <w:ilvl w:val="0"/>
                <w:numId w:val="29"/>
              </w:numPr>
              <w:spacing w:after="0" w:line="240" w:lineRule="auto"/>
              <w:rPr>
                <w:rFonts w:asciiTheme="minorHAnsi" w:hAnsiTheme="minorHAnsi" w:cstheme="minorHAnsi"/>
                <w:color w:val="000000"/>
                <w:sz w:val="20"/>
                <w:szCs w:val="20"/>
              </w:rPr>
            </w:pPr>
            <w:r w:rsidRPr="00FE5874">
              <w:rPr>
                <w:rFonts w:asciiTheme="minorHAnsi" w:hAnsiTheme="minorHAnsi" w:cstheme="minorHAnsi"/>
                <w:color w:val="000000"/>
                <w:sz w:val="20"/>
                <w:szCs w:val="20"/>
              </w:rPr>
              <w:t>Najoua: Dat doet de  Financiële werkplaats?</w:t>
            </w:r>
          </w:p>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rPr>
                <w:rFonts w:asciiTheme="minorHAnsi" w:hAnsiTheme="minorHAnsi" w:cstheme="minorHAnsi"/>
                <w:b w:val="0"/>
                <w:color w:val="000000"/>
                <w:sz w:val="20"/>
                <w:szCs w:val="20"/>
                <w:lang w:eastAsia="nl-NL"/>
              </w:rPr>
            </w:pPr>
          </w:p>
        </w:tc>
      </w:tr>
      <w:tr w:rsidR="00FE5874" w:rsidRPr="00FE5874" w:rsidTr="00FE5874">
        <w:trPr>
          <w:trHeight w:val="300"/>
        </w:trPr>
        <w:tc>
          <w:tcPr>
            <w:tcW w:w="5032"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pStyle w:val="Lijstalinea"/>
              <w:numPr>
                <w:ilvl w:val="0"/>
                <w:numId w:val="29"/>
              </w:numPr>
              <w:spacing w:after="0" w:line="240" w:lineRule="auto"/>
              <w:rPr>
                <w:rFonts w:asciiTheme="minorHAnsi" w:hAnsiTheme="minorHAnsi" w:cstheme="minorHAnsi"/>
                <w:color w:val="000000"/>
                <w:sz w:val="20"/>
                <w:szCs w:val="20"/>
              </w:rPr>
            </w:pPr>
          </w:p>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rPr>
                <w:rFonts w:asciiTheme="minorHAnsi" w:hAnsiTheme="minorHAnsi" w:cstheme="minorHAnsi"/>
                <w:b w:val="0"/>
                <w:color w:val="000000"/>
                <w:sz w:val="20"/>
                <w:szCs w:val="20"/>
                <w:lang w:eastAsia="nl-NL"/>
              </w:rPr>
            </w:pPr>
          </w:p>
        </w:tc>
      </w:tr>
      <w:tr w:rsidR="00FE5874" w:rsidRPr="00FE5874" w:rsidTr="00FE5874">
        <w:trPr>
          <w:trHeight w:val="300"/>
        </w:trPr>
        <w:tc>
          <w:tcPr>
            <w:tcW w:w="5032"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pStyle w:val="Lijstalinea"/>
              <w:numPr>
                <w:ilvl w:val="0"/>
                <w:numId w:val="29"/>
              </w:numPr>
              <w:spacing w:after="0" w:line="240" w:lineRule="auto"/>
              <w:rPr>
                <w:rFonts w:asciiTheme="minorHAnsi" w:hAnsiTheme="minorHAnsi" w:cstheme="minorHAnsi"/>
                <w:color w:val="000000"/>
                <w:sz w:val="20"/>
                <w:szCs w:val="20"/>
              </w:rPr>
            </w:pPr>
            <w:r w:rsidRPr="00FE5874">
              <w:rPr>
                <w:rFonts w:asciiTheme="minorHAnsi" w:hAnsiTheme="minorHAnsi" w:cstheme="minorHAnsi"/>
                <w:color w:val="000000"/>
                <w:sz w:val="20"/>
                <w:szCs w:val="20"/>
              </w:rPr>
              <w:t>SRW 3: Nee, Sociale helpdesk.</w:t>
            </w:r>
          </w:p>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rPr>
                <w:rFonts w:asciiTheme="minorHAnsi" w:hAnsiTheme="minorHAnsi" w:cstheme="minorHAnsi"/>
                <w:b w:val="0"/>
                <w:color w:val="000000"/>
                <w:sz w:val="20"/>
                <w:szCs w:val="20"/>
                <w:lang w:eastAsia="nl-NL"/>
              </w:rPr>
            </w:pPr>
          </w:p>
        </w:tc>
      </w:tr>
      <w:tr w:rsidR="00FE5874" w:rsidRPr="00FE5874" w:rsidTr="00FE5874">
        <w:trPr>
          <w:trHeight w:val="300"/>
        </w:trPr>
        <w:tc>
          <w:tcPr>
            <w:tcW w:w="5032"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pStyle w:val="Lijstalinea"/>
              <w:numPr>
                <w:ilvl w:val="0"/>
                <w:numId w:val="29"/>
              </w:numPr>
              <w:spacing w:after="0" w:line="240" w:lineRule="auto"/>
              <w:rPr>
                <w:rFonts w:asciiTheme="minorHAnsi" w:hAnsiTheme="minorHAnsi" w:cstheme="minorHAnsi"/>
                <w:color w:val="000000"/>
                <w:sz w:val="20"/>
                <w:szCs w:val="20"/>
              </w:rPr>
            </w:pPr>
          </w:p>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rPr>
                <w:rFonts w:asciiTheme="minorHAnsi" w:hAnsiTheme="minorHAnsi" w:cstheme="minorHAnsi"/>
                <w:b w:val="0"/>
                <w:color w:val="000000"/>
                <w:sz w:val="20"/>
                <w:szCs w:val="20"/>
                <w:lang w:eastAsia="nl-NL"/>
              </w:rPr>
            </w:pPr>
          </w:p>
        </w:tc>
      </w:tr>
      <w:tr w:rsidR="00FE5874" w:rsidRPr="00FE5874" w:rsidTr="00FE5874">
        <w:trPr>
          <w:trHeight w:val="300"/>
        </w:trPr>
        <w:tc>
          <w:tcPr>
            <w:tcW w:w="5032"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pStyle w:val="Lijstalinea"/>
              <w:numPr>
                <w:ilvl w:val="0"/>
                <w:numId w:val="29"/>
              </w:numPr>
              <w:spacing w:after="0" w:line="240" w:lineRule="auto"/>
              <w:rPr>
                <w:rFonts w:asciiTheme="minorHAnsi" w:hAnsiTheme="minorHAnsi" w:cstheme="minorHAnsi"/>
                <w:color w:val="000000"/>
                <w:sz w:val="20"/>
                <w:szCs w:val="20"/>
              </w:rPr>
            </w:pPr>
            <w:r w:rsidRPr="00FE5874">
              <w:rPr>
                <w:rFonts w:asciiTheme="minorHAnsi" w:hAnsiTheme="minorHAnsi" w:cstheme="minorHAnsi"/>
                <w:color w:val="000000"/>
                <w:sz w:val="20"/>
                <w:szCs w:val="20"/>
              </w:rPr>
              <w:t xml:space="preserve">Najoua: Ok. </w:t>
            </w:r>
          </w:p>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rPr>
                <w:rFonts w:asciiTheme="minorHAnsi" w:hAnsiTheme="minorHAnsi" w:cstheme="minorHAnsi"/>
                <w:b w:val="0"/>
                <w:color w:val="000000"/>
                <w:sz w:val="20"/>
                <w:szCs w:val="20"/>
                <w:lang w:eastAsia="nl-NL"/>
              </w:rPr>
            </w:pPr>
          </w:p>
        </w:tc>
      </w:tr>
      <w:tr w:rsidR="00FE5874" w:rsidRPr="00FE5874" w:rsidTr="00FE5874">
        <w:trPr>
          <w:trHeight w:val="300"/>
        </w:trPr>
        <w:tc>
          <w:tcPr>
            <w:tcW w:w="5032"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pStyle w:val="Lijstalinea"/>
              <w:numPr>
                <w:ilvl w:val="0"/>
                <w:numId w:val="29"/>
              </w:numPr>
              <w:spacing w:after="0" w:line="240" w:lineRule="auto"/>
              <w:rPr>
                <w:rFonts w:asciiTheme="minorHAnsi" w:hAnsiTheme="minorHAnsi" w:cstheme="minorHAnsi"/>
                <w:color w:val="000000"/>
                <w:sz w:val="20"/>
                <w:szCs w:val="20"/>
              </w:rPr>
            </w:pPr>
          </w:p>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rPr>
                <w:rFonts w:asciiTheme="minorHAnsi" w:hAnsiTheme="minorHAnsi" w:cstheme="minorHAnsi"/>
                <w:b w:val="0"/>
                <w:color w:val="000000"/>
                <w:sz w:val="20"/>
                <w:szCs w:val="20"/>
                <w:lang w:eastAsia="nl-NL"/>
              </w:rPr>
            </w:pPr>
          </w:p>
        </w:tc>
      </w:tr>
      <w:tr w:rsidR="00FE5874" w:rsidRPr="00FE5874" w:rsidTr="00FE5874">
        <w:trPr>
          <w:trHeight w:val="2295"/>
        </w:trPr>
        <w:tc>
          <w:tcPr>
            <w:tcW w:w="5032"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pStyle w:val="Lijstalinea"/>
              <w:numPr>
                <w:ilvl w:val="0"/>
                <w:numId w:val="29"/>
              </w:numPr>
              <w:spacing w:after="0" w:line="240" w:lineRule="auto"/>
              <w:rPr>
                <w:rFonts w:asciiTheme="minorHAnsi" w:hAnsiTheme="minorHAnsi" w:cstheme="minorHAnsi"/>
                <w:color w:val="000000"/>
                <w:sz w:val="20"/>
                <w:szCs w:val="20"/>
              </w:rPr>
            </w:pPr>
            <w:r w:rsidRPr="00FE5874">
              <w:rPr>
                <w:rFonts w:asciiTheme="minorHAnsi" w:hAnsiTheme="minorHAnsi" w:cstheme="minorHAnsi"/>
                <w:color w:val="000000"/>
                <w:sz w:val="20"/>
                <w:szCs w:val="20"/>
              </w:rPr>
              <w:t xml:space="preserve">SRW 3: Dus de Sociale helpdesk wordt gedraaid ook door de vrijwilligers onder begeleiding van een Sociaal Raadslid. Maar het zijn daar worden de korte vragen waar je zeg maar de simpele enkelvoudige vragen. En de Financiële helpdesk is inderdaad meer gericht op de schuldenproblematiek en daarbij draaien ook vrijwilligers maar met veel meer schuldhulpverleners. </w:t>
            </w:r>
          </w:p>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rPr>
                <w:rFonts w:asciiTheme="minorHAnsi" w:hAnsiTheme="minorHAnsi" w:cstheme="minorHAnsi"/>
                <w:b w:val="0"/>
                <w:color w:val="000000"/>
                <w:sz w:val="20"/>
                <w:szCs w:val="20"/>
                <w:lang w:eastAsia="nl-NL"/>
              </w:rPr>
            </w:pPr>
            <w:r w:rsidRPr="00FE5874">
              <w:rPr>
                <w:rFonts w:asciiTheme="minorHAnsi" w:hAnsiTheme="minorHAnsi" w:cstheme="minorHAnsi"/>
                <w:b w:val="0"/>
                <w:color w:val="000000"/>
                <w:sz w:val="20"/>
                <w:szCs w:val="20"/>
                <w:lang w:eastAsia="nl-NL"/>
              </w:rPr>
              <w:t>Sociale helpdesk; enkelvoudige financiële vragen</w:t>
            </w:r>
          </w:p>
        </w:tc>
      </w:tr>
      <w:tr w:rsidR="00FE5874" w:rsidRPr="00FE5874" w:rsidTr="00FE5874">
        <w:trPr>
          <w:trHeight w:val="300"/>
        </w:trPr>
        <w:tc>
          <w:tcPr>
            <w:tcW w:w="5032"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pStyle w:val="Lijstalinea"/>
              <w:numPr>
                <w:ilvl w:val="0"/>
                <w:numId w:val="29"/>
              </w:numPr>
              <w:spacing w:after="0" w:line="240" w:lineRule="auto"/>
              <w:rPr>
                <w:rFonts w:asciiTheme="minorHAnsi" w:hAnsiTheme="minorHAnsi" w:cstheme="minorHAnsi"/>
                <w:color w:val="000000"/>
                <w:sz w:val="20"/>
                <w:szCs w:val="20"/>
              </w:rPr>
            </w:pPr>
          </w:p>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rPr>
                <w:rFonts w:asciiTheme="minorHAnsi" w:hAnsiTheme="minorHAnsi" w:cstheme="minorHAnsi"/>
                <w:b w:val="0"/>
                <w:color w:val="000000"/>
                <w:sz w:val="20"/>
                <w:szCs w:val="20"/>
                <w:lang w:eastAsia="nl-NL"/>
              </w:rPr>
            </w:pPr>
          </w:p>
        </w:tc>
      </w:tr>
      <w:tr w:rsidR="00FE5874" w:rsidRPr="00FE5874" w:rsidTr="00FE5874">
        <w:trPr>
          <w:trHeight w:val="510"/>
        </w:trPr>
        <w:tc>
          <w:tcPr>
            <w:tcW w:w="5032"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pStyle w:val="Lijstalinea"/>
              <w:numPr>
                <w:ilvl w:val="0"/>
                <w:numId w:val="29"/>
              </w:numPr>
              <w:spacing w:after="0" w:line="240" w:lineRule="auto"/>
              <w:rPr>
                <w:rFonts w:asciiTheme="minorHAnsi" w:hAnsiTheme="minorHAnsi" w:cstheme="minorHAnsi"/>
                <w:color w:val="000000"/>
                <w:sz w:val="20"/>
                <w:szCs w:val="20"/>
              </w:rPr>
            </w:pPr>
            <w:r w:rsidRPr="00FE5874">
              <w:rPr>
                <w:rFonts w:asciiTheme="minorHAnsi" w:hAnsiTheme="minorHAnsi" w:cstheme="minorHAnsi"/>
                <w:color w:val="000000"/>
                <w:sz w:val="20"/>
                <w:szCs w:val="20"/>
              </w:rPr>
              <w:t>Najoua: Ok. En het financieel spreekuur, wat wordt daar gedaan?</w:t>
            </w:r>
          </w:p>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rPr>
                <w:rFonts w:asciiTheme="minorHAnsi" w:hAnsiTheme="minorHAnsi" w:cstheme="minorHAnsi"/>
                <w:b w:val="0"/>
                <w:color w:val="000000"/>
                <w:sz w:val="20"/>
                <w:szCs w:val="20"/>
                <w:lang w:eastAsia="nl-NL"/>
              </w:rPr>
            </w:pPr>
          </w:p>
        </w:tc>
      </w:tr>
      <w:tr w:rsidR="00FE5874" w:rsidRPr="00FE5874" w:rsidTr="00FE5874">
        <w:trPr>
          <w:trHeight w:val="300"/>
        </w:trPr>
        <w:tc>
          <w:tcPr>
            <w:tcW w:w="5032"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pStyle w:val="Lijstalinea"/>
              <w:numPr>
                <w:ilvl w:val="0"/>
                <w:numId w:val="29"/>
              </w:numPr>
              <w:spacing w:after="0" w:line="240" w:lineRule="auto"/>
              <w:rPr>
                <w:rFonts w:asciiTheme="minorHAnsi" w:hAnsiTheme="minorHAnsi" w:cstheme="minorHAnsi"/>
                <w:color w:val="000000"/>
                <w:sz w:val="20"/>
                <w:szCs w:val="20"/>
              </w:rPr>
            </w:pPr>
          </w:p>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rPr>
                <w:rFonts w:asciiTheme="minorHAnsi" w:hAnsiTheme="minorHAnsi" w:cstheme="minorHAnsi"/>
                <w:b w:val="0"/>
                <w:color w:val="000000"/>
                <w:sz w:val="20"/>
                <w:szCs w:val="20"/>
                <w:lang w:eastAsia="nl-NL"/>
              </w:rPr>
            </w:pPr>
          </w:p>
        </w:tc>
      </w:tr>
      <w:tr w:rsidR="00FE5874" w:rsidRPr="00FE5874" w:rsidTr="00FE5874">
        <w:trPr>
          <w:trHeight w:val="1530"/>
        </w:trPr>
        <w:tc>
          <w:tcPr>
            <w:tcW w:w="5032"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pStyle w:val="Lijstalinea"/>
              <w:numPr>
                <w:ilvl w:val="0"/>
                <w:numId w:val="29"/>
              </w:numPr>
              <w:spacing w:after="0" w:line="240" w:lineRule="auto"/>
              <w:rPr>
                <w:rFonts w:asciiTheme="minorHAnsi" w:hAnsiTheme="minorHAnsi" w:cstheme="minorHAnsi"/>
                <w:color w:val="000000"/>
                <w:sz w:val="20"/>
                <w:szCs w:val="20"/>
              </w:rPr>
            </w:pPr>
            <w:r w:rsidRPr="00FE5874">
              <w:rPr>
                <w:rFonts w:asciiTheme="minorHAnsi" w:hAnsiTheme="minorHAnsi" w:cstheme="minorHAnsi"/>
                <w:color w:val="000000"/>
                <w:sz w:val="20"/>
                <w:szCs w:val="20"/>
              </w:rPr>
              <w:t xml:space="preserve">SRW 3: Dat is moet ik je eerlijk zeggen weet ik niet heel veel van. Maar dat is volgens mij voor lopende cliënten vanuit de schuldhulpverlening die dan vragen kunnen stellen. Dus geen nieuwe aanmeldingen, want de nieuwe aanmeldingen moeten via de Financiële werkplaats. </w:t>
            </w:r>
          </w:p>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rPr>
                <w:rFonts w:asciiTheme="minorHAnsi" w:hAnsiTheme="minorHAnsi" w:cstheme="minorHAnsi"/>
                <w:b w:val="0"/>
                <w:color w:val="000000"/>
                <w:sz w:val="20"/>
                <w:szCs w:val="20"/>
                <w:lang w:eastAsia="nl-NL"/>
              </w:rPr>
            </w:pPr>
            <w:r w:rsidRPr="00FE5874">
              <w:rPr>
                <w:rFonts w:asciiTheme="minorHAnsi" w:hAnsiTheme="minorHAnsi" w:cstheme="minorHAnsi"/>
                <w:b w:val="0"/>
                <w:color w:val="000000"/>
                <w:sz w:val="20"/>
                <w:szCs w:val="20"/>
                <w:lang w:eastAsia="nl-NL"/>
              </w:rPr>
              <w:t>Financiële spreekuur; financiële vragen van bestaande cliënten financiële werkplaats</w:t>
            </w:r>
          </w:p>
        </w:tc>
      </w:tr>
      <w:tr w:rsidR="00FE5874" w:rsidRPr="00FE5874" w:rsidTr="00FE5874">
        <w:trPr>
          <w:trHeight w:val="300"/>
        </w:trPr>
        <w:tc>
          <w:tcPr>
            <w:tcW w:w="5032"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pStyle w:val="Lijstalinea"/>
              <w:numPr>
                <w:ilvl w:val="0"/>
                <w:numId w:val="29"/>
              </w:numPr>
              <w:spacing w:after="0" w:line="240" w:lineRule="auto"/>
              <w:rPr>
                <w:rFonts w:asciiTheme="minorHAnsi" w:hAnsiTheme="minorHAnsi" w:cstheme="minorHAnsi"/>
                <w:color w:val="000000"/>
                <w:sz w:val="20"/>
                <w:szCs w:val="20"/>
              </w:rPr>
            </w:pPr>
          </w:p>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rPr>
                <w:rFonts w:asciiTheme="minorHAnsi" w:hAnsiTheme="minorHAnsi" w:cstheme="minorHAnsi"/>
                <w:b w:val="0"/>
                <w:color w:val="000000"/>
                <w:sz w:val="20"/>
                <w:szCs w:val="20"/>
                <w:lang w:eastAsia="nl-NL"/>
              </w:rPr>
            </w:pPr>
          </w:p>
        </w:tc>
      </w:tr>
      <w:tr w:rsidR="00FE5874" w:rsidRPr="00FE5874" w:rsidTr="00FE5874">
        <w:trPr>
          <w:trHeight w:val="1530"/>
        </w:trPr>
        <w:tc>
          <w:tcPr>
            <w:tcW w:w="5032"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pStyle w:val="Lijstalinea"/>
              <w:numPr>
                <w:ilvl w:val="0"/>
                <w:numId w:val="29"/>
              </w:numPr>
              <w:spacing w:after="0" w:line="240" w:lineRule="auto"/>
              <w:rPr>
                <w:rFonts w:asciiTheme="minorHAnsi" w:hAnsiTheme="minorHAnsi" w:cstheme="minorHAnsi"/>
                <w:color w:val="000000"/>
                <w:sz w:val="20"/>
                <w:szCs w:val="20"/>
              </w:rPr>
            </w:pPr>
            <w:r w:rsidRPr="00FE5874">
              <w:rPr>
                <w:rFonts w:asciiTheme="minorHAnsi" w:hAnsiTheme="minorHAnsi" w:cstheme="minorHAnsi"/>
                <w:color w:val="000000"/>
                <w:sz w:val="20"/>
                <w:szCs w:val="20"/>
              </w:rPr>
              <w:t xml:space="preserve">Najoua: Ja, ok. Duidelijk. Ik heb 3 casussen opgesteld met een situatieschets van een alleenstaande moeder en daarin zit een hulpvraag verwerkt op het gebied van de financiën. En ik ben benieuwd hoe je daar tegenaan kijkt en hoe je dat zou aanpakken. </w:t>
            </w:r>
          </w:p>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rPr>
                <w:rFonts w:asciiTheme="minorHAnsi" w:hAnsiTheme="minorHAnsi" w:cstheme="minorHAnsi"/>
                <w:b w:val="0"/>
                <w:color w:val="000000"/>
                <w:sz w:val="20"/>
                <w:szCs w:val="20"/>
                <w:lang w:eastAsia="nl-NL"/>
              </w:rPr>
            </w:pPr>
          </w:p>
        </w:tc>
      </w:tr>
      <w:tr w:rsidR="00FE5874" w:rsidRPr="00FE5874" w:rsidTr="00FE5874">
        <w:trPr>
          <w:trHeight w:val="300"/>
        </w:trPr>
        <w:tc>
          <w:tcPr>
            <w:tcW w:w="5032"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pStyle w:val="Lijstalinea"/>
              <w:numPr>
                <w:ilvl w:val="0"/>
                <w:numId w:val="29"/>
              </w:numPr>
              <w:spacing w:after="0" w:line="240" w:lineRule="auto"/>
              <w:rPr>
                <w:rFonts w:asciiTheme="minorHAnsi" w:hAnsiTheme="minorHAnsi" w:cstheme="minorHAnsi"/>
                <w:color w:val="000000"/>
                <w:sz w:val="20"/>
                <w:szCs w:val="20"/>
              </w:rPr>
            </w:pPr>
          </w:p>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rPr>
                <w:rFonts w:asciiTheme="minorHAnsi" w:hAnsiTheme="minorHAnsi" w:cstheme="minorHAnsi"/>
                <w:b w:val="0"/>
                <w:color w:val="000000"/>
                <w:sz w:val="20"/>
                <w:szCs w:val="20"/>
                <w:lang w:eastAsia="nl-NL"/>
              </w:rPr>
            </w:pPr>
          </w:p>
        </w:tc>
      </w:tr>
      <w:tr w:rsidR="00FE5874" w:rsidRPr="00FE5874" w:rsidTr="00FE5874">
        <w:trPr>
          <w:trHeight w:val="300"/>
        </w:trPr>
        <w:tc>
          <w:tcPr>
            <w:tcW w:w="5032"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pStyle w:val="Lijstalinea"/>
              <w:numPr>
                <w:ilvl w:val="0"/>
                <w:numId w:val="29"/>
              </w:numPr>
              <w:spacing w:after="0" w:line="240" w:lineRule="auto"/>
              <w:rPr>
                <w:rFonts w:asciiTheme="minorHAnsi" w:hAnsiTheme="minorHAnsi" w:cstheme="minorHAnsi"/>
                <w:color w:val="000000"/>
                <w:sz w:val="20"/>
                <w:szCs w:val="20"/>
              </w:rPr>
            </w:pPr>
            <w:r w:rsidRPr="00FE5874">
              <w:rPr>
                <w:rFonts w:asciiTheme="minorHAnsi" w:hAnsiTheme="minorHAnsi" w:cstheme="minorHAnsi"/>
                <w:color w:val="000000"/>
                <w:sz w:val="20"/>
                <w:szCs w:val="20"/>
              </w:rPr>
              <w:t xml:space="preserve">SRW 3: Ok. </w:t>
            </w:r>
          </w:p>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rPr>
                <w:rFonts w:asciiTheme="minorHAnsi" w:hAnsiTheme="minorHAnsi" w:cstheme="minorHAnsi"/>
                <w:b w:val="0"/>
                <w:color w:val="000000"/>
                <w:sz w:val="20"/>
                <w:szCs w:val="20"/>
                <w:lang w:eastAsia="nl-NL"/>
              </w:rPr>
            </w:pPr>
          </w:p>
        </w:tc>
      </w:tr>
      <w:tr w:rsidR="00FE5874" w:rsidRPr="00FE5874" w:rsidTr="00FE5874">
        <w:trPr>
          <w:trHeight w:val="300"/>
        </w:trPr>
        <w:tc>
          <w:tcPr>
            <w:tcW w:w="5032"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pStyle w:val="Lijstalinea"/>
              <w:numPr>
                <w:ilvl w:val="0"/>
                <w:numId w:val="29"/>
              </w:numPr>
              <w:spacing w:after="0" w:line="240" w:lineRule="auto"/>
              <w:rPr>
                <w:rFonts w:asciiTheme="minorHAnsi" w:hAnsiTheme="minorHAnsi" w:cstheme="minorHAnsi"/>
                <w:color w:val="000000"/>
                <w:sz w:val="20"/>
                <w:szCs w:val="20"/>
              </w:rPr>
            </w:pPr>
          </w:p>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rPr>
                <w:rFonts w:asciiTheme="minorHAnsi" w:hAnsiTheme="minorHAnsi" w:cstheme="minorHAnsi"/>
                <w:b w:val="0"/>
                <w:color w:val="000000"/>
                <w:sz w:val="20"/>
                <w:szCs w:val="20"/>
                <w:lang w:eastAsia="nl-NL"/>
              </w:rPr>
            </w:pPr>
          </w:p>
        </w:tc>
      </w:tr>
      <w:tr w:rsidR="00FE5874" w:rsidRPr="00FE5874" w:rsidTr="00FE5874">
        <w:trPr>
          <w:trHeight w:val="3060"/>
        </w:trPr>
        <w:tc>
          <w:tcPr>
            <w:tcW w:w="5032"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pStyle w:val="Lijstalinea"/>
              <w:numPr>
                <w:ilvl w:val="0"/>
                <w:numId w:val="29"/>
              </w:numPr>
              <w:spacing w:after="0" w:line="240" w:lineRule="auto"/>
              <w:rPr>
                <w:rFonts w:asciiTheme="minorHAnsi" w:hAnsiTheme="minorHAnsi" w:cstheme="minorHAnsi"/>
                <w:color w:val="000000"/>
                <w:sz w:val="20"/>
                <w:szCs w:val="20"/>
              </w:rPr>
            </w:pPr>
            <w:r w:rsidRPr="00FE5874">
              <w:rPr>
                <w:rFonts w:asciiTheme="minorHAnsi" w:hAnsiTheme="minorHAnsi" w:cstheme="minorHAnsi"/>
                <w:color w:val="000000"/>
                <w:sz w:val="20"/>
                <w:szCs w:val="20"/>
              </w:rPr>
              <w:lastRenderedPageBreak/>
              <w:t>Najoua: Dan ga ik het voorlezen. Casus 1 gaat over een alleenstaande moeder met 2 jonge kinderen. Ze heeft een Wajong uitkering en ze kampt met mentale problemen zoals depressie en stress. Vader van de kinderen is uit beeld. Ze heeft schulden bij meerdere instanties en haar financiën zijn overgenomen door de Kredietbank. Ze heeft verder niet veel kennis over financiën, en ze wil aan het werk gaan om financieel weer sterker te staan. Alleen heeft ze geen idee waar ze moet beginnen. Ja, wat kan ze doen en dan komt ze bij en dan vraagt ze wat is het beste om te doen?</w:t>
            </w:r>
          </w:p>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rPr>
                <w:rFonts w:asciiTheme="minorHAnsi" w:hAnsiTheme="minorHAnsi" w:cstheme="minorHAnsi"/>
                <w:b w:val="0"/>
                <w:color w:val="000000"/>
                <w:sz w:val="20"/>
                <w:szCs w:val="20"/>
                <w:lang w:eastAsia="nl-NL"/>
              </w:rPr>
            </w:pPr>
          </w:p>
        </w:tc>
      </w:tr>
      <w:tr w:rsidR="00FE5874" w:rsidRPr="00FE5874" w:rsidTr="00FE5874">
        <w:trPr>
          <w:trHeight w:val="300"/>
        </w:trPr>
        <w:tc>
          <w:tcPr>
            <w:tcW w:w="5032"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pStyle w:val="Lijstalinea"/>
              <w:numPr>
                <w:ilvl w:val="0"/>
                <w:numId w:val="29"/>
              </w:numPr>
              <w:spacing w:after="0" w:line="240" w:lineRule="auto"/>
              <w:rPr>
                <w:rFonts w:asciiTheme="minorHAnsi" w:hAnsiTheme="minorHAnsi" w:cstheme="minorHAnsi"/>
                <w:color w:val="000000"/>
                <w:sz w:val="20"/>
                <w:szCs w:val="20"/>
              </w:rPr>
            </w:pPr>
          </w:p>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rPr>
                <w:rFonts w:asciiTheme="minorHAnsi" w:hAnsiTheme="minorHAnsi" w:cstheme="minorHAnsi"/>
                <w:b w:val="0"/>
                <w:color w:val="000000"/>
                <w:sz w:val="20"/>
                <w:szCs w:val="20"/>
                <w:lang w:eastAsia="nl-NL"/>
              </w:rPr>
            </w:pPr>
          </w:p>
        </w:tc>
      </w:tr>
      <w:tr w:rsidR="00FE5874" w:rsidRPr="00FE5874" w:rsidTr="00FE5874">
        <w:trPr>
          <w:trHeight w:val="2550"/>
        </w:trPr>
        <w:tc>
          <w:tcPr>
            <w:tcW w:w="5032"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pStyle w:val="Lijstalinea"/>
              <w:numPr>
                <w:ilvl w:val="0"/>
                <w:numId w:val="29"/>
              </w:numPr>
              <w:spacing w:after="0" w:line="240" w:lineRule="auto"/>
              <w:rPr>
                <w:rFonts w:asciiTheme="minorHAnsi" w:hAnsiTheme="minorHAnsi" w:cstheme="minorHAnsi"/>
                <w:color w:val="000000"/>
                <w:sz w:val="20"/>
                <w:szCs w:val="20"/>
              </w:rPr>
            </w:pPr>
            <w:r w:rsidRPr="00FE5874">
              <w:rPr>
                <w:rFonts w:asciiTheme="minorHAnsi" w:hAnsiTheme="minorHAnsi" w:cstheme="minorHAnsi"/>
                <w:color w:val="000000"/>
                <w:sz w:val="20"/>
                <w:szCs w:val="20"/>
              </w:rPr>
              <w:t>SRW 3: Alleenstaande moeder, 2 kinderen Wajong uitkering he. Vader is niet in beeld, depressie. Ik zou haar aanmelden bij Maatschappelijk werk. Ik zou sowieso wel haar financiële situatie bekijken. Krijgt ze alles waar ze recht op heeft? Huurtoeslag, zorgtoeslag, voorzieningen voor de kinderen en dergelijke. Maar om te kijken wat ze wil en wat ze kan zou ik haar wel bij de Maatschappelijk werk. Want hoe oud is ze?</w:t>
            </w:r>
          </w:p>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rPr>
                <w:rFonts w:asciiTheme="minorHAnsi" w:hAnsiTheme="minorHAnsi" w:cstheme="minorHAnsi"/>
                <w:b w:val="0"/>
                <w:color w:val="000000"/>
                <w:sz w:val="20"/>
                <w:szCs w:val="20"/>
                <w:lang w:eastAsia="nl-NL"/>
              </w:rPr>
            </w:pPr>
            <w:r w:rsidRPr="00FE5874">
              <w:rPr>
                <w:rFonts w:asciiTheme="minorHAnsi" w:hAnsiTheme="minorHAnsi" w:cstheme="minorHAnsi"/>
                <w:b w:val="0"/>
                <w:color w:val="000000"/>
                <w:sz w:val="20"/>
                <w:szCs w:val="20"/>
                <w:lang w:eastAsia="nl-NL"/>
              </w:rPr>
              <w:t>1. Doorverwijzen MW                             2. Inkomenscheck</w:t>
            </w:r>
          </w:p>
        </w:tc>
      </w:tr>
      <w:tr w:rsidR="00FE5874" w:rsidRPr="00FE5874" w:rsidTr="00FE5874">
        <w:trPr>
          <w:trHeight w:val="300"/>
        </w:trPr>
        <w:tc>
          <w:tcPr>
            <w:tcW w:w="5032"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pStyle w:val="Lijstalinea"/>
              <w:numPr>
                <w:ilvl w:val="0"/>
                <w:numId w:val="29"/>
              </w:numPr>
              <w:spacing w:after="0" w:line="240" w:lineRule="auto"/>
              <w:rPr>
                <w:rFonts w:asciiTheme="minorHAnsi" w:hAnsiTheme="minorHAnsi" w:cstheme="minorHAnsi"/>
                <w:color w:val="000000"/>
                <w:sz w:val="20"/>
                <w:szCs w:val="20"/>
              </w:rPr>
            </w:pPr>
          </w:p>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rPr>
                <w:rFonts w:asciiTheme="minorHAnsi" w:hAnsiTheme="minorHAnsi" w:cstheme="minorHAnsi"/>
                <w:b w:val="0"/>
                <w:color w:val="000000"/>
                <w:sz w:val="20"/>
                <w:szCs w:val="20"/>
                <w:lang w:eastAsia="nl-NL"/>
              </w:rPr>
            </w:pPr>
          </w:p>
        </w:tc>
      </w:tr>
      <w:tr w:rsidR="00FE5874" w:rsidRPr="00FE5874" w:rsidTr="00FE5874">
        <w:trPr>
          <w:trHeight w:val="300"/>
        </w:trPr>
        <w:tc>
          <w:tcPr>
            <w:tcW w:w="5032"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pStyle w:val="Lijstalinea"/>
              <w:numPr>
                <w:ilvl w:val="0"/>
                <w:numId w:val="29"/>
              </w:numPr>
              <w:spacing w:after="0" w:line="240" w:lineRule="auto"/>
              <w:rPr>
                <w:rFonts w:asciiTheme="minorHAnsi" w:hAnsiTheme="minorHAnsi" w:cstheme="minorHAnsi"/>
                <w:color w:val="000000"/>
                <w:sz w:val="20"/>
                <w:szCs w:val="20"/>
              </w:rPr>
            </w:pPr>
            <w:r w:rsidRPr="00FE5874">
              <w:rPr>
                <w:rFonts w:asciiTheme="minorHAnsi" w:hAnsiTheme="minorHAnsi" w:cstheme="minorHAnsi"/>
                <w:color w:val="000000"/>
                <w:sz w:val="20"/>
                <w:szCs w:val="20"/>
              </w:rPr>
              <w:t xml:space="preserve">Najoua: Ze is 29. </w:t>
            </w:r>
          </w:p>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rPr>
                <w:rFonts w:asciiTheme="minorHAnsi" w:hAnsiTheme="minorHAnsi" w:cstheme="minorHAnsi"/>
                <w:b w:val="0"/>
                <w:color w:val="000000"/>
                <w:sz w:val="20"/>
                <w:szCs w:val="20"/>
                <w:lang w:eastAsia="nl-NL"/>
              </w:rPr>
            </w:pPr>
          </w:p>
        </w:tc>
      </w:tr>
      <w:tr w:rsidR="00FE5874" w:rsidRPr="00FE5874" w:rsidTr="00FE5874">
        <w:trPr>
          <w:trHeight w:val="300"/>
        </w:trPr>
        <w:tc>
          <w:tcPr>
            <w:tcW w:w="5032"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pStyle w:val="Lijstalinea"/>
              <w:numPr>
                <w:ilvl w:val="0"/>
                <w:numId w:val="29"/>
              </w:numPr>
              <w:spacing w:after="0" w:line="240" w:lineRule="auto"/>
              <w:rPr>
                <w:rFonts w:asciiTheme="minorHAnsi" w:hAnsiTheme="minorHAnsi" w:cstheme="minorHAnsi"/>
                <w:color w:val="000000"/>
                <w:sz w:val="20"/>
                <w:szCs w:val="20"/>
              </w:rPr>
            </w:pPr>
          </w:p>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rPr>
                <w:rFonts w:asciiTheme="minorHAnsi" w:hAnsiTheme="minorHAnsi" w:cstheme="minorHAnsi"/>
                <w:b w:val="0"/>
                <w:color w:val="000000"/>
                <w:sz w:val="20"/>
                <w:szCs w:val="20"/>
                <w:lang w:eastAsia="nl-NL"/>
              </w:rPr>
            </w:pPr>
          </w:p>
        </w:tc>
      </w:tr>
      <w:tr w:rsidR="00FE5874" w:rsidRPr="00FE5874" w:rsidTr="00FE5874">
        <w:trPr>
          <w:trHeight w:val="4305"/>
        </w:trPr>
        <w:tc>
          <w:tcPr>
            <w:tcW w:w="5032"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pStyle w:val="Lijstalinea"/>
              <w:numPr>
                <w:ilvl w:val="0"/>
                <w:numId w:val="29"/>
              </w:numPr>
              <w:spacing w:after="0" w:line="240" w:lineRule="auto"/>
              <w:rPr>
                <w:rFonts w:asciiTheme="minorHAnsi" w:hAnsiTheme="minorHAnsi" w:cstheme="minorHAnsi"/>
                <w:color w:val="000000"/>
                <w:sz w:val="20"/>
                <w:szCs w:val="20"/>
              </w:rPr>
            </w:pPr>
            <w:r w:rsidRPr="00FE5874">
              <w:rPr>
                <w:rFonts w:asciiTheme="minorHAnsi" w:hAnsiTheme="minorHAnsi" w:cstheme="minorHAnsi"/>
                <w:color w:val="000000"/>
                <w:sz w:val="20"/>
                <w:szCs w:val="20"/>
              </w:rPr>
              <w:t>SRW 3: Dan is ze te oud voor het Jongeren service punt. Ik zou haar aanmelden bij Maatschappelijk werk om te kijken van wat wil ze maar ook wat kan ze. Want een Wajong uitkering heb je natuurlijk niet zomaar. En die depressie, wordt ze daarvoor behandeld. Heeft ze daar hulp bij, lijkt me ook niet makkelijk alleenstaande met een depressie. En krijgt ze vanuit haar eigen omgeving. Maar ja, dat vind ik wel weer lastig om dat zo te zeggen hoor. Want wij zijn natuurlijk heel erg gericht op het financiële, en de werkdruk is best wel hoog hier. Dus je hebt bijna, en dat vind ik wel zonde. Je hebt bijna geen tijd om te kijken naar de rest. Als ik het je nu zo vertel ik de ideale situatie. Maar in de praktijk gaat het toch wel anders en veel sneller. Dan denk je ja dat stukje wat je wil dat is niet mijn.</w:t>
            </w:r>
          </w:p>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rPr>
                <w:rFonts w:asciiTheme="minorHAnsi" w:hAnsiTheme="minorHAnsi" w:cstheme="minorHAnsi"/>
                <w:b w:val="0"/>
                <w:color w:val="000000"/>
                <w:sz w:val="20"/>
                <w:szCs w:val="20"/>
                <w:lang w:eastAsia="nl-NL"/>
              </w:rPr>
            </w:pPr>
            <w:r w:rsidRPr="00FE5874">
              <w:rPr>
                <w:rFonts w:asciiTheme="minorHAnsi" w:hAnsiTheme="minorHAnsi" w:cstheme="minorHAnsi"/>
                <w:b w:val="0"/>
                <w:color w:val="000000"/>
                <w:sz w:val="20"/>
                <w:szCs w:val="20"/>
                <w:lang w:eastAsia="nl-NL"/>
              </w:rPr>
              <w:t>Werkdruk belemmering integrale aanpak</w:t>
            </w:r>
          </w:p>
        </w:tc>
      </w:tr>
      <w:tr w:rsidR="00FE5874" w:rsidRPr="00FE5874" w:rsidTr="00FE5874">
        <w:trPr>
          <w:trHeight w:val="300"/>
        </w:trPr>
        <w:tc>
          <w:tcPr>
            <w:tcW w:w="5032"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pStyle w:val="Lijstalinea"/>
              <w:numPr>
                <w:ilvl w:val="0"/>
                <w:numId w:val="29"/>
              </w:numPr>
              <w:spacing w:after="0" w:line="240" w:lineRule="auto"/>
              <w:rPr>
                <w:rFonts w:asciiTheme="minorHAnsi" w:hAnsiTheme="minorHAnsi" w:cstheme="minorHAnsi"/>
                <w:color w:val="000000"/>
                <w:sz w:val="20"/>
                <w:szCs w:val="20"/>
              </w:rPr>
            </w:pPr>
          </w:p>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rPr>
                <w:rFonts w:asciiTheme="minorHAnsi" w:hAnsiTheme="minorHAnsi" w:cstheme="minorHAnsi"/>
                <w:b w:val="0"/>
                <w:color w:val="000000"/>
                <w:sz w:val="20"/>
                <w:szCs w:val="20"/>
                <w:lang w:eastAsia="nl-NL"/>
              </w:rPr>
            </w:pPr>
          </w:p>
        </w:tc>
      </w:tr>
      <w:tr w:rsidR="00FE5874" w:rsidRPr="00FE5874" w:rsidTr="00FE5874">
        <w:trPr>
          <w:trHeight w:val="300"/>
        </w:trPr>
        <w:tc>
          <w:tcPr>
            <w:tcW w:w="5032"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pStyle w:val="Lijstalinea"/>
              <w:numPr>
                <w:ilvl w:val="0"/>
                <w:numId w:val="29"/>
              </w:numPr>
              <w:spacing w:after="0" w:line="240" w:lineRule="auto"/>
              <w:rPr>
                <w:rFonts w:asciiTheme="minorHAnsi" w:hAnsiTheme="minorHAnsi" w:cstheme="minorHAnsi"/>
                <w:color w:val="000000"/>
                <w:sz w:val="20"/>
                <w:szCs w:val="20"/>
              </w:rPr>
            </w:pPr>
            <w:r w:rsidRPr="00FE5874">
              <w:rPr>
                <w:rFonts w:asciiTheme="minorHAnsi" w:hAnsiTheme="minorHAnsi" w:cstheme="minorHAnsi"/>
                <w:color w:val="000000"/>
                <w:sz w:val="20"/>
                <w:szCs w:val="20"/>
              </w:rPr>
              <w:t>Najoua: Ligt niet in jouw bereik?</w:t>
            </w:r>
          </w:p>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rPr>
                <w:rFonts w:asciiTheme="minorHAnsi" w:hAnsiTheme="minorHAnsi" w:cstheme="minorHAnsi"/>
                <w:b w:val="0"/>
                <w:color w:val="000000"/>
                <w:sz w:val="20"/>
                <w:szCs w:val="20"/>
                <w:lang w:eastAsia="nl-NL"/>
              </w:rPr>
            </w:pPr>
          </w:p>
        </w:tc>
      </w:tr>
      <w:tr w:rsidR="00FE5874" w:rsidRPr="00FE5874" w:rsidTr="00FE5874">
        <w:trPr>
          <w:trHeight w:val="300"/>
        </w:trPr>
        <w:tc>
          <w:tcPr>
            <w:tcW w:w="5032"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pStyle w:val="Lijstalinea"/>
              <w:numPr>
                <w:ilvl w:val="0"/>
                <w:numId w:val="29"/>
              </w:numPr>
              <w:spacing w:after="0" w:line="240" w:lineRule="auto"/>
              <w:rPr>
                <w:rFonts w:asciiTheme="minorHAnsi" w:hAnsiTheme="minorHAnsi" w:cstheme="minorHAnsi"/>
                <w:color w:val="000000"/>
                <w:sz w:val="20"/>
                <w:szCs w:val="20"/>
              </w:rPr>
            </w:pPr>
          </w:p>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rPr>
                <w:rFonts w:asciiTheme="minorHAnsi" w:hAnsiTheme="minorHAnsi" w:cstheme="minorHAnsi"/>
                <w:b w:val="0"/>
                <w:color w:val="000000"/>
                <w:sz w:val="20"/>
                <w:szCs w:val="20"/>
                <w:lang w:eastAsia="nl-NL"/>
              </w:rPr>
            </w:pPr>
          </w:p>
        </w:tc>
      </w:tr>
      <w:tr w:rsidR="00FE5874" w:rsidRPr="00FE5874" w:rsidTr="00FE5874">
        <w:trPr>
          <w:trHeight w:val="4845"/>
        </w:trPr>
        <w:tc>
          <w:tcPr>
            <w:tcW w:w="5032"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pStyle w:val="Lijstalinea"/>
              <w:numPr>
                <w:ilvl w:val="0"/>
                <w:numId w:val="29"/>
              </w:numPr>
              <w:spacing w:after="0" w:line="240" w:lineRule="auto"/>
              <w:rPr>
                <w:rFonts w:asciiTheme="minorHAnsi" w:hAnsiTheme="minorHAnsi" w:cstheme="minorHAnsi"/>
                <w:color w:val="000000"/>
                <w:sz w:val="20"/>
                <w:szCs w:val="20"/>
              </w:rPr>
            </w:pPr>
            <w:r w:rsidRPr="00FE5874">
              <w:rPr>
                <w:rFonts w:asciiTheme="minorHAnsi" w:hAnsiTheme="minorHAnsi" w:cstheme="minorHAnsi"/>
                <w:color w:val="000000"/>
                <w:sz w:val="20"/>
                <w:szCs w:val="20"/>
              </w:rPr>
              <w:lastRenderedPageBreak/>
              <w:t xml:space="preserve">SRW 3: Ja, snap je wat ik bedoel. Je moet in een uur, in een uur moet je al zoveel. Je moet het inkomen checken, je moet kijken of de voorzieningen kloppen. Je moet kijken of het juiste inkomen bekend is bij de Belastingdienst. En als je daarnaast nog gaat kijken. In de ideale situatie zou ik het ook wel willen hoor en zou dat ook natuurlijk het mooiste zijn en vroeger was dat ook wel zo. Dat je kijkt van ok nou wat zou je dan willen, wat kan je, hoe gaat het met de kinderen, hoe voel je je daarbij? Maar de werkdruk is zo hoog dat je daar gewoon echt niet aan toekomt. En daarom zei ik ook mijn eerste reactie was ook doorverwijzen naar Maatschappelijk werk. Want die kunnen veel meer de tijd nemen om te kijken van waarom wil je werken en kan je dat wel met depressie en 2 kinderen? Heb je hulp dan niet van de vader van je kinderen maar van je omgeving? Dus. </w:t>
            </w:r>
          </w:p>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rPr>
                <w:rFonts w:asciiTheme="minorHAnsi" w:hAnsiTheme="minorHAnsi" w:cstheme="minorHAnsi"/>
                <w:b w:val="0"/>
                <w:color w:val="000000"/>
                <w:sz w:val="20"/>
                <w:szCs w:val="20"/>
                <w:lang w:eastAsia="nl-NL"/>
              </w:rPr>
            </w:pPr>
            <w:r w:rsidRPr="00FE5874">
              <w:rPr>
                <w:rFonts w:asciiTheme="minorHAnsi" w:hAnsiTheme="minorHAnsi" w:cstheme="minorHAnsi"/>
                <w:b w:val="0"/>
                <w:color w:val="000000"/>
                <w:sz w:val="20"/>
                <w:szCs w:val="20"/>
                <w:lang w:eastAsia="nl-NL"/>
              </w:rPr>
              <w:t xml:space="preserve">Werkdruk </w:t>
            </w:r>
          </w:p>
        </w:tc>
      </w:tr>
      <w:tr w:rsidR="00FE5874" w:rsidRPr="00FE5874" w:rsidTr="00FE5874">
        <w:trPr>
          <w:trHeight w:val="300"/>
        </w:trPr>
        <w:tc>
          <w:tcPr>
            <w:tcW w:w="5032"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pStyle w:val="Lijstalinea"/>
              <w:numPr>
                <w:ilvl w:val="0"/>
                <w:numId w:val="29"/>
              </w:numPr>
              <w:spacing w:after="0" w:line="240" w:lineRule="auto"/>
              <w:rPr>
                <w:rFonts w:asciiTheme="minorHAnsi" w:hAnsiTheme="minorHAnsi" w:cstheme="minorHAnsi"/>
                <w:color w:val="000000"/>
                <w:sz w:val="20"/>
                <w:szCs w:val="20"/>
              </w:rPr>
            </w:pPr>
          </w:p>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rPr>
                <w:rFonts w:asciiTheme="minorHAnsi" w:hAnsiTheme="minorHAnsi" w:cstheme="minorHAnsi"/>
                <w:b w:val="0"/>
                <w:color w:val="000000"/>
                <w:sz w:val="20"/>
                <w:szCs w:val="20"/>
                <w:lang w:eastAsia="nl-NL"/>
              </w:rPr>
            </w:pPr>
          </w:p>
        </w:tc>
      </w:tr>
      <w:tr w:rsidR="00FE5874" w:rsidRPr="00FE5874" w:rsidTr="00FE5874">
        <w:trPr>
          <w:trHeight w:val="510"/>
        </w:trPr>
        <w:tc>
          <w:tcPr>
            <w:tcW w:w="5032"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pStyle w:val="Lijstalinea"/>
              <w:numPr>
                <w:ilvl w:val="0"/>
                <w:numId w:val="29"/>
              </w:numPr>
              <w:spacing w:after="0" w:line="240" w:lineRule="auto"/>
              <w:rPr>
                <w:rFonts w:asciiTheme="minorHAnsi" w:hAnsiTheme="minorHAnsi" w:cstheme="minorHAnsi"/>
                <w:color w:val="000000"/>
                <w:sz w:val="20"/>
                <w:szCs w:val="20"/>
              </w:rPr>
            </w:pPr>
            <w:r w:rsidRPr="00FE5874">
              <w:rPr>
                <w:rFonts w:asciiTheme="minorHAnsi" w:hAnsiTheme="minorHAnsi" w:cstheme="minorHAnsi"/>
                <w:color w:val="000000"/>
                <w:sz w:val="20"/>
                <w:szCs w:val="20"/>
              </w:rPr>
              <w:t xml:space="preserve">Najoua: Als ik het goed begrijp, als je meer tijd zou je je werk beter kunnen doen. </w:t>
            </w:r>
          </w:p>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rPr>
                <w:rFonts w:asciiTheme="minorHAnsi" w:hAnsiTheme="minorHAnsi" w:cstheme="minorHAnsi"/>
                <w:b w:val="0"/>
                <w:color w:val="000000"/>
                <w:sz w:val="20"/>
                <w:szCs w:val="20"/>
                <w:lang w:eastAsia="nl-NL"/>
              </w:rPr>
            </w:pPr>
          </w:p>
        </w:tc>
      </w:tr>
      <w:tr w:rsidR="00FE5874" w:rsidRPr="00FE5874" w:rsidTr="00FE5874">
        <w:trPr>
          <w:trHeight w:val="300"/>
        </w:trPr>
        <w:tc>
          <w:tcPr>
            <w:tcW w:w="5032"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pStyle w:val="Lijstalinea"/>
              <w:numPr>
                <w:ilvl w:val="0"/>
                <w:numId w:val="29"/>
              </w:numPr>
              <w:spacing w:after="0" w:line="240" w:lineRule="auto"/>
              <w:rPr>
                <w:rFonts w:asciiTheme="minorHAnsi" w:hAnsiTheme="minorHAnsi" w:cstheme="minorHAnsi"/>
                <w:color w:val="000000"/>
                <w:sz w:val="20"/>
                <w:szCs w:val="20"/>
              </w:rPr>
            </w:pPr>
          </w:p>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rPr>
                <w:rFonts w:asciiTheme="minorHAnsi" w:hAnsiTheme="minorHAnsi" w:cstheme="minorHAnsi"/>
                <w:b w:val="0"/>
                <w:color w:val="000000"/>
                <w:sz w:val="20"/>
                <w:szCs w:val="20"/>
                <w:lang w:eastAsia="nl-NL"/>
              </w:rPr>
            </w:pPr>
          </w:p>
        </w:tc>
      </w:tr>
      <w:tr w:rsidR="00FE5874" w:rsidRPr="00FE5874" w:rsidTr="00FE5874">
        <w:trPr>
          <w:trHeight w:val="2550"/>
        </w:trPr>
        <w:tc>
          <w:tcPr>
            <w:tcW w:w="5032"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pStyle w:val="Lijstalinea"/>
              <w:numPr>
                <w:ilvl w:val="0"/>
                <w:numId w:val="29"/>
              </w:numPr>
              <w:spacing w:after="0" w:line="240" w:lineRule="auto"/>
              <w:rPr>
                <w:rFonts w:asciiTheme="minorHAnsi" w:hAnsiTheme="minorHAnsi" w:cstheme="minorHAnsi"/>
                <w:color w:val="000000"/>
                <w:sz w:val="20"/>
                <w:szCs w:val="20"/>
              </w:rPr>
            </w:pPr>
            <w:r w:rsidRPr="00FE5874">
              <w:rPr>
                <w:rFonts w:asciiTheme="minorHAnsi" w:hAnsiTheme="minorHAnsi" w:cstheme="minorHAnsi"/>
                <w:color w:val="000000"/>
                <w:sz w:val="20"/>
                <w:szCs w:val="20"/>
              </w:rPr>
              <w:t xml:space="preserve">SRW 3: Je zou niet beter want dan lijkt het alsof je het dan niet goed doet. Maar je zou wat breder kunnen kijken. Dus je doet je werk wel goed, ondanks dat je maar een uur hebt of een anderhalf uur maar je doet voor zover je dat kan. Maar als je veel meer tijd hebt kan je veel breder kijken. Je kan kijken van hoe gaat het met je persoonlijke situatie, heb je hulp daarbij, heb je behoefte om actiever te zijn buiten het huis? Gaan je kinderen naar school, hoe gaat het daarmee? Snap je dus. </w:t>
            </w:r>
          </w:p>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rPr>
                <w:rFonts w:asciiTheme="minorHAnsi" w:hAnsiTheme="minorHAnsi" w:cstheme="minorHAnsi"/>
                <w:b w:val="0"/>
                <w:color w:val="000000"/>
                <w:sz w:val="20"/>
                <w:szCs w:val="20"/>
                <w:lang w:eastAsia="nl-NL"/>
              </w:rPr>
            </w:pPr>
          </w:p>
        </w:tc>
      </w:tr>
      <w:tr w:rsidR="00FE5874" w:rsidRPr="00FE5874" w:rsidTr="00FE5874">
        <w:trPr>
          <w:trHeight w:val="300"/>
        </w:trPr>
        <w:tc>
          <w:tcPr>
            <w:tcW w:w="5032"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pStyle w:val="Lijstalinea"/>
              <w:numPr>
                <w:ilvl w:val="0"/>
                <w:numId w:val="29"/>
              </w:numPr>
              <w:spacing w:after="0" w:line="240" w:lineRule="auto"/>
              <w:rPr>
                <w:rFonts w:asciiTheme="minorHAnsi" w:hAnsiTheme="minorHAnsi" w:cstheme="minorHAnsi"/>
                <w:color w:val="000000"/>
                <w:sz w:val="20"/>
                <w:szCs w:val="20"/>
              </w:rPr>
            </w:pPr>
          </w:p>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rPr>
                <w:rFonts w:asciiTheme="minorHAnsi" w:hAnsiTheme="minorHAnsi" w:cstheme="minorHAnsi"/>
                <w:b w:val="0"/>
                <w:color w:val="000000"/>
                <w:sz w:val="20"/>
                <w:szCs w:val="20"/>
                <w:lang w:eastAsia="nl-NL"/>
              </w:rPr>
            </w:pPr>
          </w:p>
        </w:tc>
      </w:tr>
      <w:tr w:rsidR="00FE5874" w:rsidRPr="00FE5874" w:rsidTr="00FE5874">
        <w:trPr>
          <w:trHeight w:val="300"/>
        </w:trPr>
        <w:tc>
          <w:tcPr>
            <w:tcW w:w="5032"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pStyle w:val="Lijstalinea"/>
              <w:numPr>
                <w:ilvl w:val="0"/>
                <w:numId w:val="29"/>
              </w:numPr>
              <w:spacing w:after="0" w:line="240" w:lineRule="auto"/>
              <w:rPr>
                <w:rFonts w:asciiTheme="minorHAnsi" w:hAnsiTheme="minorHAnsi" w:cstheme="minorHAnsi"/>
                <w:color w:val="000000"/>
                <w:sz w:val="20"/>
                <w:szCs w:val="20"/>
              </w:rPr>
            </w:pPr>
            <w:r w:rsidRPr="00FE5874">
              <w:rPr>
                <w:rFonts w:asciiTheme="minorHAnsi" w:hAnsiTheme="minorHAnsi" w:cstheme="minorHAnsi"/>
                <w:color w:val="000000"/>
                <w:sz w:val="20"/>
                <w:szCs w:val="20"/>
              </w:rPr>
              <w:t xml:space="preserve">Najoua: Ja. </w:t>
            </w:r>
          </w:p>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rPr>
                <w:rFonts w:asciiTheme="minorHAnsi" w:hAnsiTheme="minorHAnsi" w:cstheme="minorHAnsi"/>
                <w:b w:val="0"/>
                <w:color w:val="000000"/>
                <w:sz w:val="20"/>
                <w:szCs w:val="20"/>
                <w:lang w:eastAsia="nl-NL"/>
              </w:rPr>
            </w:pPr>
          </w:p>
        </w:tc>
      </w:tr>
      <w:tr w:rsidR="00FE5874" w:rsidRPr="00FE5874" w:rsidTr="00FE5874">
        <w:trPr>
          <w:trHeight w:val="300"/>
        </w:trPr>
        <w:tc>
          <w:tcPr>
            <w:tcW w:w="5032"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pStyle w:val="Lijstalinea"/>
              <w:numPr>
                <w:ilvl w:val="0"/>
                <w:numId w:val="29"/>
              </w:numPr>
              <w:spacing w:after="0" w:line="240" w:lineRule="auto"/>
              <w:rPr>
                <w:rFonts w:asciiTheme="minorHAnsi" w:hAnsiTheme="minorHAnsi" w:cstheme="minorHAnsi"/>
                <w:color w:val="000000"/>
                <w:sz w:val="20"/>
                <w:szCs w:val="20"/>
              </w:rPr>
            </w:pPr>
          </w:p>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rPr>
                <w:rFonts w:asciiTheme="minorHAnsi" w:hAnsiTheme="minorHAnsi" w:cstheme="minorHAnsi"/>
                <w:b w:val="0"/>
                <w:color w:val="000000"/>
                <w:sz w:val="20"/>
                <w:szCs w:val="20"/>
                <w:lang w:eastAsia="nl-NL"/>
              </w:rPr>
            </w:pPr>
          </w:p>
        </w:tc>
      </w:tr>
      <w:tr w:rsidR="00FE5874" w:rsidRPr="00FE5874" w:rsidTr="00FE5874">
        <w:trPr>
          <w:trHeight w:val="765"/>
        </w:trPr>
        <w:tc>
          <w:tcPr>
            <w:tcW w:w="5032"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pStyle w:val="Lijstalinea"/>
              <w:numPr>
                <w:ilvl w:val="0"/>
                <w:numId w:val="29"/>
              </w:numPr>
              <w:spacing w:after="0" w:line="240" w:lineRule="auto"/>
              <w:rPr>
                <w:rFonts w:asciiTheme="minorHAnsi" w:hAnsiTheme="minorHAnsi" w:cstheme="minorHAnsi"/>
                <w:color w:val="000000"/>
                <w:sz w:val="20"/>
                <w:szCs w:val="20"/>
              </w:rPr>
            </w:pPr>
            <w:r w:rsidRPr="00FE5874">
              <w:rPr>
                <w:rFonts w:asciiTheme="minorHAnsi" w:hAnsiTheme="minorHAnsi" w:cstheme="minorHAnsi"/>
                <w:color w:val="000000"/>
                <w:sz w:val="20"/>
                <w:szCs w:val="20"/>
              </w:rPr>
              <w:t xml:space="preserve">SRW 3: Je voert je werk niet per definitie beter uit maar je kijkt er wat breder naar de situatie van een klant. </w:t>
            </w:r>
          </w:p>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rPr>
                <w:rFonts w:asciiTheme="minorHAnsi" w:hAnsiTheme="minorHAnsi" w:cstheme="minorHAnsi"/>
                <w:b w:val="0"/>
                <w:color w:val="000000"/>
                <w:sz w:val="20"/>
                <w:szCs w:val="20"/>
                <w:lang w:eastAsia="nl-NL"/>
              </w:rPr>
            </w:pPr>
          </w:p>
        </w:tc>
      </w:tr>
      <w:tr w:rsidR="00FE5874" w:rsidRPr="00FE5874" w:rsidTr="00FE5874">
        <w:trPr>
          <w:trHeight w:val="300"/>
        </w:trPr>
        <w:tc>
          <w:tcPr>
            <w:tcW w:w="5032"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pStyle w:val="Lijstalinea"/>
              <w:numPr>
                <w:ilvl w:val="0"/>
                <w:numId w:val="29"/>
              </w:numPr>
              <w:spacing w:after="0" w:line="240" w:lineRule="auto"/>
              <w:rPr>
                <w:rFonts w:asciiTheme="minorHAnsi" w:hAnsiTheme="minorHAnsi" w:cstheme="minorHAnsi"/>
                <w:color w:val="000000"/>
                <w:sz w:val="20"/>
                <w:szCs w:val="20"/>
              </w:rPr>
            </w:pPr>
          </w:p>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rPr>
                <w:rFonts w:asciiTheme="minorHAnsi" w:hAnsiTheme="minorHAnsi" w:cstheme="minorHAnsi"/>
                <w:b w:val="0"/>
                <w:color w:val="000000"/>
                <w:sz w:val="20"/>
                <w:szCs w:val="20"/>
                <w:lang w:eastAsia="nl-NL"/>
              </w:rPr>
            </w:pPr>
          </w:p>
        </w:tc>
      </w:tr>
      <w:tr w:rsidR="00FE5874" w:rsidRPr="00FE5874" w:rsidTr="00FE5874">
        <w:trPr>
          <w:trHeight w:val="510"/>
        </w:trPr>
        <w:tc>
          <w:tcPr>
            <w:tcW w:w="5032"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pStyle w:val="Lijstalinea"/>
              <w:numPr>
                <w:ilvl w:val="0"/>
                <w:numId w:val="29"/>
              </w:numPr>
              <w:spacing w:after="0" w:line="240" w:lineRule="auto"/>
              <w:rPr>
                <w:rFonts w:asciiTheme="minorHAnsi" w:hAnsiTheme="minorHAnsi" w:cstheme="minorHAnsi"/>
                <w:color w:val="000000"/>
                <w:sz w:val="20"/>
                <w:szCs w:val="20"/>
              </w:rPr>
            </w:pPr>
            <w:r w:rsidRPr="00FE5874">
              <w:rPr>
                <w:rFonts w:asciiTheme="minorHAnsi" w:hAnsiTheme="minorHAnsi" w:cstheme="minorHAnsi"/>
                <w:color w:val="000000"/>
                <w:sz w:val="20"/>
                <w:szCs w:val="20"/>
              </w:rPr>
              <w:t xml:space="preserve">Najoua: Ok. En hoe zou je in deze casus beoordelen of zij zelfredzaam is? </w:t>
            </w:r>
          </w:p>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rPr>
                <w:rFonts w:asciiTheme="minorHAnsi" w:hAnsiTheme="minorHAnsi" w:cstheme="minorHAnsi"/>
                <w:b w:val="0"/>
                <w:color w:val="000000"/>
                <w:sz w:val="20"/>
                <w:szCs w:val="20"/>
                <w:lang w:eastAsia="nl-NL"/>
              </w:rPr>
            </w:pPr>
          </w:p>
        </w:tc>
      </w:tr>
      <w:tr w:rsidR="00FE5874" w:rsidRPr="00FE5874" w:rsidTr="00FE5874">
        <w:trPr>
          <w:trHeight w:val="300"/>
        </w:trPr>
        <w:tc>
          <w:tcPr>
            <w:tcW w:w="5032"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pStyle w:val="Lijstalinea"/>
              <w:numPr>
                <w:ilvl w:val="0"/>
                <w:numId w:val="29"/>
              </w:numPr>
              <w:spacing w:after="0" w:line="240" w:lineRule="auto"/>
              <w:rPr>
                <w:rFonts w:asciiTheme="minorHAnsi" w:hAnsiTheme="minorHAnsi" w:cstheme="minorHAnsi"/>
                <w:color w:val="000000"/>
                <w:sz w:val="20"/>
                <w:szCs w:val="20"/>
              </w:rPr>
            </w:pPr>
          </w:p>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rPr>
                <w:rFonts w:asciiTheme="minorHAnsi" w:hAnsiTheme="minorHAnsi" w:cstheme="minorHAnsi"/>
                <w:b w:val="0"/>
                <w:color w:val="000000"/>
                <w:sz w:val="20"/>
                <w:szCs w:val="20"/>
                <w:lang w:eastAsia="nl-NL"/>
              </w:rPr>
            </w:pPr>
          </w:p>
        </w:tc>
      </w:tr>
      <w:tr w:rsidR="00FE5874" w:rsidRPr="00FE5874" w:rsidTr="00FE5874">
        <w:trPr>
          <w:trHeight w:val="1785"/>
        </w:trPr>
        <w:tc>
          <w:tcPr>
            <w:tcW w:w="5032"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pStyle w:val="Lijstalinea"/>
              <w:numPr>
                <w:ilvl w:val="0"/>
                <w:numId w:val="29"/>
              </w:numPr>
              <w:spacing w:after="0" w:line="240" w:lineRule="auto"/>
              <w:rPr>
                <w:rFonts w:asciiTheme="minorHAnsi" w:hAnsiTheme="minorHAnsi" w:cstheme="minorHAnsi"/>
                <w:color w:val="000000"/>
                <w:sz w:val="20"/>
                <w:szCs w:val="20"/>
              </w:rPr>
            </w:pPr>
            <w:r w:rsidRPr="00FE5874">
              <w:rPr>
                <w:rFonts w:asciiTheme="minorHAnsi" w:hAnsiTheme="minorHAnsi" w:cstheme="minorHAnsi"/>
                <w:color w:val="000000"/>
                <w:sz w:val="20"/>
                <w:szCs w:val="20"/>
              </w:rPr>
              <w:t xml:space="preserve">SRW 3: Wat doet ze al zelf is heel belangrijk dan. Wat doe je al zelf om je eigen financiële situatie beter te maken? Wat heb je zelf gedaan? Heb je het geprobeerd? Is het gelukt is het niet gelukt? Dat zijn allemaal vragen die je zou kunnen stellen. En heb je hulp daarbij, als het niet zelf lukt van vrienden van familie? </w:t>
            </w:r>
          </w:p>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rPr>
                <w:rFonts w:asciiTheme="minorHAnsi" w:hAnsiTheme="minorHAnsi" w:cstheme="minorHAnsi"/>
                <w:b w:val="0"/>
                <w:color w:val="000000"/>
                <w:sz w:val="20"/>
                <w:szCs w:val="20"/>
                <w:lang w:eastAsia="nl-NL"/>
              </w:rPr>
            </w:pPr>
            <w:r w:rsidRPr="00FE5874">
              <w:rPr>
                <w:rFonts w:asciiTheme="minorHAnsi" w:hAnsiTheme="minorHAnsi" w:cstheme="minorHAnsi"/>
                <w:b w:val="0"/>
                <w:color w:val="000000"/>
                <w:sz w:val="20"/>
                <w:szCs w:val="20"/>
                <w:lang w:eastAsia="nl-NL"/>
              </w:rPr>
              <w:t xml:space="preserve">1. Reeds uitgevoegde acties cliënt    </w:t>
            </w:r>
          </w:p>
          <w:p w:rsidR="00FE5874" w:rsidRPr="00FE5874" w:rsidRDefault="00FE5874" w:rsidP="00FE5874">
            <w:pPr>
              <w:rPr>
                <w:rFonts w:asciiTheme="minorHAnsi" w:hAnsiTheme="minorHAnsi" w:cstheme="minorHAnsi"/>
                <w:b w:val="0"/>
                <w:color w:val="000000"/>
                <w:sz w:val="20"/>
                <w:szCs w:val="20"/>
                <w:lang w:eastAsia="nl-NL"/>
              </w:rPr>
            </w:pPr>
            <w:r w:rsidRPr="00FE5874">
              <w:rPr>
                <w:rFonts w:asciiTheme="minorHAnsi" w:hAnsiTheme="minorHAnsi" w:cstheme="minorHAnsi"/>
                <w:b w:val="0"/>
                <w:color w:val="000000"/>
                <w:sz w:val="20"/>
                <w:szCs w:val="20"/>
                <w:lang w:eastAsia="nl-NL"/>
              </w:rPr>
              <w:t>2. Eigen netwerk</w:t>
            </w:r>
          </w:p>
        </w:tc>
      </w:tr>
      <w:tr w:rsidR="00FE5874" w:rsidRPr="00FE5874" w:rsidTr="00FE5874">
        <w:trPr>
          <w:trHeight w:val="300"/>
        </w:trPr>
        <w:tc>
          <w:tcPr>
            <w:tcW w:w="5032"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pStyle w:val="Lijstalinea"/>
              <w:numPr>
                <w:ilvl w:val="0"/>
                <w:numId w:val="29"/>
              </w:numPr>
              <w:spacing w:after="0" w:line="240" w:lineRule="auto"/>
              <w:rPr>
                <w:rFonts w:asciiTheme="minorHAnsi" w:hAnsiTheme="minorHAnsi" w:cstheme="minorHAnsi"/>
                <w:color w:val="000000"/>
                <w:sz w:val="20"/>
                <w:szCs w:val="20"/>
              </w:rPr>
            </w:pPr>
          </w:p>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rPr>
                <w:rFonts w:asciiTheme="minorHAnsi" w:hAnsiTheme="minorHAnsi" w:cstheme="minorHAnsi"/>
                <w:b w:val="0"/>
                <w:color w:val="000000"/>
                <w:sz w:val="20"/>
                <w:szCs w:val="20"/>
                <w:lang w:eastAsia="nl-NL"/>
              </w:rPr>
            </w:pPr>
          </w:p>
        </w:tc>
      </w:tr>
      <w:tr w:rsidR="00FE5874" w:rsidRPr="00FE5874" w:rsidTr="00FE5874">
        <w:trPr>
          <w:trHeight w:val="765"/>
        </w:trPr>
        <w:tc>
          <w:tcPr>
            <w:tcW w:w="5032"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pStyle w:val="Lijstalinea"/>
              <w:numPr>
                <w:ilvl w:val="0"/>
                <w:numId w:val="29"/>
              </w:numPr>
              <w:spacing w:after="0" w:line="240" w:lineRule="auto"/>
              <w:rPr>
                <w:rFonts w:asciiTheme="minorHAnsi" w:hAnsiTheme="minorHAnsi" w:cstheme="minorHAnsi"/>
                <w:color w:val="000000"/>
                <w:sz w:val="20"/>
                <w:szCs w:val="20"/>
              </w:rPr>
            </w:pPr>
            <w:r w:rsidRPr="00FE5874">
              <w:rPr>
                <w:rFonts w:asciiTheme="minorHAnsi" w:hAnsiTheme="minorHAnsi" w:cstheme="minorHAnsi"/>
                <w:color w:val="000000"/>
                <w:sz w:val="20"/>
                <w:szCs w:val="20"/>
              </w:rPr>
              <w:lastRenderedPageBreak/>
              <w:t>Najoua: Wanneer zou je haar iets zelf laten doen en wanneer zou jij iets overnemen van haar in deze kwestie?</w:t>
            </w:r>
          </w:p>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rPr>
                <w:rFonts w:asciiTheme="minorHAnsi" w:hAnsiTheme="minorHAnsi" w:cstheme="minorHAnsi"/>
                <w:b w:val="0"/>
                <w:color w:val="000000"/>
                <w:sz w:val="20"/>
                <w:szCs w:val="20"/>
                <w:lang w:eastAsia="nl-NL"/>
              </w:rPr>
            </w:pPr>
          </w:p>
        </w:tc>
      </w:tr>
      <w:tr w:rsidR="00FE5874" w:rsidRPr="00FE5874" w:rsidTr="00FE5874">
        <w:trPr>
          <w:trHeight w:val="300"/>
        </w:trPr>
        <w:tc>
          <w:tcPr>
            <w:tcW w:w="5032"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pStyle w:val="Lijstalinea"/>
              <w:numPr>
                <w:ilvl w:val="0"/>
                <w:numId w:val="29"/>
              </w:numPr>
              <w:spacing w:after="0" w:line="240" w:lineRule="auto"/>
              <w:rPr>
                <w:rFonts w:asciiTheme="minorHAnsi" w:hAnsiTheme="minorHAnsi" w:cstheme="minorHAnsi"/>
                <w:color w:val="000000"/>
                <w:sz w:val="20"/>
                <w:szCs w:val="20"/>
              </w:rPr>
            </w:pPr>
          </w:p>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rPr>
                <w:rFonts w:asciiTheme="minorHAnsi" w:hAnsiTheme="minorHAnsi" w:cstheme="minorHAnsi"/>
                <w:b w:val="0"/>
                <w:color w:val="000000"/>
                <w:sz w:val="20"/>
                <w:szCs w:val="20"/>
                <w:lang w:eastAsia="nl-NL"/>
              </w:rPr>
            </w:pPr>
          </w:p>
        </w:tc>
      </w:tr>
      <w:tr w:rsidR="00FE5874" w:rsidRPr="00FE5874" w:rsidTr="00FE5874">
        <w:trPr>
          <w:trHeight w:val="5985"/>
        </w:trPr>
        <w:tc>
          <w:tcPr>
            <w:tcW w:w="5032"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pStyle w:val="Lijstalinea"/>
              <w:numPr>
                <w:ilvl w:val="0"/>
                <w:numId w:val="29"/>
              </w:numPr>
              <w:spacing w:after="0" w:line="240" w:lineRule="auto"/>
              <w:rPr>
                <w:rFonts w:asciiTheme="minorHAnsi" w:hAnsiTheme="minorHAnsi" w:cstheme="minorHAnsi"/>
                <w:color w:val="000000"/>
                <w:sz w:val="20"/>
                <w:szCs w:val="20"/>
              </w:rPr>
            </w:pPr>
            <w:r w:rsidRPr="00FE5874">
              <w:rPr>
                <w:rFonts w:asciiTheme="minorHAnsi" w:hAnsiTheme="minorHAnsi" w:cstheme="minorHAnsi"/>
                <w:color w:val="000000"/>
                <w:sz w:val="20"/>
                <w:szCs w:val="20"/>
              </w:rPr>
              <w:t>SRW 3: Dat vind ik lastig om te zeggen want dat kan je alleen beoordelen als je echt in gesprek bent met een cliënt. Van wat kan je en wat kan je niet? Ik kan niet op basis van wat je net zei beoordelen of iemand dat ook echt zou kunnen of niet. Je hebt ook heel veel mensen die zeggen o ja dat kan ik wel. Maar dan weet je al dat ze het niet kunnen. Die heb je ook nog, die denken dat ze heel zelfredzaam zijn maar in de praktijk valt dat reuze mee. Ik zou vooral vragen van wat kan je zelf? Wanneer denk je dat te gaan doen? Misschien zelfs deadlines stellen, dan bel ik je dan dat doe ik ook soms. Dan zeg ik van bel maar naar de gemeente Amsterdam vraag je jaaropgave op en ik bel je over een week op en dan weet ik of je die binnen heb. En dan bel je op en dan is het van ja ik heb nog niet gebeld en ik was zo druk en de kinderen waren ziek en dit en dat. En dan denk ik van ja, ik weet niet of je dan per definitie niet zelfredzaam maar misschien zijn het de omstandigheden dat je het niet hebt kunnen doen. Maar dat is ook een beetje een meetpunt. Iemand zegt wel dat hij het kan, maar kan hij dat ook echt? Dus ik vind het lastig.</w:t>
            </w:r>
          </w:p>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rPr>
                <w:rFonts w:asciiTheme="minorHAnsi" w:hAnsiTheme="minorHAnsi" w:cstheme="minorHAnsi"/>
                <w:b w:val="0"/>
                <w:color w:val="000000"/>
                <w:sz w:val="20"/>
                <w:szCs w:val="20"/>
                <w:lang w:eastAsia="nl-NL"/>
              </w:rPr>
            </w:pPr>
            <w:r w:rsidRPr="00FE5874">
              <w:rPr>
                <w:rFonts w:asciiTheme="minorHAnsi" w:hAnsiTheme="minorHAnsi" w:cstheme="minorHAnsi"/>
                <w:b w:val="0"/>
                <w:color w:val="000000"/>
                <w:sz w:val="20"/>
                <w:szCs w:val="20"/>
                <w:lang w:eastAsia="nl-NL"/>
              </w:rPr>
              <w:t xml:space="preserve">1. Individuele inschatting gesprek    </w:t>
            </w:r>
          </w:p>
          <w:p w:rsidR="00FE5874" w:rsidRPr="00FE5874" w:rsidRDefault="00FE5874" w:rsidP="00FE5874">
            <w:pPr>
              <w:rPr>
                <w:rFonts w:asciiTheme="minorHAnsi" w:hAnsiTheme="minorHAnsi" w:cstheme="minorHAnsi"/>
                <w:b w:val="0"/>
                <w:color w:val="000000"/>
                <w:sz w:val="20"/>
                <w:szCs w:val="20"/>
                <w:lang w:eastAsia="nl-NL"/>
              </w:rPr>
            </w:pPr>
            <w:r w:rsidRPr="00FE5874">
              <w:rPr>
                <w:rFonts w:asciiTheme="minorHAnsi" w:hAnsiTheme="minorHAnsi" w:cstheme="minorHAnsi"/>
                <w:b w:val="0"/>
                <w:color w:val="000000"/>
                <w:sz w:val="20"/>
                <w:szCs w:val="20"/>
                <w:lang w:eastAsia="nl-NL"/>
              </w:rPr>
              <w:t>2. Cliënt vragen                                             3. Controleren zelfredzaamheid cliënt                                                                4. Cliënt zegt onterecht zelfredzaam</w:t>
            </w:r>
          </w:p>
        </w:tc>
      </w:tr>
      <w:tr w:rsidR="00FE5874" w:rsidRPr="00FE5874" w:rsidTr="00FE5874">
        <w:trPr>
          <w:trHeight w:val="300"/>
        </w:trPr>
        <w:tc>
          <w:tcPr>
            <w:tcW w:w="5032"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pStyle w:val="Lijstalinea"/>
              <w:numPr>
                <w:ilvl w:val="0"/>
                <w:numId w:val="29"/>
              </w:numPr>
              <w:spacing w:after="0" w:line="240" w:lineRule="auto"/>
              <w:rPr>
                <w:rFonts w:asciiTheme="minorHAnsi" w:hAnsiTheme="minorHAnsi" w:cstheme="minorHAnsi"/>
                <w:color w:val="000000"/>
                <w:sz w:val="20"/>
                <w:szCs w:val="20"/>
              </w:rPr>
            </w:pPr>
          </w:p>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rPr>
                <w:rFonts w:asciiTheme="minorHAnsi" w:hAnsiTheme="minorHAnsi" w:cstheme="minorHAnsi"/>
                <w:b w:val="0"/>
                <w:color w:val="000000"/>
                <w:sz w:val="20"/>
                <w:szCs w:val="20"/>
                <w:lang w:eastAsia="nl-NL"/>
              </w:rPr>
            </w:pPr>
          </w:p>
        </w:tc>
      </w:tr>
      <w:tr w:rsidR="00FE5874" w:rsidRPr="00FE5874" w:rsidTr="00FE5874">
        <w:trPr>
          <w:trHeight w:val="510"/>
        </w:trPr>
        <w:tc>
          <w:tcPr>
            <w:tcW w:w="5032"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pStyle w:val="Lijstalinea"/>
              <w:numPr>
                <w:ilvl w:val="0"/>
                <w:numId w:val="29"/>
              </w:numPr>
              <w:spacing w:after="0" w:line="240" w:lineRule="auto"/>
              <w:rPr>
                <w:rFonts w:asciiTheme="minorHAnsi" w:hAnsiTheme="minorHAnsi" w:cstheme="minorHAnsi"/>
                <w:color w:val="000000"/>
                <w:sz w:val="20"/>
                <w:szCs w:val="20"/>
              </w:rPr>
            </w:pPr>
            <w:r w:rsidRPr="00FE5874">
              <w:rPr>
                <w:rFonts w:asciiTheme="minorHAnsi" w:hAnsiTheme="minorHAnsi" w:cstheme="minorHAnsi"/>
                <w:color w:val="000000"/>
                <w:sz w:val="20"/>
                <w:szCs w:val="20"/>
              </w:rPr>
              <w:t>Najoua: Dus je gaat het ook na, of iemand het ook echt kan. Als je bijvoorbeeld iets afspreekt?</w:t>
            </w:r>
          </w:p>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rPr>
                <w:rFonts w:asciiTheme="minorHAnsi" w:hAnsiTheme="minorHAnsi" w:cstheme="minorHAnsi"/>
                <w:b w:val="0"/>
                <w:color w:val="000000"/>
                <w:sz w:val="20"/>
                <w:szCs w:val="20"/>
                <w:lang w:eastAsia="nl-NL"/>
              </w:rPr>
            </w:pPr>
          </w:p>
        </w:tc>
      </w:tr>
      <w:tr w:rsidR="00FE5874" w:rsidRPr="00FE5874" w:rsidTr="00FE5874">
        <w:trPr>
          <w:trHeight w:val="300"/>
        </w:trPr>
        <w:tc>
          <w:tcPr>
            <w:tcW w:w="5032"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pStyle w:val="Lijstalinea"/>
              <w:numPr>
                <w:ilvl w:val="0"/>
                <w:numId w:val="29"/>
              </w:numPr>
              <w:spacing w:after="0" w:line="240" w:lineRule="auto"/>
              <w:rPr>
                <w:rFonts w:asciiTheme="minorHAnsi" w:hAnsiTheme="minorHAnsi" w:cstheme="minorHAnsi"/>
                <w:color w:val="000000"/>
                <w:sz w:val="20"/>
                <w:szCs w:val="20"/>
              </w:rPr>
            </w:pPr>
          </w:p>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rPr>
                <w:rFonts w:asciiTheme="minorHAnsi" w:hAnsiTheme="minorHAnsi" w:cstheme="minorHAnsi"/>
                <w:b w:val="0"/>
                <w:color w:val="000000"/>
                <w:sz w:val="20"/>
                <w:szCs w:val="20"/>
                <w:lang w:eastAsia="nl-NL"/>
              </w:rPr>
            </w:pPr>
          </w:p>
        </w:tc>
      </w:tr>
      <w:tr w:rsidR="00FE5874" w:rsidRPr="00FE5874" w:rsidTr="00FE5874">
        <w:trPr>
          <w:trHeight w:val="3570"/>
        </w:trPr>
        <w:tc>
          <w:tcPr>
            <w:tcW w:w="5032"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pStyle w:val="Lijstalinea"/>
              <w:numPr>
                <w:ilvl w:val="0"/>
                <w:numId w:val="29"/>
              </w:numPr>
              <w:spacing w:after="0" w:line="240" w:lineRule="auto"/>
              <w:rPr>
                <w:rFonts w:asciiTheme="minorHAnsi" w:hAnsiTheme="minorHAnsi" w:cstheme="minorHAnsi"/>
                <w:color w:val="000000"/>
                <w:sz w:val="20"/>
                <w:szCs w:val="20"/>
              </w:rPr>
            </w:pPr>
            <w:r w:rsidRPr="00FE5874">
              <w:rPr>
                <w:rFonts w:asciiTheme="minorHAnsi" w:hAnsiTheme="minorHAnsi" w:cstheme="minorHAnsi"/>
                <w:color w:val="000000"/>
                <w:sz w:val="20"/>
                <w:szCs w:val="20"/>
              </w:rPr>
              <w:t xml:space="preserve">SRW 3: Ja, want heel vaak hebben wij als cliënten op afspraak komen 9 van de 10 keer nemen ze niet alles mee. Misschien is 9 van de 10 keer te veel. Maar heel vaak hebben ze niet alles mee waardoor je nog stukken mist en die hebben ze niet in hun administratie. Dus die moet je dan opvragen, nou met Digi-D kan je heel veel opvragen maar niet alles. Vraag dat maar bij de Belastingdienst of bij de gemeente of waar dan ook bij de kinderopvang en dan zeg ik vraag dat maar op. En dan zeg je ok, als je het hebt lever het in bij mij. En dan weet je na een week heb je het niet en dan ga je bellen anders kan je niet verder. </w:t>
            </w:r>
          </w:p>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rPr>
                <w:rFonts w:asciiTheme="minorHAnsi" w:hAnsiTheme="minorHAnsi" w:cstheme="minorHAnsi"/>
                <w:b w:val="0"/>
                <w:color w:val="000000"/>
                <w:sz w:val="20"/>
                <w:szCs w:val="20"/>
                <w:lang w:eastAsia="nl-NL"/>
              </w:rPr>
            </w:pPr>
            <w:r w:rsidRPr="00FE5874">
              <w:rPr>
                <w:rFonts w:asciiTheme="minorHAnsi" w:hAnsiTheme="minorHAnsi" w:cstheme="minorHAnsi"/>
                <w:b w:val="0"/>
                <w:color w:val="000000"/>
                <w:sz w:val="20"/>
                <w:szCs w:val="20"/>
                <w:lang w:eastAsia="nl-NL"/>
              </w:rPr>
              <w:t>Eigen verantwoordelijkheid cliënt</w:t>
            </w:r>
          </w:p>
        </w:tc>
      </w:tr>
      <w:tr w:rsidR="00FE5874" w:rsidRPr="00FE5874" w:rsidTr="00FE5874">
        <w:trPr>
          <w:trHeight w:val="300"/>
        </w:trPr>
        <w:tc>
          <w:tcPr>
            <w:tcW w:w="5032"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pStyle w:val="Lijstalinea"/>
              <w:numPr>
                <w:ilvl w:val="0"/>
                <w:numId w:val="29"/>
              </w:numPr>
              <w:spacing w:after="0" w:line="240" w:lineRule="auto"/>
              <w:rPr>
                <w:rFonts w:asciiTheme="minorHAnsi" w:hAnsiTheme="minorHAnsi" w:cstheme="minorHAnsi"/>
                <w:color w:val="000000"/>
                <w:sz w:val="20"/>
                <w:szCs w:val="20"/>
              </w:rPr>
            </w:pPr>
          </w:p>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rPr>
                <w:rFonts w:asciiTheme="minorHAnsi" w:hAnsiTheme="minorHAnsi" w:cstheme="minorHAnsi"/>
                <w:b w:val="0"/>
                <w:color w:val="000000"/>
                <w:sz w:val="20"/>
                <w:szCs w:val="20"/>
                <w:lang w:eastAsia="nl-NL"/>
              </w:rPr>
            </w:pPr>
          </w:p>
        </w:tc>
      </w:tr>
      <w:tr w:rsidR="00FE5874" w:rsidRPr="00FE5874" w:rsidTr="00FE5874">
        <w:trPr>
          <w:trHeight w:val="1785"/>
        </w:trPr>
        <w:tc>
          <w:tcPr>
            <w:tcW w:w="5032"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pStyle w:val="Lijstalinea"/>
              <w:numPr>
                <w:ilvl w:val="0"/>
                <w:numId w:val="29"/>
              </w:numPr>
              <w:spacing w:after="0" w:line="240" w:lineRule="auto"/>
              <w:rPr>
                <w:rFonts w:asciiTheme="minorHAnsi" w:hAnsiTheme="minorHAnsi" w:cstheme="minorHAnsi"/>
                <w:color w:val="000000"/>
                <w:sz w:val="20"/>
                <w:szCs w:val="20"/>
              </w:rPr>
            </w:pPr>
            <w:r w:rsidRPr="00FE5874">
              <w:rPr>
                <w:rFonts w:asciiTheme="minorHAnsi" w:hAnsiTheme="minorHAnsi" w:cstheme="minorHAnsi"/>
                <w:color w:val="000000"/>
                <w:sz w:val="20"/>
                <w:szCs w:val="20"/>
              </w:rPr>
              <w:t>Najoua: Ja, ja. Ok. Even kijken hoor, nou ja het is een beetje moeilijk om een vraag te stellen als je niet een persoon voor je hebt, Maar kan je voorbeelden noemen wanneer je een cliënt iets zelf laat doen en wanneer je toch besluit om het zelf over te nemen?Dus de regie bij de cliënt houden of de regie overnemen?</w:t>
            </w:r>
          </w:p>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rPr>
                <w:rFonts w:asciiTheme="minorHAnsi" w:hAnsiTheme="minorHAnsi" w:cstheme="minorHAnsi"/>
                <w:b w:val="0"/>
                <w:color w:val="000000"/>
                <w:sz w:val="20"/>
                <w:szCs w:val="20"/>
                <w:lang w:eastAsia="nl-NL"/>
              </w:rPr>
            </w:pPr>
          </w:p>
        </w:tc>
      </w:tr>
      <w:tr w:rsidR="00FE5874" w:rsidRPr="00FE5874" w:rsidTr="00FE5874">
        <w:trPr>
          <w:trHeight w:val="300"/>
        </w:trPr>
        <w:tc>
          <w:tcPr>
            <w:tcW w:w="5032"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pStyle w:val="Lijstalinea"/>
              <w:numPr>
                <w:ilvl w:val="0"/>
                <w:numId w:val="29"/>
              </w:numPr>
              <w:spacing w:after="0" w:line="240" w:lineRule="auto"/>
              <w:rPr>
                <w:rFonts w:asciiTheme="minorHAnsi" w:hAnsiTheme="minorHAnsi" w:cstheme="minorHAnsi"/>
                <w:color w:val="000000"/>
                <w:sz w:val="20"/>
                <w:szCs w:val="20"/>
              </w:rPr>
            </w:pPr>
          </w:p>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rPr>
                <w:rFonts w:asciiTheme="minorHAnsi" w:hAnsiTheme="minorHAnsi" w:cstheme="minorHAnsi"/>
                <w:b w:val="0"/>
                <w:color w:val="000000"/>
                <w:sz w:val="20"/>
                <w:szCs w:val="20"/>
                <w:lang w:eastAsia="nl-NL"/>
              </w:rPr>
            </w:pPr>
          </w:p>
        </w:tc>
      </w:tr>
      <w:tr w:rsidR="00FE5874" w:rsidRPr="00FE5874" w:rsidTr="00FE5874">
        <w:trPr>
          <w:trHeight w:val="510"/>
        </w:trPr>
        <w:tc>
          <w:tcPr>
            <w:tcW w:w="5032"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pStyle w:val="Lijstalinea"/>
              <w:numPr>
                <w:ilvl w:val="0"/>
                <w:numId w:val="29"/>
              </w:numPr>
              <w:spacing w:after="0" w:line="240" w:lineRule="auto"/>
              <w:rPr>
                <w:rFonts w:asciiTheme="minorHAnsi" w:hAnsiTheme="minorHAnsi" w:cstheme="minorHAnsi"/>
                <w:color w:val="000000"/>
                <w:sz w:val="20"/>
                <w:szCs w:val="20"/>
              </w:rPr>
            </w:pPr>
            <w:r w:rsidRPr="00FE5874">
              <w:rPr>
                <w:rFonts w:asciiTheme="minorHAnsi" w:hAnsiTheme="minorHAnsi" w:cstheme="minorHAnsi"/>
                <w:color w:val="000000"/>
                <w:sz w:val="20"/>
                <w:szCs w:val="20"/>
              </w:rPr>
              <w:t xml:space="preserve">SRW 3: Dat hangt echt af van de persoon die je tegenover je hebt. </w:t>
            </w:r>
          </w:p>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rPr>
                <w:rFonts w:asciiTheme="minorHAnsi" w:hAnsiTheme="minorHAnsi" w:cstheme="minorHAnsi"/>
                <w:b w:val="0"/>
                <w:color w:val="000000"/>
                <w:sz w:val="20"/>
                <w:szCs w:val="20"/>
                <w:lang w:eastAsia="nl-NL"/>
              </w:rPr>
            </w:pPr>
          </w:p>
        </w:tc>
      </w:tr>
      <w:tr w:rsidR="00FE5874" w:rsidRPr="00FE5874" w:rsidTr="00FE5874">
        <w:trPr>
          <w:trHeight w:val="300"/>
        </w:trPr>
        <w:tc>
          <w:tcPr>
            <w:tcW w:w="5032"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pStyle w:val="Lijstalinea"/>
              <w:numPr>
                <w:ilvl w:val="0"/>
                <w:numId w:val="29"/>
              </w:numPr>
              <w:spacing w:after="0" w:line="240" w:lineRule="auto"/>
              <w:rPr>
                <w:rFonts w:asciiTheme="minorHAnsi" w:hAnsiTheme="minorHAnsi" w:cstheme="minorHAnsi"/>
                <w:color w:val="000000"/>
                <w:sz w:val="20"/>
                <w:szCs w:val="20"/>
              </w:rPr>
            </w:pPr>
          </w:p>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rPr>
                <w:rFonts w:asciiTheme="minorHAnsi" w:hAnsiTheme="minorHAnsi" w:cstheme="minorHAnsi"/>
                <w:b w:val="0"/>
                <w:color w:val="000000"/>
                <w:sz w:val="20"/>
                <w:szCs w:val="20"/>
                <w:lang w:eastAsia="nl-NL"/>
              </w:rPr>
            </w:pPr>
          </w:p>
        </w:tc>
      </w:tr>
      <w:tr w:rsidR="00FE5874" w:rsidRPr="00FE5874" w:rsidTr="00FE5874">
        <w:trPr>
          <w:trHeight w:val="510"/>
        </w:trPr>
        <w:tc>
          <w:tcPr>
            <w:tcW w:w="5032"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pStyle w:val="Lijstalinea"/>
              <w:numPr>
                <w:ilvl w:val="0"/>
                <w:numId w:val="29"/>
              </w:numPr>
              <w:spacing w:after="0" w:line="240" w:lineRule="auto"/>
              <w:rPr>
                <w:rFonts w:asciiTheme="minorHAnsi" w:hAnsiTheme="minorHAnsi" w:cstheme="minorHAnsi"/>
                <w:color w:val="000000"/>
                <w:sz w:val="20"/>
                <w:szCs w:val="20"/>
              </w:rPr>
            </w:pPr>
            <w:r w:rsidRPr="00FE5874">
              <w:rPr>
                <w:rFonts w:asciiTheme="minorHAnsi" w:hAnsiTheme="minorHAnsi" w:cstheme="minorHAnsi"/>
                <w:color w:val="000000"/>
                <w:sz w:val="20"/>
                <w:szCs w:val="20"/>
              </w:rPr>
              <w:t xml:space="preserve">Najoua: Ja, deze persoon heeft een depressie ze is mentaal niet helemaal op orde. </w:t>
            </w:r>
          </w:p>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rPr>
                <w:rFonts w:asciiTheme="minorHAnsi" w:hAnsiTheme="minorHAnsi" w:cstheme="minorHAnsi"/>
                <w:b w:val="0"/>
                <w:color w:val="000000"/>
                <w:sz w:val="20"/>
                <w:szCs w:val="20"/>
                <w:lang w:eastAsia="nl-NL"/>
              </w:rPr>
            </w:pPr>
          </w:p>
        </w:tc>
      </w:tr>
      <w:tr w:rsidR="00FE5874" w:rsidRPr="00FE5874" w:rsidTr="00FE5874">
        <w:trPr>
          <w:trHeight w:val="300"/>
        </w:trPr>
        <w:tc>
          <w:tcPr>
            <w:tcW w:w="5032"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pStyle w:val="Lijstalinea"/>
              <w:numPr>
                <w:ilvl w:val="0"/>
                <w:numId w:val="29"/>
              </w:numPr>
              <w:spacing w:after="0" w:line="240" w:lineRule="auto"/>
              <w:rPr>
                <w:rFonts w:asciiTheme="minorHAnsi" w:hAnsiTheme="minorHAnsi" w:cstheme="minorHAnsi"/>
                <w:color w:val="000000"/>
                <w:sz w:val="20"/>
                <w:szCs w:val="20"/>
              </w:rPr>
            </w:pPr>
          </w:p>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rPr>
                <w:rFonts w:asciiTheme="minorHAnsi" w:hAnsiTheme="minorHAnsi" w:cstheme="minorHAnsi"/>
                <w:b w:val="0"/>
                <w:color w:val="000000"/>
                <w:sz w:val="20"/>
                <w:szCs w:val="20"/>
                <w:lang w:eastAsia="nl-NL"/>
              </w:rPr>
            </w:pPr>
          </w:p>
        </w:tc>
      </w:tr>
      <w:tr w:rsidR="00FE5874" w:rsidRPr="00FE5874" w:rsidTr="00FE5874">
        <w:trPr>
          <w:trHeight w:val="4590"/>
        </w:trPr>
        <w:tc>
          <w:tcPr>
            <w:tcW w:w="5032"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pStyle w:val="Lijstalinea"/>
              <w:numPr>
                <w:ilvl w:val="0"/>
                <w:numId w:val="29"/>
              </w:numPr>
              <w:spacing w:after="0" w:line="240" w:lineRule="auto"/>
              <w:rPr>
                <w:rFonts w:asciiTheme="minorHAnsi" w:hAnsiTheme="minorHAnsi" w:cstheme="minorHAnsi"/>
                <w:color w:val="000000"/>
                <w:sz w:val="20"/>
                <w:szCs w:val="20"/>
              </w:rPr>
            </w:pPr>
            <w:r w:rsidRPr="00FE5874">
              <w:rPr>
                <w:rFonts w:asciiTheme="minorHAnsi" w:hAnsiTheme="minorHAnsi" w:cstheme="minorHAnsi"/>
                <w:color w:val="000000"/>
                <w:sz w:val="20"/>
                <w:szCs w:val="20"/>
              </w:rPr>
              <w:t xml:space="preserve">SRW 3: Ja, dan zou ik het haar niet laten doen. Kijk, als iemand zelf ook aangeeft van ik ben depressief en ik zie het allemaal niet helder meer en ik zie ook geen uitwegen meer. Ik zou dan niet tegen haar kunnen zeggen van nou bel dit, en doe dit en lever het dan in bij mij. Dan weet ik al, na een week heb ik het nog niet. Dus misschien zou je met zo'n cliënt in een latere fase als ze een beetje rustig is en als ze behandeld wordt voor haar depressie dan zou je dat wel kunnen in kleine stapjes. Ik zou dan niet alles zelf doen, dan zou je kunnen zeggen wat kan je zelf, wat denk je dat je zelf kunt en wanneer zou je dat kunnen inleveren bij mij? Of ga daar naartoe en maak een afspraak, is het gelukt. Dus soms kan je ook niet alles laten doen door een cliënt maar soms hou je de regie wel zelf maar geef je opdrachtjes in de zin van dat je zegt ok dan moet je dit bij inleveren. </w:t>
            </w:r>
          </w:p>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rPr>
                <w:rFonts w:asciiTheme="minorHAnsi" w:hAnsiTheme="minorHAnsi" w:cstheme="minorHAnsi"/>
                <w:b w:val="0"/>
                <w:color w:val="000000"/>
                <w:sz w:val="20"/>
                <w:szCs w:val="20"/>
                <w:lang w:eastAsia="nl-NL"/>
              </w:rPr>
            </w:pPr>
            <w:r w:rsidRPr="00FE5874">
              <w:rPr>
                <w:rFonts w:asciiTheme="minorHAnsi" w:hAnsiTheme="minorHAnsi" w:cstheme="minorHAnsi"/>
                <w:b w:val="0"/>
                <w:color w:val="000000"/>
                <w:sz w:val="20"/>
                <w:szCs w:val="20"/>
                <w:lang w:eastAsia="nl-NL"/>
              </w:rPr>
              <w:t>1. Depressie voorzichtig aanpak zelfredzaamheid                                        2. Kleine stappen                                      3. Controleren zelfredzaamheid cliënt                                                              4. Regie overname indien nodig</w:t>
            </w:r>
          </w:p>
        </w:tc>
      </w:tr>
      <w:tr w:rsidR="00FE5874" w:rsidRPr="00FE5874" w:rsidTr="00FE5874">
        <w:trPr>
          <w:trHeight w:val="300"/>
        </w:trPr>
        <w:tc>
          <w:tcPr>
            <w:tcW w:w="5032"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pStyle w:val="Lijstalinea"/>
              <w:numPr>
                <w:ilvl w:val="0"/>
                <w:numId w:val="29"/>
              </w:numPr>
              <w:spacing w:after="0" w:line="240" w:lineRule="auto"/>
              <w:rPr>
                <w:rFonts w:asciiTheme="minorHAnsi" w:hAnsiTheme="minorHAnsi" w:cstheme="minorHAnsi"/>
                <w:color w:val="000000"/>
                <w:sz w:val="20"/>
                <w:szCs w:val="20"/>
              </w:rPr>
            </w:pPr>
          </w:p>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rPr>
                <w:rFonts w:asciiTheme="minorHAnsi" w:hAnsiTheme="minorHAnsi" w:cstheme="minorHAnsi"/>
                <w:b w:val="0"/>
                <w:color w:val="000000"/>
                <w:sz w:val="20"/>
                <w:szCs w:val="20"/>
                <w:lang w:eastAsia="nl-NL"/>
              </w:rPr>
            </w:pPr>
          </w:p>
        </w:tc>
      </w:tr>
      <w:tr w:rsidR="00FE5874" w:rsidRPr="00FE5874" w:rsidTr="00FE5874">
        <w:trPr>
          <w:trHeight w:val="300"/>
        </w:trPr>
        <w:tc>
          <w:tcPr>
            <w:tcW w:w="5032"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pStyle w:val="Lijstalinea"/>
              <w:numPr>
                <w:ilvl w:val="0"/>
                <w:numId w:val="29"/>
              </w:numPr>
              <w:spacing w:after="0" w:line="240" w:lineRule="auto"/>
              <w:rPr>
                <w:rFonts w:asciiTheme="minorHAnsi" w:hAnsiTheme="minorHAnsi" w:cstheme="minorHAnsi"/>
                <w:color w:val="000000"/>
                <w:sz w:val="20"/>
                <w:szCs w:val="20"/>
              </w:rPr>
            </w:pPr>
            <w:r w:rsidRPr="00FE5874">
              <w:rPr>
                <w:rFonts w:asciiTheme="minorHAnsi" w:hAnsiTheme="minorHAnsi" w:cstheme="minorHAnsi"/>
                <w:color w:val="000000"/>
                <w:sz w:val="20"/>
                <w:szCs w:val="20"/>
              </w:rPr>
              <w:t>Najoua: In kleine stapjes?</w:t>
            </w:r>
          </w:p>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rPr>
                <w:rFonts w:asciiTheme="minorHAnsi" w:hAnsiTheme="minorHAnsi" w:cstheme="minorHAnsi"/>
                <w:b w:val="0"/>
                <w:color w:val="000000"/>
                <w:sz w:val="20"/>
                <w:szCs w:val="20"/>
                <w:lang w:eastAsia="nl-NL"/>
              </w:rPr>
            </w:pPr>
          </w:p>
        </w:tc>
      </w:tr>
      <w:tr w:rsidR="00FE5874" w:rsidRPr="00FE5874" w:rsidTr="00FE5874">
        <w:trPr>
          <w:trHeight w:val="300"/>
        </w:trPr>
        <w:tc>
          <w:tcPr>
            <w:tcW w:w="5032"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pStyle w:val="Lijstalinea"/>
              <w:numPr>
                <w:ilvl w:val="0"/>
                <w:numId w:val="29"/>
              </w:numPr>
              <w:spacing w:after="0" w:line="240" w:lineRule="auto"/>
              <w:rPr>
                <w:rFonts w:asciiTheme="minorHAnsi" w:hAnsiTheme="minorHAnsi" w:cstheme="minorHAnsi"/>
                <w:color w:val="000000"/>
                <w:sz w:val="20"/>
                <w:szCs w:val="20"/>
              </w:rPr>
            </w:pPr>
          </w:p>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rPr>
                <w:rFonts w:asciiTheme="minorHAnsi" w:hAnsiTheme="minorHAnsi" w:cstheme="minorHAnsi"/>
                <w:b w:val="0"/>
                <w:color w:val="000000"/>
                <w:sz w:val="20"/>
                <w:szCs w:val="20"/>
                <w:lang w:eastAsia="nl-NL"/>
              </w:rPr>
            </w:pPr>
          </w:p>
        </w:tc>
      </w:tr>
      <w:tr w:rsidR="00FE5874" w:rsidRPr="00FE5874" w:rsidTr="00FE5874">
        <w:trPr>
          <w:trHeight w:val="3315"/>
        </w:trPr>
        <w:tc>
          <w:tcPr>
            <w:tcW w:w="5032"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pStyle w:val="Lijstalinea"/>
              <w:numPr>
                <w:ilvl w:val="0"/>
                <w:numId w:val="29"/>
              </w:numPr>
              <w:spacing w:after="0" w:line="240" w:lineRule="auto"/>
              <w:rPr>
                <w:rFonts w:asciiTheme="minorHAnsi" w:hAnsiTheme="minorHAnsi" w:cstheme="minorHAnsi"/>
                <w:color w:val="000000"/>
                <w:sz w:val="20"/>
                <w:szCs w:val="20"/>
              </w:rPr>
            </w:pPr>
            <w:r w:rsidRPr="00FE5874">
              <w:rPr>
                <w:rFonts w:asciiTheme="minorHAnsi" w:hAnsiTheme="minorHAnsi" w:cstheme="minorHAnsi"/>
                <w:color w:val="000000"/>
                <w:sz w:val="20"/>
                <w:szCs w:val="20"/>
              </w:rPr>
              <w:t xml:space="preserve">SRW 3: Ja, en dan de gemeente stuurt het formulier op naar haar toe en niet naar mij. En dan moet ze het komen inleveren. Nou voor heel veel mensen is het al heel wat he, dat ze iets moeten komen brengen naar mij. En soms duurt het twee weken voordat ze eindelijk langskomt. Het is niet of je houdt de regie zelf of je geeft het volledig uit handen. Soms kan je het ook zeg maar in stapjes doen, dat je cliënt zelf laat zien van het is jouw situatie en het zijn jouw problemen. Jij moet er uit komen en het is goed voor jou om een oplossing te zoeken. Nu help ik je daarbij, maar je moet zelf ook iets. </w:t>
            </w:r>
          </w:p>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rPr>
                <w:rFonts w:asciiTheme="minorHAnsi" w:hAnsiTheme="minorHAnsi" w:cstheme="minorHAnsi"/>
                <w:b w:val="0"/>
                <w:color w:val="000000"/>
                <w:sz w:val="20"/>
                <w:szCs w:val="20"/>
                <w:lang w:eastAsia="nl-NL"/>
              </w:rPr>
            </w:pPr>
            <w:r w:rsidRPr="00FE5874">
              <w:rPr>
                <w:rFonts w:asciiTheme="minorHAnsi" w:hAnsiTheme="minorHAnsi" w:cstheme="minorHAnsi"/>
                <w:b w:val="0"/>
                <w:color w:val="000000"/>
                <w:sz w:val="20"/>
                <w:szCs w:val="20"/>
                <w:lang w:eastAsia="nl-NL"/>
              </w:rPr>
              <w:t>1. Eigen verantwoordelijkheid cliënt                                                              2. Middenweg regie</w:t>
            </w:r>
          </w:p>
        </w:tc>
      </w:tr>
      <w:tr w:rsidR="00FE5874" w:rsidRPr="00FE5874" w:rsidTr="00FE5874">
        <w:trPr>
          <w:trHeight w:val="300"/>
        </w:trPr>
        <w:tc>
          <w:tcPr>
            <w:tcW w:w="5032"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pStyle w:val="Lijstalinea"/>
              <w:numPr>
                <w:ilvl w:val="0"/>
                <w:numId w:val="29"/>
              </w:numPr>
              <w:spacing w:after="0" w:line="240" w:lineRule="auto"/>
              <w:rPr>
                <w:rFonts w:asciiTheme="minorHAnsi" w:hAnsiTheme="minorHAnsi" w:cstheme="minorHAnsi"/>
                <w:color w:val="000000"/>
                <w:sz w:val="20"/>
                <w:szCs w:val="20"/>
              </w:rPr>
            </w:pPr>
          </w:p>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rPr>
                <w:rFonts w:asciiTheme="minorHAnsi" w:hAnsiTheme="minorHAnsi" w:cstheme="minorHAnsi"/>
                <w:b w:val="0"/>
                <w:color w:val="000000"/>
                <w:sz w:val="20"/>
                <w:szCs w:val="20"/>
                <w:lang w:eastAsia="nl-NL"/>
              </w:rPr>
            </w:pPr>
          </w:p>
        </w:tc>
      </w:tr>
      <w:tr w:rsidR="00FE5874" w:rsidRPr="00FE5874" w:rsidTr="00FE5874">
        <w:trPr>
          <w:trHeight w:val="510"/>
        </w:trPr>
        <w:tc>
          <w:tcPr>
            <w:tcW w:w="5032"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pStyle w:val="Lijstalinea"/>
              <w:numPr>
                <w:ilvl w:val="0"/>
                <w:numId w:val="29"/>
              </w:numPr>
              <w:spacing w:after="0" w:line="240" w:lineRule="auto"/>
              <w:rPr>
                <w:rFonts w:asciiTheme="minorHAnsi" w:hAnsiTheme="minorHAnsi" w:cstheme="minorHAnsi"/>
                <w:color w:val="000000"/>
                <w:sz w:val="20"/>
                <w:szCs w:val="20"/>
              </w:rPr>
            </w:pPr>
            <w:r w:rsidRPr="00FE5874">
              <w:rPr>
                <w:rFonts w:asciiTheme="minorHAnsi" w:hAnsiTheme="minorHAnsi" w:cstheme="minorHAnsi"/>
                <w:color w:val="000000"/>
                <w:sz w:val="20"/>
                <w:szCs w:val="20"/>
              </w:rPr>
              <w:t>Najoua: Dus je probeert gaandeweg eigenlijk kleine stapjes te maken richting zelfredzaamheid?</w:t>
            </w:r>
          </w:p>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rPr>
                <w:rFonts w:asciiTheme="minorHAnsi" w:hAnsiTheme="minorHAnsi" w:cstheme="minorHAnsi"/>
                <w:b w:val="0"/>
                <w:color w:val="000000"/>
                <w:sz w:val="20"/>
                <w:szCs w:val="20"/>
                <w:lang w:eastAsia="nl-NL"/>
              </w:rPr>
            </w:pPr>
          </w:p>
        </w:tc>
      </w:tr>
      <w:tr w:rsidR="00FE5874" w:rsidRPr="00FE5874" w:rsidTr="00FE5874">
        <w:trPr>
          <w:trHeight w:val="300"/>
        </w:trPr>
        <w:tc>
          <w:tcPr>
            <w:tcW w:w="5032"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pStyle w:val="Lijstalinea"/>
              <w:numPr>
                <w:ilvl w:val="0"/>
                <w:numId w:val="29"/>
              </w:numPr>
              <w:spacing w:after="0" w:line="240" w:lineRule="auto"/>
              <w:rPr>
                <w:rFonts w:asciiTheme="minorHAnsi" w:hAnsiTheme="minorHAnsi" w:cstheme="minorHAnsi"/>
                <w:color w:val="000000"/>
                <w:sz w:val="20"/>
                <w:szCs w:val="20"/>
              </w:rPr>
            </w:pPr>
          </w:p>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rPr>
                <w:rFonts w:asciiTheme="minorHAnsi" w:hAnsiTheme="minorHAnsi" w:cstheme="minorHAnsi"/>
                <w:b w:val="0"/>
                <w:color w:val="000000"/>
                <w:sz w:val="20"/>
                <w:szCs w:val="20"/>
                <w:lang w:eastAsia="nl-NL"/>
              </w:rPr>
            </w:pPr>
          </w:p>
        </w:tc>
      </w:tr>
      <w:tr w:rsidR="00FE5874" w:rsidRPr="00FE5874" w:rsidTr="00FE5874">
        <w:trPr>
          <w:trHeight w:val="3570"/>
        </w:trPr>
        <w:tc>
          <w:tcPr>
            <w:tcW w:w="5032"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pStyle w:val="Lijstalinea"/>
              <w:numPr>
                <w:ilvl w:val="0"/>
                <w:numId w:val="29"/>
              </w:numPr>
              <w:spacing w:after="0" w:line="240" w:lineRule="auto"/>
              <w:rPr>
                <w:rFonts w:asciiTheme="minorHAnsi" w:hAnsiTheme="minorHAnsi" w:cstheme="minorHAnsi"/>
                <w:color w:val="000000"/>
                <w:sz w:val="20"/>
                <w:szCs w:val="20"/>
              </w:rPr>
            </w:pPr>
            <w:r w:rsidRPr="00FE5874">
              <w:rPr>
                <w:rFonts w:asciiTheme="minorHAnsi" w:hAnsiTheme="minorHAnsi" w:cstheme="minorHAnsi"/>
                <w:color w:val="000000"/>
                <w:sz w:val="20"/>
                <w:szCs w:val="20"/>
              </w:rPr>
              <w:lastRenderedPageBreak/>
              <w:t xml:space="preserve">SRW 3: Ja, maar dan moet ik wel zeggen dat het best wel lastig is omdat ons contact kortdurend zijn. Ik heb cliënten waar je heel lang mee bezig bent en dan kan het wel. Maar cliënten die je maar een maand ziet of 6 weken bezwaar is behandeld en er is een uitspraak en het is goed ja die zie je niet meer terug. Als ik er even van uit ga dat dit een client is die wat langer bij mij loopt dan zou ik wel zeggen van ok ik hou het nu even bij mij omdat je zoveel dingen zegt en ik schat in soms kan ook zijn dat ik het fout inschat. Maar ik schat in dat je het niet zelf zou kunnen, dan kan je wel in stapjes zeggen nou dan doe jij dit en dan hou ik dit bij. Dan hou je het wel bij jezelf. </w:t>
            </w:r>
          </w:p>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rPr>
                <w:rFonts w:asciiTheme="minorHAnsi" w:hAnsiTheme="minorHAnsi" w:cstheme="minorHAnsi"/>
                <w:b w:val="0"/>
                <w:color w:val="000000"/>
                <w:sz w:val="20"/>
                <w:szCs w:val="20"/>
                <w:lang w:eastAsia="nl-NL"/>
              </w:rPr>
            </w:pPr>
            <w:r w:rsidRPr="00FE5874">
              <w:rPr>
                <w:rFonts w:asciiTheme="minorHAnsi" w:hAnsiTheme="minorHAnsi" w:cstheme="minorHAnsi"/>
                <w:b w:val="0"/>
                <w:color w:val="000000"/>
                <w:sz w:val="20"/>
                <w:szCs w:val="20"/>
                <w:lang w:eastAsia="nl-NL"/>
              </w:rPr>
              <w:t xml:space="preserve">Langdurend contact beter focus zelfredzaamheid </w:t>
            </w:r>
          </w:p>
        </w:tc>
      </w:tr>
      <w:tr w:rsidR="00FE5874" w:rsidRPr="00FE5874" w:rsidTr="00FE5874">
        <w:trPr>
          <w:trHeight w:val="300"/>
        </w:trPr>
        <w:tc>
          <w:tcPr>
            <w:tcW w:w="5032"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pStyle w:val="Lijstalinea"/>
              <w:numPr>
                <w:ilvl w:val="0"/>
                <w:numId w:val="29"/>
              </w:numPr>
              <w:spacing w:after="0" w:line="240" w:lineRule="auto"/>
              <w:rPr>
                <w:rFonts w:asciiTheme="minorHAnsi" w:hAnsiTheme="minorHAnsi" w:cstheme="minorHAnsi"/>
                <w:color w:val="000000"/>
                <w:sz w:val="20"/>
                <w:szCs w:val="20"/>
              </w:rPr>
            </w:pPr>
          </w:p>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rPr>
                <w:rFonts w:asciiTheme="minorHAnsi" w:hAnsiTheme="minorHAnsi" w:cstheme="minorHAnsi"/>
                <w:b w:val="0"/>
                <w:color w:val="000000"/>
                <w:sz w:val="20"/>
                <w:szCs w:val="20"/>
                <w:lang w:eastAsia="nl-NL"/>
              </w:rPr>
            </w:pPr>
          </w:p>
        </w:tc>
      </w:tr>
      <w:tr w:rsidR="00FE5874" w:rsidRPr="00FE5874" w:rsidTr="00FE5874">
        <w:trPr>
          <w:trHeight w:val="4080"/>
        </w:trPr>
        <w:tc>
          <w:tcPr>
            <w:tcW w:w="5032"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pStyle w:val="Lijstalinea"/>
              <w:numPr>
                <w:ilvl w:val="0"/>
                <w:numId w:val="29"/>
              </w:numPr>
              <w:spacing w:after="0" w:line="240" w:lineRule="auto"/>
              <w:rPr>
                <w:rFonts w:asciiTheme="minorHAnsi" w:hAnsiTheme="minorHAnsi" w:cstheme="minorHAnsi"/>
                <w:color w:val="000000"/>
                <w:sz w:val="20"/>
                <w:szCs w:val="20"/>
              </w:rPr>
            </w:pPr>
            <w:r w:rsidRPr="00FE5874">
              <w:rPr>
                <w:rFonts w:asciiTheme="minorHAnsi" w:hAnsiTheme="minorHAnsi" w:cstheme="minorHAnsi"/>
                <w:color w:val="000000"/>
                <w:sz w:val="20"/>
                <w:szCs w:val="20"/>
              </w:rPr>
              <w:t>Najoua: Ja, precies. Duidelijk. Even kijken casus 2 gaat over een vrouw van middelbare leeftijd met 3 kinderen. Ze heeft een bijstandsuitkering en ze spreekt de Nederlandse taal niet zo goed. Ze kan daarentegen wel goed Arabisch en vader van de kinderen is ook hierbij uit beeld. Ze weet verder niet veel over wetten en regels. Ze heeft een gat in de hand en maakt geen afwegingen bij het doen van uitgaven. Soms leent ze van een vriendin als ze het financieel niet redt maar ze betaalt wel altijd snel terug en ze heeft verder geen schulden. En dan komt ze bij jou, ze heeft dan door een plotselinge uitgave een huurachterstand van een maand opgebouwd en ze wil een betalingsregeling treffen met een woningcorporatie. Wat zou je dan doen in deze?</w:t>
            </w:r>
          </w:p>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rPr>
                <w:rFonts w:asciiTheme="minorHAnsi" w:hAnsiTheme="minorHAnsi" w:cstheme="minorHAnsi"/>
                <w:b w:val="0"/>
                <w:color w:val="000000"/>
                <w:sz w:val="20"/>
                <w:szCs w:val="20"/>
                <w:lang w:eastAsia="nl-NL"/>
              </w:rPr>
            </w:pPr>
          </w:p>
        </w:tc>
      </w:tr>
      <w:tr w:rsidR="00FE5874" w:rsidRPr="00FE5874" w:rsidTr="00FE5874">
        <w:trPr>
          <w:trHeight w:val="300"/>
        </w:trPr>
        <w:tc>
          <w:tcPr>
            <w:tcW w:w="5032"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pStyle w:val="Lijstalinea"/>
              <w:numPr>
                <w:ilvl w:val="0"/>
                <w:numId w:val="29"/>
              </w:numPr>
              <w:spacing w:after="0" w:line="240" w:lineRule="auto"/>
              <w:rPr>
                <w:rFonts w:asciiTheme="minorHAnsi" w:hAnsiTheme="minorHAnsi" w:cstheme="minorHAnsi"/>
                <w:color w:val="000000"/>
                <w:sz w:val="20"/>
                <w:szCs w:val="20"/>
              </w:rPr>
            </w:pPr>
          </w:p>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rPr>
                <w:rFonts w:asciiTheme="minorHAnsi" w:hAnsiTheme="minorHAnsi" w:cstheme="minorHAnsi"/>
                <w:b w:val="0"/>
                <w:color w:val="000000"/>
                <w:sz w:val="20"/>
                <w:szCs w:val="20"/>
                <w:lang w:eastAsia="nl-NL"/>
              </w:rPr>
            </w:pPr>
          </w:p>
        </w:tc>
      </w:tr>
      <w:tr w:rsidR="00FE5874" w:rsidRPr="00FE5874" w:rsidTr="00FE5874">
        <w:trPr>
          <w:trHeight w:val="1785"/>
        </w:trPr>
        <w:tc>
          <w:tcPr>
            <w:tcW w:w="5032"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pStyle w:val="Lijstalinea"/>
              <w:numPr>
                <w:ilvl w:val="0"/>
                <w:numId w:val="29"/>
              </w:numPr>
              <w:spacing w:after="0" w:line="240" w:lineRule="auto"/>
              <w:rPr>
                <w:rFonts w:asciiTheme="minorHAnsi" w:hAnsiTheme="minorHAnsi" w:cstheme="minorHAnsi"/>
                <w:color w:val="000000"/>
                <w:sz w:val="20"/>
                <w:szCs w:val="20"/>
              </w:rPr>
            </w:pPr>
            <w:r w:rsidRPr="00FE5874">
              <w:rPr>
                <w:rFonts w:asciiTheme="minorHAnsi" w:hAnsiTheme="minorHAnsi" w:cstheme="minorHAnsi"/>
                <w:color w:val="000000"/>
                <w:sz w:val="20"/>
                <w:szCs w:val="20"/>
              </w:rPr>
              <w:t xml:space="preserve">SRW 3: Door een plotselinge uitgave kan ze haar huur niet betalen of heeft ze een achterstand? Ik zou vragen wat is de plotselinge uitgave? Hoe komt het dat het zo ver is gekomen? Kijk als ze zegt ik heb geshopt en ik heb een nieuwe garderobe en daardoor kan ik me huur niet betalen. </w:t>
            </w:r>
          </w:p>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rPr>
                <w:rFonts w:asciiTheme="minorHAnsi" w:hAnsiTheme="minorHAnsi" w:cstheme="minorHAnsi"/>
                <w:b w:val="0"/>
                <w:color w:val="000000"/>
                <w:sz w:val="20"/>
                <w:szCs w:val="20"/>
                <w:lang w:eastAsia="nl-NL"/>
              </w:rPr>
            </w:pPr>
          </w:p>
        </w:tc>
      </w:tr>
      <w:tr w:rsidR="00FE5874" w:rsidRPr="00FE5874" w:rsidTr="00FE5874">
        <w:trPr>
          <w:trHeight w:val="300"/>
        </w:trPr>
        <w:tc>
          <w:tcPr>
            <w:tcW w:w="5032"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pStyle w:val="Lijstalinea"/>
              <w:numPr>
                <w:ilvl w:val="0"/>
                <w:numId w:val="29"/>
              </w:numPr>
              <w:spacing w:after="0" w:line="240" w:lineRule="auto"/>
              <w:rPr>
                <w:rFonts w:asciiTheme="minorHAnsi" w:hAnsiTheme="minorHAnsi" w:cstheme="minorHAnsi"/>
                <w:color w:val="000000"/>
                <w:sz w:val="20"/>
                <w:szCs w:val="20"/>
              </w:rPr>
            </w:pPr>
          </w:p>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rPr>
                <w:rFonts w:asciiTheme="minorHAnsi" w:hAnsiTheme="minorHAnsi" w:cstheme="minorHAnsi"/>
                <w:b w:val="0"/>
                <w:color w:val="000000"/>
                <w:sz w:val="20"/>
                <w:szCs w:val="20"/>
                <w:lang w:eastAsia="nl-NL"/>
              </w:rPr>
            </w:pPr>
          </w:p>
        </w:tc>
      </w:tr>
      <w:tr w:rsidR="00FE5874" w:rsidRPr="00FE5874" w:rsidTr="00FE5874">
        <w:trPr>
          <w:trHeight w:val="510"/>
        </w:trPr>
        <w:tc>
          <w:tcPr>
            <w:tcW w:w="5032"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pStyle w:val="Lijstalinea"/>
              <w:numPr>
                <w:ilvl w:val="0"/>
                <w:numId w:val="29"/>
              </w:numPr>
              <w:spacing w:after="0" w:line="240" w:lineRule="auto"/>
              <w:rPr>
                <w:rFonts w:asciiTheme="minorHAnsi" w:hAnsiTheme="minorHAnsi" w:cstheme="minorHAnsi"/>
                <w:color w:val="000000"/>
                <w:sz w:val="20"/>
                <w:szCs w:val="20"/>
              </w:rPr>
            </w:pPr>
            <w:r w:rsidRPr="00FE5874">
              <w:rPr>
                <w:rFonts w:asciiTheme="minorHAnsi" w:hAnsiTheme="minorHAnsi" w:cstheme="minorHAnsi"/>
                <w:color w:val="000000"/>
                <w:sz w:val="20"/>
                <w:szCs w:val="20"/>
              </w:rPr>
              <w:t xml:space="preserve">Najoua: Nou we gaan er vanuit dat het bijvoorbeeld de koelkast kapot is gegaan of de wasmachine. </w:t>
            </w:r>
          </w:p>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rPr>
                <w:rFonts w:asciiTheme="minorHAnsi" w:hAnsiTheme="minorHAnsi" w:cstheme="minorHAnsi"/>
                <w:b w:val="0"/>
                <w:color w:val="000000"/>
                <w:sz w:val="20"/>
                <w:szCs w:val="20"/>
                <w:lang w:eastAsia="nl-NL"/>
              </w:rPr>
            </w:pPr>
          </w:p>
        </w:tc>
      </w:tr>
      <w:tr w:rsidR="00FE5874" w:rsidRPr="00FE5874" w:rsidTr="00FE5874">
        <w:trPr>
          <w:trHeight w:val="300"/>
        </w:trPr>
        <w:tc>
          <w:tcPr>
            <w:tcW w:w="5032"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pStyle w:val="Lijstalinea"/>
              <w:numPr>
                <w:ilvl w:val="0"/>
                <w:numId w:val="29"/>
              </w:numPr>
              <w:spacing w:after="0" w:line="240" w:lineRule="auto"/>
              <w:rPr>
                <w:rFonts w:asciiTheme="minorHAnsi" w:hAnsiTheme="minorHAnsi" w:cstheme="minorHAnsi"/>
                <w:color w:val="000000"/>
                <w:sz w:val="20"/>
                <w:szCs w:val="20"/>
              </w:rPr>
            </w:pPr>
          </w:p>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rPr>
                <w:rFonts w:asciiTheme="minorHAnsi" w:hAnsiTheme="minorHAnsi" w:cstheme="minorHAnsi"/>
                <w:b w:val="0"/>
                <w:color w:val="000000"/>
                <w:sz w:val="20"/>
                <w:szCs w:val="20"/>
                <w:lang w:eastAsia="nl-NL"/>
              </w:rPr>
            </w:pPr>
          </w:p>
        </w:tc>
      </w:tr>
      <w:tr w:rsidR="00FE5874" w:rsidRPr="00FE5874" w:rsidTr="00FE5874">
        <w:trPr>
          <w:trHeight w:val="510"/>
        </w:trPr>
        <w:tc>
          <w:tcPr>
            <w:tcW w:w="5032"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pStyle w:val="Lijstalinea"/>
              <w:numPr>
                <w:ilvl w:val="0"/>
                <w:numId w:val="29"/>
              </w:numPr>
              <w:spacing w:after="0" w:line="240" w:lineRule="auto"/>
              <w:rPr>
                <w:rFonts w:asciiTheme="minorHAnsi" w:hAnsiTheme="minorHAnsi" w:cstheme="minorHAnsi"/>
                <w:color w:val="000000"/>
                <w:sz w:val="20"/>
                <w:szCs w:val="20"/>
              </w:rPr>
            </w:pPr>
            <w:r w:rsidRPr="00FE5874">
              <w:rPr>
                <w:rFonts w:asciiTheme="minorHAnsi" w:hAnsiTheme="minorHAnsi" w:cstheme="minorHAnsi"/>
                <w:color w:val="000000"/>
                <w:sz w:val="20"/>
                <w:szCs w:val="20"/>
              </w:rPr>
              <w:t xml:space="preserve">SRW 3: Ok. Ja, dan zou ik dan is het een plotseling verantwoorde uitgave. </w:t>
            </w:r>
          </w:p>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rPr>
                <w:rFonts w:asciiTheme="minorHAnsi" w:hAnsiTheme="minorHAnsi" w:cstheme="minorHAnsi"/>
                <w:b w:val="0"/>
                <w:color w:val="000000"/>
                <w:sz w:val="20"/>
                <w:szCs w:val="20"/>
                <w:lang w:eastAsia="nl-NL"/>
              </w:rPr>
            </w:pPr>
          </w:p>
        </w:tc>
      </w:tr>
      <w:tr w:rsidR="00FE5874" w:rsidRPr="00FE5874" w:rsidTr="00FE5874">
        <w:trPr>
          <w:trHeight w:val="300"/>
        </w:trPr>
        <w:tc>
          <w:tcPr>
            <w:tcW w:w="5032"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pStyle w:val="Lijstalinea"/>
              <w:numPr>
                <w:ilvl w:val="0"/>
                <w:numId w:val="29"/>
              </w:numPr>
              <w:spacing w:after="0" w:line="240" w:lineRule="auto"/>
              <w:rPr>
                <w:rFonts w:asciiTheme="minorHAnsi" w:hAnsiTheme="minorHAnsi" w:cstheme="minorHAnsi"/>
                <w:color w:val="000000"/>
                <w:sz w:val="20"/>
                <w:szCs w:val="20"/>
              </w:rPr>
            </w:pPr>
          </w:p>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rPr>
                <w:rFonts w:asciiTheme="minorHAnsi" w:hAnsiTheme="minorHAnsi" w:cstheme="minorHAnsi"/>
                <w:b w:val="0"/>
                <w:color w:val="000000"/>
                <w:sz w:val="20"/>
                <w:szCs w:val="20"/>
                <w:lang w:eastAsia="nl-NL"/>
              </w:rPr>
            </w:pPr>
          </w:p>
        </w:tc>
      </w:tr>
      <w:tr w:rsidR="00FE5874" w:rsidRPr="00FE5874" w:rsidTr="00FE5874">
        <w:trPr>
          <w:trHeight w:val="300"/>
        </w:trPr>
        <w:tc>
          <w:tcPr>
            <w:tcW w:w="5032"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pStyle w:val="Lijstalinea"/>
              <w:numPr>
                <w:ilvl w:val="0"/>
                <w:numId w:val="29"/>
              </w:numPr>
              <w:spacing w:after="0" w:line="240" w:lineRule="auto"/>
              <w:rPr>
                <w:rFonts w:asciiTheme="minorHAnsi" w:hAnsiTheme="minorHAnsi" w:cstheme="minorHAnsi"/>
                <w:color w:val="000000"/>
                <w:sz w:val="20"/>
                <w:szCs w:val="20"/>
              </w:rPr>
            </w:pPr>
            <w:r w:rsidRPr="00FE5874">
              <w:rPr>
                <w:rFonts w:asciiTheme="minorHAnsi" w:hAnsiTheme="minorHAnsi" w:cstheme="minorHAnsi"/>
                <w:color w:val="000000"/>
                <w:sz w:val="20"/>
                <w:szCs w:val="20"/>
              </w:rPr>
              <w:t xml:space="preserve">Najoua: Ja. </w:t>
            </w:r>
          </w:p>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rPr>
                <w:rFonts w:asciiTheme="minorHAnsi" w:hAnsiTheme="minorHAnsi" w:cstheme="minorHAnsi"/>
                <w:b w:val="0"/>
                <w:color w:val="000000"/>
                <w:sz w:val="20"/>
                <w:szCs w:val="20"/>
                <w:lang w:eastAsia="nl-NL"/>
              </w:rPr>
            </w:pPr>
          </w:p>
        </w:tc>
      </w:tr>
      <w:tr w:rsidR="00FE5874" w:rsidRPr="00FE5874" w:rsidTr="00FE5874">
        <w:trPr>
          <w:trHeight w:val="300"/>
        </w:trPr>
        <w:tc>
          <w:tcPr>
            <w:tcW w:w="5032"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pStyle w:val="Lijstalinea"/>
              <w:numPr>
                <w:ilvl w:val="0"/>
                <w:numId w:val="29"/>
              </w:numPr>
              <w:spacing w:after="0" w:line="240" w:lineRule="auto"/>
              <w:rPr>
                <w:rFonts w:asciiTheme="minorHAnsi" w:hAnsiTheme="minorHAnsi" w:cstheme="minorHAnsi"/>
                <w:color w:val="000000"/>
                <w:sz w:val="20"/>
                <w:szCs w:val="20"/>
              </w:rPr>
            </w:pPr>
          </w:p>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rPr>
                <w:rFonts w:asciiTheme="minorHAnsi" w:hAnsiTheme="minorHAnsi" w:cstheme="minorHAnsi"/>
                <w:b w:val="0"/>
                <w:color w:val="000000"/>
                <w:sz w:val="20"/>
                <w:szCs w:val="20"/>
                <w:lang w:eastAsia="nl-NL"/>
              </w:rPr>
            </w:pPr>
          </w:p>
        </w:tc>
      </w:tr>
      <w:tr w:rsidR="00FE5874" w:rsidRPr="00FE5874" w:rsidTr="00FE5874">
        <w:trPr>
          <w:trHeight w:val="2805"/>
        </w:trPr>
        <w:tc>
          <w:tcPr>
            <w:tcW w:w="5032"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pStyle w:val="Lijstalinea"/>
              <w:numPr>
                <w:ilvl w:val="0"/>
                <w:numId w:val="29"/>
              </w:numPr>
              <w:spacing w:after="0" w:line="240" w:lineRule="auto"/>
              <w:rPr>
                <w:rFonts w:asciiTheme="minorHAnsi" w:hAnsiTheme="minorHAnsi" w:cstheme="minorHAnsi"/>
                <w:color w:val="000000"/>
                <w:sz w:val="20"/>
                <w:szCs w:val="20"/>
              </w:rPr>
            </w:pPr>
            <w:r w:rsidRPr="00FE5874">
              <w:rPr>
                <w:rFonts w:asciiTheme="minorHAnsi" w:hAnsiTheme="minorHAnsi" w:cstheme="minorHAnsi"/>
                <w:color w:val="000000"/>
                <w:sz w:val="20"/>
                <w:szCs w:val="20"/>
              </w:rPr>
              <w:lastRenderedPageBreak/>
              <w:t>SRW 3: Ja, daar kan ze zelf natuurlijk ook niks aan doen. Mijn eerste reactie is bellen met de woningbouw om te kijken wat er mogelijk is. Maar ik zou ook kijken naar haar hele plaatje zeg ik maar. En dan zie je al heel gauw, ik zeg altijd neem bankafschriften mee van de laatste 3 maanden. En als je daar al heel vaak uitgaven ziet, hoge uitgaven dan ga je er over in gesprek hoe komt het nou? Red je het wel financieel? En hou je genoeg geld over tot de volgende uitbetaling zeg maar. Ze heeft een uitkering he?</w:t>
            </w:r>
          </w:p>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rPr>
                <w:rFonts w:asciiTheme="minorHAnsi" w:hAnsiTheme="minorHAnsi" w:cstheme="minorHAnsi"/>
                <w:b w:val="0"/>
                <w:color w:val="000000"/>
                <w:sz w:val="20"/>
                <w:szCs w:val="20"/>
                <w:lang w:eastAsia="nl-NL"/>
              </w:rPr>
            </w:pPr>
            <w:r w:rsidRPr="00FE5874">
              <w:rPr>
                <w:rFonts w:asciiTheme="minorHAnsi" w:hAnsiTheme="minorHAnsi" w:cstheme="minorHAnsi"/>
                <w:b w:val="0"/>
                <w:color w:val="000000"/>
                <w:sz w:val="20"/>
                <w:szCs w:val="20"/>
                <w:lang w:eastAsia="nl-NL"/>
              </w:rPr>
              <w:t xml:space="preserve">Casus 2;                                                          1. Inzicht inkomenssituatie </w:t>
            </w:r>
          </w:p>
        </w:tc>
      </w:tr>
      <w:tr w:rsidR="00FE5874" w:rsidRPr="00FE5874" w:rsidTr="00FE5874">
        <w:trPr>
          <w:trHeight w:val="300"/>
        </w:trPr>
        <w:tc>
          <w:tcPr>
            <w:tcW w:w="5032"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pStyle w:val="Lijstalinea"/>
              <w:numPr>
                <w:ilvl w:val="0"/>
                <w:numId w:val="29"/>
              </w:numPr>
              <w:spacing w:after="0" w:line="240" w:lineRule="auto"/>
              <w:rPr>
                <w:rFonts w:asciiTheme="minorHAnsi" w:hAnsiTheme="minorHAnsi" w:cstheme="minorHAnsi"/>
                <w:color w:val="000000"/>
                <w:sz w:val="20"/>
                <w:szCs w:val="20"/>
              </w:rPr>
            </w:pPr>
          </w:p>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rPr>
                <w:rFonts w:asciiTheme="minorHAnsi" w:hAnsiTheme="minorHAnsi" w:cstheme="minorHAnsi"/>
                <w:b w:val="0"/>
                <w:color w:val="000000"/>
                <w:sz w:val="20"/>
                <w:szCs w:val="20"/>
                <w:lang w:eastAsia="nl-NL"/>
              </w:rPr>
            </w:pPr>
          </w:p>
        </w:tc>
      </w:tr>
      <w:tr w:rsidR="00FE5874" w:rsidRPr="00FE5874" w:rsidTr="00FE5874">
        <w:trPr>
          <w:trHeight w:val="510"/>
        </w:trPr>
        <w:tc>
          <w:tcPr>
            <w:tcW w:w="5032"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pStyle w:val="Lijstalinea"/>
              <w:numPr>
                <w:ilvl w:val="0"/>
                <w:numId w:val="29"/>
              </w:numPr>
              <w:spacing w:after="0" w:line="240" w:lineRule="auto"/>
              <w:rPr>
                <w:rFonts w:asciiTheme="minorHAnsi" w:hAnsiTheme="minorHAnsi" w:cstheme="minorHAnsi"/>
                <w:color w:val="000000"/>
                <w:sz w:val="20"/>
                <w:szCs w:val="20"/>
              </w:rPr>
            </w:pPr>
            <w:r w:rsidRPr="00FE5874">
              <w:rPr>
                <w:rFonts w:asciiTheme="minorHAnsi" w:hAnsiTheme="minorHAnsi" w:cstheme="minorHAnsi"/>
                <w:color w:val="000000"/>
                <w:sz w:val="20"/>
                <w:szCs w:val="20"/>
              </w:rPr>
              <w:t>Najoua: Ze heeft een bijstandsuitkering ja. Zou je hier ook de inkomenscheck doen?</w:t>
            </w:r>
          </w:p>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rPr>
                <w:rFonts w:asciiTheme="minorHAnsi" w:hAnsiTheme="minorHAnsi" w:cstheme="minorHAnsi"/>
                <w:b w:val="0"/>
                <w:color w:val="000000"/>
                <w:sz w:val="20"/>
                <w:szCs w:val="20"/>
                <w:lang w:eastAsia="nl-NL"/>
              </w:rPr>
            </w:pPr>
          </w:p>
        </w:tc>
      </w:tr>
      <w:tr w:rsidR="00FE5874" w:rsidRPr="00FE5874" w:rsidTr="00FE5874">
        <w:trPr>
          <w:trHeight w:val="300"/>
        </w:trPr>
        <w:tc>
          <w:tcPr>
            <w:tcW w:w="5032"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pStyle w:val="Lijstalinea"/>
              <w:numPr>
                <w:ilvl w:val="0"/>
                <w:numId w:val="29"/>
              </w:numPr>
              <w:spacing w:after="0" w:line="240" w:lineRule="auto"/>
              <w:rPr>
                <w:rFonts w:asciiTheme="minorHAnsi" w:hAnsiTheme="minorHAnsi" w:cstheme="minorHAnsi"/>
                <w:color w:val="000000"/>
                <w:sz w:val="20"/>
                <w:szCs w:val="20"/>
              </w:rPr>
            </w:pPr>
          </w:p>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rPr>
                <w:rFonts w:asciiTheme="minorHAnsi" w:hAnsiTheme="minorHAnsi" w:cstheme="minorHAnsi"/>
                <w:b w:val="0"/>
                <w:color w:val="000000"/>
                <w:sz w:val="20"/>
                <w:szCs w:val="20"/>
                <w:lang w:eastAsia="nl-NL"/>
              </w:rPr>
            </w:pPr>
          </w:p>
        </w:tc>
      </w:tr>
      <w:tr w:rsidR="00FE5874" w:rsidRPr="00FE5874" w:rsidTr="00FE5874">
        <w:trPr>
          <w:trHeight w:val="300"/>
        </w:trPr>
        <w:tc>
          <w:tcPr>
            <w:tcW w:w="5032"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pStyle w:val="Lijstalinea"/>
              <w:numPr>
                <w:ilvl w:val="0"/>
                <w:numId w:val="29"/>
              </w:numPr>
              <w:spacing w:after="0" w:line="240" w:lineRule="auto"/>
              <w:rPr>
                <w:rFonts w:asciiTheme="minorHAnsi" w:hAnsiTheme="minorHAnsi" w:cstheme="minorHAnsi"/>
                <w:color w:val="000000"/>
                <w:sz w:val="20"/>
                <w:szCs w:val="20"/>
              </w:rPr>
            </w:pPr>
            <w:r w:rsidRPr="00FE5874">
              <w:rPr>
                <w:rFonts w:asciiTheme="minorHAnsi" w:hAnsiTheme="minorHAnsi" w:cstheme="minorHAnsi"/>
                <w:color w:val="000000"/>
                <w:sz w:val="20"/>
                <w:szCs w:val="20"/>
              </w:rPr>
              <w:t xml:space="preserve">SRW 3: Ja. </w:t>
            </w:r>
          </w:p>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rPr>
                <w:rFonts w:asciiTheme="minorHAnsi" w:hAnsiTheme="minorHAnsi" w:cstheme="minorHAnsi"/>
                <w:b w:val="0"/>
                <w:color w:val="000000"/>
                <w:sz w:val="20"/>
                <w:szCs w:val="20"/>
                <w:lang w:eastAsia="nl-NL"/>
              </w:rPr>
            </w:pPr>
            <w:r w:rsidRPr="00FE5874">
              <w:rPr>
                <w:rFonts w:asciiTheme="minorHAnsi" w:hAnsiTheme="minorHAnsi" w:cstheme="minorHAnsi"/>
                <w:b w:val="0"/>
                <w:color w:val="000000"/>
                <w:sz w:val="20"/>
                <w:szCs w:val="20"/>
                <w:lang w:eastAsia="nl-NL"/>
              </w:rPr>
              <w:t>Inkomenscheck</w:t>
            </w:r>
          </w:p>
        </w:tc>
      </w:tr>
      <w:tr w:rsidR="00FE5874" w:rsidRPr="00FE5874" w:rsidTr="00FE5874">
        <w:trPr>
          <w:trHeight w:val="300"/>
        </w:trPr>
        <w:tc>
          <w:tcPr>
            <w:tcW w:w="5032"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pStyle w:val="Lijstalinea"/>
              <w:numPr>
                <w:ilvl w:val="0"/>
                <w:numId w:val="29"/>
              </w:numPr>
              <w:spacing w:after="0" w:line="240" w:lineRule="auto"/>
              <w:rPr>
                <w:rFonts w:asciiTheme="minorHAnsi" w:hAnsiTheme="minorHAnsi" w:cstheme="minorHAnsi"/>
                <w:color w:val="000000"/>
                <w:sz w:val="20"/>
                <w:szCs w:val="20"/>
              </w:rPr>
            </w:pPr>
          </w:p>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rPr>
                <w:rFonts w:asciiTheme="minorHAnsi" w:hAnsiTheme="minorHAnsi" w:cstheme="minorHAnsi"/>
                <w:b w:val="0"/>
                <w:color w:val="000000"/>
                <w:sz w:val="20"/>
                <w:szCs w:val="20"/>
                <w:lang w:eastAsia="nl-NL"/>
              </w:rPr>
            </w:pPr>
          </w:p>
        </w:tc>
      </w:tr>
      <w:tr w:rsidR="00FE5874" w:rsidRPr="00FE5874" w:rsidTr="00FE5874">
        <w:trPr>
          <w:trHeight w:val="300"/>
        </w:trPr>
        <w:tc>
          <w:tcPr>
            <w:tcW w:w="5032"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pStyle w:val="Lijstalinea"/>
              <w:numPr>
                <w:ilvl w:val="0"/>
                <w:numId w:val="29"/>
              </w:numPr>
              <w:spacing w:after="0" w:line="240" w:lineRule="auto"/>
              <w:rPr>
                <w:rFonts w:asciiTheme="minorHAnsi" w:hAnsiTheme="minorHAnsi" w:cstheme="minorHAnsi"/>
                <w:color w:val="000000"/>
                <w:sz w:val="20"/>
                <w:szCs w:val="20"/>
              </w:rPr>
            </w:pPr>
            <w:r w:rsidRPr="00FE5874">
              <w:rPr>
                <w:rFonts w:asciiTheme="minorHAnsi" w:hAnsiTheme="minorHAnsi" w:cstheme="minorHAnsi"/>
                <w:color w:val="000000"/>
                <w:sz w:val="20"/>
                <w:szCs w:val="20"/>
              </w:rPr>
              <w:t>Najoua: Is dat standaard iets wat je doet?</w:t>
            </w:r>
          </w:p>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rPr>
                <w:rFonts w:asciiTheme="minorHAnsi" w:hAnsiTheme="minorHAnsi" w:cstheme="minorHAnsi"/>
                <w:b w:val="0"/>
                <w:color w:val="000000"/>
                <w:sz w:val="20"/>
                <w:szCs w:val="20"/>
                <w:lang w:eastAsia="nl-NL"/>
              </w:rPr>
            </w:pPr>
          </w:p>
        </w:tc>
      </w:tr>
      <w:tr w:rsidR="00FE5874" w:rsidRPr="00FE5874" w:rsidTr="00FE5874">
        <w:trPr>
          <w:trHeight w:val="300"/>
        </w:trPr>
        <w:tc>
          <w:tcPr>
            <w:tcW w:w="5032"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pStyle w:val="Lijstalinea"/>
              <w:numPr>
                <w:ilvl w:val="0"/>
                <w:numId w:val="29"/>
              </w:numPr>
              <w:spacing w:after="0" w:line="240" w:lineRule="auto"/>
              <w:rPr>
                <w:rFonts w:asciiTheme="minorHAnsi" w:hAnsiTheme="minorHAnsi" w:cstheme="minorHAnsi"/>
                <w:color w:val="000000"/>
                <w:sz w:val="20"/>
                <w:szCs w:val="20"/>
              </w:rPr>
            </w:pPr>
          </w:p>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rPr>
                <w:rFonts w:asciiTheme="minorHAnsi" w:hAnsiTheme="minorHAnsi" w:cstheme="minorHAnsi"/>
                <w:b w:val="0"/>
                <w:color w:val="000000"/>
                <w:sz w:val="20"/>
                <w:szCs w:val="20"/>
                <w:lang w:eastAsia="nl-NL"/>
              </w:rPr>
            </w:pPr>
          </w:p>
        </w:tc>
      </w:tr>
      <w:tr w:rsidR="00FE5874" w:rsidRPr="00FE5874" w:rsidTr="00FE5874">
        <w:trPr>
          <w:trHeight w:val="300"/>
        </w:trPr>
        <w:tc>
          <w:tcPr>
            <w:tcW w:w="5032"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pStyle w:val="Lijstalinea"/>
              <w:numPr>
                <w:ilvl w:val="0"/>
                <w:numId w:val="29"/>
              </w:numPr>
              <w:spacing w:after="0" w:line="240" w:lineRule="auto"/>
              <w:rPr>
                <w:rFonts w:asciiTheme="minorHAnsi" w:hAnsiTheme="minorHAnsi" w:cstheme="minorHAnsi"/>
                <w:color w:val="000000"/>
                <w:sz w:val="20"/>
                <w:szCs w:val="20"/>
              </w:rPr>
            </w:pPr>
            <w:r w:rsidRPr="00FE5874">
              <w:rPr>
                <w:rFonts w:asciiTheme="minorHAnsi" w:hAnsiTheme="minorHAnsi" w:cstheme="minorHAnsi"/>
                <w:color w:val="000000"/>
                <w:sz w:val="20"/>
                <w:szCs w:val="20"/>
              </w:rPr>
              <w:t xml:space="preserve">SRW 3: Standaard. Ja. Ja. </w:t>
            </w:r>
          </w:p>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rPr>
                <w:rFonts w:asciiTheme="minorHAnsi" w:hAnsiTheme="minorHAnsi" w:cstheme="minorHAnsi"/>
                <w:b w:val="0"/>
                <w:color w:val="000000"/>
                <w:sz w:val="20"/>
                <w:szCs w:val="20"/>
                <w:lang w:eastAsia="nl-NL"/>
              </w:rPr>
            </w:pPr>
          </w:p>
        </w:tc>
      </w:tr>
      <w:tr w:rsidR="00FE5874" w:rsidRPr="00FE5874" w:rsidTr="00FE5874">
        <w:trPr>
          <w:trHeight w:val="300"/>
        </w:trPr>
        <w:tc>
          <w:tcPr>
            <w:tcW w:w="5032"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pStyle w:val="Lijstalinea"/>
              <w:numPr>
                <w:ilvl w:val="0"/>
                <w:numId w:val="29"/>
              </w:numPr>
              <w:spacing w:after="0" w:line="240" w:lineRule="auto"/>
              <w:rPr>
                <w:rFonts w:asciiTheme="minorHAnsi" w:hAnsiTheme="minorHAnsi" w:cstheme="minorHAnsi"/>
                <w:color w:val="000000"/>
                <w:sz w:val="20"/>
                <w:szCs w:val="20"/>
              </w:rPr>
            </w:pPr>
          </w:p>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rPr>
                <w:rFonts w:asciiTheme="minorHAnsi" w:hAnsiTheme="minorHAnsi" w:cstheme="minorHAnsi"/>
                <w:b w:val="0"/>
                <w:color w:val="000000"/>
                <w:sz w:val="20"/>
                <w:szCs w:val="20"/>
                <w:lang w:eastAsia="nl-NL"/>
              </w:rPr>
            </w:pPr>
          </w:p>
        </w:tc>
      </w:tr>
      <w:tr w:rsidR="00FE5874" w:rsidRPr="00FE5874" w:rsidTr="00FE5874">
        <w:trPr>
          <w:trHeight w:val="300"/>
        </w:trPr>
        <w:tc>
          <w:tcPr>
            <w:tcW w:w="5032"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pStyle w:val="Lijstalinea"/>
              <w:numPr>
                <w:ilvl w:val="0"/>
                <w:numId w:val="29"/>
              </w:numPr>
              <w:spacing w:after="0" w:line="240" w:lineRule="auto"/>
              <w:rPr>
                <w:rFonts w:asciiTheme="minorHAnsi" w:hAnsiTheme="minorHAnsi" w:cstheme="minorHAnsi"/>
                <w:color w:val="000000"/>
                <w:sz w:val="20"/>
                <w:szCs w:val="20"/>
              </w:rPr>
            </w:pPr>
            <w:r w:rsidRPr="00FE5874">
              <w:rPr>
                <w:rFonts w:asciiTheme="minorHAnsi" w:hAnsiTheme="minorHAnsi" w:cstheme="minorHAnsi"/>
                <w:color w:val="000000"/>
                <w:sz w:val="20"/>
                <w:szCs w:val="20"/>
              </w:rPr>
              <w:t xml:space="preserve">Najoua: Ok. </w:t>
            </w:r>
          </w:p>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rPr>
                <w:rFonts w:asciiTheme="minorHAnsi" w:hAnsiTheme="minorHAnsi" w:cstheme="minorHAnsi"/>
                <w:b w:val="0"/>
                <w:color w:val="000000"/>
                <w:sz w:val="20"/>
                <w:szCs w:val="20"/>
                <w:lang w:eastAsia="nl-NL"/>
              </w:rPr>
            </w:pPr>
          </w:p>
        </w:tc>
      </w:tr>
      <w:tr w:rsidR="00FE5874" w:rsidRPr="00FE5874" w:rsidTr="00FE5874">
        <w:trPr>
          <w:trHeight w:val="300"/>
        </w:trPr>
        <w:tc>
          <w:tcPr>
            <w:tcW w:w="5032"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pStyle w:val="Lijstalinea"/>
              <w:numPr>
                <w:ilvl w:val="0"/>
                <w:numId w:val="29"/>
              </w:numPr>
              <w:spacing w:after="0" w:line="240" w:lineRule="auto"/>
              <w:rPr>
                <w:rFonts w:asciiTheme="minorHAnsi" w:hAnsiTheme="minorHAnsi" w:cstheme="minorHAnsi"/>
                <w:color w:val="000000"/>
                <w:sz w:val="20"/>
                <w:szCs w:val="20"/>
              </w:rPr>
            </w:pPr>
          </w:p>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rPr>
                <w:rFonts w:asciiTheme="minorHAnsi" w:hAnsiTheme="minorHAnsi" w:cstheme="minorHAnsi"/>
                <w:b w:val="0"/>
                <w:color w:val="000000"/>
                <w:sz w:val="20"/>
                <w:szCs w:val="20"/>
                <w:lang w:eastAsia="nl-NL"/>
              </w:rPr>
            </w:pPr>
          </w:p>
        </w:tc>
      </w:tr>
      <w:tr w:rsidR="00FE5874" w:rsidRPr="00FE5874" w:rsidTr="00FE5874">
        <w:trPr>
          <w:trHeight w:val="1020"/>
        </w:trPr>
        <w:tc>
          <w:tcPr>
            <w:tcW w:w="5032"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pStyle w:val="Lijstalinea"/>
              <w:numPr>
                <w:ilvl w:val="0"/>
                <w:numId w:val="29"/>
              </w:numPr>
              <w:spacing w:after="0" w:line="240" w:lineRule="auto"/>
              <w:rPr>
                <w:rFonts w:asciiTheme="minorHAnsi" w:hAnsiTheme="minorHAnsi" w:cstheme="minorHAnsi"/>
                <w:color w:val="000000"/>
                <w:sz w:val="20"/>
                <w:szCs w:val="20"/>
              </w:rPr>
            </w:pPr>
            <w:r w:rsidRPr="00FE5874">
              <w:rPr>
                <w:rFonts w:asciiTheme="minorHAnsi" w:hAnsiTheme="minorHAnsi" w:cstheme="minorHAnsi"/>
                <w:color w:val="000000"/>
                <w:sz w:val="20"/>
                <w:szCs w:val="20"/>
              </w:rPr>
              <w:t xml:space="preserve">SRW 3: Kijken naar alle voorzieningen, krijgt ze alles waar ze recht op heeft? Voor die koelkast ze heeft hem al gekocht, daar had ze ook voorzieningen voor kunnen krijgen. </w:t>
            </w:r>
          </w:p>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rPr>
                <w:rFonts w:asciiTheme="minorHAnsi" w:hAnsiTheme="minorHAnsi" w:cstheme="minorHAnsi"/>
                <w:b w:val="0"/>
                <w:color w:val="000000"/>
                <w:sz w:val="20"/>
                <w:szCs w:val="20"/>
                <w:lang w:eastAsia="nl-NL"/>
              </w:rPr>
            </w:pPr>
            <w:r w:rsidRPr="00FE5874">
              <w:rPr>
                <w:rFonts w:asciiTheme="minorHAnsi" w:hAnsiTheme="minorHAnsi" w:cstheme="minorHAnsi"/>
                <w:b w:val="0"/>
                <w:color w:val="000000"/>
                <w:sz w:val="20"/>
                <w:szCs w:val="20"/>
                <w:lang w:eastAsia="nl-NL"/>
              </w:rPr>
              <w:t>Inkomensreparatie</w:t>
            </w:r>
          </w:p>
        </w:tc>
      </w:tr>
      <w:tr w:rsidR="00FE5874" w:rsidRPr="00FE5874" w:rsidTr="00FE5874">
        <w:trPr>
          <w:trHeight w:val="300"/>
        </w:trPr>
        <w:tc>
          <w:tcPr>
            <w:tcW w:w="5032"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pStyle w:val="Lijstalinea"/>
              <w:numPr>
                <w:ilvl w:val="0"/>
                <w:numId w:val="29"/>
              </w:numPr>
              <w:spacing w:after="0" w:line="240" w:lineRule="auto"/>
              <w:rPr>
                <w:rFonts w:asciiTheme="minorHAnsi" w:hAnsiTheme="minorHAnsi" w:cstheme="minorHAnsi"/>
                <w:color w:val="000000"/>
                <w:sz w:val="20"/>
                <w:szCs w:val="20"/>
              </w:rPr>
            </w:pPr>
          </w:p>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rPr>
                <w:rFonts w:asciiTheme="minorHAnsi" w:hAnsiTheme="minorHAnsi" w:cstheme="minorHAnsi"/>
                <w:b w:val="0"/>
                <w:color w:val="000000"/>
                <w:sz w:val="20"/>
                <w:szCs w:val="20"/>
                <w:lang w:eastAsia="nl-NL"/>
              </w:rPr>
            </w:pPr>
          </w:p>
        </w:tc>
      </w:tr>
      <w:tr w:rsidR="00FE5874" w:rsidRPr="00FE5874" w:rsidTr="00FE5874">
        <w:trPr>
          <w:trHeight w:val="765"/>
        </w:trPr>
        <w:tc>
          <w:tcPr>
            <w:tcW w:w="5032"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pStyle w:val="Lijstalinea"/>
              <w:numPr>
                <w:ilvl w:val="0"/>
                <w:numId w:val="29"/>
              </w:numPr>
              <w:spacing w:after="0" w:line="240" w:lineRule="auto"/>
              <w:rPr>
                <w:rFonts w:asciiTheme="minorHAnsi" w:hAnsiTheme="minorHAnsi" w:cstheme="minorHAnsi"/>
                <w:color w:val="000000"/>
                <w:sz w:val="20"/>
                <w:szCs w:val="20"/>
              </w:rPr>
            </w:pPr>
            <w:r w:rsidRPr="00FE5874">
              <w:rPr>
                <w:rFonts w:asciiTheme="minorHAnsi" w:hAnsiTheme="minorHAnsi" w:cstheme="minorHAnsi"/>
                <w:color w:val="000000"/>
                <w:sz w:val="20"/>
                <w:szCs w:val="20"/>
              </w:rPr>
              <w:t>Najoua: Ok. En je zei net van ik zou bellen met de woningcorporatie, waarom zou je kiezen om zelf te bellen?</w:t>
            </w:r>
          </w:p>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rPr>
                <w:rFonts w:asciiTheme="minorHAnsi" w:hAnsiTheme="minorHAnsi" w:cstheme="minorHAnsi"/>
                <w:b w:val="0"/>
                <w:color w:val="000000"/>
                <w:sz w:val="20"/>
                <w:szCs w:val="20"/>
                <w:lang w:eastAsia="nl-NL"/>
              </w:rPr>
            </w:pPr>
          </w:p>
        </w:tc>
      </w:tr>
      <w:tr w:rsidR="00FE5874" w:rsidRPr="00FE5874" w:rsidTr="00FE5874">
        <w:trPr>
          <w:trHeight w:val="300"/>
        </w:trPr>
        <w:tc>
          <w:tcPr>
            <w:tcW w:w="5032"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pStyle w:val="Lijstalinea"/>
              <w:numPr>
                <w:ilvl w:val="0"/>
                <w:numId w:val="29"/>
              </w:numPr>
              <w:spacing w:after="0" w:line="240" w:lineRule="auto"/>
              <w:rPr>
                <w:rFonts w:asciiTheme="minorHAnsi" w:hAnsiTheme="minorHAnsi" w:cstheme="minorHAnsi"/>
                <w:color w:val="000000"/>
                <w:sz w:val="20"/>
                <w:szCs w:val="20"/>
              </w:rPr>
            </w:pPr>
          </w:p>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rPr>
                <w:rFonts w:asciiTheme="minorHAnsi" w:hAnsiTheme="minorHAnsi" w:cstheme="minorHAnsi"/>
                <w:b w:val="0"/>
                <w:color w:val="000000"/>
                <w:sz w:val="20"/>
                <w:szCs w:val="20"/>
                <w:lang w:eastAsia="nl-NL"/>
              </w:rPr>
            </w:pPr>
          </w:p>
        </w:tc>
      </w:tr>
      <w:tr w:rsidR="00FE5874" w:rsidRPr="00FE5874" w:rsidTr="00FE5874">
        <w:trPr>
          <w:trHeight w:val="2805"/>
        </w:trPr>
        <w:tc>
          <w:tcPr>
            <w:tcW w:w="5032"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pStyle w:val="Lijstalinea"/>
              <w:numPr>
                <w:ilvl w:val="0"/>
                <w:numId w:val="29"/>
              </w:numPr>
              <w:spacing w:after="0" w:line="240" w:lineRule="auto"/>
              <w:rPr>
                <w:rFonts w:asciiTheme="minorHAnsi" w:hAnsiTheme="minorHAnsi" w:cstheme="minorHAnsi"/>
                <w:color w:val="000000"/>
                <w:sz w:val="20"/>
                <w:szCs w:val="20"/>
              </w:rPr>
            </w:pPr>
            <w:r w:rsidRPr="00FE5874">
              <w:rPr>
                <w:rFonts w:asciiTheme="minorHAnsi" w:hAnsiTheme="minorHAnsi" w:cstheme="minorHAnsi"/>
                <w:color w:val="000000"/>
                <w:sz w:val="20"/>
                <w:szCs w:val="20"/>
              </w:rPr>
              <w:t xml:space="preserve">SRW 3: Nee, ik bedoel dat zou de eerste oplossing kunnen zijn. Bellen met de woningcorporatie. Ik weet niet of ik zelf de telefoon zou pakken en zou bellen. Maar omdat je zei taalachterstand ze spreekt niet zo goed Nederlands maar wel goed Arabisch. Dit is gewoon heel herkenbaar, dit zien we heel vaak. Die mensen die wel Arabisch spreken of Turks of wat dan ook maar die geen Nederlandse niet of slecht spreken waardoor ze zichzelf niet verstaanbaar kunnen maken. </w:t>
            </w:r>
          </w:p>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rPr>
                <w:rFonts w:asciiTheme="minorHAnsi" w:hAnsiTheme="minorHAnsi" w:cstheme="minorHAnsi"/>
                <w:b w:val="0"/>
                <w:color w:val="000000"/>
                <w:sz w:val="20"/>
                <w:szCs w:val="20"/>
                <w:lang w:eastAsia="nl-NL"/>
              </w:rPr>
            </w:pPr>
          </w:p>
        </w:tc>
      </w:tr>
      <w:tr w:rsidR="00FE5874" w:rsidRPr="00FE5874" w:rsidTr="00FE5874">
        <w:trPr>
          <w:trHeight w:val="300"/>
        </w:trPr>
        <w:tc>
          <w:tcPr>
            <w:tcW w:w="5032"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pStyle w:val="Lijstalinea"/>
              <w:numPr>
                <w:ilvl w:val="0"/>
                <w:numId w:val="29"/>
              </w:numPr>
              <w:spacing w:after="0" w:line="240" w:lineRule="auto"/>
              <w:rPr>
                <w:rFonts w:asciiTheme="minorHAnsi" w:hAnsiTheme="minorHAnsi" w:cstheme="minorHAnsi"/>
                <w:color w:val="000000"/>
                <w:sz w:val="20"/>
                <w:szCs w:val="20"/>
              </w:rPr>
            </w:pPr>
          </w:p>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rPr>
                <w:rFonts w:asciiTheme="minorHAnsi" w:hAnsiTheme="minorHAnsi" w:cstheme="minorHAnsi"/>
                <w:b w:val="0"/>
                <w:color w:val="000000"/>
                <w:sz w:val="20"/>
                <w:szCs w:val="20"/>
                <w:lang w:eastAsia="nl-NL"/>
              </w:rPr>
            </w:pPr>
          </w:p>
        </w:tc>
      </w:tr>
      <w:tr w:rsidR="00FE5874" w:rsidRPr="00FE5874" w:rsidTr="00FE5874">
        <w:trPr>
          <w:trHeight w:val="300"/>
        </w:trPr>
        <w:tc>
          <w:tcPr>
            <w:tcW w:w="5032"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pStyle w:val="Lijstalinea"/>
              <w:numPr>
                <w:ilvl w:val="0"/>
                <w:numId w:val="29"/>
              </w:numPr>
              <w:spacing w:after="0" w:line="240" w:lineRule="auto"/>
              <w:rPr>
                <w:rFonts w:asciiTheme="minorHAnsi" w:hAnsiTheme="minorHAnsi" w:cstheme="minorHAnsi"/>
                <w:color w:val="000000"/>
                <w:sz w:val="20"/>
                <w:szCs w:val="20"/>
              </w:rPr>
            </w:pPr>
            <w:r w:rsidRPr="00FE5874">
              <w:rPr>
                <w:rFonts w:asciiTheme="minorHAnsi" w:hAnsiTheme="minorHAnsi" w:cstheme="minorHAnsi"/>
                <w:color w:val="000000"/>
                <w:sz w:val="20"/>
                <w:szCs w:val="20"/>
              </w:rPr>
              <w:t xml:space="preserve">Najoua:Ja. </w:t>
            </w:r>
          </w:p>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rPr>
                <w:rFonts w:asciiTheme="minorHAnsi" w:hAnsiTheme="minorHAnsi" w:cstheme="minorHAnsi"/>
                <w:b w:val="0"/>
                <w:color w:val="000000"/>
                <w:sz w:val="20"/>
                <w:szCs w:val="20"/>
                <w:lang w:eastAsia="nl-NL"/>
              </w:rPr>
            </w:pPr>
          </w:p>
        </w:tc>
      </w:tr>
      <w:tr w:rsidR="00FE5874" w:rsidRPr="00FE5874" w:rsidTr="00FE5874">
        <w:trPr>
          <w:trHeight w:val="300"/>
        </w:trPr>
        <w:tc>
          <w:tcPr>
            <w:tcW w:w="5032"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pStyle w:val="Lijstalinea"/>
              <w:numPr>
                <w:ilvl w:val="0"/>
                <w:numId w:val="29"/>
              </w:numPr>
              <w:spacing w:after="0" w:line="240" w:lineRule="auto"/>
              <w:rPr>
                <w:rFonts w:asciiTheme="minorHAnsi" w:hAnsiTheme="minorHAnsi" w:cstheme="minorHAnsi"/>
                <w:color w:val="000000"/>
                <w:sz w:val="20"/>
                <w:szCs w:val="20"/>
              </w:rPr>
            </w:pPr>
          </w:p>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rPr>
                <w:rFonts w:asciiTheme="minorHAnsi" w:hAnsiTheme="minorHAnsi" w:cstheme="minorHAnsi"/>
                <w:b w:val="0"/>
                <w:color w:val="000000"/>
                <w:sz w:val="20"/>
                <w:szCs w:val="20"/>
                <w:lang w:eastAsia="nl-NL"/>
              </w:rPr>
            </w:pPr>
          </w:p>
        </w:tc>
      </w:tr>
      <w:tr w:rsidR="00FE5874" w:rsidRPr="00FE5874" w:rsidTr="00FE5874">
        <w:trPr>
          <w:trHeight w:val="765"/>
        </w:trPr>
        <w:tc>
          <w:tcPr>
            <w:tcW w:w="5032"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pStyle w:val="Lijstalinea"/>
              <w:numPr>
                <w:ilvl w:val="0"/>
                <w:numId w:val="29"/>
              </w:numPr>
              <w:spacing w:after="0" w:line="240" w:lineRule="auto"/>
              <w:rPr>
                <w:rFonts w:asciiTheme="minorHAnsi" w:hAnsiTheme="minorHAnsi" w:cstheme="minorHAnsi"/>
                <w:color w:val="000000"/>
                <w:sz w:val="20"/>
                <w:szCs w:val="20"/>
              </w:rPr>
            </w:pPr>
            <w:r w:rsidRPr="00FE5874">
              <w:rPr>
                <w:rFonts w:asciiTheme="minorHAnsi" w:hAnsiTheme="minorHAnsi" w:cstheme="minorHAnsi"/>
                <w:color w:val="000000"/>
                <w:sz w:val="20"/>
                <w:szCs w:val="20"/>
              </w:rPr>
              <w:t xml:space="preserve">SRW 3: Daardoor als ik zo'n vrouw tegenover me heb zou ik denk ik zelf ook voor haar bellen vanwege de taal. </w:t>
            </w:r>
          </w:p>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rPr>
                <w:rFonts w:asciiTheme="minorHAnsi" w:hAnsiTheme="minorHAnsi" w:cstheme="minorHAnsi"/>
                <w:b w:val="0"/>
                <w:color w:val="000000"/>
                <w:sz w:val="20"/>
                <w:szCs w:val="20"/>
                <w:lang w:eastAsia="nl-NL"/>
              </w:rPr>
            </w:pPr>
            <w:r w:rsidRPr="00FE5874">
              <w:rPr>
                <w:rFonts w:asciiTheme="minorHAnsi" w:hAnsiTheme="minorHAnsi" w:cstheme="minorHAnsi"/>
                <w:b w:val="0"/>
                <w:color w:val="000000"/>
                <w:sz w:val="20"/>
                <w:szCs w:val="20"/>
                <w:lang w:eastAsia="nl-NL"/>
              </w:rPr>
              <w:t>Taalbarrière regie overname</w:t>
            </w:r>
          </w:p>
        </w:tc>
      </w:tr>
      <w:tr w:rsidR="00FE5874" w:rsidRPr="00FE5874" w:rsidTr="00FE5874">
        <w:trPr>
          <w:trHeight w:val="300"/>
        </w:trPr>
        <w:tc>
          <w:tcPr>
            <w:tcW w:w="5032"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pStyle w:val="Lijstalinea"/>
              <w:numPr>
                <w:ilvl w:val="0"/>
                <w:numId w:val="29"/>
              </w:numPr>
              <w:spacing w:after="0" w:line="240" w:lineRule="auto"/>
              <w:rPr>
                <w:rFonts w:asciiTheme="minorHAnsi" w:hAnsiTheme="minorHAnsi" w:cstheme="minorHAnsi"/>
                <w:color w:val="000000"/>
                <w:sz w:val="20"/>
                <w:szCs w:val="20"/>
              </w:rPr>
            </w:pPr>
          </w:p>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rPr>
                <w:rFonts w:asciiTheme="minorHAnsi" w:hAnsiTheme="minorHAnsi" w:cstheme="minorHAnsi"/>
                <w:b w:val="0"/>
                <w:color w:val="000000"/>
                <w:sz w:val="20"/>
                <w:szCs w:val="20"/>
                <w:lang w:eastAsia="nl-NL"/>
              </w:rPr>
            </w:pPr>
          </w:p>
        </w:tc>
      </w:tr>
      <w:tr w:rsidR="00FE5874" w:rsidRPr="00FE5874" w:rsidTr="00FE5874">
        <w:trPr>
          <w:trHeight w:val="510"/>
        </w:trPr>
        <w:tc>
          <w:tcPr>
            <w:tcW w:w="5032"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pStyle w:val="Lijstalinea"/>
              <w:numPr>
                <w:ilvl w:val="0"/>
                <w:numId w:val="29"/>
              </w:numPr>
              <w:spacing w:after="0" w:line="240" w:lineRule="auto"/>
              <w:rPr>
                <w:rFonts w:asciiTheme="minorHAnsi" w:hAnsiTheme="minorHAnsi" w:cstheme="minorHAnsi"/>
                <w:color w:val="000000"/>
                <w:sz w:val="20"/>
                <w:szCs w:val="20"/>
              </w:rPr>
            </w:pPr>
            <w:r w:rsidRPr="00FE5874">
              <w:rPr>
                <w:rFonts w:asciiTheme="minorHAnsi" w:hAnsiTheme="minorHAnsi" w:cstheme="minorHAnsi"/>
                <w:color w:val="000000"/>
                <w:sz w:val="20"/>
                <w:szCs w:val="20"/>
              </w:rPr>
              <w:lastRenderedPageBreak/>
              <w:t>Najoua: Vanwege de taalbarrière. Ja. En waarom zou je daarvoor kiezen?</w:t>
            </w:r>
          </w:p>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rPr>
                <w:rFonts w:asciiTheme="minorHAnsi" w:hAnsiTheme="minorHAnsi" w:cstheme="minorHAnsi"/>
                <w:b w:val="0"/>
                <w:color w:val="000000"/>
                <w:sz w:val="20"/>
                <w:szCs w:val="20"/>
                <w:lang w:eastAsia="nl-NL"/>
              </w:rPr>
            </w:pPr>
          </w:p>
        </w:tc>
      </w:tr>
      <w:tr w:rsidR="00FE5874" w:rsidRPr="00FE5874" w:rsidTr="00FE5874">
        <w:trPr>
          <w:trHeight w:val="300"/>
        </w:trPr>
        <w:tc>
          <w:tcPr>
            <w:tcW w:w="5032"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pStyle w:val="Lijstalinea"/>
              <w:numPr>
                <w:ilvl w:val="0"/>
                <w:numId w:val="29"/>
              </w:numPr>
              <w:spacing w:after="0" w:line="240" w:lineRule="auto"/>
              <w:rPr>
                <w:rFonts w:asciiTheme="minorHAnsi" w:hAnsiTheme="minorHAnsi" w:cstheme="minorHAnsi"/>
                <w:color w:val="000000"/>
                <w:sz w:val="20"/>
                <w:szCs w:val="20"/>
              </w:rPr>
            </w:pPr>
          </w:p>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rPr>
                <w:rFonts w:asciiTheme="minorHAnsi" w:hAnsiTheme="minorHAnsi" w:cstheme="minorHAnsi"/>
                <w:b w:val="0"/>
                <w:color w:val="000000"/>
                <w:sz w:val="20"/>
                <w:szCs w:val="20"/>
                <w:lang w:eastAsia="nl-NL"/>
              </w:rPr>
            </w:pPr>
          </w:p>
        </w:tc>
      </w:tr>
      <w:tr w:rsidR="00FE5874" w:rsidRPr="00FE5874" w:rsidTr="00FE5874">
        <w:trPr>
          <w:trHeight w:val="300"/>
        </w:trPr>
        <w:tc>
          <w:tcPr>
            <w:tcW w:w="5032"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pStyle w:val="Lijstalinea"/>
              <w:numPr>
                <w:ilvl w:val="0"/>
                <w:numId w:val="29"/>
              </w:numPr>
              <w:spacing w:after="0" w:line="240" w:lineRule="auto"/>
              <w:rPr>
                <w:rFonts w:asciiTheme="minorHAnsi" w:hAnsiTheme="minorHAnsi" w:cstheme="minorHAnsi"/>
                <w:color w:val="000000"/>
                <w:sz w:val="20"/>
                <w:szCs w:val="20"/>
              </w:rPr>
            </w:pPr>
            <w:r w:rsidRPr="00FE5874">
              <w:rPr>
                <w:rFonts w:asciiTheme="minorHAnsi" w:hAnsiTheme="minorHAnsi" w:cstheme="minorHAnsi"/>
                <w:color w:val="000000"/>
                <w:sz w:val="20"/>
                <w:szCs w:val="20"/>
              </w:rPr>
              <w:t xml:space="preserve">SRW 3: Echt vanwege de taal. </w:t>
            </w:r>
          </w:p>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rPr>
                <w:rFonts w:asciiTheme="minorHAnsi" w:hAnsiTheme="minorHAnsi" w:cstheme="minorHAnsi"/>
                <w:b w:val="0"/>
                <w:color w:val="000000"/>
                <w:sz w:val="20"/>
                <w:szCs w:val="20"/>
                <w:lang w:eastAsia="nl-NL"/>
              </w:rPr>
            </w:pPr>
          </w:p>
        </w:tc>
      </w:tr>
      <w:tr w:rsidR="00FE5874" w:rsidRPr="00FE5874" w:rsidTr="00FE5874">
        <w:trPr>
          <w:trHeight w:val="300"/>
        </w:trPr>
        <w:tc>
          <w:tcPr>
            <w:tcW w:w="5032"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pStyle w:val="Lijstalinea"/>
              <w:numPr>
                <w:ilvl w:val="0"/>
                <w:numId w:val="29"/>
              </w:numPr>
              <w:spacing w:after="0" w:line="240" w:lineRule="auto"/>
              <w:rPr>
                <w:rFonts w:asciiTheme="minorHAnsi" w:hAnsiTheme="minorHAnsi" w:cstheme="minorHAnsi"/>
                <w:color w:val="000000"/>
                <w:sz w:val="20"/>
                <w:szCs w:val="20"/>
              </w:rPr>
            </w:pPr>
          </w:p>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rPr>
                <w:rFonts w:asciiTheme="minorHAnsi" w:hAnsiTheme="minorHAnsi" w:cstheme="minorHAnsi"/>
                <w:b w:val="0"/>
                <w:color w:val="000000"/>
                <w:sz w:val="20"/>
                <w:szCs w:val="20"/>
                <w:lang w:eastAsia="nl-NL"/>
              </w:rPr>
            </w:pPr>
          </w:p>
        </w:tc>
      </w:tr>
      <w:tr w:rsidR="00FE5874" w:rsidRPr="00FE5874" w:rsidTr="00FE5874">
        <w:trPr>
          <w:trHeight w:val="300"/>
        </w:trPr>
        <w:tc>
          <w:tcPr>
            <w:tcW w:w="5032"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pStyle w:val="Lijstalinea"/>
              <w:numPr>
                <w:ilvl w:val="0"/>
                <w:numId w:val="29"/>
              </w:numPr>
              <w:spacing w:after="0" w:line="240" w:lineRule="auto"/>
              <w:rPr>
                <w:rFonts w:asciiTheme="minorHAnsi" w:hAnsiTheme="minorHAnsi" w:cstheme="minorHAnsi"/>
                <w:color w:val="000000"/>
                <w:sz w:val="20"/>
                <w:szCs w:val="20"/>
              </w:rPr>
            </w:pPr>
            <w:r w:rsidRPr="00FE5874">
              <w:rPr>
                <w:rFonts w:asciiTheme="minorHAnsi" w:hAnsiTheme="minorHAnsi" w:cstheme="minorHAnsi"/>
                <w:color w:val="000000"/>
                <w:sz w:val="20"/>
                <w:szCs w:val="20"/>
              </w:rPr>
              <w:t>Najoua: Alleen vanwege de taal?</w:t>
            </w:r>
          </w:p>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rPr>
                <w:rFonts w:asciiTheme="minorHAnsi" w:hAnsiTheme="minorHAnsi" w:cstheme="minorHAnsi"/>
                <w:b w:val="0"/>
                <w:color w:val="000000"/>
                <w:sz w:val="20"/>
                <w:szCs w:val="20"/>
                <w:lang w:eastAsia="nl-NL"/>
              </w:rPr>
            </w:pPr>
          </w:p>
        </w:tc>
      </w:tr>
      <w:tr w:rsidR="00FE5874" w:rsidRPr="00FE5874" w:rsidTr="00FE5874">
        <w:trPr>
          <w:trHeight w:val="300"/>
        </w:trPr>
        <w:tc>
          <w:tcPr>
            <w:tcW w:w="5032"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pStyle w:val="Lijstalinea"/>
              <w:numPr>
                <w:ilvl w:val="0"/>
                <w:numId w:val="29"/>
              </w:numPr>
              <w:spacing w:after="0" w:line="240" w:lineRule="auto"/>
              <w:rPr>
                <w:rFonts w:asciiTheme="minorHAnsi" w:hAnsiTheme="minorHAnsi" w:cstheme="minorHAnsi"/>
                <w:color w:val="000000"/>
                <w:sz w:val="20"/>
                <w:szCs w:val="20"/>
              </w:rPr>
            </w:pPr>
          </w:p>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rPr>
                <w:rFonts w:asciiTheme="minorHAnsi" w:hAnsiTheme="minorHAnsi" w:cstheme="minorHAnsi"/>
                <w:b w:val="0"/>
                <w:color w:val="000000"/>
                <w:sz w:val="20"/>
                <w:szCs w:val="20"/>
                <w:lang w:eastAsia="nl-NL"/>
              </w:rPr>
            </w:pPr>
          </w:p>
        </w:tc>
      </w:tr>
      <w:tr w:rsidR="00FE5874" w:rsidRPr="00FE5874" w:rsidTr="00FE5874">
        <w:trPr>
          <w:trHeight w:val="2550"/>
        </w:trPr>
        <w:tc>
          <w:tcPr>
            <w:tcW w:w="5032"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pStyle w:val="Lijstalinea"/>
              <w:numPr>
                <w:ilvl w:val="0"/>
                <w:numId w:val="29"/>
              </w:numPr>
              <w:spacing w:after="0" w:line="240" w:lineRule="auto"/>
              <w:rPr>
                <w:rFonts w:asciiTheme="minorHAnsi" w:hAnsiTheme="minorHAnsi" w:cstheme="minorHAnsi"/>
                <w:color w:val="000000"/>
                <w:sz w:val="20"/>
                <w:szCs w:val="20"/>
              </w:rPr>
            </w:pPr>
            <w:r w:rsidRPr="00FE5874">
              <w:rPr>
                <w:rFonts w:asciiTheme="minorHAnsi" w:hAnsiTheme="minorHAnsi" w:cstheme="minorHAnsi"/>
                <w:color w:val="000000"/>
                <w:sz w:val="20"/>
                <w:szCs w:val="20"/>
              </w:rPr>
              <w:t xml:space="preserve">SRW 3: Ja, het heeft ook geen zin want heel veel willen het ook zelf maar die kunnen het gewoon niet. Kijk als er aan de andere kant een Arabisch sprekend iemand is ja dan hoef ik het niet te doen. Maar echt puur vanwege de taal, kijk als het gebrekkig Nederlands is dan kan je nog wel wat. Maar als ze er bij mij in Arabisch goed kan uitleggen maar bij een Nederlander niet kan uitleggen dan heeft het geen zin. Dus de afweging is vanwege de taal. </w:t>
            </w:r>
          </w:p>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rPr>
                <w:rFonts w:asciiTheme="minorHAnsi" w:hAnsiTheme="minorHAnsi" w:cstheme="minorHAnsi"/>
                <w:b w:val="0"/>
                <w:color w:val="000000"/>
                <w:sz w:val="20"/>
                <w:szCs w:val="20"/>
                <w:lang w:eastAsia="nl-NL"/>
              </w:rPr>
            </w:pPr>
          </w:p>
        </w:tc>
      </w:tr>
      <w:tr w:rsidR="00FE5874" w:rsidRPr="00FE5874" w:rsidTr="00FE5874">
        <w:trPr>
          <w:trHeight w:val="300"/>
        </w:trPr>
        <w:tc>
          <w:tcPr>
            <w:tcW w:w="5032"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pStyle w:val="Lijstalinea"/>
              <w:numPr>
                <w:ilvl w:val="0"/>
                <w:numId w:val="29"/>
              </w:numPr>
              <w:spacing w:after="0" w:line="240" w:lineRule="auto"/>
              <w:rPr>
                <w:rFonts w:asciiTheme="minorHAnsi" w:hAnsiTheme="minorHAnsi" w:cstheme="minorHAnsi"/>
                <w:color w:val="000000"/>
                <w:sz w:val="20"/>
                <w:szCs w:val="20"/>
              </w:rPr>
            </w:pPr>
          </w:p>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rPr>
                <w:rFonts w:asciiTheme="minorHAnsi" w:hAnsiTheme="minorHAnsi" w:cstheme="minorHAnsi"/>
                <w:b w:val="0"/>
                <w:color w:val="000000"/>
                <w:sz w:val="20"/>
                <w:szCs w:val="20"/>
                <w:lang w:eastAsia="nl-NL"/>
              </w:rPr>
            </w:pPr>
          </w:p>
        </w:tc>
      </w:tr>
      <w:tr w:rsidR="00FE5874" w:rsidRPr="00FE5874" w:rsidTr="00FE5874">
        <w:trPr>
          <w:trHeight w:val="765"/>
        </w:trPr>
        <w:tc>
          <w:tcPr>
            <w:tcW w:w="5032"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pStyle w:val="Lijstalinea"/>
              <w:numPr>
                <w:ilvl w:val="0"/>
                <w:numId w:val="29"/>
              </w:numPr>
              <w:spacing w:after="0" w:line="240" w:lineRule="auto"/>
              <w:rPr>
                <w:rFonts w:asciiTheme="minorHAnsi" w:hAnsiTheme="minorHAnsi" w:cstheme="minorHAnsi"/>
                <w:color w:val="000000"/>
                <w:sz w:val="20"/>
                <w:szCs w:val="20"/>
              </w:rPr>
            </w:pPr>
            <w:r w:rsidRPr="00FE5874">
              <w:rPr>
                <w:rFonts w:asciiTheme="minorHAnsi" w:hAnsiTheme="minorHAnsi" w:cstheme="minorHAnsi"/>
                <w:color w:val="000000"/>
                <w:sz w:val="20"/>
                <w:szCs w:val="20"/>
              </w:rPr>
              <w:t xml:space="preserve">Najoua: Ok. En hoe beoordeel je in deze casus of zij zelfredzaam is? Aan de hand van welke kenmerken? </w:t>
            </w:r>
          </w:p>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rPr>
                <w:rFonts w:asciiTheme="minorHAnsi" w:hAnsiTheme="minorHAnsi" w:cstheme="minorHAnsi"/>
                <w:b w:val="0"/>
                <w:color w:val="000000"/>
                <w:sz w:val="20"/>
                <w:szCs w:val="20"/>
                <w:lang w:eastAsia="nl-NL"/>
              </w:rPr>
            </w:pPr>
          </w:p>
        </w:tc>
      </w:tr>
      <w:tr w:rsidR="00FE5874" w:rsidRPr="00FE5874" w:rsidTr="00FE5874">
        <w:trPr>
          <w:trHeight w:val="300"/>
        </w:trPr>
        <w:tc>
          <w:tcPr>
            <w:tcW w:w="5032"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pStyle w:val="Lijstalinea"/>
              <w:numPr>
                <w:ilvl w:val="0"/>
                <w:numId w:val="29"/>
              </w:numPr>
              <w:spacing w:after="0" w:line="240" w:lineRule="auto"/>
              <w:rPr>
                <w:rFonts w:asciiTheme="minorHAnsi" w:hAnsiTheme="minorHAnsi" w:cstheme="minorHAnsi"/>
                <w:color w:val="000000"/>
                <w:sz w:val="20"/>
                <w:szCs w:val="20"/>
              </w:rPr>
            </w:pPr>
          </w:p>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rPr>
                <w:rFonts w:asciiTheme="minorHAnsi" w:hAnsiTheme="minorHAnsi" w:cstheme="minorHAnsi"/>
                <w:b w:val="0"/>
                <w:color w:val="000000"/>
                <w:sz w:val="20"/>
                <w:szCs w:val="20"/>
                <w:lang w:eastAsia="nl-NL"/>
              </w:rPr>
            </w:pPr>
          </w:p>
        </w:tc>
      </w:tr>
      <w:tr w:rsidR="00FE5874" w:rsidRPr="00FE5874" w:rsidTr="00FE5874">
        <w:trPr>
          <w:trHeight w:val="3570"/>
        </w:trPr>
        <w:tc>
          <w:tcPr>
            <w:tcW w:w="5032"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pStyle w:val="Lijstalinea"/>
              <w:numPr>
                <w:ilvl w:val="0"/>
                <w:numId w:val="29"/>
              </w:numPr>
              <w:spacing w:after="0" w:line="240" w:lineRule="auto"/>
              <w:rPr>
                <w:rFonts w:asciiTheme="minorHAnsi" w:hAnsiTheme="minorHAnsi" w:cstheme="minorHAnsi"/>
                <w:color w:val="000000"/>
                <w:sz w:val="20"/>
                <w:szCs w:val="20"/>
              </w:rPr>
            </w:pPr>
            <w:r w:rsidRPr="00FE5874">
              <w:rPr>
                <w:rFonts w:asciiTheme="minorHAnsi" w:hAnsiTheme="minorHAnsi" w:cstheme="minorHAnsi"/>
                <w:color w:val="000000"/>
                <w:sz w:val="20"/>
                <w:szCs w:val="20"/>
              </w:rPr>
              <w:t xml:space="preserve">SRW 3: Ik zal kijken of ze alles op orde heeft qua financiën hoe dat gaat. Ik maak ook niet bij elke cliënt bewust de afweging he ben je zelfredzaam of niet. Nu sta ik er heel erg bij stil omdat je het me vraagt maar in de praktijk ga ik gewoon automatisch door. Je denkt ok je probeert het praktischer voor jezelf te maken van ik moet niet alles overnemen. Ik moet het bij de cliënt laten. Maar heel vaak denk je van geef maar want het gaat hem toch niet worden. Dus ik sta er nu heel erg bij stil omdat je het mij vraagt en omdat we er ook over in gesprek zijn. Maar in zo'n situatie had ik op automatische piloot gewoon gehandeld zonder erbij stil te staan. </w:t>
            </w:r>
          </w:p>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rPr>
                <w:rFonts w:asciiTheme="minorHAnsi" w:hAnsiTheme="minorHAnsi" w:cstheme="minorHAnsi"/>
                <w:b w:val="0"/>
                <w:color w:val="000000"/>
                <w:sz w:val="20"/>
                <w:szCs w:val="20"/>
                <w:lang w:eastAsia="nl-NL"/>
              </w:rPr>
            </w:pPr>
            <w:r w:rsidRPr="00FE5874">
              <w:rPr>
                <w:rFonts w:asciiTheme="minorHAnsi" w:hAnsiTheme="minorHAnsi" w:cstheme="minorHAnsi"/>
                <w:b w:val="0"/>
                <w:color w:val="000000"/>
                <w:sz w:val="20"/>
                <w:szCs w:val="20"/>
                <w:lang w:eastAsia="nl-NL"/>
              </w:rPr>
              <w:t xml:space="preserve">1. Zelfredzaamheid geen prioriteit   </w:t>
            </w:r>
          </w:p>
          <w:p w:rsidR="00FE5874" w:rsidRPr="00FE5874" w:rsidRDefault="00FE5874" w:rsidP="00FE5874">
            <w:pPr>
              <w:rPr>
                <w:rFonts w:asciiTheme="minorHAnsi" w:hAnsiTheme="minorHAnsi" w:cstheme="minorHAnsi"/>
                <w:b w:val="0"/>
                <w:color w:val="000000"/>
                <w:sz w:val="20"/>
                <w:szCs w:val="20"/>
                <w:lang w:eastAsia="nl-NL"/>
              </w:rPr>
            </w:pPr>
            <w:r w:rsidRPr="00FE5874">
              <w:rPr>
                <w:rFonts w:asciiTheme="minorHAnsi" w:hAnsiTheme="minorHAnsi" w:cstheme="minorHAnsi"/>
                <w:b w:val="0"/>
                <w:color w:val="000000"/>
                <w:sz w:val="20"/>
                <w:szCs w:val="20"/>
                <w:lang w:eastAsia="nl-NL"/>
              </w:rPr>
              <w:t>2. Praktijk automatische piloot</w:t>
            </w:r>
          </w:p>
        </w:tc>
      </w:tr>
      <w:tr w:rsidR="00FE5874" w:rsidRPr="00FE5874" w:rsidTr="00FE5874">
        <w:trPr>
          <w:trHeight w:val="300"/>
        </w:trPr>
        <w:tc>
          <w:tcPr>
            <w:tcW w:w="5032"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pStyle w:val="Lijstalinea"/>
              <w:numPr>
                <w:ilvl w:val="0"/>
                <w:numId w:val="29"/>
              </w:numPr>
              <w:spacing w:after="0" w:line="240" w:lineRule="auto"/>
              <w:rPr>
                <w:rFonts w:asciiTheme="minorHAnsi" w:hAnsiTheme="minorHAnsi" w:cstheme="minorHAnsi"/>
                <w:color w:val="000000"/>
                <w:sz w:val="20"/>
                <w:szCs w:val="20"/>
              </w:rPr>
            </w:pPr>
          </w:p>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rPr>
                <w:rFonts w:asciiTheme="minorHAnsi" w:hAnsiTheme="minorHAnsi" w:cstheme="minorHAnsi"/>
                <w:b w:val="0"/>
                <w:color w:val="000000"/>
                <w:sz w:val="20"/>
                <w:szCs w:val="20"/>
                <w:lang w:eastAsia="nl-NL"/>
              </w:rPr>
            </w:pPr>
          </w:p>
        </w:tc>
      </w:tr>
      <w:tr w:rsidR="00FE5874" w:rsidRPr="00FE5874" w:rsidTr="00FE5874">
        <w:trPr>
          <w:trHeight w:val="300"/>
        </w:trPr>
        <w:tc>
          <w:tcPr>
            <w:tcW w:w="5032"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pStyle w:val="Lijstalinea"/>
              <w:numPr>
                <w:ilvl w:val="0"/>
                <w:numId w:val="29"/>
              </w:numPr>
              <w:spacing w:after="0" w:line="240" w:lineRule="auto"/>
              <w:rPr>
                <w:rFonts w:asciiTheme="minorHAnsi" w:hAnsiTheme="minorHAnsi" w:cstheme="minorHAnsi"/>
                <w:color w:val="000000"/>
                <w:sz w:val="20"/>
                <w:szCs w:val="20"/>
              </w:rPr>
            </w:pPr>
            <w:r w:rsidRPr="00FE5874">
              <w:rPr>
                <w:rFonts w:asciiTheme="minorHAnsi" w:hAnsiTheme="minorHAnsi" w:cstheme="minorHAnsi"/>
                <w:color w:val="000000"/>
                <w:sz w:val="20"/>
                <w:szCs w:val="20"/>
              </w:rPr>
              <w:t>Najoua: En dat is, op welke manier?</w:t>
            </w:r>
          </w:p>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rPr>
                <w:rFonts w:asciiTheme="minorHAnsi" w:hAnsiTheme="minorHAnsi" w:cstheme="minorHAnsi"/>
                <w:b w:val="0"/>
                <w:color w:val="000000"/>
                <w:sz w:val="20"/>
                <w:szCs w:val="20"/>
                <w:lang w:eastAsia="nl-NL"/>
              </w:rPr>
            </w:pPr>
          </w:p>
        </w:tc>
      </w:tr>
      <w:tr w:rsidR="00FE5874" w:rsidRPr="00FE5874" w:rsidTr="00FE5874">
        <w:trPr>
          <w:trHeight w:val="300"/>
        </w:trPr>
        <w:tc>
          <w:tcPr>
            <w:tcW w:w="5032"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pStyle w:val="Lijstalinea"/>
              <w:numPr>
                <w:ilvl w:val="0"/>
                <w:numId w:val="29"/>
              </w:numPr>
              <w:spacing w:after="0" w:line="240" w:lineRule="auto"/>
              <w:rPr>
                <w:rFonts w:asciiTheme="minorHAnsi" w:hAnsiTheme="minorHAnsi" w:cstheme="minorHAnsi"/>
                <w:color w:val="000000"/>
                <w:sz w:val="20"/>
                <w:szCs w:val="20"/>
              </w:rPr>
            </w:pPr>
          </w:p>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rPr>
                <w:rFonts w:asciiTheme="minorHAnsi" w:hAnsiTheme="minorHAnsi" w:cstheme="minorHAnsi"/>
                <w:b w:val="0"/>
                <w:color w:val="000000"/>
                <w:sz w:val="20"/>
                <w:szCs w:val="20"/>
                <w:lang w:eastAsia="nl-NL"/>
              </w:rPr>
            </w:pPr>
          </w:p>
        </w:tc>
      </w:tr>
      <w:tr w:rsidR="00FE5874" w:rsidRPr="00FE5874" w:rsidTr="00FE5874">
        <w:trPr>
          <w:trHeight w:val="2295"/>
        </w:trPr>
        <w:tc>
          <w:tcPr>
            <w:tcW w:w="5032"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pStyle w:val="Lijstalinea"/>
              <w:numPr>
                <w:ilvl w:val="0"/>
                <w:numId w:val="29"/>
              </w:numPr>
              <w:spacing w:after="0" w:line="240" w:lineRule="auto"/>
              <w:rPr>
                <w:rFonts w:asciiTheme="minorHAnsi" w:hAnsiTheme="minorHAnsi" w:cstheme="minorHAnsi"/>
                <w:color w:val="000000"/>
                <w:sz w:val="20"/>
                <w:szCs w:val="20"/>
              </w:rPr>
            </w:pPr>
            <w:r w:rsidRPr="00FE5874">
              <w:rPr>
                <w:rFonts w:asciiTheme="minorHAnsi" w:hAnsiTheme="minorHAnsi" w:cstheme="minorHAnsi"/>
                <w:color w:val="000000"/>
                <w:sz w:val="20"/>
                <w:szCs w:val="20"/>
              </w:rPr>
              <w:t xml:space="preserve">SRW 3: Gewoon gebeld met de woningbouw en kijken naar de financiële situatie. Uitleggen wat ik doe en verder vragen hoe gaat het met de kinderen, hoe gaat het thuis, lukt het allemaal wel, waar loop je tegenaan? En daaruit misschien ben ik onbewust wel bezig met die zelfredzaamheid maar je staat er niet zo bewust bij stil. Ja je hebt nu echt je project om er bij stil te staan, snap je wat ik bedoel? </w:t>
            </w:r>
          </w:p>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rPr>
                <w:rFonts w:asciiTheme="minorHAnsi" w:hAnsiTheme="minorHAnsi" w:cstheme="minorHAnsi"/>
                <w:b w:val="0"/>
                <w:color w:val="000000"/>
                <w:sz w:val="20"/>
                <w:szCs w:val="20"/>
                <w:lang w:eastAsia="nl-NL"/>
              </w:rPr>
            </w:pPr>
          </w:p>
        </w:tc>
      </w:tr>
      <w:tr w:rsidR="00FE5874" w:rsidRPr="00FE5874" w:rsidTr="00FE5874">
        <w:trPr>
          <w:trHeight w:val="300"/>
        </w:trPr>
        <w:tc>
          <w:tcPr>
            <w:tcW w:w="5032"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pStyle w:val="Lijstalinea"/>
              <w:numPr>
                <w:ilvl w:val="0"/>
                <w:numId w:val="29"/>
              </w:numPr>
              <w:spacing w:after="0" w:line="240" w:lineRule="auto"/>
              <w:rPr>
                <w:rFonts w:asciiTheme="minorHAnsi" w:hAnsiTheme="minorHAnsi" w:cstheme="minorHAnsi"/>
                <w:color w:val="000000"/>
                <w:sz w:val="20"/>
                <w:szCs w:val="20"/>
              </w:rPr>
            </w:pPr>
          </w:p>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rPr>
                <w:rFonts w:asciiTheme="minorHAnsi" w:hAnsiTheme="minorHAnsi" w:cstheme="minorHAnsi"/>
                <w:b w:val="0"/>
                <w:color w:val="000000"/>
                <w:sz w:val="20"/>
                <w:szCs w:val="20"/>
                <w:lang w:eastAsia="nl-NL"/>
              </w:rPr>
            </w:pPr>
          </w:p>
        </w:tc>
      </w:tr>
      <w:tr w:rsidR="00FE5874" w:rsidRPr="00FE5874" w:rsidTr="00FE5874">
        <w:trPr>
          <w:trHeight w:val="300"/>
        </w:trPr>
        <w:tc>
          <w:tcPr>
            <w:tcW w:w="5032"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pStyle w:val="Lijstalinea"/>
              <w:numPr>
                <w:ilvl w:val="0"/>
                <w:numId w:val="29"/>
              </w:numPr>
              <w:spacing w:after="0" w:line="240" w:lineRule="auto"/>
              <w:rPr>
                <w:rFonts w:asciiTheme="minorHAnsi" w:hAnsiTheme="minorHAnsi" w:cstheme="minorHAnsi"/>
                <w:color w:val="000000"/>
                <w:sz w:val="20"/>
                <w:szCs w:val="20"/>
              </w:rPr>
            </w:pPr>
            <w:r w:rsidRPr="00FE5874">
              <w:rPr>
                <w:rFonts w:asciiTheme="minorHAnsi" w:hAnsiTheme="minorHAnsi" w:cstheme="minorHAnsi"/>
                <w:color w:val="000000"/>
                <w:sz w:val="20"/>
                <w:szCs w:val="20"/>
              </w:rPr>
              <w:t xml:space="preserve">Najoua: Ja, ja. </w:t>
            </w:r>
          </w:p>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rPr>
                <w:rFonts w:asciiTheme="minorHAnsi" w:hAnsiTheme="minorHAnsi" w:cstheme="minorHAnsi"/>
                <w:b w:val="0"/>
                <w:color w:val="000000"/>
                <w:sz w:val="20"/>
                <w:szCs w:val="20"/>
                <w:lang w:eastAsia="nl-NL"/>
              </w:rPr>
            </w:pPr>
          </w:p>
        </w:tc>
      </w:tr>
      <w:tr w:rsidR="00FE5874" w:rsidRPr="00FE5874" w:rsidTr="00FE5874">
        <w:trPr>
          <w:trHeight w:val="300"/>
        </w:trPr>
        <w:tc>
          <w:tcPr>
            <w:tcW w:w="5032"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pStyle w:val="Lijstalinea"/>
              <w:numPr>
                <w:ilvl w:val="0"/>
                <w:numId w:val="29"/>
              </w:numPr>
              <w:spacing w:after="0" w:line="240" w:lineRule="auto"/>
              <w:rPr>
                <w:rFonts w:asciiTheme="minorHAnsi" w:hAnsiTheme="minorHAnsi" w:cstheme="minorHAnsi"/>
                <w:color w:val="000000"/>
                <w:sz w:val="20"/>
                <w:szCs w:val="20"/>
              </w:rPr>
            </w:pPr>
          </w:p>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rPr>
                <w:rFonts w:asciiTheme="minorHAnsi" w:hAnsiTheme="minorHAnsi" w:cstheme="minorHAnsi"/>
                <w:b w:val="0"/>
                <w:color w:val="000000"/>
                <w:sz w:val="20"/>
                <w:szCs w:val="20"/>
                <w:lang w:eastAsia="nl-NL"/>
              </w:rPr>
            </w:pPr>
          </w:p>
        </w:tc>
      </w:tr>
      <w:tr w:rsidR="00FE5874" w:rsidRPr="00FE5874" w:rsidTr="00FE5874">
        <w:trPr>
          <w:trHeight w:val="765"/>
        </w:trPr>
        <w:tc>
          <w:tcPr>
            <w:tcW w:w="5032"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pStyle w:val="Lijstalinea"/>
              <w:numPr>
                <w:ilvl w:val="0"/>
                <w:numId w:val="29"/>
              </w:numPr>
              <w:spacing w:after="0" w:line="240" w:lineRule="auto"/>
              <w:rPr>
                <w:rFonts w:asciiTheme="minorHAnsi" w:hAnsiTheme="minorHAnsi" w:cstheme="minorHAnsi"/>
                <w:color w:val="000000"/>
                <w:sz w:val="20"/>
                <w:szCs w:val="20"/>
              </w:rPr>
            </w:pPr>
            <w:r w:rsidRPr="00FE5874">
              <w:rPr>
                <w:rFonts w:asciiTheme="minorHAnsi" w:hAnsiTheme="minorHAnsi" w:cstheme="minorHAnsi"/>
                <w:color w:val="000000"/>
                <w:sz w:val="20"/>
                <w:szCs w:val="20"/>
              </w:rPr>
              <w:lastRenderedPageBreak/>
              <w:t xml:space="preserve">SRW 3: Je gaat gewoon door. In de praktijk ben ik niet aan het beoordelen oh die is zelfredzaam en die niet. </w:t>
            </w:r>
          </w:p>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rPr>
                <w:rFonts w:asciiTheme="minorHAnsi" w:hAnsiTheme="minorHAnsi" w:cstheme="minorHAnsi"/>
                <w:b w:val="0"/>
                <w:color w:val="000000"/>
                <w:sz w:val="20"/>
                <w:szCs w:val="20"/>
                <w:lang w:eastAsia="nl-NL"/>
              </w:rPr>
            </w:pPr>
            <w:r w:rsidRPr="00FE5874">
              <w:rPr>
                <w:rFonts w:asciiTheme="minorHAnsi" w:hAnsiTheme="minorHAnsi" w:cstheme="minorHAnsi"/>
                <w:b w:val="0"/>
                <w:color w:val="000000"/>
                <w:sz w:val="20"/>
                <w:szCs w:val="20"/>
                <w:lang w:eastAsia="nl-NL"/>
              </w:rPr>
              <w:t>Praktijk zelfredzaamheid geen prioriteit</w:t>
            </w:r>
          </w:p>
        </w:tc>
      </w:tr>
      <w:tr w:rsidR="00FE5874" w:rsidRPr="00FE5874" w:rsidTr="00FE5874">
        <w:trPr>
          <w:trHeight w:val="300"/>
        </w:trPr>
        <w:tc>
          <w:tcPr>
            <w:tcW w:w="5032"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pStyle w:val="Lijstalinea"/>
              <w:numPr>
                <w:ilvl w:val="0"/>
                <w:numId w:val="29"/>
              </w:numPr>
              <w:spacing w:after="0" w:line="240" w:lineRule="auto"/>
              <w:rPr>
                <w:rFonts w:asciiTheme="minorHAnsi" w:hAnsiTheme="minorHAnsi" w:cstheme="minorHAnsi"/>
                <w:color w:val="000000"/>
                <w:sz w:val="20"/>
                <w:szCs w:val="20"/>
              </w:rPr>
            </w:pPr>
          </w:p>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rPr>
                <w:rFonts w:asciiTheme="minorHAnsi" w:hAnsiTheme="minorHAnsi" w:cstheme="minorHAnsi"/>
                <w:b w:val="0"/>
                <w:color w:val="000000"/>
                <w:sz w:val="20"/>
                <w:szCs w:val="20"/>
                <w:lang w:eastAsia="nl-NL"/>
              </w:rPr>
            </w:pPr>
          </w:p>
        </w:tc>
      </w:tr>
      <w:tr w:rsidR="00FE5874" w:rsidRPr="00FE5874" w:rsidTr="00FE5874">
        <w:trPr>
          <w:trHeight w:val="510"/>
        </w:trPr>
        <w:tc>
          <w:tcPr>
            <w:tcW w:w="5032"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pStyle w:val="Lijstalinea"/>
              <w:numPr>
                <w:ilvl w:val="0"/>
                <w:numId w:val="29"/>
              </w:numPr>
              <w:spacing w:after="0" w:line="240" w:lineRule="auto"/>
              <w:rPr>
                <w:rFonts w:asciiTheme="minorHAnsi" w:hAnsiTheme="minorHAnsi" w:cstheme="minorHAnsi"/>
                <w:color w:val="000000"/>
                <w:sz w:val="20"/>
                <w:szCs w:val="20"/>
              </w:rPr>
            </w:pPr>
            <w:r w:rsidRPr="00FE5874">
              <w:rPr>
                <w:rFonts w:asciiTheme="minorHAnsi" w:hAnsiTheme="minorHAnsi" w:cstheme="minorHAnsi"/>
                <w:color w:val="000000"/>
                <w:sz w:val="20"/>
                <w:szCs w:val="20"/>
              </w:rPr>
              <w:t xml:space="preserve">Najoua: Ja, omdat er zoveel andere dingen meespelen. </w:t>
            </w:r>
          </w:p>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rPr>
                <w:rFonts w:asciiTheme="minorHAnsi" w:hAnsiTheme="minorHAnsi" w:cstheme="minorHAnsi"/>
                <w:b w:val="0"/>
                <w:color w:val="000000"/>
                <w:sz w:val="20"/>
                <w:szCs w:val="20"/>
                <w:lang w:eastAsia="nl-NL"/>
              </w:rPr>
            </w:pPr>
          </w:p>
        </w:tc>
      </w:tr>
      <w:tr w:rsidR="00FE5874" w:rsidRPr="00FE5874" w:rsidTr="00FE5874">
        <w:trPr>
          <w:trHeight w:val="300"/>
        </w:trPr>
        <w:tc>
          <w:tcPr>
            <w:tcW w:w="5032"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pStyle w:val="Lijstalinea"/>
              <w:numPr>
                <w:ilvl w:val="0"/>
                <w:numId w:val="29"/>
              </w:numPr>
              <w:spacing w:after="0" w:line="240" w:lineRule="auto"/>
              <w:rPr>
                <w:rFonts w:asciiTheme="minorHAnsi" w:hAnsiTheme="minorHAnsi" w:cstheme="minorHAnsi"/>
                <w:color w:val="000000"/>
                <w:sz w:val="20"/>
                <w:szCs w:val="20"/>
              </w:rPr>
            </w:pPr>
          </w:p>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rPr>
                <w:rFonts w:asciiTheme="minorHAnsi" w:hAnsiTheme="minorHAnsi" w:cstheme="minorHAnsi"/>
                <w:b w:val="0"/>
                <w:color w:val="000000"/>
                <w:sz w:val="20"/>
                <w:szCs w:val="20"/>
                <w:lang w:eastAsia="nl-NL"/>
              </w:rPr>
            </w:pPr>
          </w:p>
        </w:tc>
      </w:tr>
      <w:tr w:rsidR="00FE5874" w:rsidRPr="00FE5874" w:rsidTr="00FE5874">
        <w:trPr>
          <w:trHeight w:val="2550"/>
        </w:trPr>
        <w:tc>
          <w:tcPr>
            <w:tcW w:w="5032"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pStyle w:val="Lijstalinea"/>
              <w:numPr>
                <w:ilvl w:val="0"/>
                <w:numId w:val="29"/>
              </w:numPr>
              <w:spacing w:after="0" w:line="240" w:lineRule="auto"/>
              <w:rPr>
                <w:rFonts w:asciiTheme="minorHAnsi" w:hAnsiTheme="minorHAnsi" w:cstheme="minorHAnsi"/>
                <w:color w:val="000000"/>
                <w:sz w:val="20"/>
                <w:szCs w:val="20"/>
              </w:rPr>
            </w:pPr>
            <w:r w:rsidRPr="00FE5874">
              <w:rPr>
                <w:rFonts w:asciiTheme="minorHAnsi" w:hAnsiTheme="minorHAnsi" w:cstheme="minorHAnsi"/>
                <w:color w:val="000000"/>
                <w:sz w:val="20"/>
                <w:szCs w:val="20"/>
              </w:rPr>
              <w:t xml:space="preserve">SRW 3: Ja. Ja. De prioriteit ligt niet daar, wel vanuit de gemeente vanuit onze opdrachtgever mensen moeten zelfredzaam worden hele hot item. Maar in de praktijk, ja misschien moet het wel het is ook goed om er bij stil te staan daar niet van. Alleen in de praktijk de druk laat het je niet toe om te kijken wat kan jij, wat kan je zelf. Om zo lang in gesprek te gaan, ik denk als je iemand van Maatschappelijk werk gaat interviewen dat je een heel andere interview krijgt. </w:t>
            </w:r>
          </w:p>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rPr>
                <w:rFonts w:asciiTheme="minorHAnsi" w:hAnsiTheme="minorHAnsi" w:cstheme="minorHAnsi"/>
                <w:b w:val="0"/>
                <w:color w:val="000000"/>
                <w:sz w:val="20"/>
                <w:szCs w:val="20"/>
                <w:lang w:eastAsia="nl-NL"/>
              </w:rPr>
            </w:pPr>
          </w:p>
        </w:tc>
      </w:tr>
      <w:tr w:rsidR="00FE5874" w:rsidRPr="00FE5874" w:rsidTr="00FE5874">
        <w:trPr>
          <w:trHeight w:val="300"/>
        </w:trPr>
        <w:tc>
          <w:tcPr>
            <w:tcW w:w="5032"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pStyle w:val="Lijstalinea"/>
              <w:numPr>
                <w:ilvl w:val="0"/>
                <w:numId w:val="29"/>
              </w:numPr>
              <w:spacing w:after="0" w:line="240" w:lineRule="auto"/>
              <w:rPr>
                <w:rFonts w:asciiTheme="minorHAnsi" w:hAnsiTheme="minorHAnsi" w:cstheme="minorHAnsi"/>
                <w:color w:val="000000"/>
                <w:sz w:val="20"/>
                <w:szCs w:val="20"/>
              </w:rPr>
            </w:pPr>
          </w:p>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rPr>
                <w:rFonts w:asciiTheme="minorHAnsi" w:hAnsiTheme="minorHAnsi" w:cstheme="minorHAnsi"/>
                <w:b w:val="0"/>
                <w:color w:val="000000"/>
                <w:sz w:val="20"/>
                <w:szCs w:val="20"/>
                <w:lang w:eastAsia="nl-NL"/>
              </w:rPr>
            </w:pPr>
          </w:p>
        </w:tc>
      </w:tr>
      <w:tr w:rsidR="00FE5874" w:rsidRPr="00FE5874" w:rsidTr="00FE5874">
        <w:trPr>
          <w:trHeight w:val="510"/>
        </w:trPr>
        <w:tc>
          <w:tcPr>
            <w:tcW w:w="5032"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pStyle w:val="Lijstalinea"/>
              <w:numPr>
                <w:ilvl w:val="0"/>
                <w:numId w:val="29"/>
              </w:numPr>
              <w:spacing w:after="0" w:line="240" w:lineRule="auto"/>
              <w:rPr>
                <w:rFonts w:asciiTheme="minorHAnsi" w:hAnsiTheme="minorHAnsi" w:cstheme="minorHAnsi"/>
                <w:color w:val="000000"/>
                <w:sz w:val="20"/>
                <w:szCs w:val="20"/>
              </w:rPr>
            </w:pPr>
            <w:r w:rsidRPr="00FE5874">
              <w:rPr>
                <w:rFonts w:asciiTheme="minorHAnsi" w:hAnsiTheme="minorHAnsi" w:cstheme="minorHAnsi"/>
                <w:color w:val="000000"/>
                <w:sz w:val="20"/>
                <w:szCs w:val="20"/>
              </w:rPr>
              <w:t>Najoua: Denk je dat die daar veel meer mee bezig zijn?</w:t>
            </w:r>
          </w:p>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rPr>
                <w:rFonts w:asciiTheme="minorHAnsi" w:hAnsiTheme="minorHAnsi" w:cstheme="minorHAnsi"/>
                <w:b w:val="0"/>
                <w:color w:val="000000"/>
                <w:sz w:val="20"/>
                <w:szCs w:val="20"/>
                <w:lang w:eastAsia="nl-NL"/>
              </w:rPr>
            </w:pPr>
          </w:p>
        </w:tc>
      </w:tr>
      <w:tr w:rsidR="00FE5874" w:rsidRPr="00FE5874" w:rsidTr="00FE5874">
        <w:trPr>
          <w:trHeight w:val="300"/>
        </w:trPr>
        <w:tc>
          <w:tcPr>
            <w:tcW w:w="5032"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pStyle w:val="Lijstalinea"/>
              <w:numPr>
                <w:ilvl w:val="0"/>
                <w:numId w:val="29"/>
              </w:numPr>
              <w:spacing w:after="0" w:line="240" w:lineRule="auto"/>
              <w:rPr>
                <w:rFonts w:asciiTheme="minorHAnsi" w:hAnsiTheme="minorHAnsi" w:cstheme="minorHAnsi"/>
                <w:color w:val="000000"/>
                <w:sz w:val="20"/>
                <w:szCs w:val="20"/>
              </w:rPr>
            </w:pPr>
          </w:p>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rPr>
                <w:rFonts w:asciiTheme="minorHAnsi" w:hAnsiTheme="minorHAnsi" w:cstheme="minorHAnsi"/>
                <w:b w:val="0"/>
                <w:color w:val="000000"/>
                <w:sz w:val="20"/>
                <w:szCs w:val="20"/>
                <w:lang w:eastAsia="nl-NL"/>
              </w:rPr>
            </w:pPr>
          </w:p>
        </w:tc>
      </w:tr>
      <w:tr w:rsidR="00FE5874" w:rsidRPr="00FE5874" w:rsidTr="00FE5874">
        <w:trPr>
          <w:trHeight w:val="1785"/>
        </w:trPr>
        <w:tc>
          <w:tcPr>
            <w:tcW w:w="5032"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pStyle w:val="Lijstalinea"/>
              <w:numPr>
                <w:ilvl w:val="0"/>
                <w:numId w:val="29"/>
              </w:numPr>
              <w:spacing w:after="0" w:line="240" w:lineRule="auto"/>
              <w:rPr>
                <w:rFonts w:asciiTheme="minorHAnsi" w:hAnsiTheme="minorHAnsi" w:cstheme="minorHAnsi"/>
                <w:color w:val="000000"/>
                <w:sz w:val="20"/>
                <w:szCs w:val="20"/>
              </w:rPr>
            </w:pPr>
            <w:r w:rsidRPr="00FE5874">
              <w:rPr>
                <w:rFonts w:asciiTheme="minorHAnsi" w:hAnsiTheme="minorHAnsi" w:cstheme="minorHAnsi"/>
                <w:color w:val="000000"/>
                <w:sz w:val="20"/>
                <w:szCs w:val="20"/>
              </w:rPr>
              <w:t>SRW 3: Ja, dat weet ik zeker. Omdat die denken vanuit het perspectief van klant. Wij denken in oplossingen. Je hebt een huurachterstand, dat moeten we oplossen. Je hebt financiële problemen, dat moeten we oplossen. Je koelkast is stuk, hoe krijg je een nieuwe. Dus de aanpak is anders. Maar wat was je vraag?</w:t>
            </w:r>
          </w:p>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rPr>
                <w:rFonts w:asciiTheme="minorHAnsi" w:hAnsiTheme="minorHAnsi" w:cstheme="minorHAnsi"/>
                <w:b w:val="0"/>
                <w:color w:val="000000"/>
                <w:sz w:val="20"/>
                <w:szCs w:val="20"/>
                <w:lang w:eastAsia="nl-NL"/>
              </w:rPr>
            </w:pPr>
            <w:r w:rsidRPr="00FE5874">
              <w:rPr>
                <w:rFonts w:asciiTheme="minorHAnsi" w:hAnsiTheme="minorHAnsi" w:cstheme="minorHAnsi"/>
                <w:b w:val="0"/>
                <w:color w:val="000000"/>
                <w:sz w:val="20"/>
                <w:szCs w:val="20"/>
                <w:lang w:eastAsia="nl-NL"/>
              </w:rPr>
              <w:t>Zelfredzaamheid bij MW prioriteit</w:t>
            </w:r>
          </w:p>
        </w:tc>
      </w:tr>
      <w:tr w:rsidR="00FE5874" w:rsidRPr="00FE5874" w:rsidTr="00FE5874">
        <w:trPr>
          <w:trHeight w:val="300"/>
        </w:trPr>
        <w:tc>
          <w:tcPr>
            <w:tcW w:w="5032"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pStyle w:val="Lijstalinea"/>
              <w:numPr>
                <w:ilvl w:val="0"/>
                <w:numId w:val="29"/>
              </w:numPr>
              <w:spacing w:after="0" w:line="240" w:lineRule="auto"/>
              <w:rPr>
                <w:rFonts w:asciiTheme="minorHAnsi" w:hAnsiTheme="minorHAnsi" w:cstheme="minorHAnsi"/>
                <w:color w:val="000000"/>
                <w:sz w:val="20"/>
                <w:szCs w:val="20"/>
              </w:rPr>
            </w:pPr>
          </w:p>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rPr>
                <w:rFonts w:asciiTheme="minorHAnsi" w:hAnsiTheme="minorHAnsi" w:cstheme="minorHAnsi"/>
                <w:b w:val="0"/>
                <w:color w:val="000000"/>
                <w:sz w:val="20"/>
                <w:szCs w:val="20"/>
                <w:lang w:eastAsia="nl-NL"/>
              </w:rPr>
            </w:pPr>
          </w:p>
        </w:tc>
      </w:tr>
      <w:tr w:rsidR="00FE5874" w:rsidRPr="00FE5874" w:rsidTr="00FE5874">
        <w:trPr>
          <w:trHeight w:val="1275"/>
        </w:trPr>
        <w:tc>
          <w:tcPr>
            <w:tcW w:w="5032"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pStyle w:val="Lijstalinea"/>
              <w:numPr>
                <w:ilvl w:val="0"/>
                <w:numId w:val="29"/>
              </w:numPr>
              <w:spacing w:after="0" w:line="240" w:lineRule="auto"/>
              <w:rPr>
                <w:rFonts w:asciiTheme="minorHAnsi" w:hAnsiTheme="minorHAnsi" w:cstheme="minorHAnsi"/>
                <w:color w:val="000000"/>
                <w:sz w:val="20"/>
                <w:szCs w:val="20"/>
              </w:rPr>
            </w:pPr>
            <w:r w:rsidRPr="00FE5874">
              <w:rPr>
                <w:rFonts w:asciiTheme="minorHAnsi" w:hAnsiTheme="minorHAnsi" w:cstheme="minorHAnsi"/>
                <w:color w:val="000000"/>
                <w:sz w:val="20"/>
                <w:szCs w:val="20"/>
              </w:rPr>
              <w:t xml:space="preserve">Najoua: Die heb je heel goed beantwoord. Even kijken hoor, wanneer zou je in deze besluiten om de regie over te nemen of de regie bij de cliënt te houden? Dat heb je net eigenlijk een beetje gezegd. </w:t>
            </w:r>
          </w:p>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rPr>
                <w:rFonts w:asciiTheme="minorHAnsi" w:hAnsiTheme="minorHAnsi" w:cstheme="minorHAnsi"/>
                <w:b w:val="0"/>
                <w:color w:val="000000"/>
                <w:sz w:val="20"/>
                <w:szCs w:val="20"/>
                <w:lang w:eastAsia="nl-NL"/>
              </w:rPr>
            </w:pPr>
          </w:p>
        </w:tc>
      </w:tr>
      <w:tr w:rsidR="00FE5874" w:rsidRPr="00FE5874" w:rsidTr="00FE5874">
        <w:trPr>
          <w:trHeight w:val="300"/>
        </w:trPr>
        <w:tc>
          <w:tcPr>
            <w:tcW w:w="5032"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pStyle w:val="Lijstalinea"/>
              <w:numPr>
                <w:ilvl w:val="0"/>
                <w:numId w:val="29"/>
              </w:numPr>
              <w:spacing w:after="0" w:line="240" w:lineRule="auto"/>
              <w:rPr>
                <w:rFonts w:asciiTheme="minorHAnsi" w:hAnsiTheme="minorHAnsi" w:cstheme="minorHAnsi"/>
                <w:color w:val="000000"/>
                <w:sz w:val="20"/>
                <w:szCs w:val="20"/>
              </w:rPr>
            </w:pPr>
          </w:p>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rPr>
                <w:rFonts w:asciiTheme="minorHAnsi" w:hAnsiTheme="minorHAnsi" w:cstheme="minorHAnsi"/>
                <w:b w:val="0"/>
                <w:color w:val="000000"/>
                <w:sz w:val="20"/>
                <w:szCs w:val="20"/>
                <w:lang w:eastAsia="nl-NL"/>
              </w:rPr>
            </w:pPr>
          </w:p>
        </w:tc>
      </w:tr>
      <w:tr w:rsidR="00FE5874" w:rsidRPr="00FE5874" w:rsidTr="00FE5874">
        <w:trPr>
          <w:trHeight w:val="2805"/>
        </w:trPr>
        <w:tc>
          <w:tcPr>
            <w:tcW w:w="5032"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pStyle w:val="Lijstalinea"/>
              <w:numPr>
                <w:ilvl w:val="0"/>
                <w:numId w:val="29"/>
              </w:numPr>
              <w:spacing w:after="0" w:line="240" w:lineRule="auto"/>
              <w:rPr>
                <w:rFonts w:asciiTheme="minorHAnsi" w:hAnsiTheme="minorHAnsi" w:cstheme="minorHAnsi"/>
                <w:color w:val="000000"/>
                <w:sz w:val="20"/>
                <w:szCs w:val="20"/>
              </w:rPr>
            </w:pPr>
            <w:r w:rsidRPr="00FE5874">
              <w:rPr>
                <w:rFonts w:asciiTheme="minorHAnsi" w:hAnsiTheme="minorHAnsi" w:cstheme="minorHAnsi"/>
                <w:color w:val="000000"/>
                <w:sz w:val="20"/>
                <w:szCs w:val="20"/>
              </w:rPr>
              <w:t>SRW 3: Eigenlijk al gelijk als je weet vanwege de taal dat ze haar probleem niet kan oplossen dan heeft het geen zin. Wat ik wel vraag is altijd heb je een zoon, heb je een dochter? Hoe oud zijn je kinderen? Want ik bel bijvoorbeeld met de woningbouw en als ze dan 9 van de 10 keer vragen ze dan kunnen wij u daarover terugbellen? Dan geef ik niet mijn telefoonnummer, dat kost mij namelijk heel veel tijd als ze mij terugbellen. Dan zeg ik altijd heb je een dochter of een zoon bij  wie ze het antwoord kunnen teruggeven zeg maar?</w:t>
            </w:r>
          </w:p>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rPr>
                <w:rFonts w:asciiTheme="minorHAnsi" w:hAnsiTheme="minorHAnsi" w:cstheme="minorHAnsi"/>
                <w:b w:val="0"/>
                <w:color w:val="000000"/>
                <w:sz w:val="20"/>
                <w:szCs w:val="20"/>
                <w:lang w:eastAsia="nl-NL"/>
              </w:rPr>
            </w:pPr>
            <w:r w:rsidRPr="00FE5874">
              <w:rPr>
                <w:rFonts w:asciiTheme="minorHAnsi" w:hAnsiTheme="minorHAnsi" w:cstheme="minorHAnsi"/>
                <w:b w:val="0"/>
                <w:color w:val="000000"/>
                <w:sz w:val="20"/>
                <w:szCs w:val="20"/>
                <w:lang w:eastAsia="nl-NL"/>
              </w:rPr>
              <w:t>Eigen netwerk</w:t>
            </w:r>
          </w:p>
        </w:tc>
      </w:tr>
      <w:tr w:rsidR="00FE5874" w:rsidRPr="00FE5874" w:rsidTr="00FE5874">
        <w:trPr>
          <w:trHeight w:val="300"/>
        </w:trPr>
        <w:tc>
          <w:tcPr>
            <w:tcW w:w="5032"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pStyle w:val="Lijstalinea"/>
              <w:numPr>
                <w:ilvl w:val="0"/>
                <w:numId w:val="29"/>
              </w:numPr>
              <w:spacing w:after="0" w:line="240" w:lineRule="auto"/>
              <w:rPr>
                <w:rFonts w:asciiTheme="minorHAnsi" w:hAnsiTheme="minorHAnsi" w:cstheme="minorHAnsi"/>
                <w:color w:val="000000"/>
                <w:sz w:val="20"/>
                <w:szCs w:val="20"/>
              </w:rPr>
            </w:pPr>
          </w:p>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rPr>
                <w:rFonts w:asciiTheme="minorHAnsi" w:hAnsiTheme="minorHAnsi" w:cstheme="minorHAnsi"/>
                <w:b w:val="0"/>
                <w:color w:val="000000"/>
                <w:sz w:val="20"/>
                <w:szCs w:val="20"/>
                <w:lang w:eastAsia="nl-NL"/>
              </w:rPr>
            </w:pPr>
          </w:p>
        </w:tc>
      </w:tr>
      <w:tr w:rsidR="00FE5874" w:rsidRPr="00FE5874" w:rsidTr="00FE5874">
        <w:trPr>
          <w:trHeight w:val="300"/>
        </w:trPr>
        <w:tc>
          <w:tcPr>
            <w:tcW w:w="5032"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pStyle w:val="Lijstalinea"/>
              <w:numPr>
                <w:ilvl w:val="0"/>
                <w:numId w:val="29"/>
              </w:numPr>
              <w:spacing w:after="0" w:line="240" w:lineRule="auto"/>
              <w:rPr>
                <w:rFonts w:asciiTheme="minorHAnsi" w:hAnsiTheme="minorHAnsi" w:cstheme="minorHAnsi"/>
                <w:color w:val="000000"/>
                <w:sz w:val="20"/>
                <w:szCs w:val="20"/>
              </w:rPr>
            </w:pPr>
            <w:r w:rsidRPr="00FE5874">
              <w:rPr>
                <w:rFonts w:asciiTheme="minorHAnsi" w:hAnsiTheme="minorHAnsi" w:cstheme="minorHAnsi"/>
                <w:color w:val="000000"/>
                <w:sz w:val="20"/>
                <w:szCs w:val="20"/>
              </w:rPr>
              <w:t>Najoua: Dus je kijkt naar de sociale omgeving?</w:t>
            </w:r>
          </w:p>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rPr>
                <w:rFonts w:asciiTheme="minorHAnsi" w:hAnsiTheme="minorHAnsi" w:cstheme="minorHAnsi"/>
                <w:b w:val="0"/>
                <w:color w:val="000000"/>
                <w:sz w:val="20"/>
                <w:szCs w:val="20"/>
                <w:lang w:eastAsia="nl-NL"/>
              </w:rPr>
            </w:pPr>
          </w:p>
        </w:tc>
      </w:tr>
      <w:tr w:rsidR="00FE5874" w:rsidRPr="00FE5874" w:rsidTr="00FE5874">
        <w:trPr>
          <w:trHeight w:val="300"/>
        </w:trPr>
        <w:tc>
          <w:tcPr>
            <w:tcW w:w="5032"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pStyle w:val="Lijstalinea"/>
              <w:numPr>
                <w:ilvl w:val="0"/>
                <w:numId w:val="29"/>
              </w:numPr>
              <w:spacing w:after="0" w:line="240" w:lineRule="auto"/>
              <w:rPr>
                <w:rFonts w:asciiTheme="minorHAnsi" w:hAnsiTheme="minorHAnsi" w:cstheme="minorHAnsi"/>
                <w:color w:val="000000"/>
                <w:sz w:val="20"/>
                <w:szCs w:val="20"/>
              </w:rPr>
            </w:pPr>
          </w:p>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rPr>
                <w:rFonts w:asciiTheme="minorHAnsi" w:hAnsiTheme="minorHAnsi" w:cstheme="minorHAnsi"/>
                <w:b w:val="0"/>
                <w:color w:val="000000"/>
                <w:sz w:val="20"/>
                <w:szCs w:val="20"/>
                <w:lang w:eastAsia="nl-NL"/>
              </w:rPr>
            </w:pPr>
          </w:p>
        </w:tc>
      </w:tr>
      <w:tr w:rsidR="00FE5874" w:rsidRPr="00FE5874" w:rsidTr="00FE5874">
        <w:trPr>
          <w:trHeight w:val="300"/>
        </w:trPr>
        <w:tc>
          <w:tcPr>
            <w:tcW w:w="5032"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pStyle w:val="Lijstalinea"/>
              <w:numPr>
                <w:ilvl w:val="0"/>
                <w:numId w:val="29"/>
              </w:numPr>
              <w:spacing w:after="0" w:line="240" w:lineRule="auto"/>
              <w:rPr>
                <w:rFonts w:asciiTheme="minorHAnsi" w:hAnsiTheme="minorHAnsi" w:cstheme="minorHAnsi"/>
                <w:color w:val="000000"/>
                <w:sz w:val="20"/>
                <w:szCs w:val="20"/>
              </w:rPr>
            </w:pPr>
            <w:r w:rsidRPr="00FE5874">
              <w:rPr>
                <w:rFonts w:asciiTheme="minorHAnsi" w:hAnsiTheme="minorHAnsi" w:cstheme="minorHAnsi"/>
                <w:color w:val="000000"/>
                <w:sz w:val="20"/>
                <w:szCs w:val="20"/>
              </w:rPr>
              <w:t>SRW 3: Ja.</w:t>
            </w:r>
          </w:p>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rPr>
                <w:rFonts w:asciiTheme="minorHAnsi" w:hAnsiTheme="minorHAnsi" w:cstheme="minorHAnsi"/>
                <w:b w:val="0"/>
                <w:color w:val="000000"/>
                <w:sz w:val="20"/>
                <w:szCs w:val="20"/>
                <w:lang w:eastAsia="nl-NL"/>
              </w:rPr>
            </w:pPr>
          </w:p>
        </w:tc>
      </w:tr>
      <w:tr w:rsidR="00FE5874" w:rsidRPr="00FE5874" w:rsidTr="00FE5874">
        <w:trPr>
          <w:trHeight w:val="300"/>
        </w:trPr>
        <w:tc>
          <w:tcPr>
            <w:tcW w:w="5032"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pStyle w:val="Lijstalinea"/>
              <w:numPr>
                <w:ilvl w:val="0"/>
                <w:numId w:val="29"/>
              </w:numPr>
              <w:spacing w:after="0" w:line="240" w:lineRule="auto"/>
              <w:rPr>
                <w:rFonts w:asciiTheme="minorHAnsi" w:hAnsiTheme="minorHAnsi" w:cstheme="minorHAnsi"/>
                <w:color w:val="000000"/>
                <w:sz w:val="20"/>
                <w:szCs w:val="20"/>
              </w:rPr>
            </w:pPr>
          </w:p>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rPr>
                <w:rFonts w:asciiTheme="minorHAnsi" w:hAnsiTheme="minorHAnsi" w:cstheme="minorHAnsi"/>
                <w:b w:val="0"/>
                <w:color w:val="000000"/>
                <w:sz w:val="20"/>
                <w:szCs w:val="20"/>
                <w:lang w:eastAsia="nl-NL"/>
              </w:rPr>
            </w:pPr>
          </w:p>
        </w:tc>
      </w:tr>
      <w:tr w:rsidR="00FE5874" w:rsidRPr="00FE5874" w:rsidTr="00FE5874">
        <w:trPr>
          <w:trHeight w:val="1275"/>
        </w:trPr>
        <w:tc>
          <w:tcPr>
            <w:tcW w:w="5032"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pStyle w:val="Lijstalinea"/>
              <w:numPr>
                <w:ilvl w:val="0"/>
                <w:numId w:val="29"/>
              </w:numPr>
              <w:spacing w:after="0" w:line="240" w:lineRule="auto"/>
              <w:rPr>
                <w:rFonts w:asciiTheme="minorHAnsi" w:hAnsiTheme="minorHAnsi" w:cstheme="minorHAnsi"/>
                <w:color w:val="000000"/>
                <w:sz w:val="20"/>
                <w:szCs w:val="20"/>
              </w:rPr>
            </w:pPr>
            <w:r w:rsidRPr="00FE5874">
              <w:rPr>
                <w:rFonts w:asciiTheme="minorHAnsi" w:hAnsiTheme="minorHAnsi" w:cstheme="minorHAnsi"/>
                <w:color w:val="000000"/>
                <w:sz w:val="20"/>
                <w:szCs w:val="20"/>
              </w:rPr>
              <w:lastRenderedPageBreak/>
              <w:t xml:space="preserve">Najoua: Casus 3, de laatste casus gaat over een jonge alleenstaande moeder van 22 jaar met een pasgeboren baby. Ze heeft een hoge schuld opgebouwd in het verleden van 10.000 euro. En ze is momenteel in gesprek voor een traject. </w:t>
            </w:r>
          </w:p>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rPr>
                <w:rFonts w:asciiTheme="minorHAnsi" w:hAnsiTheme="minorHAnsi" w:cstheme="minorHAnsi"/>
                <w:b w:val="0"/>
                <w:color w:val="000000"/>
                <w:sz w:val="20"/>
                <w:szCs w:val="20"/>
                <w:lang w:eastAsia="nl-NL"/>
              </w:rPr>
            </w:pPr>
          </w:p>
        </w:tc>
      </w:tr>
      <w:tr w:rsidR="00FE5874" w:rsidRPr="00FE5874" w:rsidTr="00FE5874">
        <w:trPr>
          <w:trHeight w:val="300"/>
        </w:trPr>
        <w:tc>
          <w:tcPr>
            <w:tcW w:w="5032"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pStyle w:val="Lijstalinea"/>
              <w:numPr>
                <w:ilvl w:val="0"/>
                <w:numId w:val="29"/>
              </w:numPr>
              <w:spacing w:after="0" w:line="240" w:lineRule="auto"/>
              <w:rPr>
                <w:rFonts w:asciiTheme="minorHAnsi" w:hAnsiTheme="minorHAnsi" w:cstheme="minorHAnsi"/>
                <w:color w:val="000000"/>
                <w:sz w:val="20"/>
                <w:szCs w:val="20"/>
              </w:rPr>
            </w:pPr>
          </w:p>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rPr>
                <w:rFonts w:asciiTheme="minorHAnsi" w:hAnsiTheme="minorHAnsi" w:cstheme="minorHAnsi"/>
                <w:b w:val="0"/>
                <w:color w:val="000000"/>
                <w:sz w:val="20"/>
                <w:szCs w:val="20"/>
                <w:lang w:eastAsia="nl-NL"/>
              </w:rPr>
            </w:pPr>
          </w:p>
        </w:tc>
      </w:tr>
      <w:tr w:rsidR="00FE5874" w:rsidRPr="00FE5874" w:rsidTr="00FE5874">
        <w:trPr>
          <w:trHeight w:val="300"/>
        </w:trPr>
        <w:tc>
          <w:tcPr>
            <w:tcW w:w="5032"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pStyle w:val="Lijstalinea"/>
              <w:numPr>
                <w:ilvl w:val="0"/>
                <w:numId w:val="29"/>
              </w:numPr>
              <w:spacing w:after="0" w:line="240" w:lineRule="auto"/>
              <w:rPr>
                <w:rFonts w:asciiTheme="minorHAnsi" w:hAnsiTheme="minorHAnsi" w:cstheme="minorHAnsi"/>
                <w:color w:val="000000"/>
                <w:sz w:val="20"/>
                <w:szCs w:val="20"/>
              </w:rPr>
            </w:pPr>
            <w:r w:rsidRPr="00FE5874">
              <w:rPr>
                <w:rFonts w:asciiTheme="minorHAnsi" w:hAnsiTheme="minorHAnsi" w:cstheme="minorHAnsi"/>
                <w:color w:val="000000"/>
                <w:sz w:val="20"/>
                <w:szCs w:val="20"/>
              </w:rPr>
              <w:t>SRW 3: Schuldhulptraject?</w:t>
            </w:r>
          </w:p>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rPr>
                <w:rFonts w:asciiTheme="minorHAnsi" w:hAnsiTheme="minorHAnsi" w:cstheme="minorHAnsi"/>
                <w:b w:val="0"/>
                <w:color w:val="000000"/>
                <w:sz w:val="20"/>
                <w:szCs w:val="20"/>
                <w:lang w:eastAsia="nl-NL"/>
              </w:rPr>
            </w:pPr>
          </w:p>
        </w:tc>
      </w:tr>
      <w:tr w:rsidR="00FE5874" w:rsidRPr="00FE5874" w:rsidTr="00FE5874">
        <w:trPr>
          <w:trHeight w:val="300"/>
        </w:trPr>
        <w:tc>
          <w:tcPr>
            <w:tcW w:w="5032"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pStyle w:val="Lijstalinea"/>
              <w:numPr>
                <w:ilvl w:val="0"/>
                <w:numId w:val="29"/>
              </w:numPr>
              <w:spacing w:after="0" w:line="240" w:lineRule="auto"/>
              <w:rPr>
                <w:rFonts w:asciiTheme="minorHAnsi" w:hAnsiTheme="minorHAnsi" w:cstheme="minorHAnsi"/>
                <w:color w:val="000000"/>
                <w:sz w:val="20"/>
                <w:szCs w:val="20"/>
              </w:rPr>
            </w:pPr>
          </w:p>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rPr>
                <w:rFonts w:asciiTheme="minorHAnsi" w:hAnsiTheme="minorHAnsi" w:cstheme="minorHAnsi"/>
                <w:b w:val="0"/>
                <w:color w:val="000000"/>
                <w:sz w:val="20"/>
                <w:szCs w:val="20"/>
                <w:lang w:eastAsia="nl-NL"/>
              </w:rPr>
            </w:pPr>
          </w:p>
        </w:tc>
      </w:tr>
      <w:tr w:rsidR="00FE5874" w:rsidRPr="00FE5874" w:rsidTr="00FE5874">
        <w:trPr>
          <w:trHeight w:val="3825"/>
        </w:trPr>
        <w:tc>
          <w:tcPr>
            <w:tcW w:w="5032"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pStyle w:val="Lijstalinea"/>
              <w:numPr>
                <w:ilvl w:val="0"/>
                <w:numId w:val="29"/>
              </w:numPr>
              <w:spacing w:after="0" w:line="240" w:lineRule="auto"/>
              <w:rPr>
                <w:rFonts w:asciiTheme="minorHAnsi" w:hAnsiTheme="minorHAnsi" w:cstheme="minorHAnsi"/>
                <w:color w:val="000000"/>
                <w:sz w:val="20"/>
                <w:szCs w:val="20"/>
              </w:rPr>
            </w:pPr>
            <w:r w:rsidRPr="00FE5874">
              <w:rPr>
                <w:rFonts w:asciiTheme="minorHAnsi" w:hAnsiTheme="minorHAnsi" w:cstheme="minorHAnsi"/>
                <w:color w:val="000000"/>
                <w:sz w:val="20"/>
                <w:szCs w:val="20"/>
              </w:rPr>
              <w:t>Najoua: Ja. De vader van het kind die draagt ook hier niets bij. Ze werkt wel 24 uur in een winkel en ze woont sinds kort op zichzelf dus ze staat sinds kort ook op eigen benen. Ze komt niet rond en ze moet aan het eind van de maand vaak lenen van haar vader of haar zus. Ze wil wel meer gaan werken maar dan moet ze ook meer gaan betalen voor de crèche. Ze heeft verder helemaal geen kennis en vaardigheden over financiële zaken en voorzieningen en dergelijke. Ze weet verder ook niet of ze in aanmerking komt en of en hoe ze haar inkomen kan vergroten. En dan komt ze bij jou dan vraagt ze wat kan ik doen om financieel toch rond te komen. Moet ze meer gaan werken of moet ze aanspraak maken opp voorzieningen?</w:t>
            </w:r>
          </w:p>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rPr>
                <w:rFonts w:asciiTheme="minorHAnsi" w:hAnsiTheme="minorHAnsi" w:cstheme="minorHAnsi"/>
                <w:b w:val="0"/>
                <w:color w:val="000000"/>
                <w:sz w:val="20"/>
                <w:szCs w:val="20"/>
                <w:lang w:eastAsia="nl-NL"/>
              </w:rPr>
            </w:pPr>
          </w:p>
        </w:tc>
      </w:tr>
      <w:tr w:rsidR="00FE5874" w:rsidRPr="00FE5874" w:rsidTr="00FE5874">
        <w:trPr>
          <w:trHeight w:val="300"/>
        </w:trPr>
        <w:tc>
          <w:tcPr>
            <w:tcW w:w="5032"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pStyle w:val="Lijstalinea"/>
              <w:numPr>
                <w:ilvl w:val="0"/>
                <w:numId w:val="29"/>
              </w:numPr>
              <w:spacing w:after="0" w:line="240" w:lineRule="auto"/>
              <w:rPr>
                <w:rFonts w:asciiTheme="minorHAnsi" w:hAnsiTheme="minorHAnsi" w:cstheme="minorHAnsi"/>
                <w:color w:val="000000"/>
                <w:sz w:val="20"/>
                <w:szCs w:val="20"/>
              </w:rPr>
            </w:pPr>
          </w:p>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rPr>
                <w:rFonts w:asciiTheme="minorHAnsi" w:hAnsiTheme="minorHAnsi" w:cstheme="minorHAnsi"/>
                <w:b w:val="0"/>
                <w:color w:val="000000"/>
                <w:sz w:val="20"/>
                <w:szCs w:val="20"/>
                <w:lang w:eastAsia="nl-NL"/>
              </w:rPr>
            </w:pPr>
          </w:p>
        </w:tc>
      </w:tr>
      <w:tr w:rsidR="00FE5874" w:rsidRPr="00FE5874" w:rsidTr="00FE5874">
        <w:trPr>
          <w:trHeight w:val="4080"/>
        </w:trPr>
        <w:tc>
          <w:tcPr>
            <w:tcW w:w="5032"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pStyle w:val="Lijstalinea"/>
              <w:numPr>
                <w:ilvl w:val="0"/>
                <w:numId w:val="29"/>
              </w:numPr>
              <w:spacing w:after="0" w:line="240" w:lineRule="auto"/>
              <w:rPr>
                <w:rFonts w:asciiTheme="minorHAnsi" w:hAnsiTheme="minorHAnsi" w:cstheme="minorHAnsi"/>
                <w:color w:val="000000"/>
                <w:sz w:val="20"/>
                <w:szCs w:val="20"/>
              </w:rPr>
            </w:pPr>
            <w:r w:rsidRPr="00FE5874">
              <w:rPr>
                <w:rFonts w:asciiTheme="minorHAnsi" w:hAnsiTheme="minorHAnsi" w:cstheme="minorHAnsi"/>
                <w:color w:val="000000"/>
                <w:sz w:val="20"/>
                <w:szCs w:val="20"/>
              </w:rPr>
              <w:t xml:space="preserve">SRW 3: Zelfstandig. Ja, dan heeft ze recht op een aanvulling afhankelijk van hoeveel ze werkt en hoeveel geld ze ontvangt voor die 22 uur. Als ik er vanuit ga 22 uur is minder dan bijstandsnorm dan heeft ze recht op de aanvullende bijstand. Als haar vraag is, die krijg ik ook weleens van moet ik nou meer of minder werken? Ja, dat is niet mij om te beoordelen. Als jij denkt dat je meer kan werken dan moet je dat vooral doen. Ik kan je wel uitleggen van als je meer gaat werken wat er gebeurt als je meer gaat werken wat valt dan weg. Ik kan wel voor je een situatieschets gaan maken van dit is als je gaat werken en dit als je niet gaat werken en de voor en nadelen voor je met je bespreken. Maar dan de keuze is aan de cliënt, ik maak geen keuzes voor de cliënten. </w:t>
            </w:r>
          </w:p>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rPr>
                <w:rFonts w:asciiTheme="minorHAnsi" w:hAnsiTheme="minorHAnsi" w:cstheme="minorHAnsi"/>
                <w:b w:val="0"/>
                <w:color w:val="000000"/>
                <w:sz w:val="20"/>
                <w:szCs w:val="20"/>
                <w:lang w:eastAsia="nl-NL"/>
              </w:rPr>
            </w:pPr>
            <w:r w:rsidRPr="00FE5874">
              <w:rPr>
                <w:rFonts w:asciiTheme="minorHAnsi" w:hAnsiTheme="minorHAnsi" w:cstheme="minorHAnsi"/>
                <w:b w:val="0"/>
                <w:color w:val="000000"/>
                <w:sz w:val="20"/>
                <w:szCs w:val="20"/>
                <w:lang w:eastAsia="nl-NL"/>
              </w:rPr>
              <w:t xml:space="preserve">Casus 3;                                                      1. Informatieverstrekking                     2. Mogelijkheden situatieschets     </w:t>
            </w:r>
          </w:p>
        </w:tc>
      </w:tr>
      <w:tr w:rsidR="00FE5874" w:rsidRPr="00FE5874" w:rsidTr="00FE5874">
        <w:trPr>
          <w:trHeight w:val="300"/>
        </w:trPr>
        <w:tc>
          <w:tcPr>
            <w:tcW w:w="5032"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pStyle w:val="Lijstalinea"/>
              <w:numPr>
                <w:ilvl w:val="0"/>
                <w:numId w:val="29"/>
              </w:numPr>
              <w:spacing w:after="0" w:line="240" w:lineRule="auto"/>
              <w:rPr>
                <w:rFonts w:asciiTheme="minorHAnsi" w:hAnsiTheme="minorHAnsi" w:cstheme="minorHAnsi"/>
                <w:color w:val="000000"/>
                <w:sz w:val="20"/>
                <w:szCs w:val="20"/>
              </w:rPr>
            </w:pPr>
          </w:p>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rPr>
                <w:rFonts w:asciiTheme="minorHAnsi" w:hAnsiTheme="minorHAnsi" w:cstheme="minorHAnsi"/>
                <w:b w:val="0"/>
                <w:color w:val="000000"/>
                <w:sz w:val="20"/>
                <w:szCs w:val="20"/>
                <w:lang w:eastAsia="nl-NL"/>
              </w:rPr>
            </w:pPr>
          </w:p>
        </w:tc>
      </w:tr>
      <w:tr w:rsidR="00FE5874" w:rsidRPr="00FE5874" w:rsidTr="00FE5874">
        <w:trPr>
          <w:trHeight w:val="300"/>
        </w:trPr>
        <w:tc>
          <w:tcPr>
            <w:tcW w:w="5032"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pStyle w:val="Lijstalinea"/>
              <w:numPr>
                <w:ilvl w:val="0"/>
                <w:numId w:val="29"/>
              </w:numPr>
              <w:spacing w:after="0" w:line="240" w:lineRule="auto"/>
              <w:rPr>
                <w:rFonts w:asciiTheme="minorHAnsi" w:hAnsiTheme="minorHAnsi" w:cstheme="minorHAnsi"/>
                <w:color w:val="000000"/>
                <w:sz w:val="20"/>
                <w:szCs w:val="20"/>
              </w:rPr>
            </w:pPr>
            <w:r w:rsidRPr="00FE5874">
              <w:rPr>
                <w:rFonts w:asciiTheme="minorHAnsi" w:hAnsiTheme="minorHAnsi" w:cstheme="minorHAnsi"/>
                <w:color w:val="000000"/>
                <w:sz w:val="20"/>
                <w:szCs w:val="20"/>
              </w:rPr>
              <w:t xml:space="preserve">Najoua: Ja, je geeft wel advies. </w:t>
            </w:r>
          </w:p>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rPr>
                <w:rFonts w:asciiTheme="minorHAnsi" w:hAnsiTheme="minorHAnsi" w:cstheme="minorHAnsi"/>
                <w:b w:val="0"/>
                <w:color w:val="000000"/>
                <w:sz w:val="20"/>
                <w:szCs w:val="20"/>
                <w:lang w:eastAsia="nl-NL"/>
              </w:rPr>
            </w:pPr>
          </w:p>
        </w:tc>
      </w:tr>
      <w:tr w:rsidR="00FE5874" w:rsidRPr="00FE5874" w:rsidTr="00FE5874">
        <w:trPr>
          <w:trHeight w:val="300"/>
        </w:trPr>
        <w:tc>
          <w:tcPr>
            <w:tcW w:w="5032"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pStyle w:val="Lijstalinea"/>
              <w:numPr>
                <w:ilvl w:val="0"/>
                <w:numId w:val="29"/>
              </w:numPr>
              <w:spacing w:after="0" w:line="240" w:lineRule="auto"/>
              <w:rPr>
                <w:rFonts w:asciiTheme="minorHAnsi" w:hAnsiTheme="minorHAnsi" w:cstheme="minorHAnsi"/>
                <w:color w:val="000000"/>
                <w:sz w:val="20"/>
                <w:szCs w:val="20"/>
              </w:rPr>
            </w:pPr>
          </w:p>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rPr>
                <w:rFonts w:asciiTheme="minorHAnsi" w:hAnsiTheme="minorHAnsi" w:cstheme="minorHAnsi"/>
                <w:b w:val="0"/>
                <w:color w:val="000000"/>
                <w:sz w:val="20"/>
                <w:szCs w:val="20"/>
                <w:lang w:eastAsia="nl-NL"/>
              </w:rPr>
            </w:pPr>
          </w:p>
        </w:tc>
      </w:tr>
      <w:tr w:rsidR="00FE5874" w:rsidRPr="00FE5874" w:rsidTr="00FE5874">
        <w:trPr>
          <w:trHeight w:val="1530"/>
        </w:trPr>
        <w:tc>
          <w:tcPr>
            <w:tcW w:w="5032"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pStyle w:val="Lijstalinea"/>
              <w:numPr>
                <w:ilvl w:val="0"/>
                <w:numId w:val="29"/>
              </w:numPr>
              <w:spacing w:after="0" w:line="240" w:lineRule="auto"/>
              <w:rPr>
                <w:rFonts w:asciiTheme="minorHAnsi" w:hAnsiTheme="minorHAnsi" w:cstheme="minorHAnsi"/>
                <w:color w:val="000000"/>
                <w:sz w:val="20"/>
                <w:szCs w:val="20"/>
              </w:rPr>
            </w:pPr>
            <w:r w:rsidRPr="00FE5874">
              <w:rPr>
                <w:rFonts w:asciiTheme="minorHAnsi" w:hAnsiTheme="minorHAnsi" w:cstheme="minorHAnsi"/>
                <w:color w:val="000000"/>
                <w:sz w:val="20"/>
                <w:szCs w:val="20"/>
              </w:rPr>
              <w:t xml:space="preserve">SRW 3: Ik geef wel advies, ik geef puur advies van als je dit gaat verdienen. Heel vaak krijg je die vraag ook van als iemand bij mij gaat inschrijven wat valt dan weg? Ik kan wel zeggen dit valt dit krijg je en dit krijg je niet. Dit zijn de voor en nadelen, de keuze is aan jou. </w:t>
            </w:r>
          </w:p>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rPr>
                <w:rFonts w:asciiTheme="minorHAnsi" w:hAnsiTheme="minorHAnsi" w:cstheme="minorHAnsi"/>
                <w:b w:val="0"/>
                <w:color w:val="000000"/>
                <w:sz w:val="20"/>
                <w:szCs w:val="20"/>
                <w:lang w:eastAsia="nl-NL"/>
              </w:rPr>
            </w:pPr>
            <w:r w:rsidRPr="00FE5874">
              <w:rPr>
                <w:rFonts w:asciiTheme="minorHAnsi" w:hAnsiTheme="minorHAnsi" w:cstheme="minorHAnsi"/>
                <w:b w:val="0"/>
                <w:color w:val="000000"/>
                <w:sz w:val="20"/>
                <w:szCs w:val="20"/>
                <w:lang w:eastAsia="nl-NL"/>
              </w:rPr>
              <w:t>Advies</w:t>
            </w:r>
          </w:p>
        </w:tc>
      </w:tr>
      <w:tr w:rsidR="00FE5874" w:rsidRPr="00FE5874" w:rsidTr="00FE5874">
        <w:trPr>
          <w:trHeight w:val="300"/>
        </w:trPr>
        <w:tc>
          <w:tcPr>
            <w:tcW w:w="5032"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pStyle w:val="Lijstalinea"/>
              <w:numPr>
                <w:ilvl w:val="0"/>
                <w:numId w:val="29"/>
              </w:numPr>
              <w:spacing w:after="0" w:line="240" w:lineRule="auto"/>
              <w:rPr>
                <w:rFonts w:asciiTheme="minorHAnsi" w:hAnsiTheme="minorHAnsi" w:cstheme="minorHAnsi"/>
                <w:color w:val="000000"/>
                <w:sz w:val="20"/>
                <w:szCs w:val="20"/>
              </w:rPr>
            </w:pPr>
          </w:p>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rPr>
                <w:rFonts w:asciiTheme="minorHAnsi" w:hAnsiTheme="minorHAnsi" w:cstheme="minorHAnsi"/>
                <w:b w:val="0"/>
                <w:color w:val="000000"/>
                <w:sz w:val="20"/>
                <w:szCs w:val="20"/>
                <w:lang w:eastAsia="nl-NL"/>
              </w:rPr>
            </w:pPr>
          </w:p>
        </w:tc>
      </w:tr>
      <w:tr w:rsidR="00FE5874" w:rsidRPr="00FE5874" w:rsidTr="00FE5874">
        <w:trPr>
          <w:trHeight w:val="765"/>
        </w:trPr>
        <w:tc>
          <w:tcPr>
            <w:tcW w:w="5032"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pStyle w:val="Lijstalinea"/>
              <w:numPr>
                <w:ilvl w:val="0"/>
                <w:numId w:val="29"/>
              </w:numPr>
              <w:spacing w:after="0" w:line="240" w:lineRule="auto"/>
              <w:rPr>
                <w:rFonts w:asciiTheme="minorHAnsi" w:hAnsiTheme="minorHAnsi" w:cstheme="minorHAnsi"/>
                <w:color w:val="000000"/>
                <w:sz w:val="20"/>
                <w:szCs w:val="20"/>
              </w:rPr>
            </w:pPr>
            <w:r w:rsidRPr="00FE5874">
              <w:rPr>
                <w:rFonts w:asciiTheme="minorHAnsi" w:hAnsiTheme="minorHAnsi" w:cstheme="minorHAnsi"/>
                <w:color w:val="000000"/>
                <w:sz w:val="20"/>
                <w:szCs w:val="20"/>
              </w:rPr>
              <w:lastRenderedPageBreak/>
              <w:t>Najoua: Ok, en hoe zou je in deze casus beoordelen of zij zelfredzaam is? Waar zou je naar kijken?</w:t>
            </w:r>
          </w:p>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rPr>
                <w:rFonts w:asciiTheme="minorHAnsi" w:hAnsiTheme="minorHAnsi" w:cstheme="minorHAnsi"/>
                <w:b w:val="0"/>
                <w:color w:val="000000"/>
                <w:sz w:val="20"/>
                <w:szCs w:val="20"/>
                <w:lang w:eastAsia="nl-NL"/>
              </w:rPr>
            </w:pPr>
          </w:p>
        </w:tc>
      </w:tr>
      <w:tr w:rsidR="00FE5874" w:rsidRPr="00FE5874" w:rsidTr="00FE5874">
        <w:trPr>
          <w:trHeight w:val="300"/>
        </w:trPr>
        <w:tc>
          <w:tcPr>
            <w:tcW w:w="5032"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pStyle w:val="Lijstalinea"/>
              <w:numPr>
                <w:ilvl w:val="0"/>
                <w:numId w:val="29"/>
              </w:numPr>
              <w:spacing w:after="0" w:line="240" w:lineRule="auto"/>
              <w:rPr>
                <w:rFonts w:asciiTheme="minorHAnsi" w:hAnsiTheme="minorHAnsi" w:cstheme="minorHAnsi"/>
                <w:color w:val="000000"/>
                <w:sz w:val="20"/>
                <w:szCs w:val="20"/>
              </w:rPr>
            </w:pPr>
          </w:p>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rPr>
                <w:rFonts w:asciiTheme="minorHAnsi" w:hAnsiTheme="minorHAnsi" w:cstheme="minorHAnsi"/>
                <w:b w:val="0"/>
                <w:color w:val="000000"/>
                <w:sz w:val="20"/>
                <w:szCs w:val="20"/>
                <w:lang w:eastAsia="nl-NL"/>
              </w:rPr>
            </w:pPr>
          </w:p>
        </w:tc>
      </w:tr>
      <w:tr w:rsidR="00FE5874" w:rsidRPr="00FE5874" w:rsidTr="00FE5874">
        <w:trPr>
          <w:trHeight w:val="1785"/>
        </w:trPr>
        <w:tc>
          <w:tcPr>
            <w:tcW w:w="5032"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pStyle w:val="Lijstalinea"/>
              <w:numPr>
                <w:ilvl w:val="0"/>
                <w:numId w:val="29"/>
              </w:numPr>
              <w:spacing w:after="0" w:line="240" w:lineRule="auto"/>
              <w:rPr>
                <w:rFonts w:asciiTheme="minorHAnsi" w:hAnsiTheme="minorHAnsi" w:cstheme="minorHAnsi"/>
                <w:color w:val="000000"/>
                <w:sz w:val="20"/>
                <w:szCs w:val="20"/>
              </w:rPr>
            </w:pPr>
            <w:r w:rsidRPr="00FE5874">
              <w:rPr>
                <w:rFonts w:asciiTheme="minorHAnsi" w:hAnsiTheme="minorHAnsi" w:cstheme="minorHAnsi"/>
                <w:color w:val="000000"/>
                <w:sz w:val="20"/>
                <w:szCs w:val="20"/>
              </w:rPr>
              <w:t xml:space="preserve">SRW 3: Eigenlijk een beetje net als de voorgaande casussen he. Van hoe gaat het, hoe ziet je dag eruit? Wat doe je allemaal? Hoe gaat het met je kind? Heb je hulp daarbij? Alleenstaand, net geboren kind is ook heel zwaar is niet makkelijk. In deze casus zou ik haar sowieso wel doorverwijzen naar het Maatschappelijk werk. </w:t>
            </w:r>
          </w:p>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rPr>
                <w:rFonts w:asciiTheme="minorHAnsi" w:hAnsiTheme="minorHAnsi" w:cstheme="minorHAnsi"/>
                <w:b w:val="0"/>
                <w:color w:val="000000"/>
                <w:sz w:val="20"/>
                <w:szCs w:val="20"/>
                <w:lang w:eastAsia="nl-NL"/>
              </w:rPr>
            </w:pPr>
            <w:r w:rsidRPr="00FE5874">
              <w:rPr>
                <w:rFonts w:asciiTheme="minorHAnsi" w:hAnsiTheme="minorHAnsi" w:cstheme="minorHAnsi"/>
                <w:b w:val="0"/>
                <w:color w:val="000000"/>
                <w:sz w:val="20"/>
                <w:szCs w:val="20"/>
                <w:lang w:eastAsia="nl-NL"/>
              </w:rPr>
              <w:t xml:space="preserve">1. Individuele inschatting gesprek  </w:t>
            </w:r>
          </w:p>
          <w:p w:rsidR="00FE5874" w:rsidRPr="00FE5874" w:rsidRDefault="00FE5874" w:rsidP="00FE5874">
            <w:pPr>
              <w:rPr>
                <w:rFonts w:asciiTheme="minorHAnsi" w:hAnsiTheme="minorHAnsi" w:cstheme="minorHAnsi"/>
                <w:b w:val="0"/>
                <w:color w:val="000000"/>
                <w:sz w:val="20"/>
                <w:szCs w:val="20"/>
                <w:lang w:eastAsia="nl-NL"/>
              </w:rPr>
            </w:pPr>
            <w:r w:rsidRPr="00FE5874">
              <w:rPr>
                <w:rFonts w:asciiTheme="minorHAnsi" w:hAnsiTheme="minorHAnsi" w:cstheme="minorHAnsi"/>
                <w:b w:val="0"/>
                <w:color w:val="000000"/>
                <w:sz w:val="20"/>
                <w:szCs w:val="20"/>
                <w:lang w:eastAsia="nl-NL"/>
              </w:rPr>
              <w:t>2. Doorverwijzen MW</w:t>
            </w:r>
          </w:p>
        </w:tc>
      </w:tr>
      <w:tr w:rsidR="00FE5874" w:rsidRPr="00FE5874" w:rsidTr="00FE5874">
        <w:trPr>
          <w:trHeight w:val="300"/>
        </w:trPr>
        <w:tc>
          <w:tcPr>
            <w:tcW w:w="5032"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pStyle w:val="Lijstalinea"/>
              <w:numPr>
                <w:ilvl w:val="0"/>
                <w:numId w:val="29"/>
              </w:numPr>
              <w:spacing w:after="0" w:line="240" w:lineRule="auto"/>
              <w:rPr>
                <w:rFonts w:asciiTheme="minorHAnsi" w:hAnsiTheme="minorHAnsi" w:cstheme="minorHAnsi"/>
                <w:color w:val="000000"/>
                <w:sz w:val="20"/>
                <w:szCs w:val="20"/>
              </w:rPr>
            </w:pPr>
          </w:p>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rPr>
                <w:rFonts w:asciiTheme="minorHAnsi" w:hAnsiTheme="minorHAnsi" w:cstheme="minorHAnsi"/>
                <w:b w:val="0"/>
                <w:color w:val="000000"/>
                <w:sz w:val="20"/>
                <w:szCs w:val="20"/>
                <w:lang w:eastAsia="nl-NL"/>
              </w:rPr>
            </w:pPr>
          </w:p>
        </w:tc>
      </w:tr>
      <w:tr w:rsidR="00FE5874" w:rsidRPr="00FE5874" w:rsidTr="00FE5874">
        <w:trPr>
          <w:trHeight w:val="300"/>
        </w:trPr>
        <w:tc>
          <w:tcPr>
            <w:tcW w:w="5032"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pStyle w:val="Lijstalinea"/>
              <w:numPr>
                <w:ilvl w:val="0"/>
                <w:numId w:val="29"/>
              </w:numPr>
              <w:spacing w:after="0" w:line="240" w:lineRule="auto"/>
              <w:rPr>
                <w:rFonts w:asciiTheme="minorHAnsi" w:hAnsiTheme="minorHAnsi" w:cstheme="minorHAnsi"/>
                <w:color w:val="000000"/>
                <w:sz w:val="20"/>
                <w:szCs w:val="20"/>
              </w:rPr>
            </w:pPr>
            <w:r w:rsidRPr="00FE5874">
              <w:rPr>
                <w:rFonts w:asciiTheme="minorHAnsi" w:hAnsiTheme="minorHAnsi" w:cstheme="minorHAnsi"/>
                <w:color w:val="000000"/>
                <w:sz w:val="20"/>
                <w:szCs w:val="20"/>
              </w:rPr>
              <w:t xml:space="preserve">Najoua: Ok. </w:t>
            </w:r>
          </w:p>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rPr>
                <w:rFonts w:asciiTheme="minorHAnsi" w:hAnsiTheme="minorHAnsi" w:cstheme="minorHAnsi"/>
                <w:b w:val="0"/>
                <w:color w:val="000000"/>
                <w:sz w:val="20"/>
                <w:szCs w:val="20"/>
                <w:lang w:eastAsia="nl-NL"/>
              </w:rPr>
            </w:pPr>
          </w:p>
        </w:tc>
      </w:tr>
      <w:tr w:rsidR="00FE5874" w:rsidRPr="00FE5874" w:rsidTr="00FE5874">
        <w:trPr>
          <w:trHeight w:val="300"/>
        </w:trPr>
        <w:tc>
          <w:tcPr>
            <w:tcW w:w="5032"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pStyle w:val="Lijstalinea"/>
              <w:numPr>
                <w:ilvl w:val="0"/>
                <w:numId w:val="29"/>
              </w:numPr>
              <w:spacing w:after="0" w:line="240" w:lineRule="auto"/>
              <w:rPr>
                <w:rFonts w:asciiTheme="minorHAnsi" w:hAnsiTheme="minorHAnsi" w:cstheme="minorHAnsi"/>
                <w:color w:val="000000"/>
                <w:sz w:val="20"/>
                <w:szCs w:val="20"/>
              </w:rPr>
            </w:pPr>
          </w:p>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rPr>
                <w:rFonts w:asciiTheme="minorHAnsi" w:hAnsiTheme="minorHAnsi" w:cstheme="minorHAnsi"/>
                <w:b w:val="0"/>
                <w:color w:val="000000"/>
                <w:sz w:val="20"/>
                <w:szCs w:val="20"/>
                <w:lang w:eastAsia="nl-NL"/>
              </w:rPr>
            </w:pPr>
          </w:p>
        </w:tc>
      </w:tr>
      <w:tr w:rsidR="00FE5874" w:rsidRPr="00FE5874" w:rsidTr="00FE5874">
        <w:trPr>
          <w:trHeight w:val="1530"/>
        </w:trPr>
        <w:tc>
          <w:tcPr>
            <w:tcW w:w="5032"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pStyle w:val="Lijstalinea"/>
              <w:numPr>
                <w:ilvl w:val="0"/>
                <w:numId w:val="29"/>
              </w:numPr>
              <w:spacing w:after="0" w:line="240" w:lineRule="auto"/>
              <w:rPr>
                <w:rFonts w:asciiTheme="minorHAnsi" w:hAnsiTheme="minorHAnsi" w:cstheme="minorHAnsi"/>
                <w:color w:val="000000"/>
                <w:sz w:val="20"/>
                <w:szCs w:val="20"/>
              </w:rPr>
            </w:pPr>
            <w:r w:rsidRPr="00FE5874">
              <w:rPr>
                <w:rFonts w:asciiTheme="minorHAnsi" w:hAnsiTheme="minorHAnsi" w:cstheme="minorHAnsi"/>
                <w:color w:val="000000"/>
                <w:sz w:val="20"/>
                <w:szCs w:val="20"/>
              </w:rPr>
              <w:t xml:space="preserve">SRW 3: Alleenstaand, net geboren kindje woont alleen werkt maar 22 uur. Doet het echt helemaal alleen, dat is best wel heavy zeg maar. Dus ik zou haar wel doorverwijzen of in ieder geval doorverwijzen is altijd in overleg de klant he want heel vaak zeggen cliënten van nee dat wil ik niet. </w:t>
            </w:r>
          </w:p>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rPr>
                <w:rFonts w:asciiTheme="minorHAnsi" w:hAnsiTheme="minorHAnsi" w:cstheme="minorHAnsi"/>
                <w:b w:val="0"/>
                <w:color w:val="000000"/>
                <w:sz w:val="20"/>
                <w:szCs w:val="20"/>
                <w:lang w:eastAsia="nl-NL"/>
              </w:rPr>
            </w:pPr>
          </w:p>
        </w:tc>
      </w:tr>
      <w:tr w:rsidR="00FE5874" w:rsidRPr="00FE5874" w:rsidTr="00FE5874">
        <w:trPr>
          <w:trHeight w:val="300"/>
        </w:trPr>
        <w:tc>
          <w:tcPr>
            <w:tcW w:w="5032"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pStyle w:val="Lijstalinea"/>
              <w:numPr>
                <w:ilvl w:val="0"/>
                <w:numId w:val="29"/>
              </w:numPr>
              <w:spacing w:after="0" w:line="240" w:lineRule="auto"/>
              <w:rPr>
                <w:rFonts w:asciiTheme="minorHAnsi" w:hAnsiTheme="minorHAnsi" w:cstheme="minorHAnsi"/>
                <w:color w:val="000000"/>
                <w:sz w:val="20"/>
                <w:szCs w:val="20"/>
              </w:rPr>
            </w:pPr>
          </w:p>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rPr>
                <w:rFonts w:asciiTheme="minorHAnsi" w:hAnsiTheme="minorHAnsi" w:cstheme="minorHAnsi"/>
                <w:b w:val="0"/>
                <w:color w:val="000000"/>
                <w:sz w:val="20"/>
                <w:szCs w:val="20"/>
                <w:lang w:eastAsia="nl-NL"/>
              </w:rPr>
            </w:pPr>
          </w:p>
        </w:tc>
      </w:tr>
      <w:tr w:rsidR="00FE5874" w:rsidRPr="00FE5874" w:rsidTr="00FE5874">
        <w:trPr>
          <w:trHeight w:val="300"/>
        </w:trPr>
        <w:tc>
          <w:tcPr>
            <w:tcW w:w="5032"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pStyle w:val="Lijstalinea"/>
              <w:numPr>
                <w:ilvl w:val="0"/>
                <w:numId w:val="29"/>
              </w:numPr>
              <w:spacing w:after="0" w:line="240" w:lineRule="auto"/>
              <w:rPr>
                <w:rFonts w:asciiTheme="minorHAnsi" w:hAnsiTheme="minorHAnsi" w:cstheme="minorHAnsi"/>
                <w:color w:val="000000"/>
                <w:sz w:val="20"/>
                <w:szCs w:val="20"/>
              </w:rPr>
            </w:pPr>
            <w:r w:rsidRPr="00FE5874">
              <w:rPr>
                <w:rFonts w:asciiTheme="minorHAnsi" w:hAnsiTheme="minorHAnsi" w:cstheme="minorHAnsi"/>
                <w:color w:val="000000"/>
                <w:sz w:val="20"/>
                <w:szCs w:val="20"/>
              </w:rPr>
              <w:t xml:space="preserve">Najoua: Ok. </w:t>
            </w:r>
          </w:p>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rPr>
                <w:rFonts w:asciiTheme="minorHAnsi" w:hAnsiTheme="minorHAnsi" w:cstheme="minorHAnsi"/>
                <w:b w:val="0"/>
                <w:color w:val="000000"/>
                <w:sz w:val="20"/>
                <w:szCs w:val="20"/>
                <w:lang w:eastAsia="nl-NL"/>
              </w:rPr>
            </w:pPr>
          </w:p>
        </w:tc>
      </w:tr>
      <w:tr w:rsidR="00FE5874" w:rsidRPr="00FE5874" w:rsidTr="00FE5874">
        <w:trPr>
          <w:trHeight w:val="300"/>
        </w:trPr>
        <w:tc>
          <w:tcPr>
            <w:tcW w:w="5032"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pStyle w:val="Lijstalinea"/>
              <w:numPr>
                <w:ilvl w:val="0"/>
                <w:numId w:val="29"/>
              </w:numPr>
              <w:spacing w:after="0" w:line="240" w:lineRule="auto"/>
              <w:rPr>
                <w:rFonts w:asciiTheme="minorHAnsi" w:hAnsiTheme="minorHAnsi" w:cstheme="minorHAnsi"/>
                <w:color w:val="000000"/>
                <w:sz w:val="20"/>
                <w:szCs w:val="20"/>
              </w:rPr>
            </w:pPr>
          </w:p>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rPr>
                <w:rFonts w:asciiTheme="minorHAnsi" w:hAnsiTheme="minorHAnsi" w:cstheme="minorHAnsi"/>
                <w:b w:val="0"/>
                <w:color w:val="000000"/>
                <w:sz w:val="20"/>
                <w:szCs w:val="20"/>
                <w:lang w:eastAsia="nl-NL"/>
              </w:rPr>
            </w:pPr>
          </w:p>
        </w:tc>
      </w:tr>
      <w:tr w:rsidR="00FE5874" w:rsidRPr="00FE5874" w:rsidTr="00FE5874">
        <w:trPr>
          <w:trHeight w:val="1020"/>
        </w:trPr>
        <w:tc>
          <w:tcPr>
            <w:tcW w:w="5032"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pStyle w:val="Lijstalinea"/>
              <w:numPr>
                <w:ilvl w:val="0"/>
                <w:numId w:val="29"/>
              </w:numPr>
              <w:spacing w:after="0" w:line="240" w:lineRule="auto"/>
              <w:rPr>
                <w:rFonts w:asciiTheme="minorHAnsi" w:hAnsiTheme="minorHAnsi" w:cstheme="minorHAnsi"/>
                <w:color w:val="000000"/>
                <w:sz w:val="20"/>
                <w:szCs w:val="20"/>
              </w:rPr>
            </w:pPr>
            <w:r w:rsidRPr="00FE5874">
              <w:rPr>
                <w:rFonts w:asciiTheme="minorHAnsi" w:hAnsiTheme="minorHAnsi" w:cstheme="minorHAnsi"/>
                <w:color w:val="000000"/>
                <w:sz w:val="20"/>
                <w:szCs w:val="20"/>
              </w:rPr>
              <w:t xml:space="preserve">SRW 3: Deze voorzieningen zijn er, deze mogelijkheden zijn er zou je dat willen? Dit is wat we voor je kunnen doen. Waarom, ik denk dat het goed is voor haar. </w:t>
            </w:r>
          </w:p>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rPr>
                <w:rFonts w:asciiTheme="minorHAnsi" w:hAnsiTheme="minorHAnsi" w:cstheme="minorHAnsi"/>
                <w:b w:val="0"/>
                <w:color w:val="000000"/>
                <w:sz w:val="20"/>
                <w:szCs w:val="20"/>
                <w:lang w:eastAsia="nl-NL"/>
              </w:rPr>
            </w:pPr>
          </w:p>
        </w:tc>
      </w:tr>
      <w:tr w:rsidR="00FE5874" w:rsidRPr="00FE5874" w:rsidTr="00FE5874">
        <w:trPr>
          <w:trHeight w:val="300"/>
        </w:trPr>
        <w:tc>
          <w:tcPr>
            <w:tcW w:w="5032"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pStyle w:val="Lijstalinea"/>
              <w:numPr>
                <w:ilvl w:val="0"/>
                <w:numId w:val="29"/>
              </w:numPr>
              <w:spacing w:after="0" w:line="240" w:lineRule="auto"/>
              <w:rPr>
                <w:rFonts w:asciiTheme="minorHAnsi" w:hAnsiTheme="minorHAnsi" w:cstheme="minorHAnsi"/>
                <w:color w:val="000000"/>
                <w:sz w:val="20"/>
                <w:szCs w:val="20"/>
              </w:rPr>
            </w:pPr>
          </w:p>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rPr>
                <w:rFonts w:asciiTheme="minorHAnsi" w:hAnsiTheme="minorHAnsi" w:cstheme="minorHAnsi"/>
                <w:b w:val="0"/>
                <w:color w:val="000000"/>
                <w:sz w:val="20"/>
                <w:szCs w:val="20"/>
                <w:lang w:eastAsia="nl-NL"/>
              </w:rPr>
            </w:pPr>
          </w:p>
        </w:tc>
      </w:tr>
      <w:tr w:rsidR="00FE5874" w:rsidRPr="00FE5874" w:rsidTr="00FE5874">
        <w:trPr>
          <w:trHeight w:val="510"/>
        </w:trPr>
        <w:tc>
          <w:tcPr>
            <w:tcW w:w="5032"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pStyle w:val="Lijstalinea"/>
              <w:numPr>
                <w:ilvl w:val="0"/>
                <w:numId w:val="29"/>
              </w:numPr>
              <w:spacing w:after="0" w:line="240" w:lineRule="auto"/>
              <w:rPr>
                <w:rFonts w:asciiTheme="minorHAnsi" w:hAnsiTheme="minorHAnsi" w:cstheme="minorHAnsi"/>
                <w:color w:val="000000"/>
                <w:sz w:val="20"/>
                <w:szCs w:val="20"/>
              </w:rPr>
            </w:pPr>
            <w:r w:rsidRPr="00FE5874">
              <w:rPr>
                <w:rFonts w:asciiTheme="minorHAnsi" w:hAnsiTheme="minorHAnsi" w:cstheme="minorHAnsi"/>
                <w:color w:val="000000"/>
                <w:sz w:val="20"/>
                <w:szCs w:val="20"/>
              </w:rPr>
              <w:t>Najoua: Ok. En wat zou je dan in deze casus aan haar overlaten om zelf te doen?</w:t>
            </w:r>
          </w:p>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rPr>
                <w:rFonts w:asciiTheme="minorHAnsi" w:hAnsiTheme="minorHAnsi" w:cstheme="minorHAnsi"/>
                <w:b w:val="0"/>
                <w:color w:val="000000"/>
                <w:sz w:val="20"/>
                <w:szCs w:val="20"/>
                <w:lang w:eastAsia="nl-NL"/>
              </w:rPr>
            </w:pPr>
          </w:p>
        </w:tc>
      </w:tr>
      <w:tr w:rsidR="00FE5874" w:rsidRPr="00FE5874" w:rsidTr="00FE5874">
        <w:trPr>
          <w:trHeight w:val="300"/>
        </w:trPr>
        <w:tc>
          <w:tcPr>
            <w:tcW w:w="5032"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pStyle w:val="Lijstalinea"/>
              <w:numPr>
                <w:ilvl w:val="0"/>
                <w:numId w:val="29"/>
              </w:numPr>
              <w:spacing w:after="0" w:line="240" w:lineRule="auto"/>
              <w:rPr>
                <w:rFonts w:asciiTheme="minorHAnsi" w:hAnsiTheme="minorHAnsi" w:cstheme="minorHAnsi"/>
                <w:color w:val="000000"/>
                <w:sz w:val="20"/>
                <w:szCs w:val="20"/>
              </w:rPr>
            </w:pPr>
          </w:p>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rPr>
                <w:rFonts w:asciiTheme="minorHAnsi" w:hAnsiTheme="minorHAnsi" w:cstheme="minorHAnsi"/>
                <w:b w:val="0"/>
                <w:color w:val="000000"/>
                <w:sz w:val="20"/>
                <w:szCs w:val="20"/>
                <w:lang w:eastAsia="nl-NL"/>
              </w:rPr>
            </w:pPr>
          </w:p>
        </w:tc>
      </w:tr>
      <w:tr w:rsidR="00FE5874" w:rsidRPr="00FE5874" w:rsidTr="00FE5874">
        <w:trPr>
          <w:trHeight w:val="5100"/>
        </w:trPr>
        <w:tc>
          <w:tcPr>
            <w:tcW w:w="5032"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pStyle w:val="Lijstalinea"/>
              <w:numPr>
                <w:ilvl w:val="0"/>
                <w:numId w:val="29"/>
              </w:numPr>
              <w:spacing w:after="0" w:line="240" w:lineRule="auto"/>
              <w:rPr>
                <w:rFonts w:asciiTheme="minorHAnsi" w:hAnsiTheme="minorHAnsi" w:cstheme="minorHAnsi"/>
                <w:color w:val="000000"/>
                <w:sz w:val="20"/>
                <w:szCs w:val="20"/>
              </w:rPr>
            </w:pPr>
            <w:r w:rsidRPr="00FE5874">
              <w:rPr>
                <w:rFonts w:asciiTheme="minorHAnsi" w:hAnsiTheme="minorHAnsi" w:cstheme="minorHAnsi"/>
                <w:color w:val="000000"/>
                <w:sz w:val="20"/>
                <w:szCs w:val="20"/>
              </w:rPr>
              <w:t xml:space="preserve">SRW 3: Stel zij zegt ok, mijn werkgever kan mij niet meer uren geven. Ik kies dan voor de aanvullende bijstandsuitkering. Dat zou ze dan zelf moeten doen. Dat is iets wat ze zelf zou moeten doen, ze moet zelf naar het stadsloket om het aan te vragen. Ze moet zelf de papieren verzamelen die belangrijk zijn voor de aanvraag. Dat is iets wat ze zelf moeten doen, dat doe ik niet voor ze. Wat daarna komt als ze formulieren daarna krijgt ja dan kan ik haar wel daarin begeleiden. Dan moet ze naar de Helpdesk, kan haar uitleggen wanneer ze moet komen wanneer ze kan komen niet moet maar wanneer ze kan komen. Dat zou ik wel echt bij haar laten. En komt er later een afwijzing of wat dan ook dat is iets waar ik dan bijvoorbeeld mee aan de slag kan. Dan kunnen we bezwaarschrift opstellen, dan kunnen we kijken wat we kunnen doen. Maar in eerste instantie zou ik haar wel, ze moet zelf die bijstand kunnen aanvragen dat kan ik niet voor haar doen. </w:t>
            </w:r>
          </w:p>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rPr>
                <w:rFonts w:asciiTheme="minorHAnsi" w:hAnsiTheme="minorHAnsi" w:cstheme="minorHAnsi"/>
                <w:b w:val="0"/>
                <w:color w:val="000000"/>
                <w:sz w:val="20"/>
                <w:szCs w:val="20"/>
                <w:lang w:eastAsia="nl-NL"/>
              </w:rPr>
            </w:pPr>
            <w:r w:rsidRPr="00FE5874">
              <w:rPr>
                <w:rFonts w:asciiTheme="minorHAnsi" w:hAnsiTheme="minorHAnsi" w:cstheme="minorHAnsi"/>
                <w:b w:val="0"/>
                <w:color w:val="000000"/>
                <w:sz w:val="20"/>
                <w:szCs w:val="20"/>
                <w:lang w:eastAsia="nl-NL"/>
              </w:rPr>
              <w:t xml:space="preserve"> Zelf voorziening aanvragen             </w:t>
            </w:r>
          </w:p>
        </w:tc>
      </w:tr>
      <w:tr w:rsidR="00FE5874" w:rsidRPr="00FE5874" w:rsidTr="00FE5874">
        <w:trPr>
          <w:trHeight w:val="300"/>
        </w:trPr>
        <w:tc>
          <w:tcPr>
            <w:tcW w:w="5032"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pStyle w:val="Lijstalinea"/>
              <w:numPr>
                <w:ilvl w:val="0"/>
                <w:numId w:val="29"/>
              </w:numPr>
              <w:spacing w:after="0" w:line="240" w:lineRule="auto"/>
              <w:rPr>
                <w:rFonts w:asciiTheme="minorHAnsi" w:hAnsiTheme="minorHAnsi" w:cstheme="minorHAnsi"/>
                <w:color w:val="000000"/>
                <w:sz w:val="20"/>
                <w:szCs w:val="20"/>
              </w:rPr>
            </w:pPr>
          </w:p>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rPr>
                <w:rFonts w:asciiTheme="minorHAnsi" w:hAnsiTheme="minorHAnsi" w:cstheme="minorHAnsi"/>
                <w:b w:val="0"/>
                <w:color w:val="000000"/>
                <w:sz w:val="20"/>
                <w:szCs w:val="20"/>
                <w:lang w:eastAsia="nl-NL"/>
              </w:rPr>
            </w:pPr>
          </w:p>
        </w:tc>
      </w:tr>
      <w:tr w:rsidR="00FE5874" w:rsidRPr="00FE5874" w:rsidTr="00FE5874">
        <w:trPr>
          <w:trHeight w:val="510"/>
        </w:trPr>
        <w:tc>
          <w:tcPr>
            <w:tcW w:w="5032"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pStyle w:val="Lijstalinea"/>
              <w:numPr>
                <w:ilvl w:val="0"/>
                <w:numId w:val="29"/>
              </w:numPr>
              <w:spacing w:after="0" w:line="240" w:lineRule="auto"/>
              <w:rPr>
                <w:rFonts w:asciiTheme="minorHAnsi" w:hAnsiTheme="minorHAnsi" w:cstheme="minorHAnsi"/>
                <w:color w:val="000000"/>
                <w:sz w:val="20"/>
                <w:szCs w:val="20"/>
              </w:rPr>
            </w:pPr>
            <w:r w:rsidRPr="00FE5874">
              <w:rPr>
                <w:rFonts w:asciiTheme="minorHAnsi" w:hAnsiTheme="minorHAnsi" w:cstheme="minorHAnsi"/>
                <w:color w:val="000000"/>
                <w:sz w:val="20"/>
                <w:szCs w:val="20"/>
              </w:rPr>
              <w:lastRenderedPageBreak/>
              <w:t xml:space="preserve">Najoua: Even kijken, wanneer zou je besluiten om in deze kwestie de regie over te nemen? </w:t>
            </w:r>
          </w:p>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rPr>
                <w:rFonts w:asciiTheme="minorHAnsi" w:hAnsiTheme="minorHAnsi" w:cstheme="minorHAnsi"/>
                <w:b w:val="0"/>
                <w:color w:val="000000"/>
                <w:sz w:val="20"/>
                <w:szCs w:val="20"/>
                <w:lang w:eastAsia="nl-NL"/>
              </w:rPr>
            </w:pPr>
          </w:p>
        </w:tc>
      </w:tr>
      <w:tr w:rsidR="00FE5874" w:rsidRPr="00FE5874" w:rsidTr="00FE5874">
        <w:trPr>
          <w:trHeight w:val="300"/>
        </w:trPr>
        <w:tc>
          <w:tcPr>
            <w:tcW w:w="5032"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pStyle w:val="Lijstalinea"/>
              <w:numPr>
                <w:ilvl w:val="0"/>
                <w:numId w:val="29"/>
              </w:numPr>
              <w:spacing w:after="0" w:line="240" w:lineRule="auto"/>
              <w:rPr>
                <w:rFonts w:asciiTheme="minorHAnsi" w:hAnsiTheme="minorHAnsi" w:cstheme="minorHAnsi"/>
                <w:color w:val="000000"/>
                <w:sz w:val="20"/>
                <w:szCs w:val="20"/>
              </w:rPr>
            </w:pPr>
          </w:p>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rPr>
                <w:rFonts w:asciiTheme="minorHAnsi" w:hAnsiTheme="minorHAnsi" w:cstheme="minorHAnsi"/>
                <w:b w:val="0"/>
                <w:color w:val="000000"/>
                <w:sz w:val="20"/>
                <w:szCs w:val="20"/>
                <w:lang w:eastAsia="nl-NL"/>
              </w:rPr>
            </w:pPr>
          </w:p>
        </w:tc>
      </w:tr>
      <w:tr w:rsidR="00FE5874" w:rsidRPr="00FE5874" w:rsidTr="00FE5874">
        <w:trPr>
          <w:trHeight w:val="1275"/>
        </w:trPr>
        <w:tc>
          <w:tcPr>
            <w:tcW w:w="5032"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pStyle w:val="Lijstalinea"/>
              <w:numPr>
                <w:ilvl w:val="0"/>
                <w:numId w:val="29"/>
              </w:numPr>
              <w:spacing w:after="0" w:line="240" w:lineRule="auto"/>
              <w:rPr>
                <w:rFonts w:asciiTheme="minorHAnsi" w:hAnsiTheme="minorHAnsi" w:cstheme="minorHAnsi"/>
                <w:color w:val="000000"/>
                <w:sz w:val="20"/>
                <w:szCs w:val="20"/>
              </w:rPr>
            </w:pPr>
            <w:r w:rsidRPr="00FE5874">
              <w:rPr>
                <w:rFonts w:asciiTheme="minorHAnsi" w:hAnsiTheme="minorHAnsi" w:cstheme="minorHAnsi"/>
                <w:color w:val="000000"/>
                <w:sz w:val="20"/>
                <w:szCs w:val="20"/>
              </w:rPr>
              <w:t xml:space="preserve">SRW 3: Als ik zie dat ze het niet zelf kan. Of als ze aangeeft dat het haar niet zelf lukt en ze kan mij goed uitleggen waarom ze dat niet kan. Dan wil ik haar best helpen daarin, of haar helpen om het wel zelf te kunnen zeg maar. </w:t>
            </w:r>
          </w:p>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rPr>
                <w:rFonts w:asciiTheme="minorHAnsi" w:hAnsiTheme="minorHAnsi" w:cstheme="minorHAnsi"/>
                <w:b w:val="0"/>
                <w:color w:val="000000"/>
                <w:sz w:val="20"/>
                <w:szCs w:val="20"/>
                <w:lang w:eastAsia="nl-NL"/>
              </w:rPr>
            </w:pPr>
            <w:r w:rsidRPr="00FE5874">
              <w:rPr>
                <w:rFonts w:asciiTheme="minorHAnsi" w:hAnsiTheme="minorHAnsi" w:cstheme="minorHAnsi"/>
                <w:b w:val="0"/>
                <w:color w:val="000000"/>
                <w:sz w:val="20"/>
                <w:szCs w:val="20"/>
                <w:lang w:eastAsia="nl-NL"/>
              </w:rPr>
              <w:t>Gebrek vaardigheden samenredzaamheid</w:t>
            </w:r>
          </w:p>
        </w:tc>
      </w:tr>
      <w:tr w:rsidR="00FE5874" w:rsidRPr="00FE5874" w:rsidTr="00FE5874">
        <w:trPr>
          <w:trHeight w:val="300"/>
        </w:trPr>
        <w:tc>
          <w:tcPr>
            <w:tcW w:w="5032"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pStyle w:val="Lijstalinea"/>
              <w:numPr>
                <w:ilvl w:val="0"/>
                <w:numId w:val="29"/>
              </w:numPr>
              <w:spacing w:after="0" w:line="240" w:lineRule="auto"/>
              <w:rPr>
                <w:rFonts w:asciiTheme="minorHAnsi" w:hAnsiTheme="minorHAnsi" w:cstheme="minorHAnsi"/>
                <w:color w:val="000000"/>
                <w:sz w:val="20"/>
                <w:szCs w:val="20"/>
              </w:rPr>
            </w:pPr>
          </w:p>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rPr>
                <w:rFonts w:asciiTheme="minorHAnsi" w:hAnsiTheme="minorHAnsi" w:cstheme="minorHAnsi"/>
                <w:b w:val="0"/>
                <w:color w:val="000000"/>
                <w:sz w:val="20"/>
                <w:szCs w:val="20"/>
                <w:lang w:eastAsia="nl-NL"/>
              </w:rPr>
            </w:pPr>
          </w:p>
        </w:tc>
      </w:tr>
      <w:tr w:rsidR="00FE5874" w:rsidRPr="00FE5874" w:rsidTr="00FE5874">
        <w:trPr>
          <w:trHeight w:val="300"/>
        </w:trPr>
        <w:tc>
          <w:tcPr>
            <w:tcW w:w="5032"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pStyle w:val="Lijstalinea"/>
              <w:numPr>
                <w:ilvl w:val="0"/>
                <w:numId w:val="29"/>
              </w:numPr>
              <w:spacing w:after="0" w:line="240" w:lineRule="auto"/>
              <w:rPr>
                <w:rFonts w:asciiTheme="minorHAnsi" w:hAnsiTheme="minorHAnsi" w:cstheme="minorHAnsi"/>
                <w:color w:val="000000"/>
                <w:sz w:val="20"/>
                <w:szCs w:val="20"/>
              </w:rPr>
            </w:pPr>
            <w:r w:rsidRPr="00FE5874">
              <w:rPr>
                <w:rFonts w:asciiTheme="minorHAnsi" w:hAnsiTheme="minorHAnsi" w:cstheme="minorHAnsi"/>
                <w:color w:val="000000"/>
                <w:sz w:val="20"/>
                <w:szCs w:val="20"/>
              </w:rPr>
              <w:t xml:space="preserve">Najoua: Ja. </w:t>
            </w:r>
          </w:p>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rPr>
                <w:rFonts w:asciiTheme="minorHAnsi" w:hAnsiTheme="minorHAnsi" w:cstheme="minorHAnsi"/>
                <w:b w:val="0"/>
                <w:color w:val="000000"/>
                <w:sz w:val="20"/>
                <w:szCs w:val="20"/>
                <w:lang w:eastAsia="nl-NL"/>
              </w:rPr>
            </w:pPr>
          </w:p>
        </w:tc>
      </w:tr>
      <w:tr w:rsidR="00FE5874" w:rsidRPr="00FE5874" w:rsidTr="00FE5874">
        <w:trPr>
          <w:trHeight w:val="300"/>
        </w:trPr>
        <w:tc>
          <w:tcPr>
            <w:tcW w:w="5032"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pStyle w:val="Lijstalinea"/>
              <w:numPr>
                <w:ilvl w:val="0"/>
                <w:numId w:val="29"/>
              </w:numPr>
              <w:spacing w:after="0" w:line="240" w:lineRule="auto"/>
              <w:rPr>
                <w:rFonts w:asciiTheme="minorHAnsi" w:hAnsiTheme="minorHAnsi" w:cstheme="minorHAnsi"/>
                <w:color w:val="000000"/>
                <w:sz w:val="20"/>
                <w:szCs w:val="20"/>
              </w:rPr>
            </w:pPr>
          </w:p>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rPr>
                <w:rFonts w:asciiTheme="minorHAnsi" w:hAnsiTheme="minorHAnsi" w:cstheme="minorHAnsi"/>
                <w:b w:val="0"/>
                <w:color w:val="000000"/>
                <w:sz w:val="20"/>
                <w:szCs w:val="20"/>
                <w:lang w:eastAsia="nl-NL"/>
              </w:rPr>
            </w:pPr>
          </w:p>
        </w:tc>
      </w:tr>
      <w:tr w:rsidR="00FE5874" w:rsidRPr="00FE5874" w:rsidTr="00FE5874">
        <w:trPr>
          <w:trHeight w:val="2040"/>
        </w:trPr>
        <w:tc>
          <w:tcPr>
            <w:tcW w:w="5032"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pStyle w:val="Lijstalinea"/>
              <w:numPr>
                <w:ilvl w:val="0"/>
                <w:numId w:val="29"/>
              </w:numPr>
              <w:spacing w:after="0" w:line="240" w:lineRule="auto"/>
              <w:rPr>
                <w:rFonts w:asciiTheme="minorHAnsi" w:hAnsiTheme="minorHAnsi" w:cstheme="minorHAnsi"/>
                <w:color w:val="000000"/>
                <w:sz w:val="20"/>
                <w:szCs w:val="20"/>
              </w:rPr>
            </w:pPr>
            <w:r w:rsidRPr="00FE5874">
              <w:rPr>
                <w:rFonts w:asciiTheme="minorHAnsi" w:hAnsiTheme="minorHAnsi" w:cstheme="minorHAnsi"/>
                <w:color w:val="000000"/>
                <w:sz w:val="20"/>
                <w:szCs w:val="20"/>
              </w:rPr>
              <w:t xml:space="preserve">SRW 3: Ik heb bijvoorbeeld ook een klant, ik kan niet naar een instantie toe. Ja, niet kunnen is groot. Dus ik vroeg haar waarom kan je niet gaan? Ja ik zit met 2 kinderen als ik daar naartoe ga dat gaat gewoon niet. Dan kan gewoon ik geen gesprek voeren. Ik heb een afspraak gemaakt op de dagen dat haar kinderen op de voorschool zitten toen kon het wel. </w:t>
            </w:r>
          </w:p>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rPr>
                <w:rFonts w:asciiTheme="minorHAnsi" w:hAnsiTheme="minorHAnsi" w:cstheme="minorHAnsi"/>
                <w:b w:val="0"/>
                <w:color w:val="000000"/>
                <w:sz w:val="20"/>
                <w:szCs w:val="20"/>
                <w:lang w:eastAsia="nl-NL"/>
              </w:rPr>
            </w:pPr>
            <w:r w:rsidRPr="00FE5874">
              <w:rPr>
                <w:rFonts w:asciiTheme="minorHAnsi" w:hAnsiTheme="minorHAnsi" w:cstheme="minorHAnsi"/>
                <w:b w:val="0"/>
                <w:color w:val="000000"/>
                <w:sz w:val="20"/>
                <w:szCs w:val="20"/>
                <w:lang w:eastAsia="nl-NL"/>
              </w:rPr>
              <w:t>Belemmeringen wegnemen</w:t>
            </w:r>
          </w:p>
        </w:tc>
      </w:tr>
      <w:tr w:rsidR="00FE5874" w:rsidRPr="00FE5874" w:rsidTr="00FE5874">
        <w:trPr>
          <w:trHeight w:val="300"/>
        </w:trPr>
        <w:tc>
          <w:tcPr>
            <w:tcW w:w="5032"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pStyle w:val="Lijstalinea"/>
              <w:numPr>
                <w:ilvl w:val="0"/>
                <w:numId w:val="29"/>
              </w:numPr>
              <w:spacing w:after="0" w:line="240" w:lineRule="auto"/>
              <w:rPr>
                <w:rFonts w:asciiTheme="minorHAnsi" w:hAnsiTheme="minorHAnsi" w:cstheme="minorHAnsi"/>
                <w:color w:val="000000"/>
                <w:sz w:val="20"/>
                <w:szCs w:val="20"/>
              </w:rPr>
            </w:pPr>
          </w:p>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rPr>
                <w:rFonts w:asciiTheme="minorHAnsi" w:hAnsiTheme="minorHAnsi" w:cstheme="minorHAnsi"/>
                <w:b w:val="0"/>
                <w:color w:val="000000"/>
                <w:sz w:val="20"/>
                <w:szCs w:val="20"/>
                <w:lang w:eastAsia="nl-NL"/>
              </w:rPr>
            </w:pPr>
          </w:p>
        </w:tc>
      </w:tr>
      <w:tr w:rsidR="00FE5874" w:rsidRPr="00FE5874" w:rsidTr="00FE5874">
        <w:trPr>
          <w:trHeight w:val="510"/>
        </w:trPr>
        <w:tc>
          <w:tcPr>
            <w:tcW w:w="5032"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pStyle w:val="Lijstalinea"/>
              <w:numPr>
                <w:ilvl w:val="0"/>
                <w:numId w:val="29"/>
              </w:numPr>
              <w:spacing w:after="0" w:line="240" w:lineRule="auto"/>
              <w:rPr>
                <w:rFonts w:asciiTheme="minorHAnsi" w:hAnsiTheme="minorHAnsi" w:cstheme="minorHAnsi"/>
                <w:color w:val="000000"/>
                <w:sz w:val="20"/>
                <w:szCs w:val="20"/>
              </w:rPr>
            </w:pPr>
            <w:r w:rsidRPr="00FE5874">
              <w:rPr>
                <w:rFonts w:asciiTheme="minorHAnsi" w:hAnsiTheme="minorHAnsi" w:cstheme="minorHAnsi"/>
                <w:color w:val="000000"/>
                <w:sz w:val="20"/>
                <w:szCs w:val="20"/>
              </w:rPr>
              <w:t>Najoua: Ok, dus je vraagt door op de obstakels eigenlijk?</w:t>
            </w:r>
          </w:p>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rPr>
                <w:rFonts w:asciiTheme="minorHAnsi" w:hAnsiTheme="minorHAnsi" w:cstheme="minorHAnsi"/>
                <w:b w:val="0"/>
                <w:color w:val="000000"/>
                <w:sz w:val="20"/>
                <w:szCs w:val="20"/>
                <w:lang w:eastAsia="nl-NL"/>
              </w:rPr>
            </w:pPr>
          </w:p>
        </w:tc>
      </w:tr>
      <w:tr w:rsidR="00FE5874" w:rsidRPr="00FE5874" w:rsidTr="00FE5874">
        <w:trPr>
          <w:trHeight w:val="300"/>
        </w:trPr>
        <w:tc>
          <w:tcPr>
            <w:tcW w:w="5032"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pStyle w:val="Lijstalinea"/>
              <w:numPr>
                <w:ilvl w:val="0"/>
                <w:numId w:val="29"/>
              </w:numPr>
              <w:spacing w:after="0" w:line="240" w:lineRule="auto"/>
              <w:rPr>
                <w:rFonts w:asciiTheme="minorHAnsi" w:hAnsiTheme="minorHAnsi" w:cstheme="minorHAnsi"/>
                <w:color w:val="000000"/>
                <w:sz w:val="20"/>
                <w:szCs w:val="20"/>
              </w:rPr>
            </w:pPr>
          </w:p>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rPr>
                <w:rFonts w:asciiTheme="minorHAnsi" w:hAnsiTheme="minorHAnsi" w:cstheme="minorHAnsi"/>
                <w:b w:val="0"/>
                <w:color w:val="000000"/>
                <w:sz w:val="20"/>
                <w:szCs w:val="20"/>
                <w:lang w:eastAsia="nl-NL"/>
              </w:rPr>
            </w:pPr>
          </w:p>
        </w:tc>
      </w:tr>
      <w:tr w:rsidR="00FE5874" w:rsidRPr="00FE5874" w:rsidTr="00FE5874">
        <w:trPr>
          <w:trHeight w:val="1020"/>
        </w:trPr>
        <w:tc>
          <w:tcPr>
            <w:tcW w:w="5032"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pStyle w:val="Lijstalinea"/>
              <w:numPr>
                <w:ilvl w:val="0"/>
                <w:numId w:val="29"/>
              </w:numPr>
              <w:spacing w:after="0" w:line="240" w:lineRule="auto"/>
              <w:rPr>
                <w:rFonts w:asciiTheme="minorHAnsi" w:hAnsiTheme="minorHAnsi" w:cstheme="minorHAnsi"/>
                <w:color w:val="000000"/>
                <w:sz w:val="20"/>
                <w:szCs w:val="20"/>
              </w:rPr>
            </w:pPr>
            <w:r w:rsidRPr="00FE5874">
              <w:rPr>
                <w:rFonts w:asciiTheme="minorHAnsi" w:hAnsiTheme="minorHAnsi" w:cstheme="minorHAnsi"/>
                <w:color w:val="000000"/>
                <w:sz w:val="20"/>
                <w:szCs w:val="20"/>
              </w:rPr>
              <w:t xml:space="preserve">SRW 3: Ja, waarom kan je dan niet. Ik heb geen oppas, ik kan niet met 2 kinderen naar een afspraak die snap ik wel. Maar ik kan niet, omdat ik geen zin heb is natuurlijk heel wat anders. </w:t>
            </w:r>
          </w:p>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rPr>
                <w:rFonts w:asciiTheme="minorHAnsi" w:hAnsiTheme="minorHAnsi" w:cstheme="minorHAnsi"/>
                <w:b w:val="0"/>
                <w:color w:val="000000"/>
                <w:sz w:val="20"/>
                <w:szCs w:val="20"/>
                <w:lang w:eastAsia="nl-NL"/>
              </w:rPr>
            </w:pPr>
          </w:p>
        </w:tc>
      </w:tr>
      <w:tr w:rsidR="00FE5874" w:rsidRPr="00FE5874" w:rsidTr="00FE5874">
        <w:trPr>
          <w:trHeight w:val="300"/>
        </w:trPr>
        <w:tc>
          <w:tcPr>
            <w:tcW w:w="5032"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pStyle w:val="Lijstalinea"/>
              <w:numPr>
                <w:ilvl w:val="0"/>
                <w:numId w:val="29"/>
              </w:numPr>
              <w:spacing w:after="0" w:line="240" w:lineRule="auto"/>
              <w:rPr>
                <w:rFonts w:asciiTheme="minorHAnsi" w:hAnsiTheme="minorHAnsi" w:cstheme="minorHAnsi"/>
                <w:color w:val="000000"/>
                <w:sz w:val="20"/>
                <w:szCs w:val="20"/>
              </w:rPr>
            </w:pPr>
          </w:p>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rPr>
                <w:rFonts w:asciiTheme="minorHAnsi" w:hAnsiTheme="minorHAnsi" w:cstheme="minorHAnsi"/>
                <w:b w:val="0"/>
                <w:color w:val="000000"/>
                <w:sz w:val="20"/>
                <w:szCs w:val="20"/>
                <w:lang w:eastAsia="nl-NL"/>
              </w:rPr>
            </w:pPr>
          </w:p>
        </w:tc>
      </w:tr>
      <w:tr w:rsidR="00FE5874" w:rsidRPr="00FE5874" w:rsidTr="00FE5874">
        <w:trPr>
          <w:trHeight w:val="765"/>
        </w:trPr>
        <w:tc>
          <w:tcPr>
            <w:tcW w:w="5032"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pStyle w:val="Lijstalinea"/>
              <w:numPr>
                <w:ilvl w:val="0"/>
                <w:numId w:val="29"/>
              </w:numPr>
              <w:spacing w:after="0" w:line="240" w:lineRule="auto"/>
              <w:rPr>
                <w:rFonts w:asciiTheme="minorHAnsi" w:hAnsiTheme="minorHAnsi" w:cstheme="minorHAnsi"/>
                <w:color w:val="000000"/>
                <w:sz w:val="20"/>
                <w:szCs w:val="20"/>
              </w:rPr>
            </w:pPr>
            <w:r w:rsidRPr="00FE5874">
              <w:rPr>
                <w:rFonts w:asciiTheme="minorHAnsi" w:hAnsiTheme="minorHAnsi" w:cstheme="minorHAnsi"/>
                <w:color w:val="000000"/>
                <w:sz w:val="20"/>
                <w:szCs w:val="20"/>
              </w:rPr>
              <w:t>Najoua: Ja, ok. Nou dat was de laatste vraag. Heb je zelf ook nog vragen of iets wat je wilt toevoegen aan het gesprek?</w:t>
            </w:r>
          </w:p>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rPr>
                <w:rFonts w:asciiTheme="minorHAnsi" w:hAnsiTheme="minorHAnsi" w:cstheme="minorHAnsi"/>
                <w:b w:val="0"/>
                <w:color w:val="000000"/>
                <w:sz w:val="20"/>
                <w:szCs w:val="20"/>
                <w:lang w:eastAsia="nl-NL"/>
              </w:rPr>
            </w:pPr>
          </w:p>
        </w:tc>
      </w:tr>
      <w:tr w:rsidR="00FE5874" w:rsidRPr="00FE5874" w:rsidTr="00FE5874">
        <w:trPr>
          <w:trHeight w:val="300"/>
        </w:trPr>
        <w:tc>
          <w:tcPr>
            <w:tcW w:w="5032"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pStyle w:val="Lijstalinea"/>
              <w:numPr>
                <w:ilvl w:val="0"/>
                <w:numId w:val="29"/>
              </w:numPr>
              <w:spacing w:after="0" w:line="240" w:lineRule="auto"/>
              <w:rPr>
                <w:rFonts w:asciiTheme="minorHAnsi" w:hAnsiTheme="minorHAnsi" w:cstheme="minorHAnsi"/>
                <w:color w:val="000000"/>
                <w:sz w:val="20"/>
                <w:szCs w:val="20"/>
              </w:rPr>
            </w:pPr>
          </w:p>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rPr>
                <w:rFonts w:asciiTheme="minorHAnsi" w:hAnsiTheme="minorHAnsi" w:cstheme="minorHAnsi"/>
                <w:b w:val="0"/>
                <w:color w:val="000000"/>
                <w:sz w:val="20"/>
                <w:szCs w:val="20"/>
                <w:lang w:eastAsia="nl-NL"/>
              </w:rPr>
            </w:pPr>
          </w:p>
        </w:tc>
      </w:tr>
      <w:tr w:rsidR="00FE5874" w:rsidRPr="00FE5874" w:rsidTr="00FE5874">
        <w:trPr>
          <w:trHeight w:val="300"/>
        </w:trPr>
        <w:tc>
          <w:tcPr>
            <w:tcW w:w="5032"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pStyle w:val="Lijstalinea"/>
              <w:numPr>
                <w:ilvl w:val="0"/>
                <w:numId w:val="29"/>
              </w:numPr>
              <w:spacing w:after="0" w:line="240" w:lineRule="auto"/>
              <w:rPr>
                <w:rFonts w:asciiTheme="minorHAnsi" w:hAnsiTheme="minorHAnsi" w:cstheme="minorHAnsi"/>
                <w:color w:val="000000"/>
                <w:sz w:val="20"/>
                <w:szCs w:val="20"/>
              </w:rPr>
            </w:pPr>
            <w:r w:rsidRPr="00FE5874">
              <w:rPr>
                <w:rFonts w:asciiTheme="minorHAnsi" w:hAnsiTheme="minorHAnsi" w:cstheme="minorHAnsi"/>
                <w:color w:val="000000"/>
                <w:sz w:val="20"/>
                <w:szCs w:val="20"/>
              </w:rPr>
              <w:t>SRW 3: Nou, nee.</w:t>
            </w:r>
          </w:p>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rsidR="00FE5874" w:rsidRPr="00FE5874" w:rsidRDefault="00FE5874" w:rsidP="00FE5874">
            <w:pPr>
              <w:rPr>
                <w:rFonts w:asciiTheme="minorHAnsi" w:hAnsiTheme="minorHAnsi" w:cstheme="minorHAnsi"/>
                <w:b w:val="0"/>
                <w:color w:val="000000"/>
                <w:sz w:val="20"/>
                <w:szCs w:val="20"/>
                <w:lang w:eastAsia="nl-NL"/>
              </w:rPr>
            </w:pPr>
          </w:p>
        </w:tc>
      </w:tr>
    </w:tbl>
    <w:p w:rsidR="006260F2" w:rsidRDefault="006260F2" w:rsidP="006260F2"/>
    <w:p w:rsidR="006260F2" w:rsidRDefault="006260F2" w:rsidP="006260F2"/>
    <w:p w:rsidR="006260F2" w:rsidRDefault="006260F2" w:rsidP="006260F2"/>
    <w:p w:rsidR="006260F2" w:rsidRDefault="006260F2" w:rsidP="006260F2"/>
    <w:p w:rsidR="006260F2" w:rsidRDefault="006260F2" w:rsidP="006260F2"/>
    <w:p w:rsidR="006260F2" w:rsidRDefault="006260F2" w:rsidP="006260F2"/>
    <w:p w:rsidR="006260F2" w:rsidRDefault="006260F2" w:rsidP="006260F2"/>
    <w:p w:rsidR="006260F2" w:rsidRDefault="006260F2" w:rsidP="006260F2"/>
    <w:p w:rsidR="006260F2" w:rsidRDefault="006260F2" w:rsidP="006260F2"/>
    <w:p w:rsidR="006260F2" w:rsidRDefault="006260F2" w:rsidP="006260F2"/>
    <w:p w:rsidR="006260F2" w:rsidRDefault="006260F2" w:rsidP="006260F2"/>
    <w:p w:rsidR="006260F2" w:rsidRDefault="006260F2" w:rsidP="006260F2"/>
    <w:p w:rsidR="006260F2" w:rsidRDefault="006260F2" w:rsidP="006260F2"/>
    <w:p w:rsidR="006260F2" w:rsidRDefault="006260F2" w:rsidP="006260F2"/>
    <w:p w:rsidR="006260F2" w:rsidRDefault="006260F2" w:rsidP="006260F2"/>
    <w:p w:rsidR="006260F2" w:rsidRDefault="006260F2" w:rsidP="006260F2"/>
    <w:p w:rsidR="006260F2" w:rsidRDefault="006260F2" w:rsidP="006260F2"/>
    <w:p w:rsidR="006260F2" w:rsidRDefault="006260F2" w:rsidP="006260F2"/>
    <w:p w:rsidR="006260F2" w:rsidRPr="006260F2" w:rsidRDefault="006260F2" w:rsidP="006260F2"/>
    <w:p w:rsidR="00923196" w:rsidRDefault="00923196" w:rsidP="003F72E4">
      <w:pPr>
        <w:pStyle w:val="Kop1"/>
      </w:pPr>
    </w:p>
    <w:p w:rsidR="00923196" w:rsidRDefault="00923196" w:rsidP="003F72E4">
      <w:pPr>
        <w:pStyle w:val="Kop1"/>
      </w:pPr>
    </w:p>
    <w:p w:rsidR="00923196" w:rsidRDefault="00923196" w:rsidP="003F72E4">
      <w:pPr>
        <w:pStyle w:val="Kop1"/>
      </w:pPr>
    </w:p>
    <w:p w:rsidR="00FE5874" w:rsidRDefault="00FE5874" w:rsidP="003F72E4">
      <w:pPr>
        <w:pStyle w:val="Kop1"/>
      </w:pPr>
    </w:p>
    <w:p w:rsidR="00FE5874" w:rsidRDefault="00FE5874" w:rsidP="003F72E4">
      <w:pPr>
        <w:pStyle w:val="Kop1"/>
      </w:pPr>
    </w:p>
    <w:p w:rsidR="00FE5874" w:rsidRDefault="00FE5874" w:rsidP="003F72E4">
      <w:pPr>
        <w:pStyle w:val="Kop1"/>
      </w:pPr>
    </w:p>
    <w:p w:rsidR="00FE5874" w:rsidRDefault="00FE5874" w:rsidP="003F72E4">
      <w:pPr>
        <w:pStyle w:val="Kop1"/>
      </w:pPr>
    </w:p>
    <w:p w:rsidR="00FE5874" w:rsidRDefault="00FE5874" w:rsidP="003F72E4">
      <w:pPr>
        <w:pStyle w:val="Kop1"/>
      </w:pPr>
    </w:p>
    <w:p w:rsidR="00FE5874" w:rsidRDefault="00FE5874" w:rsidP="003F72E4">
      <w:pPr>
        <w:pStyle w:val="Kop1"/>
      </w:pPr>
    </w:p>
    <w:p w:rsidR="00FE5874" w:rsidRDefault="00FE5874" w:rsidP="003F72E4">
      <w:pPr>
        <w:pStyle w:val="Kop1"/>
      </w:pPr>
    </w:p>
    <w:p w:rsidR="00FE5874" w:rsidRDefault="00FE5874" w:rsidP="003F72E4">
      <w:pPr>
        <w:pStyle w:val="Kop1"/>
      </w:pPr>
    </w:p>
    <w:p w:rsidR="00FE5874" w:rsidRDefault="00FE5874" w:rsidP="003F72E4">
      <w:pPr>
        <w:pStyle w:val="Kop1"/>
      </w:pPr>
    </w:p>
    <w:p w:rsidR="00FE5874" w:rsidRDefault="00FE5874" w:rsidP="003F72E4">
      <w:pPr>
        <w:pStyle w:val="Kop1"/>
      </w:pPr>
    </w:p>
    <w:p w:rsidR="00FE5874" w:rsidRDefault="00FE5874" w:rsidP="003F72E4">
      <w:pPr>
        <w:pStyle w:val="Kop1"/>
      </w:pPr>
    </w:p>
    <w:p w:rsidR="00FE5874" w:rsidRDefault="00FE5874" w:rsidP="003F72E4">
      <w:pPr>
        <w:pStyle w:val="Kop1"/>
      </w:pPr>
    </w:p>
    <w:p w:rsidR="00FE5874" w:rsidRDefault="00FE5874" w:rsidP="003F72E4">
      <w:pPr>
        <w:pStyle w:val="Kop1"/>
      </w:pPr>
    </w:p>
    <w:p w:rsidR="00FE5874" w:rsidRDefault="00FE5874" w:rsidP="00FE5874"/>
    <w:p w:rsidR="00FE5874" w:rsidRDefault="00FE5874" w:rsidP="00FE5874"/>
    <w:p w:rsidR="00FE5874" w:rsidRDefault="00FE5874" w:rsidP="00FE5874"/>
    <w:p w:rsidR="00FE5874" w:rsidRDefault="00FE5874" w:rsidP="00FE5874"/>
    <w:p w:rsidR="00FE5874" w:rsidRDefault="00FE5874" w:rsidP="00FE5874"/>
    <w:p w:rsidR="00FE5874" w:rsidRDefault="00FE5874" w:rsidP="00FE5874">
      <w:pPr>
        <w:pStyle w:val="Kop1"/>
      </w:pPr>
      <w:r>
        <w:lastRenderedPageBreak/>
        <w:t>Bijlage 4. Interview Vrouw &amp; Vaart</w:t>
      </w:r>
    </w:p>
    <w:p w:rsidR="00FE5874" w:rsidRPr="00FE5874" w:rsidRDefault="00FE5874" w:rsidP="00FE5874"/>
    <w:tbl>
      <w:tblPr>
        <w:tblW w:w="8820" w:type="dxa"/>
        <w:tblCellMar>
          <w:left w:w="70" w:type="dxa"/>
          <w:right w:w="70" w:type="dxa"/>
        </w:tblCellMar>
        <w:tblLook w:val="04A0" w:firstRow="1" w:lastRow="0" w:firstColumn="1" w:lastColumn="0" w:noHBand="0" w:noVBand="1"/>
      </w:tblPr>
      <w:tblGrid>
        <w:gridCol w:w="5100"/>
        <w:gridCol w:w="3720"/>
      </w:tblGrid>
      <w:tr w:rsidR="00FE5874" w:rsidRPr="0004244D" w:rsidTr="00FE5874">
        <w:trPr>
          <w:trHeight w:val="315"/>
        </w:trPr>
        <w:tc>
          <w:tcPr>
            <w:tcW w:w="51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E5874" w:rsidRPr="0004244D" w:rsidRDefault="00FE5874" w:rsidP="00FE5874">
            <w:pPr>
              <w:rPr>
                <w:rFonts w:asciiTheme="minorHAnsi" w:hAnsiTheme="minorHAnsi" w:cstheme="minorHAnsi"/>
                <w:b w:val="0"/>
                <w:color w:val="000000"/>
                <w:sz w:val="20"/>
                <w:szCs w:val="20"/>
                <w:lang w:eastAsia="nl-NL"/>
              </w:rPr>
            </w:pPr>
            <w:r w:rsidRPr="0004244D">
              <w:rPr>
                <w:rFonts w:asciiTheme="minorHAnsi" w:hAnsiTheme="minorHAnsi" w:cstheme="minorHAnsi"/>
                <w:b w:val="0"/>
                <w:color w:val="000000"/>
                <w:sz w:val="20"/>
                <w:szCs w:val="20"/>
                <w:lang w:eastAsia="nl-NL"/>
              </w:rPr>
              <w:t>Datum: 4 april 2017</w:t>
            </w:r>
          </w:p>
          <w:p w:rsidR="00FE5874" w:rsidRPr="0004244D" w:rsidRDefault="00FE5874" w:rsidP="00FE5874">
            <w:pPr>
              <w:rPr>
                <w:rFonts w:asciiTheme="minorHAnsi" w:hAnsiTheme="minorHAnsi" w:cstheme="minorHAnsi"/>
                <w:b w:val="0"/>
                <w:color w:val="000000"/>
                <w:sz w:val="20"/>
                <w:szCs w:val="20"/>
                <w:lang w:eastAsia="nl-NL"/>
              </w:rPr>
            </w:pPr>
            <w:r w:rsidRPr="0004244D">
              <w:rPr>
                <w:rFonts w:asciiTheme="minorHAnsi" w:hAnsiTheme="minorHAnsi" w:cstheme="minorHAnsi"/>
                <w:b w:val="0"/>
                <w:color w:val="000000"/>
                <w:sz w:val="20"/>
                <w:szCs w:val="20"/>
                <w:lang w:eastAsia="nl-NL"/>
              </w:rPr>
              <w:t>Code respondent: Vrouw en Vaart</w:t>
            </w:r>
          </w:p>
          <w:p w:rsidR="00FE5874" w:rsidRPr="0004244D" w:rsidRDefault="00FE5874" w:rsidP="00FE5874">
            <w:pPr>
              <w:rPr>
                <w:rFonts w:asciiTheme="minorHAnsi" w:hAnsiTheme="minorHAnsi" w:cstheme="minorHAnsi"/>
                <w:b w:val="0"/>
                <w:color w:val="000000"/>
                <w:sz w:val="20"/>
                <w:szCs w:val="20"/>
                <w:lang w:eastAsia="nl-NL"/>
              </w:rPr>
            </w:pPr>
            <w:r w:rsidRPr="0004244D">
              <w:rPr>
                <w:rFonts w:asciiTheme="minorHAnsi" w:hAnsiTheme="minorHAnsi" w:cstheme="minorHAnsi"/>
                <w:b w:val="0"/>
                <w:color w:val="000000"/>
                <w:sz w:val="20"/>
                <w:szCs w:val="20"/>
                <w:lang w:eastAsia="nl-NL"/>
              </w:rPr>
              <w:t>Geslacht respondent: vrouw</w:t>
            </w:r>
          </w:p>
        </w:tc>
        <w:tc>
          <w:tcPr>
            <w:tcW w:w="3720" w:type="dxa"/>
            <w:tcBorders>
              <w:top w:val="single" w:sz="4" w:space="0" w:color="auto"/>
              <w:left w:val="single" w:sz="4" w:space="0" w:color="auto"/>
              <w:bottom w:val="single" w:sz="4" w:space="0" w:color="auto"/>
              <w:right w:val="single" w:sz="4" w:space="0" w:color="auto"/>
            </w:tcBorders>
            <w:shd w:val="clear" w:color="auto" w:fill="auto"/>
            <w:hideMark/>
          </w:tcPr>
          <w:p w:rsidR="00FE5874" w:rsidRPr="0004244D" w:rsidRDefault="00FE5874" w:rsidP="00FE5874">
            <w:pPr>
              <w:rPr>
                <w:rFonts w:asciiTheme="minorHAnsi" w:hAnsiTheme="minorHAnsi" w:cstheme="minorHAnsi"/>
                <w:b w:val="0"/>
                <w:color w:val="000000"/>
                <w:sz w:val="20"/>
                <w:szCs w:val="20"/>
                <w:lang w:eastAsia="nl-NL"/>
              </w:rPr>
            </w:pPr>
          </w:p>
        </w:tc>
      </w:tr>
      <w:tr w:rsidR="00FE5874" w:rsidRPr="0004244D" w:rsidTr="00FE5874">
        <w:trPr>
          <w:trHeight w:val="2700"/>
        </w:trPr>
        <w:tc>
          <w:tcPr>
            <w:tcW w:w="5100" w:type="dxa"/>
            <w:tcBorders>
              <w:top w:val="single" w:sz="4" w:space="0" w:color="auto"/>
              <w:left w:val="single" w:sz="4" w:space="0" w:color="auto"/>
              <w:bottom w:val="single" w:sz="4" w:space="0" w:color="auto"/>
              <w:right w:val="single" w:sz="4" w:space="0" w:color="auto"/>
            </w:tcBorders>
            <w:shd w:val="clear" w:color="auto" w:fill="auto"/>
            <w:hideMark/>
          </w:tcPr>
          <w:p w:rsidR="00FE5874" w:rsidRPr="0004244D" w:rsidRDefault="00FE5874" w:rsidP="00FE5874">
            <w:pPr>
              <w:pStyle w:val="Lijstalinea"/>
              <w:numPr>
                <w:ilvl w:val="0"/>
                <w:numId w:val="30"/>
              </w:numPr>
              <w:spacing w:after="0" w:line="240" w:lineRule="auto"/>
              <w:rPr>
                <w:rFonts w:asciiTheme="minorHAnsi" w:hAnsiTheme="minorHAnsi" w:cstheme="minorHAnsi"/>
                <w:color w:val="000000"/>
                <w:sz w:val="20"/>
                <w:szCs w:val="20"/>
              </w:rPr>
            </w:pPr>
            <w:r w:rsidRPr="0004244D">
              <w:rPr>
                <w:rFonts w:asciiTheme="minorHAnsi" w:hAnsiTheme="minorHAnsi" w:cstheme="minorHAnsi"/>
                <w:color w:val="000000"/>
                <w:sz w:val="20"/>
                <w:szCs w:val="20"/>
              </w:rPr>
              <w:t>Najoua: Even kijken hoor, ja wat ik eigenlijk kom doen. Ik ben aan het afstuderen zoals ik al zei op de hogeschool van Leiden. Voor de opleiding Sociaal juridische dienstverlening. En ik doe onderzoek naar financiële zelfredzaamheid van alleenstaande vrouwen, en hoe Versa Welzijn deze kan vergroten. Dus wat voor bijdrage zij daaraan kunnen leveren. En ik zal dit gesprek opnemen, daar heeft u ook toestemming voor gegeven?</w:t>
            </w:r>
          </w:p>
        </w:tc>
        <w:tc>
          <w:tcPr>
            <w:tcW w:w="3720" w:type="dxa"/>
            <w:tcBorders>
              <w:top w:val="single" w:sz="4" w:space="0" w:color="auto"/>
              <w:left w:val="single" w:sz="4" w:space="0" w:color="auto"/>
              <w:bottom w:val="single" w:sz="4" w:space="0" w:color="auto"/>
              <w:right w:val="single" w:sz="4" w:space="0" w:color="auto"/>
            </w:tcBorders>
            <w:shd w:val="clear" w:color="auto" w:fill="auto"/>
            <w:hideMark/>
          </w:tcPr>
          <w:p w:rsidR="00FE5874" w:rsidRPr="0004244D" w:rsidRDefault="00FE5874" w:rsidP="00FE5874">
            <w:pPr>
              <w:rPr>
                <w:rFonts w:asciiTheme="minorHAnsi" w:hAnsiTheme="minorHAnsi" w:cstheme="minorHAnsi"/>
                <w:b w:val="0"/>
                <w:color w:val="000000"/>
                <w:sz w:val="20"/>
                <w:szCs w:val="20"/>
                <w:lang w:eastAsia="nl-NL"/>
              </w:rPr>
            </w:pPr>
          </w:p>
        </w:tc>
      </w:tr>
      <w:tr w:rsidR="00FE5874" w:rsidRPr="0004244D" w:rsidTr="00FE5874">
        <w:trPr>
          <w:trHeight w:val="600"/>
        </w:trPr>
        <w:tc>
          <w:tcPr>
            <w:tcW w:w="5100" w:type="dxa"/>
            <w:tcBorders>
              <w:top w:val="single" w:sz="4" w:space="0" w:color="auto"/>
              <w:left w:val="single" w:sz="4" w:space="0" w:color="auto"/>
              <w:bottom w:val="single" w:sz="4" w:space="0" w:color="auto"/>
              <w:right w:val="single" w:sz="4" w:space="0" w:color="auto"/>
            </w:tcBorders>
            <w:shd w:val="clear" w:color="auto" w:fill="auto"/>
            <w:hideMark/>
          </w:tcPr>
          <w:p w:rsidR="00FE5874" w:rsidRPr="0004244D" w:rsidRDefault="00FE5874" w:rsidP="00FE5874">
            <w:pPr>
              <w:pStyle w:val="Lijstalinea"/>
              <w:numPr>
                <w:ilvl w:val="0"/>
                <w:numId w:val="30"/>
              </w:numPr>
              <w:spacing w:after="0" w:line="240" w:lineRule="auto"/>
              <w:rPr>
                <w:rFonts w:asciiTheme="minorHAnsi" w:hAnsiTheme="minorHAnsi" w:cstheme="minorHAnsi"/>
                <w:color w:val="000000"/>
                <w:sz w:val="20"/>
                <w:szCs w:val="20"/>
              </w:rPr>
            </w:pPr>
            <w:r w:rsidRPr="0004244D">
              <w:rPr>
                <w:rFonts w:asciiTheme="minorHAnsi" w:hAnsiTheme="minorHAnsi" w:cstheme="minorHAnsi"/>
                <w:color w:val="000000"/>
                <w:sz w:val="20"/>
                <w:szCs w:val="20"/>
              </w:rPr>
              <w:t xml:space="preserve">Vrouw en Vaart: Ja, zal ik maar heel hard zeggen haha. </w:t>
            </w:r>
          </w:p>
        </w:tc>
        <w:tc>
          <w:tcPr>
            <w:tcW w:w="3720" w:type="dxa"/>
            <w:tcBorders>
              <w:top w:val="single" w:sz="4" w:space="0" w:color="auto"/>
              <w:left w:val="single" w:sz="4" w:space="0" w:color="auto"/>
              <w:bottom w:val="single" w:sz="4" w:space="0" w:color="auto"/>
              <w:right w:val="single" w:sz="4" w:space="0" w:color="auto"/>
            </w:tcBorders>
            <w:shd w:val="clear" w:color="auto" w:fill="auto"/>
            <w:hideMark/>
          </w:tcPr>
          <w:p w:rsidR="00FE5874" w:rsidRPr="0004244D" w:rsidRDefault="00FE5874" w:rsidP="00FE5874">
            <w:pPr>
              <w:rPr>
                <w:rFonts w:asciiTheme="minorHAnsi" w:hAnsiTheme="minorHAnsi" w:cstheme="minorHAnsi"/>
                <w:b w:val="0"/>
                <w:color w:val="000000"/>
                <w:sz w:val="20"/>
                <w:szCs w:val="20"/>
                <w:lang w:eastAsia="nl-NL"/>
              </w:rPr>
            </w:pPr>
          </w:p>
        </w:tc>
      </w:tr>
      <w:tr w:rsidR="00FE5874" w:rsidRPr="0004244D" w:rsidTr="00FE5874">
        <w:trPr>
          <w:trHeight w:val="3900"/>
        </w:trPr>
        <w:tc>
          <w:tcPr>
            <w:tcW w:w="5100" w:type="dxa"/>
            <w:tcBorders>
              <w:top w:val="single" w:sz="4" w:space="0" w:color="auto"/>
              <w:left w:val="single" w:sz="4" w:space="0" w:color="auto"/>
              <w:bottom w:val="single" w:sz="4" w:space="0" w:color="auto"/>
              <w:right w:val="single" w:sz="4" w:space="0" w:color="auto"/>
            </w:tcBorders>
            <w:shd w:val="clear" w:color="auto" w:fill="auto"/>
            <w:hideMark/>
          </w:tcPr>
          <w:p w:rsidR="00FE5874" w:rsidRPr="0004244D" w:rsidRDefault="00FE5874" w:rsidP="00FE5874">
            <w:pPr>
              <w:pStyle w:val="Lijstalinea"/>
              <w:numPr>
                <w:ilvl w:val="0"/>
                <w:numId w:val="30"/>
              </w:numPr>
              <w:spacing w:after="0" w:line="240" w:lineRule="auto"/>
              <w:rPr>
                <w:rFonts w:asciiTheme="minorHAnsi" w:hAnsiTheme="minorHAnsi" w:cstheme="minorHAnsi"/>
                <w:color w:val="000000"/>
                <w:sz w:val="20"/>
                <w:szCs w:val="20"/>
              </w:rPr>
            </w:pPr>
            <w:r w:rsidRPr="0004244D">
              <w:rPr>
                <w:rFonts w:asciiTheme="minorHAnsi" w:hAnsiTheme="minorHAnsi" w:cstheme="minorHAnsi"/>
                <w:color w:val="000000"/>
                <w:sz w:val="20"/>
                <w:szCs w:val="20"/>
              </w:rPr>
              <w:t xml:space="preserve">Najoua: Haha dank u wel daarvoor. Puur voor mezelf zodat ik het later kan uitwerken en terug luisteren en alles kan rapporteren. Ik zal vragen stellen over de visie en de missie van Vrouw en Vaart en hoe jullie ervaringen zijn met betrekking tot het financieel zelfredzaam maken van vrouwen.  En het zal ongeveer een uurtje duren. Het is van belang om de informatie in beeld te brengen zodat ik aanbevelingen kan doen voor Versa Welzijn en zodat zij vanuit daar verder kunnen werken aan dit onderwerp. Even kijken, allereerst wil ik dan een klein geschenkje geven voor de deelname. </w:t>
            </w:r>
          </w:p>
        </w:tc>
        <w:tc>
          <w:tcPr>
            <w:tcW w:w="3720" w:type="dxa"/>
            <w:tcBorders>
              <w:top w:val="single" w:sz="4" w:space="0" w:color="auto"/>
              <w:left w:val="single" w:sz="4" w:space="0" w:color="auto"/>
              <w:bottom w:val="single" w:sz="4" w:space="0" w:color="auto"/>
              <w:right w:val="single" w:sz="4" w:space="0" w:color="auto"/>
            </w:tcBorders>
            <w:shd w:val="clear" w:color="auto" w:fill="auto"/>
            <w:hideMark/>
          </w:tcPr>
          <w:p w:rsidR="00FE5874" w:rsidRPr="0004244D" w:rsidRDefault="00FE5874" w:rsidP="00FE5874">
            <w:pPr>
              <w:rPr>
                <w:rFonts w:asciiTheme="minorHAnsi" w:hAnsiTheme="minorHAnsi" w:cstheme="minorHAnsi"/>
                <w:b w:val="0"/>
                <w:color w:val="000000"/>
                <w:sz w:val="20"/>
                <w:szCs w:val="20"/>
                <w:lang w:eastAsia="nl-NL"/>
              </w:rPr>
            </w:pPr>
          </w:p>
        </w:tc>
      </w:tr>
      <w:tr w:rsidR="00FE5874" w:rsidRPr="0004244D" w:rsidTr="00FE5874">
        <w:trPr>
          <w:trHeight w:val="600"/>
        </w:trPr>
        <w:tc>
          <w:tcPr>
            <w:tcW w:w="5100" w:type="dxa"/>
            <w:tcBorders>
              <w:top w:val="single" w:sz="4" w:space="0" w:color="auto"/>
              <w:left w:val="single" w:sz="4" w:space="0" w:color="auto"/>
              <w:bottom w:val="single" w:sz="4" w:space="0" w:color="auto"/>
              <w:right w:val="single" w:sz="4" w:space="0" w:color="auto"/>
            </w:tcBorders>
            <w:shd w:val="clear" w:color="auto" w:fill="auto"/>
            <w:hideMark/>
          </w:tcPr>
          <w:p w:rsidR="00FE5874" w:rsidRPr="0004244D" w:rsidRDefault="00FE5874" w:rsidP="00FE5874">
            <w:pPr>
              <w:pStyle w:val="Lijstalinea"/>
              <w:numPr>
                <w:ilvl w:val="0"/>
                <w:numId w:val="30"/>
              </w:numPr>
              <w:spacing w:after="0" w:line="240" w:lineRule="auto"/>
              <w:rPr>
                <w:rFonts w:asciiTheme="minorHAnsi" w:hAnsiTheme="minorHAnsi" w:cstheme="minorHAnsi"/>
                <w:color w:val="000000"/>
                <w:sz w:val="20"/>
                <w:szCs w:val="20"/>
              </w:rPr>
            </w:pPr>
            <w:r w:rsidRPr="0004244D">
              <w:rPr>
                <w:rFonts w:asciiTheme="minorHAnsi" w:hAnsiTheme="minorHAnsi" w:cstheme="minorHAnsi"/>
                <w:color w:val="000000"/>
                <w:sz w:val="20"/>
                <w:szCs w:val="20"/>
              </w:rPr>
              <w:t>Vrouw en Vaart: Dank je wel! Nou, ik moet eerst wat leveren toch?</w:t>
            </w:r>
          </w:p>
        </w:tc>
        <w:tc>
          <w:tcPr>
            <w:tcW w:w="3720" w:type="dxa"/>
            <w:tcBorders>
              <w:top w:val="single" w:sz="4" w:space="0" w:color="auto"/>
              <w:left w:val="single" w:sz="4" w:space="0" w:color="auto"/>
              <w:bottom w:val="single" w:sz="4" w:space="0" w:color="auto"/>
              <w:right w:val="single" w:sz="4" w:space="0" w:color="auto"/>
            </w:tcBorders>
            <w:shd w:val="clear" w:color="auto" w:fill="auto"/>
            <w:hideMark/>
          </w:tcPr>
          <w:p w:rsidR="00FE5874" w:rsidRPr="0004244D" w:rsidRDefault="00FE5874" w:rsidP="00FE5874">
            <w:pPr>
              <w:rPr>
                <w:rFonts w:asciiTheme="minorHAnsi" w:hAnsiTheme="minorHAnsi" w:cstheme="minorHAnsi"/>
                <w:b w:val="0"/>
                <w:color w:val="000000"/>
                <w:sz w:val="20"/>
                <w:szCs w:val="20"/>
                <w:lang w:eastAsia="nl-NL"/>
              </w:rPr>
            </w:pPr>
          </w:p>
        </w:tc>
      </w:tr>
      <w:tr w:rsidR="00FE5874" w:rsidRPr="0004244D" w:rsidTr="00FE5874">
        <w:trPr>
          <w:trHeight w:val="600"/>
        </w:trPr>
        <w:tc>
          <w:tcPr>
            <w:tcW w:w="5100" w:type="dxa"/>
            <w:tcBorders>
              <w:top w:val="single" w:sz="4" w:space="0" w:color="auto"/>
              <w:left w:val="single" w:sz="4" w:space="0" w:color="auto"/>
              <w:bottom w:val="single" w:sz="4" w:space="0" w:color="auto"/>
              <w:right w:val="single" w:sz="4" w:space="0" w:color="auto"/>
            </w:tcBorders>
            <w:shd w:val="clear" w:color="auto" w:fill="auto"/>
            <w:hideMark/>
          </w:tcPr>
          <w:p w:rsidR="00FE5874" w:rsidRPr="0004244D" w:rsidRDefault="00FE5874" w:rsidP="00FE5874">
            <w:pPr>
              <w:pStyle w:val="Lijstalinea"/>
              <w:numPr>
                <w:ilvl w:val="0"/>
                <w:numId w:val="30"/>
              </w:numPr>
              <w:spacing w:after="0" w:line="240" w:lineRule="auto"/>
              <w:rPr>
                <w:rFonts w:asciiTheme="minorHAnsi" w:hAnsiTheme="minorHAnsi" w:cstheme="minorHAnsi"/>
                <w:color w:val="000000"/>
                <w:sz w:val="20"/>
                <w:szCs w:val="20"/>
              </w:rPr>
            </w:pPr>
            <w:r w:rsidRPr="0004244D">
              <w:rPr>
                <w:rFonts w:asciiTheme="minorHAnsi" w:hAnsiTheme="minorHAnsi" w:cstheme="minorHAnsi"/>
                <w:color w:val="000000"/>
                <w:sz w:val="20"/>
                <w:szCs w:val="20"/>
              </w:rPr>
              <w:t xml:space="preserve">Najoua: Oh nee, ik denk ik begin daarmee dan hebben we dat gehad haha. </w:t>
            </w:r>
          </w:p>
        </w:tc>
        <w:tc>
          <w:tcPr>
            <w:tcW w:w="3720" w:type="dxa"/>
            <w:tcBorders>
              <w:top w:val="single" w:sz="4" w:space="0" w:color="auto"/>
              <w:left w:val="single" w:sz="4" w:space="0" w:color="auto"/>
              <w:bottom w:val="single" w:sz="4" w:space="0" w:color="auto"/>
              <w:right w:val="single" w:sz="4" w:space="0" w:color="auto"/>
            </w:tcBorders>
            <w:shd w:val="clear" w:color="auto" w:fill="auto"/>
            <w:hideMark/>
          </w:tcPr>
          <w:p w:rsidR="00FE5874" w:rsidRPr="0004244D" w:rsidRDefault="00FE5874" w:rsidP="00FE5874">
            <w:pPr>
              <w:rPr>
                <w:rFonts w:asciiTheme="minorHAnsi" w:hAnsiTheme="minorHAnsi" w:cstheme="minorHAnsi"/>
                <w:b w:val="0"/>
                <w:color w:val="000000"/>
                <w:sz w:val="20"/>
                <w:szCs w:val="20"/>
                <w:lang w:eastAsia="nl-NL"/>
              </w:rPr>
            </w:pPr>
          </w:p>
        </w:tc>
      </w:tr>
      <w:tr w:rsidR="00FE5874" w:rsidRPr="0004244D" w:rsidTr="00FE5874">
        <w:trPr>
          <w:trHeight w:val="300"/>
        </w:trPr>
        <w:tc>
          <w:tcPr>
            <w:tcW w:w="5100" w:type="dxa"/>
            <w:tcBorders>
              <w:top w:val="single" w:sz="4" w:space="0" w:color="auto"/>
              <w:left w:val="single" w:sz="4" w:space="0" w:color="auto"/>
              <w:bottom w:val="single" w:sz="4" w:space="0" w:color="auto"/>
              <w:right w:val="single" w:sz="4" w:space="0" w:color="auto"/>
            </w:tcBorders>
            <w:shd w:val="clear" w:color="auto" w:fill="auto"/>
            <w:hideMark/>
          </w:tcPr>
          <w:p w:rsidR="00FE5874" w:rsidRPr="0004244D" w:rsidRDefault="00FE5874" w:rsidP="00FE5874">
            <w:pPr>
              <w:pStyle w:val="Lijstalinea"/>
              <w:numPr>
                <w:ilvl w:val="0"/>
                <w:numId w:val="30"/>
              </w:numPr>
              <w:spacing w:after="0" w:line="240" w:lineRule="auto"/>
              <w:rPr>
                <w:rFonts w:asciiTheme="minorHAnsi" w:hAnsiTheme="minorHAnsi" w:cstheme="minorHAnsi"/>
                <w:color w:val="000000"/>
                <w:sz w:val="20"/>
                <w:szCs w:val="20"/>
              </w:rPr>
            </w:pPr>
            <w:r w:rsidRPr="0004244D">
              <w:rPr>
                <w:rFonts w:asciiTheme="minorHAnsi" w:hAnsiTheme="minorHAnsi" w:cstheme="minorHAnsi"/>
                <w:color w:val="000000"/>
                <w:sz w:val="20"/>
                <w:szCs w:val="20"/>
              </w:rPr>
              <w:t xml:space="preserve">Vrouw en Vaart: Oh wat heerlijk! Lief van je. </w:t>
            </w:r>
          </w:p>
        </w:tc>
        <w:tc>
          <w:tcPr>
            <w:tcW w:w="3720" w:type="dxa"/>
            <w:tcBorders>
              <w:top w:val="single" w:sz="4" w:space="0" w:color="auto"/>
              <w:left w:val="single" w:sz="4" w:space="0" w:color="auto"/>
              <w:bottom w:val="single" w:sz="4" w:space="0" w:color="auto"/>
              <w:right w:val="single" w:sz="4" w:space="0" w:color="auto"/>
            </w:tcBorders>
            <w:shd w:val="clear" w:color="auto" w:fill="auto"/>
            <w:hideMark/>
          </w:tcPr>
          <w:p w:rsidR="00FE5874" w:rsidRPr="0004244D" w:rsidRDefault="00FE5874" w:rsidP="00FE5874">
            <w:pPr>
              <w:rPr>
                <w:rFonts w:asciiTheme="minorHAnsi" w:hAnsiTheme="minorHAnsi" w:cstheme="minorHAnsi"/>
                <w:b w:val="0"/>
                <w:color w:val="000000"/>
                <w:sz w:val="20"/>
                <w:szCs w:val="20"/>
                <w:lang w:eastAsia="nl-NL"/>
              </w:rPr>
            </w:pPr>
          </w:p>
        </w:tc>
      </w:tr>
      <w:tr w:rsidR="00FE5874" w:rsidRPr="0004244D" w:rsidTr="00FE5874">
        <w:trPr>
          <w:trHeight w:val="600"/>
        </w:trPr>
        <w:tc>
          <w:tcPr>
            <w:tcW w:w="5100" w:type="dxa"/>
            <w:tcBorders>
              <w:top w:val="single" w:sz="4" w:space="0" w:color="auto"/>
              <w:left w:val="single" w:sz="4" w:space="0" w:color="auto"/>
              <w:bottom w:val="single" w:sz="4" w:space="0" w:color="auto"/>
              <w:right w:val="single" w:sz="4" w:space="0" w:color="auto"/>
            </w:tcBorders>
            <w:shd w:val="clear" w:color="auto" w:fill="auto"/>
            <w:hideMark/>
          </w:tcPr>
          <w:p w:rsidR="00FE5874" w:rsidRPr="0004244D" w:rsidRDefault="00FE5874" w:rsidP="00FE5874">
            <w:pPr>
              <w:pStyle w:val="Lijstalinea"/>
              <w:numPr>
                <w:ilvl w:val="0"/>
                <w:numId w:val="30"/>
              </w:numPr>
              <w:spacing w:after="0" w:line="240" w:lineRule="auto"/>
              <w:rPr>
                <w:rFonts w:asciiTheme="minorHAnsi" w:hAnsiTheme="minorHAnsi" w:cstheme="minorHAnsi"/>
                <w:color w:val="000000"/>
                <w:sz w:val="20"/>
                <w:szCs w:val="20"/>
              </w:rPr>
            </w:pPr>
            <w:r w:rsidRPr="0004244D">
              <w:rPr>
                <w:rFonts w:asciiTheme="minorHAnsi" w:hAnsiTheme="minorHAnsi" w:cstheme="minorHAnsi"/>
                <w:color w:val="000000"/>
                <w:sz w:val="20"/>
                <w:szCs w:val="20"/>
              </w:rPr>
              <w:t xml:space="preserve">Najoua: Graag gedaan. Even kijken, zullen we beginnen dan maar. </w:t>
            </w:r>
          </w:p>
        </w:tc>
        <w:tc>
          <w:tcPr>
            <w:tcW w:w="3720" w:type="dxa"/>
            <w:tcBorders>
              <w:top w:val="single" w:sz="4" w:space="0" w:color="auto"/>
              <w:left w:val="single" w:sz="4" w:space="0" w:color="auto"/>
              <w:bottom w:val="single" w:sz="4" w:space="0" w:color="auto"/>
              <w:right w:val="single" w:sz="4" w:space="0" w:color="auto"/>
            </w:tcBorders>
            <w:shd w:val="clear" w:color="auto" w:fill="auto"/>
            <w:hideMark/>
          </w:tcPr>
          <w:p w:rsidR="00FE5874" w:rsidRPr="0004244D" w:rsidRDefault="00FE5874" w:rsidP="00FE5874">
            <w:pPr>
              <w:rPr>
                <w:rFonts w:asciiTheme="minorHAnsi" w:hAnsiTheme="minorHAnsi" w:cstheme="minorHAnsi"/>
                <w:b w:val="0"/>
                <w:color w:val="000000"/>
                <w:sz w:val="20"/>
                <w:szCs w:val="20"/>
                <w:lang w:eastAsia="nl-NL"/>
              </w:rPr>
            </w:pPr>
          </w:p>
        </w:tc>
      </w:tr>
      <w:tr w:rsidR="00FE5874" w:rsidRPr="0004244D" w:rsidTr="00FE5874">
        <w:trPr>
          <w:trHeight w:val="300"/>
        </w:trPr>
        <w:tc>
          <w:tcPr>
            <w:tcW w:w="5100" w:type="dxa"/>
            <w:tcBorders>
              <w:top w:val="single" w:sz="4" w:space="0" w:color="auto"/>
              <w:left w:val="single" w:sz="4" w:space="0" w:color="auto"/>
              <w:bottom w:val="single" w:sz="4" w:space="0" w:color="auto"/>
              <w:right w:val="single" w:sz="4" w:space="0" w:color="auto"/>
            </w:tcBorders>
            <w:shd w:val="clear" w:color="auto" w:fill="auto"/>
            <w:hideMark/>
          </w:tcPr>
          <w:p w:rsidR="00FE5874" w:rsidRPr="0004244D" w:rsidRDefault="00FE5874" w:rsidP="00FE5874">
            <w:pPr>
              <w:pStyle w:val="Lijstalinea"/>
              <w:numPr>
                <w:ilvl w:val="0"/>
                <w:numId w:val="30"/>
              </w:numPr>
              <w:spacing w:after="0" w:line="240" w:lineRule="auto"/>
              <w:rPr>
                <w:rFonts w:asciiTheme="minorHAnsi" w:hAnsiTheme="minorHAnsi" w:cstheme="minorHAnsi"/>
                <w:color w:val="000000"/>
                <w:sz w:val="20"/>
                <w:szCs w:val="20"/>
              </w:rPr>
            </w:pPr>
            <w:r w:rsidRPr="0004244D">
              <w:rPr>
                <w:rFonts w:asciiTheme="minorHAnsi" w:hAnsiTheme="minorHAnsi" w:cstheme="minorHAnsi"/>
                <w:color w:val="000000"/>
                <w:sz w:val="20"/>
                <w:szCs w:val="20"/>
              </w:rPr>
              <w:t>Vrouw en Vaart: Tuurlijk.</w:t>
            </w:r>
          </w:p>
        </w:tc>
        <w:tc>
          <w:tcPr>
            <w:tcW w:w="3720" w:type="dxa"/>
            <w:tcBorders>
              <w:top w:val="single" w:sz="4" w:space="0" w:color="auto"/>
              <w:left w:val="single" w:sz="4" w:space="0" w:color="auto"/>
              <w:bottom w:val="single" w:sz="4" w:space="0" w:color="auto"/>
              <w:right w:val="single" w:sz="4" w:space="0" w:color="auto"/>
            </w:tcBorders>
            <w:shd w:val="clear" w:color="auto" w:fill="auto"/>
            <w:hideMark/>
          </w:tcPr>
          <w:p w:rsidR="00FE5874" w:rsidRPr="0004244D" w:rsidRDefault="00FE5874" w:rsidP="00FE5874">
            <w:pPr>
              <w:rPr>
                <w:rFonts w:asciiTheme="minorHAnsi" w:hAnsiTheme="minorHAnsi" w:cstheme="minorHAnsi"/>
                <w:b w:val="0"/>
                <w:color w:val="000000"/>
                <w:sz w:val="20"/>
                <w:szCs w:val="20"/>
                <w:lang w:eastAsia="nl-NL"/>
              </w:rPr>
            </w:pPr>
          </w:p>
        </w:tc>
      </w:tr>
      <w:tr w:rsidR="00FE5874" w:rsidRPr="0004244D" w:rsidTr="00FE5874">
        <w:trPr>
          <w:trHeight w:val="600"/>
        </w:trPr>
        <w:tc>
          <w:tcPr>
            <w:tcW w:w="5100" w:type="dxa"/>
            <w:tcBorders>
              <w:top w:val="single" w:sz="4" w:space="0" w:color="auto"/>
              <w:left w:val="single" w:sz="4" w:space="0" w:color="auto"/>
              <w:bottom w:val="single" w:sz="4" w:space="0" w:color="auto"/>
              <w:right w:val="single" w:sz="4" w:space="0" w:color="auto"/>
            </w:tcBorders>
            <w:shd w:val="clear" w:color="auto" w:fill="auto"/>
            <w:hideMark/>
          </w:tcPr>
          <w:p w:rsidR="00FE5874" w:rsidRPr="0004244D" w:rsidRDefault="00FE5874" w:rsidP="00FE5874">
            <w:pPr>
              <w:pStyle w:val="Lijstalinea"/>
              <w:numPr>
                <w:ilvl w:val="0"/>
                <w:numId w:val="30"/>
              </w:numPr>
              <w:spacing w:after="0" w:line="240" w:lineRule="auto"/>
              <w:rPr>
                <w:rFonts w:asciiTheme="minorHAnsi" w:hAnsiTheme="minorHAnsi" w:cstheme="minorHAnsi"/>
                <w:color w:val="000000"/>
                <w:sz w:val="20"/>
                <w:szCs w:val="20"/>
              </w:rPr>
            </w:pPr>
            <w:r w:rsidRPr="0004244D">
              <w:rPr>
                <w:rFonts w:asciiTheme="minorHAnsi" w:hAnsiTheme="minorHAnsi" w:cstheme="minorHAnsi"/>
                <w:color w:val="000000"/>
                <w:sz w:val="20"/>
                <w:szCs w:val="20"/>
              </w:rPr>
              <w:t>Najoua: Kunt u zichzelf voorstellen? Wie u bent, wat u doet?</w:t>
            </w:r>
          </w:p>
        </w:tc>
        <w:tc>
          <w:tcPr>
            <w:tcW w:w="3720" w:type="dxa"/>
            <w:tcBorders>
              <w:top w:val="single" w:sz="4" w:space="0" w:color="auto"/>
              <w:left w:val="single" w:sz="4" w:space="0" w:color="auto"/>
              <w:bottom w:val="single" w:sz="4" w:space="0" w:color="auto"/>
              <w:right w:val="single" w:sz="4" w:space="0" w:color="auto"/>
            </w:tcBorders>
            <w:shd w:val="clear" w:color="auto" w:fill="auto"/>
            <w:hideMark/>
          </w:tcPr>
          <w:p w:rsidR="00FE5874" w:rsidRPr="0004244D" w:rsidRDefault="00FE5874" w:rsidP="00FE5874">
            <w:pPr>
              <w:rPr>
                <w:rFonts w:asciiTheme="minorHAnsi" w:hAnsiTheme="minorHAnsi" w:cstheme="minorHAnsi"/>
                <w:b w:val="0"/>
                <w:color w:val="000000"/>
                <w:sz w:val="20"/>
                <w:szCs w:val="20"/>
                <w:lang w:eastAsia="nl-NL"/>
              </w:rPr>
            </w:pPr>
          </w:p>
        </w:tc>
      </w:tr>
      <w:tr w:rsidR="00FE5874" w:rsidRPr="0004244D" w:rsidTr="00FE5874">
        <w:trPr>
          <w:trHeight w:val="4200"/>
        </w:trPr>
        <w:tc>
          <w:tcPr>
            <w:tcW w:w="5100" w:type="dxa"/>
            <w:tcBorders>
              <w:top w:val="single" w:sz="4" w:space="0" w:color="auto"/>
              <w:left w:val="single" w:sz="4" w:space="0" w:color="auto"/>
              <w:bottom w:val="single" w:sz="4" w:space="0" w:color="auto"/>
              <w:right w:val="single" w:sz="4" w:space="0" w:color="auto"/>
            </w:tcBorders>
            <w:shd w:val="clear" w:color="auto" w:fill="auto"/>
            <w:hideMark/>
          </w:tcPr>
          <w:p w:rsidR="00FE5874" w:rsidRPr="0004244D" w:rsidRDefault="00FE5874" w:rsidP="00E451FA">
            <w:pPr>
              <w:pStyle w:val="Lijstalinea"/>
              <w:numPr>
                <w:ilvl w:val="0"/>
                <w:numId w:val="30"/>
              </w:numPr>
              <w:spacing w:after="0" w:line="240" w:lineRule="auto"/>
              <w:rPr>
                <w:rFonts w:asciiTheme="minorHAnsi" w:hAnsiTheme="minorHAnsi" w:cstheme="minorHAnsi"/>
                <w:color w:val="000000"/>
                <w:sz w:val="20"/>
                <w:szCs w:val="20"/>
              </w:rPr>
            </w:pPr>
            <w:r w:rsidRPr="0004244D">
              <w:rPr>
                <w:rFonts w:asciiTheme="minorHAnsi" w:hAnsiTheme="minorHAnsi" w:cstheme="minorHAnsi"/>
                <w:color w:val="000000"/>
                <w:sz w:val="20"/>
                <w:szCs w:val="20"/>
              </w:rPr>
              <w:lastRenderedPageBreak/>
              <w:t>Vrouw en Vaart: Ik ben teamleider empowerment. Dat betekent dat ik het vrouwencentrum Vrouw en Vaart aanstuur en het mannencentrum Daadkracht, dus ook nog een mannencentrum sinds twee jaar. Vrouw en vaart bestaat 14 jaar. Daadkracht bestaat al langer maar dat hebben wij sinds twee jaar van een andere organisatie overgenomen. Het zijn  nu onze buren geworden. Het zit in één plint, een powerment plint. De emancipatie van mannen is harder nodig dan de emancipatie van vrouwen. Dat zijn wij tot de ontdekking gekomen. Er is op dat gebied nog heel veel werk te doen.</w:t>
            </w:r>
          </w:p>
        </w:tc>
        <w:tc>
          <w:tcPr>
            <w:tcW w:w="3720" w:type="dxa"/>
            <w:tcBorders>
              <w:top w:val="single" w:sz="4" w:space="0" w:color="auto"/>
              <w:left w:val="single" w:sz="4" w:space="0" w:color="auto"/>
              <w:bottom w:val="single" w:sz="4" w:space="0" w:color="auto"/>
              <w:right w:val="single" w:sz="4" w:space="0" w:color="auto"/>
            </w:tcBorders>
            <w:shd w:val="clear" w:color="auto" w:fill="auto"/>
            <w:hideMark/>
          </w:tcPr>
          <w:p w:rsidR="00FE5874" w:rsidRDefault="00FE5874" w:rsidP="00FE5874">
            <w:pPr>
              <w:rPr>
                <w:rFonts w:asciiTheme="minorHAnsi" w:hAnsiTheme="minorHAnsi" w:cstheme="minorHAnsi"/>
                <w:b w:val="0"/>
                <w:color w:val="000000"/>
                <w:sz w:val="20"/>
                <w:szCs w:val="20"/>
                <w:lang w:eastAsia="nl-NL"/>
              </w:rPr>
            </w:pPr>
            <w:r w:rsidRPr="0004244D">
              <w:rPr>
                <w:rFonts w:asciiTheme="minorHAnsi" w:hAnsiTheme="minorHAnsi" w:cstheme="minorHAnsi"/>
                <w:b w:val="0"/>
                <w:color w:val="000000"/>
                <w:sz w:val="20"/>
                <w:szCs w:val="20"/>
                <w:lang w:eastAsia="nl-NL"/>
              </w:rPr>
              <w:t xml:space="preserve">1. Vrouwencentrum Vrouw en Vaart          </w:t>
            </w:r>
          </w:p>
          <w:p w:rsidR="00FE5874" w:rsidRPr="0004244D" w:rsidRDefault="00FE5874" w:rsidP="00FE5874">
            <w:pPr>
              <w:rPr>
                <w:rFonts w:asciiTheme="minorHAnsi" w:hAnsiTheme="minorHAnsi" w:cstheme="minorHAnsi"/>
                <w:b w:val="0"/>
                <w:color w:val="000000"/>
                <w:sz w:val="20"/>
                <w:szCs w:val="20"/>
                <w:lang w:eastAsia="nl-NL"/>
              </w:rPr>
            </w:pPr>
            <w:r w:rsidRPr="0004244D">
              <w:rPr>
                <w:rFonts w:asciiTheme="minorHAnsi" w:hAnsiTheme="minorHAnsi" w:cstheme="minorHAnsi"/>
                <w:b w:val="0"/>
                <w:color w:val="000000"/>
                <w:sz w:val="20"/>
                <w:szCs w:val="20"/>
                <w:lang w:eastAsia="nl-NL"/>
              </w:rPr>
              <w:t xml:space="preserve">2. Mannencentrum Daadkracht      </w:t>
            </w:r>
          </w:p>
        </w:tc>
      </w:tr>
      <w:tr w:rsidR="00FE5874" w:rsidRPr="0004244D" w:rsidTr="00FE5874">
        <w:trPr>
          <w:trHeight w:val="600"/>
        </w:trPr>
        <w:tc>
          <w:tcPr>
            <w:tcW w:w="5100" w:type="dxa"/>
            <w:tcBorders>
              <w:top w:val="single" w:sz="4" w:space="0" w:color="auto"/>
              <w:left w:val="single" w:sz="4" w:space="0" w:color="auto"/>
              <w:bottom w:val="single" w:sz="4" w:space="0" w:color="auto"/>
              <w:right w:val="single" w:sz="4" w:space="0" w:color="auto"/>
            </w:tcBorders>
            <w:shd w:val="clear" w:color="auto" w:fill="auto"/>
            <w:hideMark/>
          </w:tcPr>
          <w:p w:rsidR="00FE5874" w:rsidRPr="0004244D" w:rsidRDefault="00FE5874" w:rsidP="00FE5874">
            <w:pPr>
              <w:pStyle w:val="Lijstalinea"/>
              <w:numPr>
                <w:ilvl w:val="0"/>
                <w:numId w:val="30"/>
              </w:numPr>
              <w:spacing w:after="0" w:line="240" w:lineRule="auto"/>
              <w:rPr>
                <w:rFonts w:asciiTheme="minorHAnsi" w:hAnsiTheme="minorHAnsi" w:cstheme="minorHAnsi"/>
                <w:color w:val="000000"/>
                <w:sz w:val="20"/>
                <w:szCs w:val="20"/>
              </w:rPr>
            </w:pPr>
            <w:r w:rsidRPr="0004244D">
              <w:rPr>
                <w:rFonts w:asciiTheme="minorHAnsi" w:hAnsiTheme="minorHAnsi" w:cstheme="minorHAnsi"/>
                <w:color w:val="000000"/>
                <w:sz w:val="20"/>
                <w:szCs w:val="20"/>
              </w:rPr>
              <w:t>Najoua:Kunt u wat meer vertellen over uw functie bij vrouw en vaart, wat u doet?</w:t>
            </w:r>
          </w:p>
        </w:tc>
        <w:tc>
          <w:tcPr>
            <w:tcW w:w="3720" w:type="dxa"/>
            <w:tcBorders>
              <w:top w:val="single" w:sz="4" w:space="0" w:color="auto"/>
              <w:left w:val="single" w:sz="4" w:space="0" w:color="auto"/>
              <w:bottom w:val="single" w:sz="4" w:space="0" w:color="auto"/>
              <w:right w:val="single" w:sz="4" w:space="0" w:color="auto"/>
            </w:tcBorders>
            <w:shd w:val="clear" w:color="auto" w:fill="auto"/>
            <w:hideMark/>
          </w:tcPr>
          <w:p w:rsidR="00FE5874" w:rsidRPr="0004244D" w:rsidRDefault="00FE5874" w:rsidP="00FE5874">
            <w:pPr>
              <w:rPr>
                <w:rFonts w:asciiTheme="minorHAnsi" w:hAnsiTheme="minorHAnsi" w:cstheme="minorHAnsi"/>
                <w:b w:val="0"/>
                <w:color w:val="000000"/>
                <w:sz w:val="20"/>
                <w:szCs w:val="20"/>
                <w:lang w:eastAsia="nl-NL"/>
              </w:rPr>
            </w:pPr>
          </w:p>
        </w:tc>
      </w:tr>
      <w:tr w:rsidR="00FE5874" w:rsidRPr="0004244D" w:rsidTr="00FE5874">
        <w:trPr>
          <w:trHeight w:val="1800"/>
        </w:trPr>
        <w:tc>
          <w:tcPr>
            <w:tcW w:w="5100" w:type="dxa"/>
            <w:tcBorders>
              <w:top w:val="single" w:sz="4" w:space="0" w:color="auto"/>
              <w:left w:val="single" w:sz="4" w:space="0" w:color="auto"/>
              <w:bottom w:val="single" w:sz="4" w:space="0" w:color="auto"/>
              <w:right w:val="single" w:sz="4" w:space="0" w:color="auto"/>
            </w:tcBorders>
            <w:shd w:val="clear" w:color="auto" w:fill="auto"/>
            <w:hideMark/>
          </w:tcPr>
          <w:p w:rsidR="00FE5874" w:rsidRPr="0004244D" w:rsidRDefault="00FE5874" w:rsidP="00FE5874">
            <w:pPr>
              <w:pStyle w:val="Lijstalinea"/>
              <w:numPr>
                <w:ilvl w:val="0"/>
                <w:numId w:val="30"/>
              </w:numPr>
              <w:spacing w:after="0" w:line="240" w:lineRule="auto"/>
              <w:rPr>
                <w:rFonts w:asciiTheme="minorHAnsi" w:hAnsiTheme="minorHAnsi" w:cstheme="minorHAnsi"/>
                <w:color w:val="000000"/>
                <w:sz w:val="20"/>
                <w:szCs w:val="20"/>
              </w:rPr>
            </w:pPr>
            <w:r w:rsidRPr="0004244D">
              <w:rPr>
                <w:rFonts w:asciiTheme="minorHAnsi" w:hAnsiTheme="minorHAnsi" w:cstheme="minorHAnsi"/>
                <w:color w:val="000000"/>
                <w:sz w:val="20"/>
                <w:szCs w:val="20"/>
              </w:rPr>
              <w:t>Vrouw en Vaart: Ik coördineer, ik stuur aan en ik zorg dat alles op zijn plaats valt. Ik zorg dat er geld is en ik zorg dat iedereen zijn salaris krijgt en dat de projecten gefinancierd kunnen worden en dat de huur betaald kan worden en dat soort dingen.</w:t>
            </w:r>
          </w:p>
        </w:tc>
        <w:tc>
          <w:tcPr>
            <w:tcW w:w="3720" w:type="dxa"/>
            <w:tcBorders>
              <w:top w:val="single" w:sz="4" w:space="0" w:color="auto"/>
              <w:left w:val="single" w:sz="4" w:space="0" w:color="auto"/>
              <w:bottom w:val="single" w:sz="4" w:space="0" w:color="auto"/>
              <w:right w:val="single" w:sz="4" w:space="0" w:color="auto"/>
            </w:tcBorders>
            <w:shd w:val="clear" w:color="auto" w:fill="auto"/>
            <w:hideMark/>
          </w:tcPr>
          <w:p w:rsidR="00FE5874" w:rsidRPr="0004244D" w:rsidRDefault="00FE5874" w:rsidP="00FE5874">
            <w:pPr>
              <w:rPr>
                <w:rFonts w:asciiTheme="minorHAnsi" w:hAnsiTheme="minorHAnsi" w:cstheme="minorHAnsi"/>
                <w:b w:val="0"/>
                <w:color w:val="000000"/>
                <w:sz w:val="20"/>
                <w:szCs w:val="20"/>
                <w:lang w:eastAsia="nl-NL"/>
              </w:rPr>
            </w:pPr>
          </w:p>
        </w:tc>
      </w:tr>
      <w:tr w:rsidR="00FE5874" w:rsidRPr="0004244D" w:rsidTr="00FE5874">
        <w:trPr>
          <w:trHeight w:val="600"/>
        </w:trPr>
        <w:tc>
          <w:tcPr>
            <w:tcW w:w="5100" w:type="dxa"/>
            <w:tcBorders>
              <w:top w:val="single" w:sz="4" w:space="0" w:color="auto"/>
              <w:left w:val="single" w:sz="4" w:space="0" w:color="auto"/>
              <w:bottom w:val="single" w:sz="4" w:space="0" w:color="auto"/>
              <w:right w:val="single" w:sz="4" w:space="0" w:color="auto"/>
            </w:tcBorders>
            <w:shd w:val="clear" w:color="auto" w:fill="auto"/>
            <w:hideMark/>
          </w:tcPr>
          <w:p w:rsidR="00FE5874" w:rsidRPr="0004244D" w:rsidRDefault="00FE5874" w:rsidP="00FE5874">
            <w:pPr>
              <w:pStyle w:val="Lijstalinea"/>
              <w:numPr>
                <w:ilvl w:val="0"/>
                <w:numId w:val="30"/>
              </w:numPr>
              <w:spacing w:after="0" w:line="240" w:lineRule="auto"/>
              <w:rPr>
                <w:rFonts w:asciiTheme="minorHAnsi" w:hAnsiTheme="minorHAnsi" w:cstheme="minorHAnsi"/>
                <w:color w:val="000000"/>
                <w:sz w:val="20"/>
                <w:szCs w:val="20"/>
              </w:rPr>
            </w:pPr>
            <w:r w:rsidRPr="0004244D">
              <w:rPr>
                <w:rFonts w:asciiTheme="minorHAnsi" w:hAnsiTheme="minorHAnsi" w:cstheme="minorHAnsi"/>
                <w:color w:val="000000"/>
                <w:sz w:val="20"/>
                <w:szCs w:val="20"/>
              </w:rPr>
              <w:t>Najoua: Vanuit welke visie en missie werkt vrouw en vaart?</w:t>
            </w:r>
          </w:p>
        </w:tc>
        <w:tc>
          <w:tcPr>
            <w:tcW w:w="3720" w:type="dxa"/>
            <w:tcBorders>
              <w:top w:val="single" w:sz="4" w:space="0" w:color="auto"/>
              <w:left w:val="single" w:sz="4" w:space="0" w:color="auto"/>
              <w:bottom w:val="single" w:sz="4" w:space="0" w:color="auto"/>
              <w:right w:val="single" w:sz="4" w:space="0" w:color="auto"/>
            </w:tcBorders>
            <w:shd w:val="clear" w:color="auto" w:fill="auto"/>
            <w:hideMark/>
          </w:tcPr>
          <w:p w:rsidR="00FE5874" w:rsidRPr="0004244D" w:rsidRDefault="00FE5874" w:rsidP="00FE5874">
            <w:pPr>
              <w:rPr>
                <w:rFonts w:asciiTheme="minorHAnsi" w:hAnsiTheme="minorHAnsi" w:cstheme="minorHAnsi"/>
                <w:b w:val="0"/>
                <w:color w:val="000000"/>
                <w:sz w:val="20"/>
                <w:szCs w:val="20"/>
                <w:lang w:eastAsia="nl-NL"/>
              </w:rPr>
            </w:pPr>
          </w:p>
        </w:tc>
      </w:tr>
      <w:tr w:rsidR="00FE5874" w:rsidRPr="0004244D" w:rsidTr="00FE5874">
        <w:trPr>
          <w:trHeight w:val="3300"/>
        </w:trPr>
        <w:tc>
          <w:tcPr>
            <w:tcW w:w="5100" w:type="dxa"/>
            <w:tcBorders>
              <w:top w:val="single" w:sz="4" w:space="0" w:color="auto"/>
              <w:left w:val="single" w:sz="4" w:space="0" w:color="auto"/>
              <w:bottom w:val="single" w:sz="4" w:space="0" w:color="auto"/>
              <w:right w:val="single" w:sz="4" w:space="0" w:color="auto"/>
            </w:tcBorders>
            <w:shd w:val="clear" w:color="auto" w:fill="auto"/>
            <w:hideMark/>
          </w:tcPr>
          <w:p w:rsidR="00FE5874" w:rsidRPr="0004244D" w:rsidRDefault="00FE5874" w:rsidP="00FE5874">
            <w:pPr>
              <w:pStyle w:val="Lijstalinea"/>
              <w:numPr>
                <w:ilvl w:val="0"/>
                <w:numId w:val="30"/>
              </w:numPr>
              <w:spacing w:after="0" w:line="240" w:lineRule="auto"/>
              <w:rPr>
                <w:rFonts w:asciiTheme="minorHAnsi" w:hAnsiTheme="minorHAnsi" w:cstheme="minorHAnsi"/>
                <w:color w:val="000000"/>
                <w:sz w:val="20"/>
                <w:szCs w:val="20"/>
              </w:rPr>
            </w:pPr>
            <w:r w:rsidRPr="0004244D">
              <w:rPr>
                <w:rFonts w:asciiTheme="minorHAnsi" w:hAnsiTheme="minorHAnsi" w:cstheme="minorHAnsi"/>
                <w:color w:val="000000"/>
                <w:sz w:val="20"/>
                <w:szCs w:val="20"/>
              </w:rPr>
              <w:t>Vrouw en Vaart: vrouw en vaart heeft als doel vrouwen van nieuw west zelfredzaam te maken en zo mogelijk economisch zelfredzaam. En dat probeert zij te doen door vraag en aanbod bij elkaar te brengen. Vraag vanuit de bewoners en vraag vanuit de organisaties die een aanbod hebben maar niet bij de doelgroep kunnen komen. Wij zorgen dat, dat bij elkaar komt zodat de vrouwen zo optimaal mogelijk gebruik kunnen maken van faciliteiten die specifiek voor hun bestemd zijn.</w:t>
            </w:r>
          </w:p>
        </w:tc>
        <w:tc>
          <w:tcPr>
            <w:tcW w:w="3720" w:type="dxa"/>
            <w:tcBorders>
              <w:top w:val="single" w:sz="4" w:space="0" w:color="auto"/>
              <w:left w:val="single" w:sz="4" w:space="0" w:color="auto"/>
              <w:bottom w:val="single" w:sz="4" w:space="0" w:color="auto"/>
              <w:right w:val="single" w:sz="4" w:space="0" w:color="auto"/>
            </w:tcBorders>
            <w:shd w:val="clear" w:color="auto" w:fill="auto"/>
            <w:hideMark/>
          </w:tcPr>
          <w:p w:rsidR="00FE5874" w:rsidRPr="0004244D" w:rsidRDefault="00FE5874" w:rsidP="00FE5874">
            <w:pPr>
              <w:rPr>
                <w:rFonts w:asciiTheme="minorHAnsi" w:hAnsiTheme="minorHAnsi" w:cstheme="minorHAnsi"/>
                <w:b w:val="0"/>
                <w:color w:val="000000"/>
                <w:sz w:val="20"/>
                <w:szCs w:val="20"/>
                <w:lang w:eastAsia="nl-NL"/>
              </w:rPr>
            </w:pPr>
            <w:r w:rsidRPr="0004244D">
              <w:rPr>
                <w:rFonts w:asciiTheme="minorHAnsi" w:hAnsiTheme="minorHAnsi" w:cstheme="minorHAnsi"/>
                <w:b w:val="0"/>
                <w:color w:val="000000"/>
                <w:sz w:val="20"/>
                <w:szCs w:val="20"/>
                <w:lang w:eastAsia="nl-NL"/>
              </w:rPr>
              <w:t>1. Zelfredzaamheid vrouwen bevorderen                                                                                 2. Economische zelfredzaamheid bevorderen                                                             3. Aansluiting vraag en aanbod</w:t>
            </w:r>
          </w:p>
        </w:tc>
      </w:tr>
      <w:tr w:rsidR="00FE5874" w:rsidRPr="0004244D" w:rsidTr="00FE5874">
        <w:trPr>
          <w:trHeight w:val="900"/>
        </w:trPr>
        <w:tc>
          <w:tcPr>
            <w:tcW w:w="5100" w:type="dxa"/>
            <w:tcBorders>
              <w:top w:val="single" w:sz="4" w:space="0" w:color="auto"/>
              <w:left w:val="single" w:sz="4" w:space="0" w:color="auto"/>
              <w:bottom w:val="single" w:sz="4" w:space="0" w:color="auto"/>
              <w:right w:val="single" w:sz="4" w:space="0" w:color="auto"/>
            </w:tcBorders>
            <w:shd w:val="clear" w:color="auto" w:fill="auto"/>
            <w:hideMark/>
          </w:tcPr>
          <w:p w:rsidR="00FE5874" w:rsidRPr="0004244D" w:rsidRDefault="00FE5874" w:rsidP="00FE5874">
            <w:pPr>
              <w:pStyle w:val="Lijstalinea"/>
              <w:numPr>
                <w:ilvl w:val="0"/>
                <w:numId w:val="30"/>
              </w:numPr>
              <w:spacing w:after="0" w:line="240" w:lineRule="auto"/>
              <w:rPr>
                <w:rFonts w:asciiTheme="minorHAnsi" w:hAnsiTheme="minorHAnsi" w:cstheme="minorHAnsi"/>
                <w:color w:val="000000"/>
                <w:sz w:val="20"/>
                <w:szCs w:val="20"/>
              </w:rPr>
            </w:pPr>
            <w:r w:rsidRPr="0004244D">
              <w:rPr>
                <w:rFonts w:asciiTheme="minorHAnsi" w:hAnsiTheme="minorHAnsi" w:cstheme="minorHAnsi"/>
                <w:color w:val="000000"/>
                <w:sz w:val="20"/>
                <w:szCs w:val="20"/>
              </w:rPr>
              <w:t>Najoua: Kunt u mij vertellen wat vrouw en vaart onder financiële zelfredzaamheid verstaat, of economische zelfredzaamheid zoals u net zei?</w:t>
            </w:r>
          </w:p>
        </w:tc>
        <w:tc>
          <w:tcPr>
            <w:tcW w:w="3720" w:type="dxa"/>
            <w:tcBorders>
              <w:top w:val="single" w:sz="4" w:space="0" w:color="auto"/>
              <w:left w:val="single" w:sz="4" w:space="0" w:color="auto"/>
              <w:bottom w:val="single" w:sz="4" w:space="0" w:color="auto"/>
              <w:right w:val="single" w:sz="4" w:space="0" w:color="auto"/>
            </w:tcBorders>
            <w:shd w:val="clear" w:color="auto" w:fill="auto"/>
            <w:hideMark/>
          </w:tcPr>
          <w:p w:rsidR="00FE5874" w:rsidRPr="0004244D" w:rsidRDefault="00FE5874" w:rsidP="00FE5874">
            <w:pPr>
              <w:rPr>
                <w:rFonts w:asciiTheme="minorHAnsi" w:hAnsiTheme="minorHAnsi" w:cstheme="minorHAnsi"/>
                <w:b w:val="0"/>
                <w:color w:val="000000"/>
                <w:sz w:val="20"/>
                <w:szCs w:val="20"/>
                <w:lang w:eastAsia="nl-NL"/>
              </w:rPr>
            </w:pPr>
          </w:p>
        </w:tc>
      </w:tr>
      <w:tr w:rsidR="00FE5874" w:rsidRPr="0004244D" w:rsidTr="00FE5874">
        <w:trPr>
          <w:trHeight w:val="1200"/>
        </w:trPr>
        <w:tc>
          <w:tcPr>
            <w:tcW w:w="5100" w:type="dxa"/>
            <w:tcBorders>
              <w:top w:val="single" w:sz="4" w:space="0" w:color="auto"/>
              <w:left w:val="single" w:sz="4" w:space="0" w:color="auto"/>
              <w:bottom w:val="single" w:sz="4" w:space="0" w:color="auto"/>
              <w:right w:val="single" w:sz="4" w:space="0" w:color="auto"/>
            </w:tcBorders>
            <w:shd w:val="clear" w:color="auto" w:fill="auto"/>
            <w:hideMark/>
          </w:tcPr>
          <w:p w:rsidR="00FE5874" w:rsidRPr="0004244D" w:rsidRDefault="00FE5874" w:rsidP="00FE5874">
            <w:pPr>
              <w:pStyle w:val="Lijstalinea"/>
              <w:numPr>
                <w:ilvl w:val="0"/>
                <w:numId w:val="30"/>
              </w:numPr>
              <w:spacing w:after="0" w:line="240" w:lineRule="auto"/>
              <w:rPr>
                <w:rFonts w:asciiTheme="minorHAnsi" w:hAnsiTheme="minorHAnsi" w:cstheme="minorHAnsi"/>
                <w:color w:val="000000"/>
                <w:sz w:val="20"/>
                <w:szCs w:val="20"/>
              </w:rPr>
            </w:pPr>
            <w:r w:rsidRPr="0004244D">
              <w:rPr>
                <w:rFonts w:asciiTheme="minorHAnsi" w:hAnsiTheme="minorHAnsi" w:cstheme="minorHAnsi"/>
                <w:color w:val="000000"/>
                <w:sz w:val="20"/>
                <w:szCs w:val="20"/>
              </w:rPr>
              <w:t>Vrouw en Vaart: Economische zelfredzaamheid is echt dat je niet meer afhankelijk bent van een andere bron van financiering als de bijstand overheid of een man.</w:t>
            </w:r>
          </w:p>
        </w:tc>
        <w:tc>
          <w:tcPr>
            <w:tcW w:w="3720" w:type="dxa"/>
            <w:tcBorders>
              <w:top w:val="single" w:sz="4" w:space="0" w:color="auto"/>
              <w:left w:val="single" w:sz="4" w:space="0" w:color="auto"/>
              <w:bottom w:val="single" w:sz="4" w:space="0" w:color="auto"/>
              <w:right w:val="single" w:sz="4" w:space="0" w:color="auto"/>
            </w:tcBorders>
            <w:shd w:val="clear" w:color="auto" w:fill="auto"/>
            <w:hideMark/>
          </w:tcPr>
          <w:p w:rsidR="00FE5874" w:rsidRPr="0004244D" w:rsidRDefault="00FE5874" w:rsidP="00FE5874">
            <w:pPr>
              <w:rPr>
                <w:rFonts w:asciiTheme="minorHAnsi" w:hAnsiTheme="minorHAnsi" w:cstheme="minorHAnsi"/>
                <w:b w:val="0"/>
                <w:color w:val="000000"/>
                <w:sz w:val="20"/>
                <w:szCs w:val="20"/>
                <w:lang w:eastAsia="nl-NL"/>
              </w:rPr>
            </w:pPr>
            <w:r w:rsidRPr="0004244D">
              <w:rPr>
                <w:rFonts w:asciiTheme="minorHAnsi" w:hAnsiTheme="minorHAnsi" w:cstheme="minorHAnsi"/>
                <w:b w:val="0"/>
                <w:color w:val="000000"/>
                <w:sz w:val="20"/>
                <w:szCs w:val="20"/>
                <w:lang w:eastAsia="nl-NL"/>
              </w:rPr>
              <w:t>Economische zelfredzaamheid; zelfstandig een inkomen hebben zonder afhankelijk te zijn van anderen</w:t>
            </w:r>
          </w:p>
        </w:tc>
      </w:tr>
      <w:tr w:rsidR="00FE5874" w:rsidRPr="0004244D" w:rsidTr="00FE5874">
        <w:trPr>
          <w:trHeight w:val="600"/>
        </w:trPr>
        <w:tc>
          <w:tcPr>
            <w:tcW w:w="5100" w:type="dxa"/>
            <w:tcBorders>
              <w:top w:val="single" w:sz="4" w:space="0" w:color="auto"/>
              <w:left w:val="single" w:sz="4" w:space="0" w:color="auto"/>
              <w:bottom w:val="single" w:sz="4" w:space="0" w:color="auto"/>
              <w:right w:val="single" w:sz="4" w:space="0" w:color="auto"/>
            </w:tcBorders>
            <w:shd w:val="clear" w:color="auto" w:fill="auto"/>
            <w:hideMark/>
          </w:tcPr>
          <w:p w:rsidR="00FE5874" w:rsidRPr="0004244D" w:rsidRDefault="00FE5874" w:rsidP="00FE5874">
            <w:pPr>
              <w:pStyle w:val="Lijstalinea"/>
              <w:numPr>
                <w:ilvl w:val="0"/>
                <w:numId w:val="30"/>
              </w:numPr>
              <w:spacing w:after="0" w:line="240" w:lineRule="auto"/>
              <w:rPr>
                <w:rFonts w:asciiTheme="minorHAnsi" w:hAnsiTheme="minorHAnsi" w:cstheme="minorHAnsi"/>
                <w:color w:val="000000"/>
                <w:sz w:val="20"/>
                <w:szCs w:val="20"/>
              </w:rPr>
            </w:pPr>
            <w:r w:rsidRPr="0004244D">
              <w:rPr>
                <w:rFonts w:asciiTheme="minorHAnsi" w:hAnsiTheme="minorHAnsi" w:cstheme="minorHAnsi"/>
                <w:color w:val="000000"/>
                <w:sz w:val="20"/>
                <w:szCs w:val="20"/>
              </w:rPr>
              <w:t>Najoua: En hoe meten jullie dat, hoe gaat dat in zijn werk?</w:t>
            </w:r>
          </w:p>
        </w:tc>
        <w:tc>
          <w:tcPr>
            <w:tcW w:w="3720" w:type="dxa"/>
            <w:tcBorders>
              <w:top w:val="single" w:sz="4" w:space="0" w:color="auto"/>
              <w:left w:val="single" w:sz="4" w:space="0" w:color="auto"/>
              <w:bottom w:val="single" w:sz="4" w:space="0" w:color="auto"/>
              <w:right w:val="single" w:sz="4" w:space="0" w:color="auto"/>
            </w:tcBorders>
            <w:shd w:val="clear" w:color="auto" w:fill="auto"/>
            <w:hideMark/>
          </w:tcPr>
          <w:p w:rsidR="00FE5874" w:rsidRPr="0004244D" w:rsidRDefault="00FE5874" w:rsidP="00FE5874">
            <w:pPr>
              <w:rPr>
                <w:rFonts w:asciiTheme="minorHAnsi" w:hAnsiTheme="minorHAnsi" w:cstheme="minorHAnsi"/>
                <w:b w:val="0"/>
                <w:color w:val="000000"/>
                <w:sz w:val="20"/>
                <w:szCs w:val="20"/>
                <w:lang w:eastAsia="nl-NL"/>
              </w:rPr>
            </w:pPr>
          </w:p>
        </w:tc>
      </w:tr>
      <w:tr w:rsidR="00FE5874" w:rsidRPr="0004244D" w:rsidTr="00FE5874">
        <w:trPr>
          <w:trHeight w:val="2700"/>
        </w:trPr>
        <w:tc>
          <w:tcPr>
            <w:tcW w:w="5100" w:type="dxa"/>
            <w:tcBorders>
              <w:top w:val="single" w:sz="4" w:space="0" w:color="auto"/>
              <w:left w:val="single" w:sz="4" w:space="0" w:color="auto"/>
              <w:bottom w:val="single" w:sz="4" w:space="0" w:color="auto"/>
              <w:right w:val="single" w:sz="4" w:space="0" w:color="auto"/>
            </w:tcBorders>
            <w:shd w:val="clear" w:color="auto" w:fill="auto"/>
            <w:hideMark/>
          </w:tcPr>
          <w:p w:rsidR="00FE5874" w:rsidRPr="0004244D" w:rsidRDefault="00FE5874" w:rsidP="00FE5874">
            <w:pPr>
              <w:pStyle w:val="Lijstalinea"/>
              <w:numPr>
                <w:ilvl w:val="0"/>
                <w:numId w:val="30"/>
              </w:numPr>
              <w:spacing w:after="0" w:line="240" w:lineRule="auto"/>
              <w:rPr>
                <w:rFonts w:asciiTheme="minorHAnsi" w:hAnsiTheme="minorHAnsi" w:cstheme="minorHAnsi"/>
                <w:color w:val="000000"/>
                <w:sz w:val="20"/>
                <w:szCs w:val="20"/>
              </w:rPr>
            </w:pPr>
            <w:r w:rsidRPr="0004244D">
              <w:rPr>
                <w:rFonts w:asciiTheme="minorHAnsi" w:hAnsiTheme="minorHAnsi" w:cstheme="minorHAnsi"/>
                <w:color w:val="000000"/>
                <w:sz w:val="20"/>
                <w:szCs w:val="20"/>
              </w:rPr>
              <w:lastRenderedPageBreak/>
              <w:t>Vrouw en Vaart: Nou dat is heel simpel. Als je een eigen inkomen hebt en je kunt daarvan rondkomen dan ben je economisch zelfredzaam. Dus als je bijvoorbeeld een eigen inkomen hebt en je bent wel getrouwd dan moet je eigen inkomen een bepaalde hoogte hebben wil je economisch zelfredzaam kunnen zijn. Dus dan kun je zonder man leven met een inkomen.</w:t>
            </w:r>
          </w:p>
        </w:tc>
        <w:tc>
          <w:tcPr>
            <w:tcW w:w="3720" w:type="dxa"/>
            <w:tcBorders>
              <w:top w:val="single" w:sz="4" w:space="0" w:color="auto"/>
              <w:left w:val="single" w:sz="4" w:space="0" w:color="auto"/>
              <w:bottom w:val="single" w:sz="4" w:space="0" w:color="auto"/>
              <w:right w:val="single" w:sz="4" w:space="0" w:color="auto"/>
            </w:tcBorders>
            <w:shd w:val="clear" w:color="auto" w:fill="auto"/>
            <w:hideMark/>
          </w:tcPr>
          <w:p w:rsidR="00FE5874" w:rsidRPr="0004244D" w:rsidRDefault="00FE5874" w:rsidP="00FE5874">
            <w:pPr>
              <w:rPr>
                <w:rFonts w:asciiTheme="minorHAnsi" w:hAnsiTheme="minorHAnsi" w:cstheme="minorHAnsi"/>
                <w:b w:val="0"/>
                <w:color w:val="000000"/>
                <w:sz w:val="20"/>
                <w:szCs w:val="20"/>
                <w:lang w:eastAsia="nl-NL"/>
              </w:rPr>
            </w:pPr>
            <w:r w:rsidRPr="0004244D">
              <w:rPr>
                <w:rFonts w:asciiTheme="minorHAnsi" w:hAnsiTheme="minorHAnsi" w:cstheme="minorHAnsi"/>
                <w:b w:val="0"/>
                <w:color w:val="000000"/>
                <w:sz w:val="20"/>
                <w:szCs w:val="20"/>
                <w:lang w:eastAsia="nl-NL"/>
              </w:rPr>
              <w:t>Economische zelfredzaamheid; met een eigen inkomen kunnen rondkomen</w:t>
            </w:r>
          </w:p>
        </w:tc>
      </w:tr>
      <w:tr w:rsidR="00FE5874" w:rsidRPr="0004244D" w:rsidTr="00FE5874">
        <w:trPr>
          <w:trHeight w:val="900"/>
        </w:trPr>
        <w:tc>
          <w:tcPr>
            <w:tcW w:w="5100" w:type="dxa"/>
            <w:tcBorders>
              <w:top w:val="single" w:sz="4" w:space="0" w:color="auto"/>
              <w:left w:val="single" w:sz="4" w:space="0" w:color="auto"/>
              <w:bottom w:val="single" w:sz="4" w:space="0" w:color="auto"/>
              <w:right w:val="single" w:sz="4" w:space="0" w:color="auto"/>
            </w:tcBorders>
            <w:shd w:val="clear" w:color="auto" w:fill="auto"/>
            <w:hideMark/>
          </w:tcPr>
          <w:p w:rsidR="00FE5874" w:rsidRPr="0004244D" w:rsidRDefault="00FE5874" w:rsidP="00FE5874">
            <w:pPr>
              <w:pStyle w:val="Lijstalinea"/>
              <w:numPr>
                <w:ilvl w:val="0"/>
                <w:numId w:val="30"/>
              </w:numPr>
              <w:spacing w:after="0" w:line="240" w:lineRule="auto"/>
              <w:rPr>
                <w:rFonts w:asciiTheme="minorHAnsi" w:hAnsiTheme="minorHAnsi" w:cstheme="minorHAnsi"/>
                <w:color w:val="000000"/>
                <w:sz w:val="20"/>
                <w:szCs w:val="20"/>
              </w:rPr>
            </w:pPr>
            <w:r w:rsidRPr="0004244D">
              <w:rPr>
                <w:rFonts w:asciiTheme="minorHAnsi" w:hAnsiTheme="minorHAnsi" w:cstheme="minorHAnsi"/>
                <w:color w:val="000000"/>
                <w:sz w:val="20"/>
                <w:szCs w:val="20"/>
              </w:rPr>
              <w:t>Najoua :Oke, en welke rol speelt Vrouw en Vaart in het financieel zelfredzaam maken van vrouwen?</w:t>
            </w:r>
          </w:p>
        </w:tc>
        <w:tc>
          <w:tcPr>
            <w:tcW w:w="3720" w:type="dxa"/>
            <w:tcBorders>
              <w:top w:val="single" w:sz="4" w:space="0" w:color="auto"/>
              <w:left w:val="single" w:sz="4" w:space="0" w:color="auto"/>
              <w:bottom w:val="single" w:sz="4" w:space="0" w:color="auto"/>
              <w:right w:val="single" w:sz="4" w:space="0" w:color="auto"/>
            </w:tcBorders>
            <w:shd w:val="clear" w:color="auto" w:fill="auto"/>
            <w:hideMark/>
          </w:tcPr>
          <w:p w:rsidR="00FE5874" w:rsidRPr="0004244D" w:rsidRDefault="00FE5874" w:rsidP="00FE5874">
            <w:pPr>
              <w:rPr>
                <w:rFonts w:asciiTheme="minorHAnsi" w:hAnsiTheme="minorHAnsi" w:cstheme="minorHAnsi"/>
                <w:b w:val="0"/>
                <w:color w:val="000000"/>
                <w:sz w:val="20"/>
                <w:szCs w:val="20"/>
                <w:lang w:eastAsia="nl-NL"/>
              </w:rPr>
            </w:pPr>
          </w:p>
        </w:tc>
      </w:tr>
      <w:tr w:rsidR="00FE5874" w:rsidRPr="0004244D" w:rsidTr="00FE5874">
        <w:trPr>
          <w:trHeight w:val="2400"/>
        </w:trPr>
        <w:tc>
          <w:tcPr>
            <w:tcW w:w="5100" w:type="dxa"/>
            <w:tcBorders>
              <w:top w:val="single" w:sz="4" w:space="0" w:color="auto"/>
              <w:left w:val="single" w:sz="4" w:space="0" w:color="auto"/>
              <w:bottom w:val="single" w:sz="4" w:space="0" w:color="auto"/>
              <w:right w:val="single" w:sz="4" w:space="0" w:color="auto"/>
            </w:tcBorders>
            <w:shd w:val="clear" w:color="auto" w:fill="auto"/>
            <w:hideMark/>
          </w:tcPr>
          <w:p w:rsidR="00FE5874" w:rsidRPr="0004244D" w:rsidRDefault="00FE5874" w:rsidP="00FE5874">
            <w:pPr>
              <w:pStyle w:val="Lijstalinea"/>
              <w:numPr>
                <w:ilvl w:val="0"/>
                <w:numId w:val="30"/>
              </w:numPr>
              <w:spacing w:after="0" w:line="240" w:lineRule="auto"/>
              <w:rPr>
                <w:rFonts w:asciiTheme="minorHAnsi" w:hAnsiTheme="minorHAnsi" w:cstheme="minorHAnsi"/>
                <w:color w:val="000000"/>
                <w:sz w:val="20"/>
                <w:szCs w:val="20"/>
              </w:rPr>
            </w:pPr>
            <w:r w:rsidRPr="0004244D">
              <w:rPr>
                <w:rFonts w:asciiTheme="minorHAnsi" w:hAnsiTheme="minorHAnsi" w:cstheme="minorHAnsi"/>
                <w:color w:val="000000"/>
                <w:sz w:val="20"/>
                <w:szCs w:val="20"/>
              </w:rPr>
              <w:t>Vrouw en Vaart: Nou ja, punt 1. Als je kijkt naar de start van alles dan krijgen we heel veel vrouwen binnen die laagopgeleid zijn, een taalachterstand hebben, een grote afstand tot de maatschappij hebben. Dus dat is een heel traject naar financiële zelf.. Nou financiële zelfredzaamheid vind ik wat anders dan economische zelfstandigheid hè.</w:t>
            </w:r>
          </w:p>
        </w:tc>
        <w:tc>
          <w:tcPr>
            <w:tcW w:w="3720" w:type="dxa"/>
            <w:tcBorders>
              <w:top w:val="single" w:sz="4" w:space="0" w:color="auto"/>
              <w:left w:val="single" w:sz="4" w:space="0" w:color="auto"/>
              <w:bottom w:val="single" w:sz="4" w:space="0" w:color="auto"/>
              <w:right w:val="single" w:sz="4" w:space="0" w:color="auto"/>
            </w:tcBorders>
            <w:shd w:val="clear" w:color="auto" w:fill="auto"/>
            <w:hideMark/>
          </w:tcPr>
          <w:p w:rsidR="00FE5874" w:rsidRPr="0004244D" w:rsidRDefault="00FE5874" w:rsidP="00FE5874">
            <w:pPr>
              <w:rPr>
                <w:rFonts w:asciiTheme="minorHAnsi" w:hAnsiTheme="minorHAnsi" w:cstheme="minorHAnsi"/>
                <w:b w:val="0"/>
                <w:color w:val="000000"/>
                <w:sz w:val="20"/>
                <w:szCs w:val="20"/>
                <w:lang w:eastAsia="nl-NL"/>
              </w:rPr>
            </w:pPr>
            <w:r w:rsidRPr="0004244D">
              <w:rPr>
                <w:rFonts w:asciiTheme="minorHAnsi" w:hAnsiTheme="minorHAnsi" w:cstheme="minorHAnsi"/>
                <w:b w:val="0"/>
                <w:color w:val="000000"/>
                <w:sz w:val="20"/>
                <w:szCs w:val="20"/>
                <w:lang w:eastAsia="nl-NL"/>
              </w:rPr>
              <w:t>1. Achtergrond vrouwen; laagopgeleid, taalachterstand, grote afstand tot de maatschappij                                                       2. Verschil financiële zelfredzaamheid en economische zelfredzaamheid</w:t>
            </w:r>
          </w:p>
        </w:tc>
      </w:tr>
      <w:tr w:rsidR="00FE5874" w:rsidRPr="0004244D" w:rsidTr="00FE5874">
        <w:trPr>
          <w:trHeight w:val="300"/>
        </w:trPr>
        <w:tc>
          <w:tcPr>
            <w:tcW w:w="5100" w:type="dxa"/>
            <w:tcBorders>
              <w:top w:val="single" w:sz="4" w:space="0" w:color="auto"/>
              <w:left w:val="single" w:sz="4" w:space="0" w:color="auto"/>
              <w:bottom w:val="single" w:sz="4" w:space="0" w:color="auto"/>
              <w:right w:val="single" w:sz="4" w:space="0" w:color="auto"/>
            </w:tcBorders>
            <w:shd w:val="clear" w:color="auto" w:fill="auto"/>
            <w:hideMark/>
          </w:tcPr>
          <w:p w:rsidR="00FE5874" w:rsidRPr="0004244D" w:rsidRDefault="00FE5874" w:rsidP="00FE5874">
            <w:pPr>
              <w:pStyle w:val="Lijstalinea"/>
              <w:numPr>
                <w:ilvl w:val="0"/>
                <w:numId w:val="30"/>
              </w:numPr>
              <w:spacing w:after="0" w:line="240" w:lineRule="auto"/>
              <w:rPr>
                <w:rFonts w:asciiTheme="minorHAnsi" w:hAnsiTheme="minorHAnsi" w:cstheme="minorHAnsi"/>
                <w:color w:val="000000"/>
                <w:sz w:val="20"/>
                <w:szCs w:val="20"/>
              </w:rPr>
            </w:pPr>
            <w:r w:rsidRPr="0004244D">
              <w:rPr>
                <w:rFonts w:asciiTheme="minorHAnsi" w:hAnsiTheme="minorHAnsi" w:cstheme="minorHAnsi"/>
                <w:color w:val="000000"/>
                <w:sz w:val="20"/>
                <w:szCs w:val="20"/>
              </w:rPr>
              <w:t>Najoua :Kunt u vertellen wat het verschil is?</w:t>
            </w:r>
          </w:p>
        </w:tc>
        <w:tc>
          <w:tcPr>
            <w:tcW w:w="3720" w:type="dxa"/>
            <w:tcBorders>
              <w:top w:val="single" w:sz="4" w:space="0" w:color="auto"/>
              <w:left w:val="single" w:sz="4" w:space="0" w:color="auto"/>
              <w:bottom w:val="single" w:sz="4" w:space="0" w:color="auto"/>
              <w:right w:val="single" w:sz="4" w:space="0" w:color="auto"/>
            </w:tcBorders>
            <w:shd w:val="clear" w:color="auto" w:fill="auto"/>
            <w:hideMark/>
          </w:tcPr>
          <w:p w:rsidR="00FE5874" w:rsidRPr="0004244D" w:rsidRDefault="00FE5874" w:rsidP="00FE5874">
            <w:pPr>
              <w:rPr>
                <w:rFonts w:asciiTheme="minorHAnsi" w:hAnsiTheme="minorHAnsi" w:cstheme="minorHAnsi"/>
                <w:b w:val="0"/>
                <w:color w:val="000000"/>
                <w:sz w:val="20"/>
                <w:szCs w:val="20"/>
                <w:lang w:eastAsia="nl-NL"/>
              </w:rPr>
            </w:pPr>
          </w:p>
        </w:tc>
      </w:tr>
      <w:tr w:rsidR="00FE5874" w:rsidRPr="0004244D" w:rsidTr="00FE5874">
        <w:trPr>
          <w:trHeight w:val="1800"/>
        </w:trPr>
        <w:tc>
          <w:tcPr>
            <w:tcW w:w="5100" w:type="dxa"/>
            <w:tcBorders>
              <w:top w:val="single" w:sz="4" w:space="0" w:color="auto"/>
              <w:left w:val="single" w:sz="4" w:space="0" w:color="auto"/>
              <w:bottom w:val="single" w:sz="4" w:space="0" w:color="auto"/>
              <w:right w:val="single" w:sz="4" w:space="0" w:color="auto"/>
            </w:tcBorders>
            <w:shd w:val="clear" w:color="auto" w:fill="auto"/>
            <w:hideMark/>
          </w:tcPr>
          <w:p w:rsidR="00FE5874" w:rsidRPr="0004244D" w:rsidRDefault="00FE5874" w:rsidP="00FE5874">
            <w:pPr>
              <w:pStyle w:val="Lijstalinea"/>
              <w:numPr>
                <w:ilvl w:val="0"/>
                <w:numId w:val="30"/>
              </w:numPr>
              <w:spacing w:after="0" w:line="240" w:lineRule="auto"/>
              <w:rPr>
                <w:rFonts w:asciiTheme="minorHAnsi" w:hAnsiTheme="minorHAnsi" w:cstheme="minorHAnsi"/>
                <w:color w:val="000000"/>
                <w:sz w:val="20"/>
                <w:szCs w:val="20"/>
              </w:rPr>
            </w:pPr>
            <w:r w:rsidRPr="0004244D">
              <w:rPr>
                <w:rFonts w:asciiTheme="minorHAnsi" w:hAnsiTheme="minorHAnsi" w:cstheme="minorHAnsi"/>
                <w:color w:val="000000"/>
                <w:sz w:val="20"/>
                <w:szCs w:val="20"/>
              </w:rPr>
              <w:t>Vrouw en Vaart: Financiële zelfredzaamheid is dat je met financiën zelfstandig om kunt gaan. Dus dat je weet wat er binnen komt en wat er uit gaat. En dat je weet hoe je betalingen moet doen en wat voor betalingen er gedaan moeten worden.</w:t>
            </w:r>
          </w:p>
        </w:tc>
        <w:tc>
          <w:tcPr>
            <w:tcW w:w="3720" w:type="dxa"/>
            <w:tcBorders>
              <w:top w:val="single" w:sz="4" w:space="0" w:color="auto"/>
              <w:left w:val="single" w:sz="4" w:space="0" w:color="auto"/>
              <w:bottom w:val="single" w:sz="4" w:space="0" w:color="auto"/>
              <w:right w:val="single" w:sz="4" w:space="0" w:color="auto"/>
            </w:tcBorders>
            <w:shd w:val="clear" w:color="auto" w:fill="auto"/>
            <w:hideMark/>
          </w:tcPr>
          <w:p w:rsidR="00FE5874" w:rsidRPr="0004244D" w:rsidRDefault="00FE5874" w:rsidP="00FE5874">
            <w:pPr>
              <w:rPr>
                <w:rFonts w:asciiTheme="minorHAnsi" w:hAnsiTheme="minorHAnsi" w:cstheme="minorHAnsi"/>
                <w:b w:val="0"/>
                <w:color w:val="000000"/>
                <w:sz w:val="20"/>
                <w:szCs w:val="20"/>
                <w:lang w:eastAsia="nl-NL"/>
              </w:rPr>
            </w:pPr>
            <w:r w:rsidRPr="0004244D">
              <w:rPr>
                <w:rFonts w:asciiTheme="minorHAnsi" w:hAnsiTheme="minorHAnsi" w:cstheme="minorHAnsi"/>
                <w:b w:val="0"/>
                <w:color w:val="000000"/>
                <w:sz w:val="20"/>
                <w:szCs w:val="20"/>
                <w:lang w:eastAsia="nl-NL"/>
              </w:rPr>
              <w:t>Financiële zelfredzaamheid; inzicht en overzicht hebben op de financiën</w:t>
            </w:r>
          </w:p>
        </w:tc>
      </w:tr>
      <w:tr w:rsidR="00FE5874" w:rsidRPr="0004244D" w:rsidTr="00FE5874">
        <w:trPr>
          <w:trHeight w:val="900"/>
        </w:trPr>
        <w:tc>
          <w:tcPr>
            <w:tcW w:w="5100" w:type="dxa"/>
            <w:tcBorders>
              <w:top w:val="single" w:sz="4" w:space="0" w:color="auto"/>
              <w:left w:val="single" w:sz="4" w:space="0" w:color="auto"/>
              <w:bottom w:val="single" w:sz="4" w:space="0" w:color="auto"/>
              <w:right w:val="single" w:sz="4" w:space="0" w:color="auto"/>
            </w:tcBorders>
            <w:shd w:val="clear" w:color="auto" w:fill="auto"/>
            <w:hideMark/>
          </w:tcPr>
          <w:p w:rsidR="00FE5874" w:rsidRPr="0004244D" w:rsidRDefault="00FE5874" w:rsidP="00FE5874">
            <w:pPr>
              <w:pStyle w:val="Lijstalinea"/>
              <w:numPr>
                <w:ilvl w:val="0"/>
                <w:numId w:val="30"/>
              </w:numPr>
              <w:spacing w:after="0" w:line="240" w:lineRule="auto"/>
              <w:rPr>
                <w:rFonts w:asciiTheme="minorHAnsi" w:hAnsiTheme="minorHAnsi" w:cstheme="minorHAnsi"/>
                <w:color w:val="000000"/>
                <w:sz w:val="20"/>
                <w:szCs w:val="20"/>
              </w:rPr>
            </w:pPr>
            <w:r w:rsidRPr="0004244D">
              <w:rPr>
                <w:rFonts w:asciiTheme="minorHAnsi" w:hAnsiTheme="minorHAnsi" w:cstheme="minorHAnsi"/>
                <w:color w:val="000000"/>
                <w:sz w:val="20"/>
                <w:szCs w:val="20"/>
              </w:rPr>
              <w:t>Najoua: Dus dan kan ik zeggen dat het regelwerk valt onder financiën en economische zelfredzaamheid is dat je jezelf redt?</w:t>
            </w:r>
          </w:p>
        </w:tc>
        <w:tc>
          <w:tcPr>
            <w:tcW w:w="3720" w:type="dxa"/>
            <w:tcBorders>
              <w:top w:val="single" w:sz="4" w:space="0" w:color="auto"/>
              <w:left w:val="single" w:sz="4" w:space="0" w:color="auto"/>
              <w:bottom w:val="single" w:sz="4" w:space="0" w:color="auto"/>
              <w:right w:val="single" w:sz="4" w:space="0" w:color="auto"/>
            </w:tcBorders>
            <w:shd w:val="clear" w:color="auto" w:fill="auto"/>
            <w:hideMark/>
          </w:tcPr>
          <w:p w:rsidR="00FE5874" w:rsidRPr="0004244D" w:rsidRDefault="00FE5874" w:rsidP="00FE5874">
            <w:pPr>
              <w:rPr>
                <w:rFonts w:asciiTheme="minorHAnsi" w:hAnsiTheme="minorHAnsi" w:cstheme="minorHAnsi"/>
                <w:b w:val="0"/>
                <w:color w:val="000000"/>
                <w:sz w:val="20"/>
                <w:szCs w:val="20"/>
                <w:lang w:eastAsia="nl-NL"/>
              </w:rPr>
            </w:pPr>
          </w:p>
        </w:tc>
      </w:tr>
      <w:tr w:rsidR="00FE5874" w:rsidRPr="0004244D" w:rsidTr="00FE5874">
        <w:trPr>
          <w:trHeight w:val="600"/>
        </w:trPr>
        <w:tc>
          <w:tcPr>
            <w:tcW w:w="5100" w:type="dxa"/>
            <w:tcBorders>
              <w:top w:val="single" w:sz="4" w:space="0" w:color="auto"/>
              <w:left w:val="single" w:sz="4" w:space="0" w:color="auto"/>
              <w:bottom w:val="single" w:sz="4" w:space="0" w:color="auto"/>
              <w:right w:val="single" w:sz="4" w:space="0" w:color="auto"/>
            </w:tcBorders>
            <w:shd w:val="clear" w:color="auto" w:fill="auto"/>
            <w:hideMark/>
          </w:tcPr>
          <w:p w:rsidR="00FE5874" w:rsidRPr="0004244D" w:rsidRDefault="00FE5874" w:rsidP="00FE5874">
            <w:pPr>
              <w:pStyle w:val="Lijstalinea"/>
              <w:numPr>
                <w:ilvl w:val="0"/>
                <w:numId w:val="30"/>
              </w:numPr>
              <w:spacing w:after="0" w:line="240" w:lineRule="auto"/>
              <w:rPr>
                <w:rFonts w:asciiTheme="minorHAnsi" w:hAnsiTheme="minorHAnsi" w:cstheme="minorHAnsi"/>
                <w:color w:val="000000"/>
                <w:sz w:val="20"/>
                <w:szCs w:val="20"/>
              </w:rPr>
            </w:pPr>
            <w:r w:rsidRPr="0004244D">
              <w:rPr>
                <w:rFonts w:asciiTheme="minorHAnsi" w:hAnsiTheme="minorHAnsi" w:cstheme="minorHAnsi"/>
                <w:color w:val="000000"/>
                <w:sz w:val="20"/>
                <w:szCs w:val="20"/>
              </w:rPr>
              <w:t>Vrouw en Vaart: Ja, ja. Dat je je eigen inkomen hebt en je daarmee kunt leven ja, ja.</w:t>
            </w:r>
          </w:p>
        </w:tc>
        <w:tc>
          <w:tcPr>
            <w:tcW w:w="3720" w:type="dxa"/>
            <w:tcBorders>
              <w:top w:val="single" w:sz="4" w:space="0" w:color="auto"/>
              <w:left w:val="single" w:sz="4" w:space="0" w:color="auto"/>
              <w:bottom w:val="single" w:sz="4" w:space="0" w:color="auto"/>
              <w:right w:val="single" w:sz="4" w:space="0" w:color="auto"/>
            </w:tcBorders>
            <w:shd w:val="clear" w:color="auto" w:fill="auto"/>
            <w:hideMark/>
          </w:tcPr>
          <w:p w:rsidR="00FE5874" w:rsidRPr="0004244D" w:rsidRDefault="00FE5874" w:rsidP="00FE5874">
            <w:pPr>
              <w:rPr>
                <w:rFonts w:asciiTheme="minorHAnsi" w:hAnsiTheme="minorHAnsi" w:cstheme="minorHAnsi"/>
                <w:b w:val="0"/>
                <w:color w:val="000000"/>
                <w:sz w:val="20"/>
                <w:szCs w:val="20"/>
                <w:lang w:eastAsia="nl-NL"/>
              </w:rPr>
            </w:pPr>
            <w:r w:rsidRPr="0004244D">
              <w:rPr>
                <w:rFonts w:asciiTheme="minorHAnsi" w:hAnsiTheme="minorHAnsi" w:cstheme="minorHAnsi"/>
                <w:b w:val="0"/>
                <w:color w:val="000000"/>
                <w:sz w:val="20"/>
                <w:szCs w:val="20"/>
                <w:lang w:eastAsia="nl-NL"/>
              </w:rPr>
              <w:t>Economische zelfredzaamheid; met eigen inkomen kunnen rondkomen</w:t>
            </w:r>
          </w:p>
        </w:tc>
      </w:tr>
      <w:tr w:rsidR="00FE5874" w:rsidRPr="0004244D" w:rsidTr="00FE5874">
        <w:trPr>
          <w:trHeight w:val="900"/>
        </w:trPr>
        <w:tc>
          <w:tcPr>
            <w:tcW w:w="5100" w:type="dxa"/>
            <w:tcBorders>
              <w:top w:val="single" w:sz="4" w:space="0" w:color="auto"/>
              <w:left w:val="single" w:sz="4" w:space="0" w:color="auto"/>
              <w:bottom w:val="single" w:sz="4" w:space="0" w:color="auto"/>
              <w:right w:val="single" w:sz="4" w:space="0" w:color="auto"/>
            </w:tcBorders>
            <w:shd w:val="clear" w:color="auto" w:fill="auto"/>
            <w:hideMark/>
          </w:tcPr>
          <w:p w:rsidR="00FE5874" w:rsidRPr="0004244D" w:rsidRDefault="00FE5874" w:rsidP="00FE5874">
            <w:pPr>
              <w:pStyle w:val="Lijstalinea"/>
              <w:numPr>
                <w:ilvl w:val="0"/>
                <w:numId w:val="30"/>
              </w:numPr>
              <w:spacing w:after="0" w:line="240" w:lineRule="auto"/>
              <w:rPr>
                <w:rFonts w:asciiTheme="minorHAnsi" w:hAnsiTheme="minorHAnsi" w:cstheme="minorHAnsi"/>
                <w:color w:val="000000"/>
                <w:sz w:val="20"/>
                <w:szCs w:val="20"/>
              </w:rPr>
            </w:pPr>
            <w:r w:rsidRPr="0004244D">
              <w:rPr>
                <w:rFonts w:asciiTheme="minorHAnsi" w:hAnsiTheme="minorHAnsi" w:cstheme="minorHAnsi"/>
                <w:color w:val="000000"/>
                <w:sz w:val="20"/>
                <w:szCs w:val="20"/>
              </w:rPr>
              <w:t>Najoua :En wat valt u op als u kijkt naar de financiële kennis, houding en vaardigheden van vrouwen die hier komen?</w:t>
            </w:r>
          </w:p>
        </w:tc>
        <w:tc>
          <w:tcPr>
            <w:tcW w:w="3720" w:type="dxa"/>
            <w:tcBorders>
              <w:top w:val="single" w:sz="4" w:space="0" w:color="auto"/>
              <w:left w:val="single" w:sz="4" w:space="0" w:color="auto"/>
              <w:bottom w:val="single" w:sz="4" w:space="0" w:color="auto"/>
              <w:right w:val="single" w:sz="4" w:space="0" w:color="auto"/>
            </w:tcBorders>
            <w:shd w:val="clear" w:color="auto" w:fill="auto"/>
            <w:hideMark/>
          </w:tcPr>
          <w:p w:rsidR="00FE5874" w:rsidRPr="0004244D" w:rsidRDefault="00FE5874" w:rsidP="00FE5874">
            <w:pPr>
              <w:rPr>
                <w:rFonts w:asciiTheme="minorHAnsi" w:hAnsiTheme="minorHAnsi" w:cstheme="minorHAnsi"/>
                <w:b w:val="0"/>
                <w:color w:val="000000"/>
                <w:sz w:val="20"/>
                <w:szCs w:val="20"/>
                <w:lang w:eastAsia="nl-NL"/>
              </w:rPr>
            </w:pPr>
          </w:p>
        </w:tc>
      </w:tr>
      <w:tr w:rsidR="00FE5874" w:rsidRPr="0004244D" w:rsidTr="00FE5874">
        <w:trPr>
          <w:trHeight w:val="2400"/>
        </w:trPr>
        <w:tc>
          <w:tcPr>
            <w:tcW w:w="5100" w:type="dxa"/>
            <w:tcBorders>
              <w:top w:val="single" w:sz="4" w:space="0" w:color="auto"/>
              <w:left w:val="single" w:sz="4" w:space="0" w:color="auto"/>
              <w:bottom w:val="single" w:sz="4" w:space="0" w:color="auto"/>
              <w:right w:val="single" w:sz="4" w:space="0" w:color="auto"/>
            </w:tcBorders>
            <w:shd w:val="clear" w:color="auto" w:fill="auto"/>
            <w:hideMark/>
          </w:tcPr>
          <w:p w:rsidR="00FE5874" w:rsidRPr="0004244D" w:rsidRDefault="00FE5874" w:rsidP="00FE5874">
            <w:pPr>
              <w:pStyle w:val="Lijstalinea"/>
              <w:numPr>
                <w:ilvl w:val="0"/>
                <w:numId w:val="30"/>
              </w:numPr>
              <w:spacing w:after="0" w:line="240" w:lineRule="auto"/>
              <w:rPr>
                <w:rFonts w:asciiTheme="minorHAnsi" w:hAnsiTheme="minorHAnsi" w:cstheme="minorHAnsi"/>
                <w:color w:val="000000"/>
                <w:sz w:val="20"/>
                <w:szCs w:val="20"/>
              </w:rPr>
            </w:pPr>
            <w:r w:rsidRPr="0004244D">
              <w:rPr>
                <w:rFonts w:asciiTheme="minorHAnsi" w:hAnsiTheme="minorHAnsi" w:cstheme="minorHAnsi"/>
                <w:color w:val="000000"/>
                <w:sz w:val="20"/>
                <w:szCs w:val="20"/>
              </w:rPr>
              <w:t>Vrouw en Vaart :Nou dat is heel divers. Een hele grote groep heeft totaal geen kennis en weet absoluut niet wat er speelt thuis op het gebied van financiën.  En dat komen we heel vaak tegen dat vrouwen soms zomaar achtergelaten worden of mannen stappen op en dan weten ze niet eens dat er enorme schulden zijn. Dus dat soort situaties komen we regelmatig tegen.</w:t>
            </w:r>
          </w:p>
        </w:tc>
        <w:tc>
          <w:tcPr>
            <w:tcW w:w="3720" w:type="dxa"/>
            <w:tcBorders>
              <w:top w:val="single" w:sz="4" w:space="0" w:color="auto"/>
              <w:left w:val="single" w:sz="4" w:space="0" w:color="auto"/>
              <w:bottom w:val="single" w:sz="4" w:space="0" w:color="auto"/>
              <w:right w:val="single" w:sz="4" w:space="0" w:color="auto"/>
            </w:tcBorders>
            <w:shd w:val="clear" w:color="auto" w:fill="auto"/>
            <w:hideMark/>
          </w:tcPr>
          <w:p w:rsidR="00FE5874" w:rsidRDefault="00FE5874" w:rsidP="00FE5874">
            <w:pPr>
              <w:rPr>
                <w:rFonts w:asciiTheme="minorHAnsi" w:hAnsiTheme="minorHAnsi" w:cstheme="minorHAnsi"/>
                <w:b w:val="0"/>
                <w:color w:val="000000"/>
                <w:sz w:val="20"/>
                <w:szCs w:val="20"/>
                <w:lang w:eastAsia="nl-NL"/>
              </w:rPr>
            </w:pPr>
            <w:r w:rsidRPr="0004244D">
              <w:rPr>
                <w:rFonts w:asciiTheme="minorHAnsi" w:hAnsiTheme="minorHAnsi" w:cstheme="minorHAnsi"/>
                <w:b w:val="0"/>
                <w:color w:val="000000"/>
                <w:sz w:val="20"/>
                <w:szCs w:val="20"/>
                <w:lang w:eastAsia="nl-NL"/>
              </w:rPr>
              <w:t xml:space="preserve">Problematiek;                                                 </w:t>
            </w:r>
          </w:p>
          <w:p w:rsidR="00FE5874" w:rsidRDefault="00FE5874" w:rsidP="00FE5874">
            <w:pPr>
              <w:rPr>
                <w:rFonts w:asciiTheme="minorHAnsi" w:hAnsiTheme="minorHAnsi" w:cstheme="minorHAnsi"/>
                <w:b w:val="0"/>
                <w:color w:val="000000"/>
                <w:sz w:val="20"/>
                <w:szCs w:val="20"/>
                <w:lang w:eastAsia="nl-NL"/>
              </w:rPr>
            </w:pPr>
            <w:r w:rsidRPr="0004244D">
              <w:rPr>
                <w:rFonts w:asciiTheme="minorHAnsi" w:hAnsiTheme="minorHAnsi" w:cstheme="minorHAnsi"/>
                <w:b w:val="0"/>
                <w:color w:val="000000"/>
                <w:sz w:val="20"/>
                <w:szCs w:val="20"/>
                <w:lang w:eastAsia="nl-NL"/>
              </w:rPr>
              <w:t xml:space="preserve">1. grote groep vrouwenheeft geen kennis en overzicht op de financiën.          </w:t>
            </w:r>
          </w:p>
          <w:p w:rsidR="00FE5874" w:rsidRPr="0004244D" w:rsidRDefault="00FE5874" w:rsidP="00FE5874">
            <w:pPr>
              <w:rPr>
                <w:rFonts w:asciiTheme="minorHAnsi" w:hAnsiTheme="minorHAnsi" w:cstheme="minorHAnsi"/>
                <w:b w:val="0"/>
                <w:color w:val="000000"/>
                <w:sz w:val="20"/>
                <w:szCs w:val="20"/>
                <w:lang w:eastAsia="nl-NL"/>
              </w:rPr>
            </w:pPr>
            <w:r w:rsidRPr="0004244D">
              <w:rPr>
                <w:rFonts w:asciiTheme="minorHAnsi" w:hAnsiTheme="minorHAnsi" w:cstheme="minorHAnsi"/>
                <w:b w:val="0"/>
                <w:color w:val="000000"/>
                <w:sz w:val="20"/>
                <w:szCs w:val="20"/>
                <w:lang w:eastAsia="nl-NL"/>
              </w:rPr>
              <w:t>2. Niet op de hoogte van financiële problemen</w:t>
            </w:r>
          </w:p>
        </w:tc>
      </w:tr>
      <w:tr w:rsidR="00FE5874" w:rsidRPr="0004244D" w:rsidTr="00FE5874">
        <w:trPr>
          <w:trHeight w:val="600"/>
        </w:trPr>
        <w:tc>
          <w:tcPr>
            <w:tcW w:w="5100" w:type="dxa"/>
            <w:tcBorders>
              <w:top w:val="single" w:sz="4" w:space="0" w:color="auto"/>
              <w:left w:val="single" w:sz="4" w:space="0" w:color="auto"/>
              <w:bottom w:val="single" w:sz="4" w:space="0" w:color="auto"/>
              <w:right w:val="single" w:sz="4" w:space="0" w:color="auto"/>
            </w:tcBorders>
            <w:shd w:val="clear" w:color="auto" w:fill="auto"/>
            <w:hideMark/>
          </w:tcPr>
          <w:p w:rsidR="00FE5874" w:rsidRPr="0004244D" w:rsidRDefault="00FE5874" w:rsidP="00FE5874">
            <w:pPr>
              <w:pStyle w:val="Lijstalinea"/>
              <w:numPr>
                <w:ilvl w:val="0"/>
                <w:numId w:val="30"/>
              </w:numPr>
              <w:spacing w:after="0" w:line="240" w:lineRule="auto"/>
              <w:rPr>
                <w:rFonts w:asciiTheme="minorHAnsi" w:hAnsiTheme="minorHAnsi" w:cstheme="minorHAnsi"/>
                <w:color w:val="000000"/>
                <w:sz w:val="20"/>
                <w:szCs w:val="20"/>
              </w:rPr>
            </w:pPr>
            <w:r w:rsidRPr="0004244D">
              <w:rPr>
                <w:rFonts w:asciiTheme="minorHAnsi" w:hAnsiTheme="minorHAnsi" w:cstheme="minorHAnsi"/>
                <w:color w:val="000000"/>
                <w:sz w:val="20"/>
                <w:szCs w:val="20"/>
              </w:rPr>
              <w:t>Najoua :En hoe gaan jullie om met zo een groep, die totaal geen kennis hebben op dit gebied?</w:t>
            </w:r>
          </w:p>
        </w:tc>
        <w:tc>
          <w:tcPr>
            <w:tcW w:w="3720" w:type="dxa"/>
            <w:tcBorders>
              <w:top w:val="single" w:sz="4" w:space="0" w:color="auto"/>
              <w:left w:val="single" w:sz="4" w:space="0" w:color="auto"/>
              <w:bottom w:val="single" w:sz="4" w:space="0" w:color="auto"/>
              <w:right w:val="single" w:sz="4" w:space="0" w:color="auto"/>
            </w:tcBorders>
            <w:shd w:val="clear" w:color="auto" w:fill="auto"/>
            <w:hideMark/>
          </w:tcPr>
          <w:p w:rsidR="00FE5874" w:rsidRPr="0004244D" w:rsidRDefault="00FE5874" w:rsidP="00FE5874">
            <w:pPr>
              <w:rPr>
                <w:rFonts w:asciiTheme="minorHAnsi" w:hAnsiTheme="minorHAnsi" w:cstheme="minorHAnsi"/>
                <w:b w:val="0"/>
                <w:color w:val="000000"/>
                <w:sz w:val="20"/>
                <w:szCs w:val="20"/>
                <w:lang w:eastAsia="nl-NL"/>
              </w:rPr>
            </w:pPr>
          </w:p>
        </w:tc>
      </w:tr>
      <w:tr w:rsidR="00FE5874" w:rsidRPr="0004244D" w:rsidTr="00FE5874">
        <w:trPr>
          <w:trHeight w:val="3000"/>
        </w:trPr>
        <w:tc>
          <w:tcPr>
            <w:tcW w:w="5100" w:type="dxa"/>
            <w:tcBorders>
              <w:top w:val="single" w:sz="4" w:space="0" w:color="auto"/>
              <w:left w:val="single" w:sz="4" w:space="0" w:color="auto"/>
              <w:bottom w:val="single" w:sz="4" w:space="0" w:color="auto"/>
              <w:right w:val="single" w:sz="4" w:space="0" w:color="auto"/>
            </w:tcBorders>
            <w:shd w:val="clear" w:color="auto" w:fill="auto"/>
            <w:hideMark/>
          </w:tcPr>
          <w:p w:rsidR="00FE5874" w:rsidRPr="0004244D" w:rsidRDefault="00FE5874" w:rsidP="00FE5874">
            <w:pPr>
              <w:pStyle w:val="Lijstalinea"/>
              <w:numPr>
                <w:ilvl w:val="0"/>
                <w:numId w:val="30"/>
              </w:numPr>
              <w:spacing w:after="0" w:line="240" w:lineRule="auto"/>
              <w:rPr>
                <w:rFonts w:asciiTheme="minorHAnsi" w:hAnsiTheme="minorHAnsi" w:cstheme="minorHAnsi"/>
                <w:color w:val="000000"/>
                <w:sz w:val="20"/>
                <w:szCs w:val="20"/>
              </w:rPr>
            </w:pPr>
            <w:r w:rsidRPr="0004244D">
              <w:rPr>
                <w:rFonts w:asciiTheme="minorHAnsi" w:hAnsiTheme="minorHAnsi" w:cstheme="minorHAnsi"/>
                <w:color w:val="000000"/>
                <w:sz w:val="20"/>
                <w:szCs w:val="20"/>
              </w:rPr>
              <w:lastRenderedPageBreak/>
              <w:t>Vrouw en Vaart: Nou ja wij hebben in de loop der jaren van alles bedacht om te zorgen dat we preventief aanbod hebben op het gebied van financiële zelfredzaamheid. En we hebben gezamenlijk met een groep van 50 vrouwen die in ieder geval voldoende kennis van de doelgroep heeft, hebben wij een training ontwikkeld samen met een financieel bedrijf “Pran synargy”en die training wordt hier nu gegeven.</w:t>
            </w:r>
          </w:p>
        </w:tc>
        <w:tc>
          <w:tcPr>
            <w:tcW w:w="3720" w:type="dxa"/>
            <w:tcBorders>
              <w:top w:val="single" w:sz="4" w:space="0" w:color="auto"/>
              <w:left w:val="single" w:sz="4" w:space="0" w:color="auto"/>
              <w:bottom w:val="single" w:sz="4" w:space="0" w:color="auto"/>
              <w:right w:val="single" w:sz="4" w:space="0" w:color="auto"/>
            </w:tcBorders>
            <w:shd w:val="clear" w:color="auto" w:fill="auto"/>
            <w:hideMark/>
          </w:tcPr>
          <w:p w:rsidR="00FE5874" w:rsidRPr="0004244D" w:rsidRDefault="00FE5874" w:rsidP="00FE5874">
            <w:pPr>
              <w:rPr>
                <w:rFonts w:asciiTheme="minorHAnsi" w:hAnsiTheme="minorHAnsi" w:cstheme="minorHAnsi"/>
                <w:b w:val="0"/>
                <w:color w:val="000000"/>
                <w:sz w:val="20"/>
                <w:szCs w:val="20"/>
                <w:lang w:eastAsia="nl-NL"/>
              </w:rPr>
            </w:pPr>
            <w:r w:rsidRPr="0004244D">
              <w:rPr>
                <w:rFonts w:asciiTheme="minorHAnsi" w:hAnsiTheme="minorHAnsi" w:cstheme="minorHAnsi"/>
                <w:b w:val="0"/>
                <w:color w:val="000000"/>
                <w:sz w:val="20"/>
                <w:szCs w:val="20"/>
                <w:lang w:eastAsia="nl-NL"/>
              </w:rPr>
              <w:t>1. Preventieve aanpak financiële zelfredzaamheid                                               2. Training; ontwikkeld door professionals en 50 vrouwen</w:t>
            </w:r>
          </w:p>
        </w:tc>
      </w:tr>
      <w:tr w:rsidR="00FE5874" w:rsidRPr="0004244D" w:rsidTr="00FE5874">
        <w:trPr>
          <w:trHeight w:val="300"/>
        </w:trPr>
        <w:tc>
          <w:tcPr>
            <w:tcW w:w="5100" w:type="dxa"/>
            <w:tcBorders>
              <w:top w:val="single" w:sz="4" w:space="0" w:color="auto"/>
              <w:left w:val="single" w:sz="4" w:space="0" w:color="auto"/>
              <w:bottom w:val="single" w:sz="4" w:space="0" w:color="auto"/>
              <w:right w:val="single" w:sz="4" w:space="0" w:color="auto"/>
            </w:tcBorders>
            <w:shd w:val="clear" w:color="auto" w:fill="auto"/>
            <w:hideMark/>
          </w:tcPr>
          <w:p w:rsidR="00FE5874" w:rsidRPr="0004244D" w:rsidRDefault="00FE5874" w:rsidP="00FE5874">
            <w:pPr>
              <w:pStyle w:val="Lijstalinea"/>
              <w:numPr>
                <w:ilvl w:val="0"/>
                <w:numId w:val="30"/>
              </w:numPr>
              <w:spacing w:after="0" w:line="240" w:lineRule="auto"/>
              <w:rPr>
                <w:rFonts w:asciiTheme="minorHAnsi" w:hAnsiTheme="minorHAnsi" w:cstheme="minorHAnsi"/>
                <w:color w:val="000000"/>
                <w:sz w:val="20"/>
                <w:szCs w:val="20"/>
              </w:rPr>
            </w:pPr>
            <w:r w:rsidRPr="0004244D">
              <w:rPr>
                <w:rFonts w:asciiTheme="minorHAnsi" w:hAnsiTheme="minorHAnsi" w:cstheme="minorHAnsi"/>
                <w:color w:val="000000"/>
                <w:sz w:val="20"/>
                <w:szCs w:val="20"/>
              </w:rPr>
              <w:t>Najoua :En hoe heet die training?</w:t>
            </w:r>
          </w:p>
        </w:tc>
        <w:tc>
          <w:tcPr>
            <w:tcW w:w="3720" w:type="dxa"/>
            <w:tcBorders>
              <w:top w:val="single" w:sz="4" w:space="0" w:color="auto"/>
              <w:left w:val="single" w:sz="4" w:space="0" w:color="auto"/>
              <w:bottom w:val="single" w:sz="4" w:space="0" w:color="auto"/>
              <w:right w:val="single" w:sz="4" w:space="0" w:color="auto"/>
            </w:tcBorders>
            <w:shd w:val="clear" w:color="auto" w:fill="auto"/>
            <w:hideMark/>
          </w:tcPr>
          <w:p w:rsidR="00FE5874" w:rsidRPr="0004244D" w:rsidRDefault="00FE5874" w:rsidP="00FE5874">
            <w:pPr>
              <w:rPr>
                <w:rFonts w:asciiTheme="minorHAnsi" w:hAnsiTheme="minorHAnsi" w:cstheme="minorHAnsi"/>
                <w:b w:val="0"/>
                <w:color w:val="000000"/>
                <w:sz w:val="20"/>
                <w:szCs w:val="20"/>
                <w:lang w:eastAsia="nl-NL"/>
              </w:rPr>
            </w:pPr>
          </w:p>
        </w:tc>
      </w:tr>
      <w:tr w:rsidR="00FE5874" w:rsidRPr="0004244D" w:rsidTr="00FE5874">
        <w:trPr>
          <w:trHeight w:val="900"/>
        </w:trPr>
        <w:tc>
          <w:tcPr>
            <w:tcW w:w="5100" w:type="dxa"/>
            <w:tcBorders>
              <w:top w:val="single" w:sz="4" w:space="0" w:color="auto"/>
              <w:left w:val="single" w:sz="4" w:space="0" w:color="auto"/>
              <w:bottom w:val="single" w:sz="4" w:space="0" w:color="auto"/>
              <w:right w:val="single" w:sz="4" w:space="0" w:color="auto"/>
            </w:tcBorders>
            <w:shd w:val="clear" w:color="auto" w:fill="auto"/>
            <w:hideMark/>
          </w:tcPr>
          <w:p w:rsidR="00FE5874" w:rsidRPr="0004244D" w:rsidRDefault="00FE5874" w:rsidP="00FE5874">
            <w:pPr>
              <w:pStyle w:val="Lijstalinea"/>
              <w:numPr>
                <w:ilvl w:val="0"/>
                <w:numId w:val="30"/>
              </w:numPr>
              <w:spacing w:after="0" w:line="240" w:lineRule="auto"/>
              <w:rPr>
                <w:rFonts w:asciiTheme="minorHAnsi" w:hAnsiTheme="minorHAnsi" w:cstheme="minorHAnsi"/>
                <w:color w:val="000000"/>
                <w:sz w:val="20"/>
                <w:szCs w:val="20"/>
              </w:rPr>
            </w:pPr>
            <w:r w:rsidRPr="0004244D">
              <w:rPr>
                <w:rFonts w:asciiTheme="minorHAnsi" w:hAnsiTheme="minorHAnsi" w:cstheme="minorHAnsi"/>
                <w:color w:val="000000"/>
                <w:sz w:val="20"/>
                <w:szCs w:val="20"/>
              </w:rPr>
              <w:t>Vrouw en Vaart :Financiële powerment, of financiële power financial power weet ik het, zoiets.</w:t>
            </w:r>
          </w:p>
        </w:tc>
        <w:tc>
          <w:tcPr>
            <w:tcW w:w="3720" w:type="dxa"/>
            <w:tcBorders>
              <w:top w:val="single" w:sz="4" w:space="0" w:color="auto"/>
              <w:left w:val="single" w:sz="4" w:space="0" w:color="auto"/>
              <w:bottom w:val="single" w:sz="4" w:space="0" w:color="auto"/>
              <w:right w:val="single" w:sz="4" w:space="0" w:color="auto"/>
            </w:tcBorders>
            <w:shd w:val="clear" w:color="auto" w:fill="auto"/>
            <w:hideMark/>
          </w:tcPr>
          <w:p w:rsidR="00FE5874" w:rsidRPr="0004244D" w:rsidRDefault="00FE5874" w:rsidP="00FE5874">
            <w:pPr>
              <w:rPr>
                <w:rFonts w:asciiTheme="minorHAnsi" w:hAnsiTheme="minorHAnsi" w:cstheme="minorHAnsi"/>
                <w:b w:val="0"/>
                <w:color w:val="000000"/>
                <w:sz w:val="20"/>
                <w:szCs w:val="20"/>
                <w:lang w:eastAsia="nl-NL"/>
              </w:rPr>
            </w:pPr>
            <w:r w:rsidRPr="0004244D">
              <w:rPr>
                <w:rFonts w:asciiTheme="minorHAnsi" w:hAnsiTheme="minorHAnsi" w:cstheme="minorHAnsi"/>
                <w:b w:val="0"/>
                <w:color w:val="000000"/>
                <w:sz w:val="20"/>
                <w:szCs w:val="20"/>
                <w:lang w:eastAsia="nl-NL"/>
              </w:rPr>
              <w:t>Training Financiële power</w:t>
            </w:r>
          </w:p>
        </w:tc>
      </w:tr>
      <w:tr w:rsidR="00FE5874" w:rsidRPr="0004244D" w:rsidTr="00FE5874">
        <w:trPr>
          <w:trHeight w:val="600"/>
        </w:trPr>
        <w:tc>
          <w:tcPr>
            <w:tcW w:w="5100" w:type="dxa"/>
            <w:tcBorders>
              <w:top w:val="single" w:sz="4" w:space="0" w:color="auto"/>
              <w:left w:val="single" w:sz="4" w:space="0" w:color="auto"/>
              <w:bottom w:val="single" w:sz="4" w:space="0" w:color="auto"/>
              <w:right w:val="single" w:sz="4" w:space="0" w:color="auto"/>
            </w:tcBorders>
            <w:shd w:val="clear" w:color="auto" w:fill="auto"/>
            <w:hideMark/>
          </w:tcPr>
          <w:p w:rsidR="00FE5874" w:rsidRPr="0004244D" w:rsidRDefault="00FE5874" w:rsidP="00FE5874">
            <w:pPr>
              <w:pStyle w:val="Lijstalinea"/>
              <w:numPr>
                <w:ilvl w:val="0"/>
                <w:numId w:val="30"/>
              </w:numPr>
              <w:spacing w:after="0" w:line="240" w:lineRule="auto"/>
              <w:rPr>
                <w:rFonts w:asciiTheme="minorHAnsi" w:hAnsiTheme="minorHAnsi" w:cstheme="minorHAnsi"/>
                <w:color w:val="000000"/>
                <w:sz w:val="20"/>
                <w:szCs w:val="20"/>
              </w:rPr>
            </w:pPr>
            <w:r w:rsidRPr="0004244D">
              <w:rPr>
                <w:rFonts w:asciiTheme="minorHAnsi" w:hAnsiTheme="minorHAnsi" w:cstheme="minorHAnsi"/>
                <w:color w:val="000000"/>
                <w:sz w:val="20"/>
                <w:szCs w:val="20"/>
              </w:rPr>
              <w:t>Najoua :En worden er nog meer van zulke ondersteunende cursussen gegeven?</w:t>
            </w:r>
          </w:p>
        </w:tc>
        <w:tc>
          <w:tcPr>
            <w:tcW w:w="3720" w:type="dxa"/>
            <w:tcBorders>
              <w:top w:val="single" w:sz="4" w:space="0" w:color="auto"/>
              <w:left w:val="single" w:sz="4" w:space="0" w:color="auto"/>
              <w:bottom w:val="single" w:sz="4" w:space="0" w:color="auto"/>
              <w:right w:val="single" w:sz="4" w:space="0" w:color="auto"/>
            </w:tcBorders>
            <w:shd w:val="clear" w:color="auto" w:fill="auto"/>
            <w:hideMark/>
          </w:tcPr>
          <w:p w:rsidR="00FE5874" w:rsidRPr="0004244D" w:rsidRDefault="00FE5874" w:rsidP="00FE5874">
            <w:pPr>
              <w:rPr>
                <w:rFonts w:asciiTheme="minorHAnsi" w:hAnsiTheme="minorHAnsi" w:cstheme="minorHAnsi"/>
                <w:b w:val="0"/>
                <w:color w:val="000000"/>
                <w:sz w:val="20"/>
                <w:szCs w:val="20"/>
                <w:lang w:eastAsia="nl-NL"/>
              </w:rPr>
            </w:pPr>
          </w:p>
        </w:tc>
      </w:tr>
      <w:tr w:rsidR="00FE5874" w:rsidRPr="0004244D" w:rsidTr="00FE5874">
        <w:trPr>
          <w:trHeight w:val="2700"/>
        </w:trPr>
        <w:tc>
          <w:tcPr>
            <w:tcW w:w="5100" w:type="dxa"/>
            <w:tcBorders>
              <w:top w:val="single" w:sz="4" w:space="0" w:color="auto"/>
              <w:left w:val="single" w:sz="4" w:space="0" w:color="auto"/>
              <w:bottom w:val="single" w:sz="4" w:space="0" w:color="auto"/>
              <w:right w:val="single" w:sz="4" w:space="0" w:color="auto"/>
            </w:tcBorders>
            <w:shd w:val="clear" w:color="auto" w:fill="auto"/>
            <w:hideMark/>
          </w:tcPr>
          <w:p w:rsidR="00FE5874" w:rsidRPr="0004244D" w:rsidRDefault="00FE5874" w:rsidP="00FE5874">
            <w:pPr>
              <w:pStyle w:val="Lijstalinea"/>
              <w:numPr>
                <w:ilvl w:val="0"/>
                <w:numId w:val="30"/>
              </w:numPr>
              <w:spacing w:after="0" w:line="240" w:lineRule="auto"/>
              <w:rPr>
                <w:rFonts w:asciiTheme="minorHAnsi" w:hAnsiTheme="minorHAnsi" w:cstheme="minorHAnsi"/>
                <w:color w:val="000000"/>
                <w:sz w:val="20"/>
                <w:szCs w:val="20"/>
              </w:rPr>
            </w:pPr>
            <w:r w:rsidRPr="0004244D">
              <w:rPr>
                <w:rFonts w:asciiTheme="minorHAnsi" w:hAnsiTheme="minorHAnsi" w:cstheme="minorHAnsi"/>
                <w:color w:val="000000"/>
                <w:sz w:val="20"/>
                <w:szCs w:val="20"/>
              </w:rPr>
              <w:t>Vrouw en Vaart :We hebben op dit moment. Ik zal het meteen opschrijven, een aanbod van de SNS Bank. Die als een soort maatschappelijke invulling van uren een digitaal spreekuur heeft waarbij mensen bijvoorbeeld leren hoe ze kunnen internet bankieren. Hoe ze op mijn overheid kunnen en dat soort digitale dingetjes. Weet je, ik weet het zelf amper. En de overheid verwacht wel heel veel van mensen.</w:t>
            </w:r>
          </w:p>
        </w:tc>
        <w:tc>
          <w:tcPr>
            <w:tcW w:w="3720" w:type="dxa"/>
            <w:tcBorders>
              <w:top w:val="single" w:sz="4" w:space="0" w:color="auto"/>
              <w:left w:val="single" w:sz="4" w:space="0" w:color="auto"/>
              <w:bottom w:val="single" w:sz="4" w:space="0" w:color="auto"/>
              <w:right w:val="single" w:sz="4" w:space="0" w:color="auto"/>
            </w:tcBorders>
            <w:shd w:val="clear" w:color="auto" w:fill="auto"/>
            <w:hideMark/>
          </w:tcPr>
          <w:p w:rsidR="00611C7E" w:rsidRDefault="00FE5874" w:rsidP="00FE5874">
            <w:pPr>
              <w:rPr>
                <w:rFonts w:asciiTheme="minorHAnsi" w:hAnsiTheme="minorHAnsi" w:cstheme="minorHAnsi"/>
                <w:b w:val="0"/>
                <w:color w:val="000000"/>
                <w:sz w:val="20"/>
                <w:szCs w:val="20"/>
                <w:lang w:eastAsia="nl-NL"/>
              </w:rPr>
            </w:pPr>
            <w:r w:rsidRPr="0004244D">
              <w:rPr>
                <w:rFonts w:asciiTheme="minorHAnsi" w:hAnsiTheme="minorHAnsi" w:cstheme="minorHAnsi"/>
                <w:b w:val="0"/>
                <w:color w:val="000000"/>
                <w:sz w:val="20"/>
                <w:szCs w:val="20"/>
                <w:lang w:eastAsia="nl-NL"/>
              </w:rPr>
              <w:t xml:space="preserve">1. Digitaal spreekuur georganiseerd door SNS Bank                                                   </w:t>
            </w:r>
          </w:p>
          <w:p w:rsidR="00611C7E" w:rsidRDefault="00FE5874" w:rsidP="00FE5874">
            <w:pPr>
              <w:rPr>
                <w:rFonts w:asciiTheme="minorHAnsi" w:hAnsiTheme="minorHAnsi" w:cstheme="minorHAnsi"/>
                <w:b w:val="0"/>
                <w:color w:val="000000"/>
                <w:sz w:val="20"/>
                <w:szCs w:val="20"/>
                <w:lang w:eastAsia="nl-NL"/>
              </w:rPr>
            </w:pPr>
            <w:r w:rsidRPr="0004244D">
              <w:rPr>
                <w:rFonts w:asciiTheme="minorHAnsi" w:hAnsiTheme="minorHAnsi" w:cstheme="minorHAnsi"/>
                <w:b w:val="0"/>
                <w:color w:val="000000"/>
                <w:sz w:val="20"/>
                <w:szCs w:val="20"/>
                <w:lang w:eastAsia="nl-NL"/>
              </w:rPr>
              <w:t xml:space="preserve"> 2. Leren internet bankieren, Mijn overheid leren gebruiken.                            </w:t>
            </w:r>
          </w:p>
          <w:p w:rsidR="00FE5874" w:rsidRPr="0004244D" w:rsidRDefault="00FE5874" w:rsidP="00FE5874">
            <w:pPr>
              <w:rPr>
                <w:rFonts w:asciiTheme="minorHAnsi" w:hAnsiTheme="minorHAnsi" w:cstheme="minorHAnsi"/>
                <w:b w:val="0"/>
                <w:color w:val="000000"/>
                <w:sz w:val="20"/>
                <w:szCs w:val="20"/>
                <w:lang w:eastAsia="nl-NL"/>
              </w:rPr>
            </w:pPr>
            <w:r w:rsidRPr="0004244D">
              <w:rPr>
                <w:rFonts w:asciiTheme="minorHAnsi" w:hAnsiTheme="minorHAnsi" w:cstheme="minorHAnsi"/>
                <w:b w:val="0"/>
                <w:color w:val="000000"/>
                <w:sz w:val="20"/>
                <w:szCs w:val="20"/>
                <w:lang w:eastAsia="nl-NL"/>
              </w:rPr>
              <w:t>3. Overheid verwacht te veel van burgers</w:t>
            </w:r>
          </w:p>
        </w:tc>
      </w:tr>
      <w:tr w:rsidR="00FE5874" w:rsidRPr="0004244D" w:rsidTr="00FE5874">
        <w:trPr>
          <w:trHeight w:val="300"/>
        </w:trPr>
        <w:tc>
          <w:tcPr>
            <w:tcW w:w="5100" w:type="dxa"/>
            <w:tcBorders>
              <w:top w:val="single" w:sz="4" w:space="0" w:color="auto"/>
              <w:left w:val="single" w:sz="4" w:space="0" w:color="auto"/>
              <w:bottom w:val="single" w:sz="4" w:space="0" w:color="auto"/>
              <w:right w:val="single" w:sz="4" w:space="0" w:color="auto"/>
            </w:tcBorders>
            <w:shd w:val="clear" w:color="auto" w:fill="auto"/>
            <w:hideMark/>
          </w:tcPr>
          <w:p w:rsidR="00FE5874" w:rsidRPr="0004244D" w:rsidRDefault="00FE5874" w:rsidP="00FE5874">
            <w:pPr>
              <w:pStyle w:val="Lijstalinea"/>
              <w:numPr>
                <w:ilvl w:val="0"/>
                <w:numId w:val="30"/>
              </w:numPr>
              <w:spacing w:after="0" w:line="240" w:lineRule="auto"/>
              <w:rPr>
                <w:rFonts w:asciiTheme="minorHAnsi" w:hAnsiTheme="minorHAnsi" w:cstheme="minorHAnsi"/>
                <w:color w:val="000000"/>
                <w:sz w:val="20"/>
                <w:szCs w:val="20"/>
              </w:rPr>
            </w:pPr>
            <w:r w:rsidRPr="0004244D">
              <w:rPr>
                <w:rFonts w:asciiTheme="minorHAnsi" w:hAnsiTheme="minorHAnsi" w:cstheme="minorHAnsi"/>
                <w:color w:val="000000"/>
                <w:sz w:val="20"/>
                <w:szCs w:val="20"/>
              </w:rPr>
              <w:t>Najoua :Ja? En waarin merkt u dat het zo is?</w:t>
            </w:r>
          </w:p>
        </w:tc>
        <w:tc>
          <w:tcPr>
            <w:tcW w:w="3720" w:type="dxa"/>
            <w:tcBorders>
              <w:top w:val="single" w:sz="4" w:space="0" w:color="auto"/>
              <w:left w:val="single" w:sz="4" w:space="0" w:color="auto"/>
              <w:bottom w:val="single" w:sz="4" w:space="0" w:color="auto"/>
              <w:right w:val="single" w:sz="4" w:space="0" w:color="auto"/>
            </w:tcBorders>
            <w:shd w:val="clear" w:color="auto" w:fill="auto"/>
            <w:hideMark/>
          </w:tcPr>
          <w:p w:rsidR="00FE5874" w:rsidRPr="0004244D" w:rsidRDefault="00FE5874" w:rsidP="00FE5874">
            <w:pPr>
              <w:rPr>
                <w:rFonts w:asciiTheme="minorHAnsi" w:hAnsiTheme="minorHAnsi" w:cstheme="minorHAnsi"/>
                <w:b w:val="0"/>
                <w:color w:val="000000"/>
                <w:sz w:val="20"/>
                <w:szCs w:val="20"/>
                <w:lang w:eastAsia="nl-NL"/>
              </w:rPr>
            </w:pPr>
          </w:p>
        </w:tc>
      </w:tr>
      <w:tr w:rsidR="00FE5874" w:rsidRPr="0004244D" w:rsidTr="00FE5874">
        <w:trPr>
          <w:trHeight w:val="1500"/>
        </w:trPr>
        <w:tc>
          <w:tcPr>
            <w:tcW w:w="5100" w:type="dxa"/>
            <w:tcBorders>
              <w:top w:val="single" w:sz="4" w:space="0" w:color="auto"/>
              <w:left w:val="single" w:sz="4" w:space="0" w:color="auto"/>
              <w:bottom w:val="single" w:sz="4" w:space="0" w:color="auto"/>
              <w:right w:val="single" w:sz="4" w:space="0" w:color="auto"/>
            </w:tcBorders>
            <w:shd w:val="clear" w:color="auto" w:fill="auto"/>
            <w:hideMark/>
          </w:tcPr>
          <w:p w:rsidR="00FE5874" w:rsidRPr="0004244D" w:rsidRDefault="00FE5874" w:rsidP="00FE5874">
            <w:pPr>
              <w:pStyle w:val="Lijstalinea"/>
              <w:numPr>
                <w:ilvl w:val="0"/>
                <w:numId w:val="30"/>
              </w:numPr>
              <w:spacing w:after="0" w:line="240" w:lineRule="auto"/>
              <w:rPr>
                <w:rFonts w:asciiTheme="minorHAnsi" w:hAnsiTheme="minorHAnsi" w:cstheme="minorHAnsi"/>
                <w:color w:val="000000"/>
                <w:sz w:val="20"/>
                <w:szCs w:val="20"/>
              </w:rPr>
            </w:pPr>
            <w:r w:rsidRPr="0004244D">
              <w:rPr>
                <w:rFonts w:asciiTheme="minorHAnsi" w:hAnsiTheme="minorHAnsi" w:cstheme="minorHAnsi"/>
                <w:color w:val="000000"/>
                <w:sz w:val="20"/>
                <w:szCs w:val="20"/>
              </w:rPr>
              <w:t>Vrouw en Vaart: Nou omdat er heel vaak dingen fout gaan. Dat merken wij dan niet precies maar wel mijn collega's bij de schulddienstverlening. En bij de financiële werkplaats die door de SEZO georganiseerd worden.</w:t>
            </w:r>
          </w:p>
        </w:tc>
        <w:tc>
          <w:tcPr>
            <w:tcW w:w="3720" w:type="dxa"/>
            <w:tcBorders>
              <w:top w:val="single" w:sz="4" w:space="0" w:color="auto"/>
              <w:left w:val="single" w:sz="4" w:space="0" w:color="auto"/>
              <w:bottom w:val="single" w:sz="4" w:space="0" w:color="auto"/>
              <w:right w:val="single" w:sz="4" w:space="0" w:color="auto"/>
            </w:tcBorders>
            <w:shd w:val="clear" w:color="auto" w:fill="auto"/>
            <w:hideMark/>
          </w:tcPr>
          <w:p w:rsidR="00FE5874" w:rsidRPr="0004244D" w:rsidRDefault="00FE5874" w:rsidP="00FE5874">
            <w:pPr>
              <w:rPr>
                <w:rFonts w:asciiTheme="minorHAnsi" w:hAnsiTheme="minorHAnsi" w:cstheme="minorHAnsi"/>
                <w:b w:val="0"/>
                <w:color w:val="000000"/>
                <w:sz w:val="20"/>
                <w:szCs w:val="20"/>
                <w:lang w:eastAsia="nl-NL"/>
              </w:rPr>
            </w:pPr>
            <w:r w:rsidRPr="0004244D">
              <w:rPr>
                <w:rFonts w:asciiTheme="minorHAnsi" w:hAnsiTheme="minorHAnsi" w:cstheme="minorHAnsi"/>
                <w:b w:val="0"/>
                <w:color w:val="000000"/>
                <w:sz w:val="20"/>
                <w:szCs w:val="20"/>
                <w:lang w:eastAsia="nl-NL"/>
              </w:rPr>
              <w:t xml:space="preserve">Professionals signaleren dat er veel fout gaat </w:t>
            </w:r>
          </w:p>
        </w:tc>
      </w:tr>
      <w:tr w:rsidR="00FE5874" w:rsidRPr="0004244D" w:rsidTr="00FE5874">
        <w:trPr>
          <w:trHeight w:val="600"/>
        </w:trPr>
        <w:tc>
          <w:tcPr>
            <w:tcW w:w="5100" w:type="dxa"/>
            <w:tcBorders>
              <w:top w:val="single" w:sz="4" w:space="0" w:color="auto"/>
              <w:left w:val="single" w:sz="4" w:space="0" w:color="auto"/>
              <w:bottom w:val="single" w:sz="4" w:space="0" w:color="auto"/>
              <w:right w:val="single" w:sz="4" w:space="0" w:color="auto"/>
            </w:tcBorders>
            <w:shd w:val="clear" w:color="auto" w:fill="auto"/>
            <w:hideMark/>
          </w:tcPr>
          <w:p w:rsidR="00FE5874" w:rsidRPr="0004244D" w:rsidRDefault="00FE5874" w:rsidP="00FE5874">
            <w:pPr>
              <w:pStyle w:val="Lijstalinea"/>
              <w:numPr>
                <w:ilvl w:val="0"/>
                <w:numId w:val="30"/>
              </w:numPr>
              <w:spacing w:after="0" w:line="240" w:lineRule="auto"/>
              <w:rPr>
                <w:rFonts w:asciiTheme="minorHAnsi" w:hAnsiTheme="minorHAnsi" w:cstheme="minorHAnsi"/>
                <w:color w:val="000000"/>
                <w:sz w:val="20"/>
                <w:szCs w:val="20"/>
              </w:rPr>
            </w:pPr>
            <w:r w:rsidRPr="0004244D">
              <w:rPr>
                <w:rFonts w:asciiTheme="minorHAnsi" w:hAnsiTheme="minorHAnsi" w:cstheme="minorHAnsi"/>
                <w:color w:val="000000"/>
                <w:sz w:val="20"/>
                <w:szCs w:val="20"/>
              </w:rPr>
              <w:t>Najoua :En kunt u daar voorbeelden van noemen wat er misgaat?</w:t>
            </w:r>
          </w:p>
        </w:tc>
        <w:tc>
          <w:tcPr>
            <w:tcW w:w="3720" w:type="dxa"/>
            <w:tcBorders>
              <w:top w:val="single" w:sz="4" w:space="0" w:color="auto"/>
              <w:left w:val="single" w:sz="4" w:space="0" w:color="auto"/>
              <w:bottom w:val="single" w:sz="4" w:space="0" w:color="auto"/>
              <w:right w:val="single" w:sz="4" w:space="0" w:color="auto"/>
            </w:tcBorders>
            <w:shd w:val="clear" w:color="auto" w:fill="auto"/>
            <w:hideMark/>
          </w:tcPr>
          <w:p w:rsidR="00FE5874" w:rsidRPr="0004244D" w:rsidRDefault="00FE5874" w:rsidP="00FE5874">
            <w:pPr>
              <w:rPr>
                <w:rFonts w:asciiTheme="minorHAnsi" w:hAnsiTheme="minorHAnsi" w:cstheme="minorHAnsi"/>
                <w:b w:val="0"/>
                <w:color w:val="000000"/>
                <w:sz w:val="20"/>
                <w:szCs w:val="20"/>
                <w:lang w:eastAsia="nl-NL"/>
              </w:rPr>
            </w:pPr>
          </w:p>
        </w:tc>
      </w:tr>
      <w:tr w:rsidR="00FE5874" w:rsidRPr="0004244D" w:rsidTr="00FE5874">
        <w:trPr>
          <w:trHeight w:val="2100"/>
        </w:trPr>
        <w:tc>
          <w:tcPr>
            <w:tcW w:w="5100" w:type="dxa"/>
            <w:tcBorders>
              <w:top w:val="single" w:sz="4" w:space="0" w:color="auto"/>
              <w:left w:val="single" w:sz="4" w:space="0" w:color="auto"/>
              <w:bottom w:val="single" w:sz="4" w:space="0" w:color="auto"/>
              <w:right w:val="single" w:sz="4" w:space="0" w:color="auto"/>
            </w:tcBorders>
            <w:shd w:val="clear" w:color="auto" w:fill="auto"/>
            <w:hideMark/>
          </w:tcPr>
          <w:p w:rsidR="00FE5874" w:rsidRPr="0004244D" w:rsidRDefault="00FE5874" w:rsidP="00FE5874">
            <w:pPr>
              <w:pStyle w:val="Lijstalinea"/>
              <w:numPr>
                <w:ilvl w:val="0"/>
                <w:numId w:val="30"/>
              </w:numPr>
              <w:spacing w:after="0" w:line="240" w:lineRule="auto"/>
              <w:rPr>
                <w:rFonts w:asciiTheme="minorHAnsi" w:hAnsiTheme="minorHAnsi" w:cstheme="minorHAnsi"/>
                <w:color w:val="000000"/>
                <w:sz w:val="20"/>
                <w:szCs w:val="20"/>
              </w:rPr>
            </w:pPr>
            <w:r w:rsidRPr="0004244D">
              <w:rPr>
                <w:rFonts w:asciiTheme="minorHAnsi" w:hAnsiTheme="minorHAnsi" w:cstheme="minorHAnsi"/>
                <w:color w:val="000000"/>
                <w:sz w:val="20"/>
                <w:szCs w:val="20"/>
              </w:rPr>
              <w:t>Vrouw en vaart :Nou heel veel. We hebben niet kant en klare voorbeelden van maar mensen lopen gewoon dingen mis. Ze lopen extra voorzieningen mis bij de bijstand en noem het maar op. En dat hele kinderopvang verhaal. Al die belastingtoestanden. Het zijn allemaal dingen die ze mislopen omdat ze geen kennis hebben van mijn overheid.</w:t>
            </w:r>
          </w:p>
        </w:tc>
        <w:tc>
          <w:tcPr>
            <w:tcW w:w="3720" w:type="dxa"/>
            <w:tcBorders>
              <w:top w:val="single" w:sz="4" w:space="0" w:color="auto"/>
              <w:left w:val="single" w:sz="4" w:space="0" w:color="auto"/>
              <w:bottom w:val="single" w:sz="4" w:space="0" w:color="auto"/>
              <w:right w:val="single" w:sz="4" w:space="0" w:color="auto"/>
            </w:tcBorders>
            <w:shd w:val="clear" w:color="auto" w:fill="auto"/>
            <w:hideMark/>
          </w:tcPr>
          <w:p w:rsidR="00FE5874" w:rsidRPr="0004244D" w:rsidRDefault="00FE5874" w:rsidP="00FE5874">
            <w:pPr>
              <w:rPr>
                <w:rFonts w:asciiTheme="minorHAnsi" w:hAnsiTheme="minorHAnsi" w:cstheme="minorHAnsi"/>
                <w:b w:val="0"/>
                <w:color w:val="000000"/>
                <w:sz w:val="20"/>
                <w:szCs w:val="20"/>
                <w:lang w:eastAsia="nl-NL"/>
              </w:rPr>
            </w:pPr>
            <w:r w:rsidRPr="0004244D">
              <w:rPr>
                <w:rFonts w:asciiTheme="minorHAnsi" w:hAnsiTheme="minorHAnsi" w:cstheme="minorHAnsi"/>
                <w:b w:val="0"/>
                <w:color w:val="000000"/>
                <w:sz w:val="20"/>
                <w:szCs w:val="20"/>
                <w:lang w:eastAsia="nl-NL"/>
              </w:rPr>
              <w:t>Burgers lopen voorzieningen mis door gebrek aan kennis</w:t>
            </w:r>
          </w:p>
        </w:tc>
      </w:tr>
      <w:tr w:rsidR="00FE5874" w:rsidRPr="0004244D" w:rsidTr="00FE5874">
        <w:trPr>
          <w:trHeight w:val="900"/>
        </w:trPr>
        <w:tc>
          <w:tcPr>
            <w:tcW w:w="5100" w:type="dxa"/>
            <w:tcBorders>
              <w:top w:val="single" w:sz="4" w:space="0" w:color="auto"/>
              <w:left w:val="single" w:sz="4" w:space="0" w:color="auto"/>
              <w:bottom w:val="single" w:sz="4" w:space="0" w:color="auto"/>
              <w:right w:val="single" w:sz="4" w:space="0" w:color="auto"/>
            </w:tcBorders>
            <w:shd w:val="clear" w:color="auto" w:fill="auto"/>
            <w:hideMark/>
          </w:tcPr>
          <w:p w:rsidR="00FE5874" w:rsidRPr="0004244D" w:rsidRDefault="00FE5874" w:rsidP="00FE5874">
            <w:pPr>
              <w:pStyle w:val="Lijstalinea"/>
              <w:numPr>
                <w:ilvl w:val="0"/>
                <w:numId w:val="30"/>
              </w:numPr>
              <w:spacing w:after="0" w:line="240" w:lineRule="auto"/>
              <w:rPr>
                <w:rFonts w:asciiTheme="minorHAnsi" w:hAnsiTheme="minorHAnsi" w:cstheme="minorHAnsi"/>
                <w:color w:val="000000"/>
                <w:sz w:val="20"/>
                <w:szCs w:val="20"/>
              </w:rPr>
            </w:pPr>
            <w:r w:rsidRPr="0004244D">
              <w:rPr>
                <w:rFonts w:asciiTheme="minorHAnsi" w:hAnsiTheme="minorHAnsi" w:cstheme="minorHAnsi"/>
                <w:color w:val="000000"/>
                <w:sz w:val="20"/>
                <w:szCs w:val="20"/>
              </w:rPr>
              <w:t>Najoua: U zei dat de overheid te veel vraagt van burgers als het gaat om zelfredzaamheid. Kan u daar voorbeelden van noemen?</w:t>
            </w:r>
          </w:p>
        </w:tc>
        <w:tc>
          <w:tcPr>
            <w:tcW w:w="3720" w:type="dxa"/>
            <w:tcBorders>
              <w:top w:val="single" w:sz="4" w:space="0" w:color="auto"/>
              <w:left w:val="single" w:sz="4" w:space="0" w:color="auto"/>
              <w:bottom w:val="single" w:sz="4" w:space="0" w:color="auto"/>
              <w:right w:val="single" w:sz="4" w:space="0" w:color="auto"/>
            </w:tcBorders>
            <w:shd w:val="clear" w:color="auto" w:fill="auto"/>
            <w:hideMark/>
          </w:tcPr>
          <w:p w:rsidR="00FE5874" w:rsidRPr="0004244D" w:rsidRDefault="00FE5874" w:rsidP="00FE5874">
            <w:pPr>
              <w:rPr>
                <w:rFonts w:asciiTheme="minorHAnsi" w:hAnsiTheme="minorHAnsi" w:cstheme="minorHAnsi"/>
                <w:b w:val="0"/>
                <w:color w:val="000000"/>
                <w:sz w:val="20"/>
                <w:szCs w:val="20"/>
                <w:lang w:eastAsia="nl-NL"/>
              </w:rPr>
            </w:pPr>
          </w:p>
        </w:tc>
      </w:tr>
      <w:tr w:rsidR="00FE5874" w:rsidRPr="0004244D" w:rsidTr="00FE5874">
        <w:trPr>
          <w:trHeight w:val="1800"/>
        </w:trPr>
        <w:tc>
          <w:tcPr>
            <w:tcW w:w="5100" w:type="dxa"/>
            <w:tcBorders>
              <w:top w:val="single" w:sz="4" w:space="0" w:color="auto"/>
              <w:left w:val="single" w:sz="4" w:space="0" w:color="auto"/>
              <w:bottom w:val="single" w:sz="4" w:space="0" w:color="auto"/>
              <w:right w:val="single" w:sz="4" w:space="0" w:color="auto"/>
            </w:tcBorders>
            <w:shd w:val="clear" w:color="auto" w:fill="auto"/>
            <w:hideMark/>
          </w:tcPr>
          <w:p w:rsidR="00FE5874" w:rsidRPr="0004244D" w:rsidRDefault="00FE5874" w:rsidP="00FE5874">
            <w:pPr>
              <w:pStyle w:val="Lijstalinea"/>
              <w:numPr>
                <w:ilvl w:val="0"/>
                <w:numId w:val="30"/>
              </w:numPr>
              <w:spacing w:after="0" w:line="240" w:lineRule="auto"/>
              <w:rPr>
                <w:rFonts w:asciiTheme="minorHAnsi" w:hAnsiTheme="minorHAnsi" w:cstheme="minorHAnsi"/>
                <w:color w:val="000000"/>
                <w:sz w:val="20"/>
                <w:szCs w:val="20"/>
              </w:rPr>
            </w:pPr>
            <w:r w:rsidRPr="0004244D">
              <w:rPr>
                <w:rFonts w:asciiTheme="minorHAnsi" w:hAnsiTheme="minorHAnsi" w:cstheme="minorHAnsi"/>
                <w:color w:val="000000"/>
                <w:sz w:val="20"/>
                <w:szCs w:val="20"/>
              </w:rPr>
              <w:lastRenderedPageBreak/>
              <w:t>Vrouw en vaart: Ik heb niet meteen een concreet voorbeeld maar ik weet wel dat het heel moeilijk is. Dat we vanuit SEZO de financiële werkplaats hebben opgezet. Dat is gewoon een inloop waarbij mensen met hun financiële vragen langs kunnen komen.</w:t>
            </w:r>
          </w:p>
        </w:tc>
        <w:tc>
          <w:tcPr>
            <w:tcW w:w="3720" w:type="dxa"/>
            <w:tcBorders>
              <w:top w:val="single" w:sz="4" w:space="0" w:color="auto"/>
              <w:left w:val="single" w:sz="4" w:space="0" w:color="auto"/>
              <w:bottom w:val="single" w:sz="4" w:space="0" w:color="auto"/>
              <w:right w:val="single" w:sz="4" w:space="0" w:color="auto"/>
            </w:tcBorders>
            <w:shd w:val="clear" w:color="auto" w:fill="auto"/>
            <w:hideMark/>
          </w:tcPr>
          <w:p w:rsidR="00FE5874" w:rsidRPr="0004244D" w:rsidRDefault="00FE5874" w:rsidP="00FE5874">
            <w:pPr>
              <w:rPr>
                <w:rFonts w:asciiTheme="minorHAnsi" w:hAnsiTheme="minorHAnsi" w:cstheme="minorHAnsi"/>
                <w:b w:val="0"/>
                <w:color w:val="000000"/>
                <w:sz w:val="20"/>
                <w:szCs w:val="20"/>
                <w:lang w:eastAsia="nl-NL"/>
              </w:rPr>
            </w:pPr>
            <w:r w:rsidRPr="0004244D">
              <w:rPr>
                <w:rFonts w:asciiTheme="minorHAnsi" w:hAnsiTheme="minorHAnsi" w:cstheme="minorHAnsi"/>
                <w:b w:val="0"/>
                <w:color w:val="000000"/>
                <w:sz w:val="20"/>
                <w:szCs w:val="20"/>
                <w:lang w:eastAsia="nl-NL"/>
              </w:rPr>
              <w:t>1. Financiële werkplaats SEZO                       2. Inloopspreekuur voor financiële vragen</w:t>
            </w:r>
          </w:p>
        </w:tc>
      </w:tr>
      <w:tr w:rsidR="00FE5874" w:rsidRPr="0004244D" w:rsidTr="00FE5874">
        <w:trPr>
          <w:trHeight w:val="600"/>
        </w:trPr>
        <w:tc>
          <w:tcPr>
            <w:tcW w:w="5100" w:type="dxa"/>
            <w:tcBorders>
              <w:top w:val="single" w:sz="4" w:space="0" w:color="auto"/>
              <w:left w:val="single" w:sz="4" w:space="0" w:color="auto"/>
              <w:bottom w:val="single" w:sz="4" w:space="0" w:color="auto"/>
              <w:right w:val="single" w:sz="4" w:space="0" w:color="auto"/>
            </w:tcBorders>
            <w:shd w:val="clear" w:color="auto" w:fill="auto"/>
            <w:hideMark/>
          </w:tcPr>
          <w:p w:rsidR="00FE5874" w:rsidRPr="0004244D" w:rsidRDefault="00FE5874" w:rsidP="00FE5874">
            <w:pPr>
              <w:pStyle w:val="Lijstalinea"/>
              <w:numPr>
                <w:ilvl w:val="0"/>
                <w:numId w:val="30"/>
              </w:numPr>
              <w:spacing w:after="0" w:line="240" w:lineRule="auto"/>
              <w:rPr>
                <w:rFonts w:asciiTheme="minorHAnsi" w:hAnsiTheme="minorHAnsi" w:cstheme="minorHAnsi"/>
                <w:color w:val="000000"/>
                <w:sz w:val="20"/>
                <w:szCs w:val="20"/>
              </w:rPr>
            </w:pPr>
            <w:r w:rsidRPr="0004244D">
              <w:rPr>
                <w:rFonts w:asciiTheme="minorHAnsi" w:hAnsiTheme="minorHAnsi" w:cstheme="minorHAnsi"/>
                <w:color w:val="000000"/>
                <w:sz w:val="20"/>
                <w:szCs w:val="20"/>
              </w:rPr>
              <w:t>Najoua Dus u merkt dat er een grote behoefte is aan financiële ondersteuning?</w:t>
            </w:r>
          </w:p>
        </w:tc>
        <w:tc>
          <w:tcPr>
            <w:tcW w:w="3720" w:type="dxa"/>
            <w:tcBorders>
              <w:top w:val="single" w:sz="4" w:space="0" w:color="auto"/>
              <w:left w:val="single" w:sz="4" w:space="0" w:color="auto"/>
              <w:bottom w:val="single" w:sz="4" w:space="0" w:color="auto"/>
              <w:right w:val="single" w:sz="4" w:space="0" w:color="auto"/>
            </w:tcBorders>
            <w:shd w:val="clear" w:color="auto" w:fill="auto"/>
            <w:hideMark/>
          </w:tcPr>
          <w:p w:rsidR="00FE5874" w:rsidRPr="0004244D" w:rsidRDefault="00FE5874" w:rsidP="00FE5874">
            <w:pPr>
              <w:rPr>
                <w:rFonts w:asciiTheme="minorHAnsi" w:hAnsiTheme="minorHAnsi" w:cstheme="minorHAnsi"/>
                <w:b w:val="0"/>
                <w:color w:val="000000"/>
                <w:sz w:val="20"/>
                <w:szCs w:val="20"/>
                <w:lang w:eastAsia="nl-NL"/>
              </w:rPr>
            </w:pPr>
          </w:p>
        </w:tc>
      </w:tr>
      <w:tr w:rsidR="00FE5874" w:rsidRPr="0004244D" w:rsidTr="00FE5874">
        <w:trPr>
          <w:trHeight w:val="1845"/>
        </w:trPr>
        <w:tc>
          <w:tcPr>
            <w:tcW w:w="5100" w:type="dxa"/>
            <w:tcBorders>
              <w:top w:val="single" w:sz="4" w:space="0" w:color="auto"/>
              <w:left w:val="single" w:sz="4" w:space="0" w:color="auto"/>
              <w:bottom w:val="single" w:sz="4" w:space="0" w:color="auto"/>
              <w:right w:val="single" w:sz="4" w:space="0" w:color="auto"/>
            </w:tcBorders>
            <w:shd w:val="clear" w:color="auto" w:fill="auto"/>
            <w:hideMark/>
          </w:tcPr>
          <w:p w:rsidR="00FE5874" w:rsidRPr="0004244D" w:rsidRDefault="00FE5874" w:rsidP="00FE5874">
            <w:pPr>
              <w:pStyle w:val="Lijstalinea"/>
              <w:numPr>
                <w:ilvl w:val="0"/>
                <w:numId w:val="30"/>
              </w:numPr>
              <w:spacing w:after="0" w:line="240" w:lineRule="auto"/>
              <w:rPr>
                <w:rFonts w:asciiTheme="minorHAnsi" w:hAnsiTheme="minorHAnsi" w:cstheme="minorHAnsi"/>
                <w:color w:val="000000"/>
                <w:sz w:val="20"/>
                <w:szCs w:val="20"/>
              </w:rPr>
            </w:pPr>
            <w:r w:rsidRPr="0004244D">
              <w:rPr>
                <w:rFonts w:asciiTheme="minorHAnsi" w:hAnsiTheme="minorHAnsi" w:cstheme="minorHAnsi"/>
                <w:color w:val="000000"/>
                <w:sz w:val="20"/>
                <w:szCs w:val="20"/>
              </w:rPr>
              <w:t>Vrouw en Vaart :Ja, dat kan zijn omdat mensen geen kennis hebben. Maar aan de andere kant is het zo dat de overheid verlangt dat mensen heel veel kennis hebben. Niet iedereen kan meekomen met die digitale wereld.</w:t>
            </w:r>
          </w:p>
        </w:tc>
        <w:tc>
          <w:tcPr>
            <w:tcW w:w="3720" w:type="dxa"/>
            <w:tcBorders>
              <w:top w:val="single" w:sz="4" w:space="0" w:color="auto"/>
              <w:left w:val="single" w:sz="4" w:space="0" w:color="auto"/>
              <w:bottom w:val="single" w:sz="4" w:space="0" w:color="auto"/>
              <w:right w:val="single" w:sz="4" w:space="0" w:color="auto"/>
            </w:tcBorders>
            <w:shd w:val="clear" w:color="auto" w:fill="auto"/>
            <w:hideMark/>
          </w:tcPr>
          <w:p w:rsidR="00611C7E" w:rsidRDefault="00FE5874" w:rsidP="00FE5874">
            <w:pPr>
              <w:rPr>
                <w:rFonts w:asciiTheme="minorHAnsi" w:hAnsiTheme="minorHAnsi" w:cstheme="minorHAnsi"/>
                <w:b w:val="0"/>
                <w:color w:val="000000"/>
                <w:sz w:val="20"/>
                <w:szCs w:val="20"/>
                <w:lang w:eastAsia="nl-NL"/>
              </w:rPr>
            </w:pPr>
            <w:r w:rsidRPr="0004244D">
              <w:rPr>
                <w:rFonts w:asciiTheme="minorHAnsi" w:hAnsiTheme="minorHAnsi" w:cstheme="minorHAnsi"/>
                <w:b w:val="0"/>
                <w:color w:val="000000"/>
                <w:sz w:val="20"/>
                <w:szCs w:val="20"/>
                <w:lang w:eastAsia="nl-NL"/>
              </w:rPr>
              <w:t xml:space="preserve">1. Grote behoefte aan financiële ondersteuning                                                     2. Kennistekort burgers                                     3. Overheid verwacht heel veel kennis van burgers                                                          </w:t>
            </w:r>
          </w:p>
          <w:p w:rsidR="00FE5874" w:rsidRPr="0004244D" w:rsidRDefault="00FE5874" w:rsidP="00FE5874">
            <w:pPr>
              <w:rPr>
                <w:rFonts w:asciiTheme="minorHAnsi" w:hAnsiTheme="minorHAnsi" w:cstheme="minorHAnsi"/>
                <w:b w:val="0"/>
                <w:color w:val="000000"/>
                <w:sz w:val="20"/>
                <w:szCs w:val="20"/>
                <w:lang w:eastAsia="nl-NL"/>
              </w:rPr>
            </w:pPr>
            <w:r w:rsidRPr="0004244D">
              <w:rPr>
                <w:rFonts w:asciiTheme="minorHAnsi" w:hAnsiTheme="minorHAnsi" w:cstheme="minorHAnsi"/>
                <w:b w:val="0"/>
                <w:color w:val="000000"/>
                <w:sz w:val="20"/>
                <w:szCs w:val="20"/>
                <w:lang w:eastAsia="nl-NL"/>
              </w:rPr>
              <w:t xml:space="preserve">4. Niet iedereen digitaal weerbaar                                                                       </w:t>
            </w:r>
          </w:p>
        </w:tc>
      </w:tr>
      <w:tr w:rsidR="00FE5874" w:rsidRPr="0004244D" w:rsidTr="00FE5874">
        <w:trPr>
          <w:trHeight w:val="1200"/>
        </w:trPr>
        <w:tc>
          <w:tcPr>
            <w:tcW w:w="5100" w:type="dxa"/>
            <w:tcBorders>
              <w:top w:val="single" w:sz="4" w:space="0" w:color="auto"/>
              <w:left w:val="single" w:sz="4" w:space="0" w:color="auto"/>
              <w:bottom w:val="single" w:sz="4" w:space="0" w:color="auto"/>
              <w:right w:val="single" w:sz="4" w:space="0" w:color="auto"/>
            </w:tcBorders>
            <w:shd w:val="clear" w:color="auto" w:fill="auto"/>
            <w:hideMark/>
          </w:tcPr>
          <w:p w:rsidR="00FE5874" w:rsidRPr="0004244D" w:rsidRDefault="00FE5874" w:rsidP="00FE5874">
            <w:pPr>
              <w:pStyle w:val="Lijstalinea"/>
              <w:numPr>
                <w:ilvl w:val="0"/>
                <w:numId w:val="30"/>
              </w:numPr>
              <w:spacing w:after="0" w:line="240" w:lineRule="auto"/>
              <w:rPr>
                <w:rFonts w:asciiTheme="minorHAnsi" w:hAnsiTheme="minorHAnsi" w:cstheme="minorHAnsi"/>
                <w:color w:val="000000"/>
                <w:sz w:val="20"/>
                <w:szCs w:val="20"/>
              </w:rPr>
            </w:pPr>
            <w:r w:rsidRPr="0004244D">
              <w:rPr>
                <w:rFonts w:asciiTheme="minorHAnsi" w:hAnsiTheme="minorHAnsi" w:cstheme="minorHAnsi"/>
                <w:color w:val="000000"/>
                <w:sz w:val="20"/>
                <w:szCs w:val="20"/>
              </w:rPr>
              <w:t>Najoua: Het komt natuurlijk ook omdat mensen dan persoonlijke belemmeringen hebben die spelen. Hoe wordt er omgegaan met die belemmeringen bij Vrouw en Vaart?</w:t>
            </w:r>
          </w:p>
        </w:tc>
        <w:tc>
          <w:tcPr>
            <w:tcW w:w="3720" w:type="dxa"/>
            <w:tcBorders>
              <w:top w:val="single" w:sz="4" w:space="0" w:color="auto"/>
              <w:left w:val="single" w:sz="4" w:space="0" w:color="auto"/>
              <w:bottom w:val="single" w:sz="4" w:space="0" w:color="auto"/>
              <w:right w:val="single" w:sz="4" w:space="0" w:color="auto"/>
            </w:tcBorders>
            <w:shd w:val="clear" w:color="auto" w:fill="auto"/>
            <w:hideMark/>
          </w:tcPr>
          <w:p w:rsidR="00FE5874" w:rsidRPr="0004244D" w:rsidRDefault="00FE5874" w:rsidP="00FE5874">
            <w:pPr>
              <w:rPr>
                <w:rFonts w:asciiTheme="minorHAnsi" w:hAnsiTheme="minorHAnsi" w:cstheme="minorHAnsi"/>
                <w:b w:val="0"/>
                <w:color w:val="000000"/>
                <w:sz w:val="20"/>
                <w:szCs w:val="20"/>
                <w:lang w:eastAsia="nl-NL"/>
              </w:rPr>
            </w:pPr>
          </w:p>
        </w:tc>
      </w:tr>
      <w:tr w:rsidR="00FE5874" w:rsidRPr="0004244D" w:rsidTr="00FE5874">
        <w:trPr>
          <w:trHeight w:val="600"/>
        </w:trPr>
        <w:tc>
          <w:tcPr>
            <w:tcW w:w="5100" w:type="dxa"/>
            <w:tcBorders>
              <w:top w:val="single" w:sz="4" w:space="0" w:color="auto"/>
              <w:left w:val="single" w:sz="4" w:space="0" w:color="auto"/>
              <w:bottom w:val="single" w:sz="4" w:space="0" w:color="auto"/>
              <w:right w:val="single" w:sz="4" w:space="0" w:color="auto"/>
            </w:tcBorders>
            <w:shd w:val="clear" w:color="auto" w:fill="auto"/>
            <w:hideMark/>
          </w:tcPr>
          <w:p w:rsidR="00FE5874" w:rsidRPr="0004244D" w:rsidRDefault="00FE5874" w:rsidP="00FE5874">
            <w:pPr>
              <w:pStyle w:val="Lijstalinea"/>
              <w:numPr>
                <w:ilvl w:val="0"/>
                <w:numId w:val="30"/>
              </w:numPr>
              <w:spacing w:after="0" w:line="240" w:lineRule="auto"/>
              <w:rPr>
                <w:rFonts w:asciiTheme="minorHAnsi" w:hAnsiTheme="minorHAnsi" w:cstheme="minorHAnsi"/>
                <w:color w:val="000000"/>
                <w:sz w:val="20"/>
                <w:szCs w:val="20"/>
              </w:rPr>
            </w:pPr>
            <w:r w:rsidRPr="0004244D">
              <w:rPr>
                <w:rFonts w:asciiTheme="minorHAnsi" w:hAnsiTheme="minorHAnsi" w:cstheme="minorHAnsi"/>
                <w:color w:val="000000"/>
                <w:sz w:val="20"/>
                <w:szCs w:val="20"/>
              </w:rPr>
              <w:t>Vrouw en Vaart: Over welke belemmeringen heb je het nu dan?</w:t>
            </w:r>
          </w:p>
        </w:tc>
        <w:tc>
          <w:tcPr>
            <w:tcW w:w="3720" w:type="dxa"/>
            <w:tcBorders>
              <w:top w:val="single" w:sz="4" w:space="0" w:color="auto"/>
              <w:left w:val="single" w:sz="4" w:space="0" w:color="auto"/>
              <w:bottom w:val="single" w:sz="4" w:space="0" w:color="auto"/>
              <w:right w:val="single" w:sz="4" w:space="0" w:color="auto"/>
            </w:tcBorders>
            <w:shd w:val="clear" w:color="auto" w:fill="auto"/>
            <w:hideMark/>
          </w:tcPr>
          <w:p w:rsidR="00FE5874" w:rsidRPr="0004244D" w:rsidRDefault="00FE5874" w:rsidP="00FE5874">
            <w:pPr>
              <w:rPr>
                <w:rFonts w:asciiTheme="minorHAnsi" w:hAnsiTheme="minorHAnsi" w:cstheme="minorHAnsi"/>
                <w:b w:val="0"/>
                <w:color w:val="000000"/>
                <w:sz w:val="20"/>
                <w:szCs w:val="20"/>
                <w:lang w:eastAsia="nl-NL"/>
              </w:rPr>
            </w:pPr>
          </w:p>
        </w:tc>
      </w:tr>
      <w:tr w:rsidR="00FE5874" w:rsidRPr="0004244D" w:rsidTr="00FE5874">
        <w:trPr>
          <w:trHeight w:val="600"/>
        </w:trPr>
        <w:tc>
          <w:tcPr>
            <w:tcW w:w="5100" w:type="dxa"/>
            <w:tcBorders>
              <w:top w:val="single" w:sz="4" w:space="0" w:color="auto"/>
              <w:left w:val="single" w:sz="4" w:space="0" w:color="auto"/>
              <w:bottom w:val="single" w:sz="4" w:space="0" w:color="auto"/>
              <w:right w:val="single" w:sz="4" w:space="0" w:color="auto"/>
            </w:tcBorders>
            <w:shd w:val="clear" w:color="auto" w:fill="auto"/>
            <w:hideMark/>
          </w:tcPr>
          <w:p w:rsidR="00FE5874" w:rsidRPr="0004244D" w:rsidRDefault="00FE5874" w:rsidP="00FE5874">
            <w:pPr>
              <w:pStyle w:val="Lijstalinea"/>
              <w:numPr>
                <w:ilvl w:val="0"/>
                <w:numId w:val="30"/>
              </w:numPr>
              <w:spacing w:after="0" w:line="240" w:lineRule="auto"/>
              <w:rPr>
                <w:rFonts w:asciiTheme="minorHAnsi" w:hAnsiTheme="minorHAnsi" w:cstheme="minorHAnsi"/>
                <w:color w:val="000000"/>
                <w:sz w:val="20"/>
                <w:szCs w:val="20"/>
              </w:rPr>
            </w:pPr>
            <w:r w:rsidRPr="0004244D">
              <w:rPr>
                <w:rFonts w:asciiTheme="minorHAnsi" w:hAnsiTheme="minorHAnsi" w:cstheme="minorHAnsi"/>
                <w:color w:val="000000"/>
                <w:sz w:val="20"/>
                <w:szCs w:val="20"/>
              </w:rPr>
              <w:t>Najoua :Zoals het digitaal niet weerbaar zijn of taalachterstand.</w:t>
            </w:r>
          </w:p>
        </w:tc>
        <w:tc>
          <w:tcPr>
            <w:tcW w:w="3720" w:type="dxa"/>
            <w:tcBorders>
              <w:top w:val="single" w:sz="4" w:space="0" w:color="auto"/>
              <w:left w:val="single" w:sz="4" w:space="0" w:color="auto"/>
              <w:bottom w:val="single" w:sz="4" w:space="0" w:color="auto"/>
              <w:right w:val="single" w:sz="4" w:space="0" w:color="auto"/>
            </w:tcBorders>
            <w:shd w:val="clear" w:color="auto" w:fill="auto"/>
            <w:hideMark/>
          </w:tcPr>
          <w:p w:rsidR="00FE5874" w:rsidRPr="0004244D" w:rsidRDefault="00FE5874" w:rsidP="00FE5874">
            <w:pPr>
              <w:rPr>
                <w:rFonts w:asciiTheme="minorHAnsi" w:hAnsiTheme="minorHAnsi" w:cstheme="minorHAnsi"/>
                <w:b w:val="0"/>
                <w:color w:val="000000"/>
                <w:sz w:val="20"/>
                <w:szCs w:val="20"/>
                <w:lang w:eastAsia="nl-NL"/>
              </w:rPr>
            </w:pPr>
          </w:p>
        </w:tc>
      </w:tr>
      <w:tr w:rsidR="00FE5874" w:rsidRPr="0004244D" w:rsidTr="00FE5874">
        <w:trPr>
          <w:trHeight w:val="1200"/>
        </w:trPr>
        <w:tc>
          <w:tcPr>
            <w:tcW w:w="5100" w:type="dxa"/>
            <w:tcBorders>
              <w:top w:val="single" w:sz="4" w:space="0" w:color="auto"/>
              <w:left w:val="single" w:sz="4" w:space="0" w:color="auto"/>
              <w:bottom w:val="single" w:sz="4" w:space="0" w:color="auto"/>
              <w:right w:val="single" w:sz="4" w:space="0" w:color="auto"/>
            </w:tcBorders>
            <w:shd w:val="clear" w:color="auto" w:fill="auto"/>
            <w:hideMark/>
          </w:tcPr>
          <w:p w:rsidR="00FE5874" w:rsidRPr="0004244D" w:rsidRDefault="00FE5874" w:rsidP="00FE5874">
            <w:pPr>
              <w:pStyle w:val="Lijstalinea"/>
              <w:numPr>
                <w:ilvl w:val="0"/>
                <w:numId w:val="30"/>
              </w:numPr>
              <w:spacing w:after="0" w:line="240" w:lineRule="auto"/>
              <w:rPr>
                <w:rFonts w:asciiTheme="minorHAnsi" w:hAnsiTheme="minorHAnsi" w:cstheme="minorHAnsi"/>
                <w:color w:val="000000"/>
                <w:sz w:val="20"/>
                <w:szCs w:val="20"/>
              </w:rPr>
            </w:pPr>
            <w:r w:rsidRPr="0004244D">
              <w:rPr>
                <w:rFonts w:asciiTheme="minorHAnsi" w:hAnsiTheme="minorHAnsi" w:cstheme="minorHAnsi"/>
                <w:color w:val="000000"/>
                <w:sz w:val="20"/>
                <w:szCs w:val="20"/>
              </w:rPr>
              <w:t>Vrouw en Vaart: Daar hebben we heel veel training voor. Taaltraining, computervaardigheden. Dat zijn basis dingen die hier altijd aangeboden worden.</w:t>
            </w:r>
          </w:p>
        </w:tc>
        <w:tc>
          <w:tcPr>
            <w:tcW w:w="3720" w:type="dxa"/>
            <w:tcBorders>
              <w:top w:val="single" w:sz="4" w:space="0" w:color="auto"/>
              <w:left w:val="single" w:sz="4" w:space="0" w:color="auto"/>
              <w:bottom w:val="single" w:sz="4" w:space="0" w:color="auto"/>
              <w:right w:val="single" w:sz="4" w:space="0" w:color="auto"/>
            </w:tcBorders>
            <w:shd w:val="clear" w:color="auto" w:fill="auto"/>
            <w:hideMark/>
          </w:tcPr>
          <w:p w:rsidR="00FE5874" w:rsidRDefault="00FE5874" w:rsidP="00FE5874">
            <w:pPr>
              <w:rPr>
                <w:rFonts w:asciiTheme="minorHAnsi" w:hAnsiTheme="minorHAnsi" w:cstheme="minorHAnsi"/>
                <w:b w:val="0"/>
                <w:color w:val="000000"/>
                <w:sz w:val="20"/>
                <w:szCs w:val="20"/>
                <w:lang w:eastAsia="nl-NL"/>
              </w:rPr>
            </w:pPr>
            <w:r w:rsidRPr="0004244D">
              <w:rPr>
                <w:rFonts w:asciiTheme="minorHAnsi" w:hAnsiTheme="minorHAnsi" w:cstheme="minorHAnsi"/>
                <w:b w:val="0"/>
                <w:color w:val="000000"/>
                <w:sz w:val="20"/>
                <w:szCs w:val="20"/>
                <w:lang w:eastAsia="nl-NL"/>
              </w:rPr>
              <w:t xml:space="preserve">Om belemmeringen weg te nemen bij vrouwen basisaanbod;                                </w:t>
            </w:r>
          </w:p>
          <w:p w:rsidR="00FE5874" w:rsidRPr="0004244D" w:rsidRDefault="00FE5874" w:rsidP="00FE5874">
            <w:pPr>
              <w:rPr>
                <w:rFonts w:asciiTheme="minorHAnsi" w:hAnsiTheme="minorHAnsi" w:cstheme="minorHAnsi"/>
                <w:b w:val="0"/>
                <w:color w:val="000000"/>
                <w:sz w:val="20"/>
                <w:szCs w:val="20"/>
                <w:lang w:eastAsia="nl-NL"/>
              </w:rPr>
            </w:pPr>
            <w:r w:rsidRPr="0004244D">
              <w:rPr>
                <w:rFonts w:asciiTheme="minorHAnsi" w:hAnsiTheme="minorHAnsi" w:cstheme="minorHAnsi"/>
                <w:b w:val="0"/>
                <w:color w:val="000000"/>
                <w:sz w:val="20"/>
                <w:szCs w:val="20"/>
                <w:lang w:eastAsia="nl-NL"/>
              </w:rPr>
              <w:t xml:space="preserve">1. Taaltraining                                                      2. Training computervaardigheden                                                  </w:t>
            </w:r>
          </w:p>
        </w:tc>
      </w:tr>
      <w:tr w:rsidR="00FE5874" w:rsidRPr="0004244D" w:rsidTr="00FE5874">
        <w:trPr>
          <w:trHeight w:val="600"/>
        </w:trPr>
        <w:tc>
          <w:tcPr>
            <w:tcW w:w="5100" w:type="dxa"/>
            <w:tcBorders>
              <w:top w:val="single" w:sz="4" w:space="0" w:color="auto"/>
              <w:left w:val="single" w:sz="4" w:space="0" w:color="auto"/>
              <w:bottom w:val="single" w:sz="4" w:space="0" w:color="auto"/>
              <w:right w:val="single" w:sz="4" w:space="0" w:color="auto"/>
            </w:tcBorders>
            <w:shd w:val="clear" w:color="auto" w:fill="auto"/>
            <w:hideMark/>
          </w:tcPr>
          <w:p w:rsidR="00FE5874" w:rsidRPr="0004244D" w:rsidRDefault="00FE5874" w:rsidP="00FE5874">
            <w:pPr>
              <w:pStyle w:val="Lijstalinea"/>
              <w:numPr>
                <w:ilvl w:val="0"/>
                <w:numId w:val="30"/>
              </w:numPr>
              <w:spacing w:after="0" w:line="240" w:lineRule="auto"/>
              <w:rPr>
                <w:rFonts w:asciiTheme="minorHAnsi" w:hAnsiTheme="minorHAnsi" w:cstheme="minorHAnsi"/>
                <w:color w:val="000000"/>
                <w:sz w:val="20"/>
                <w:szCs w:val="20"/>
              </w:rPr>
            </w:pPr>
            <w:r w:rsidRPr="0004244D">
              <w:rPr>
                <w:rFonts w:asciiTheme="minorHAnsi" w:hAnsiTheme="minorHAnsi" w:cstheme="minorHAnsi"/>
                <w:color w:val="000000"/>
                <w:sz w:val="20"/>
                <w:szCs w:val="20"/>
              </w:rPr>
              <w:t>Najoua: En die geven jullie dan aan die vrouwen?</w:t>
            </w:r>
          </w:p>
        </w:tc>
        <w:tc>
          <w:tcPr>
            <w:tcW w:w="3720" w:type="dxa"/>
            <w:tcBorders>
              <w:top w:val="single" w:sz="4" w:space="0" w:color="auto"/>
              <w:left w:val="single" w:sz="4" w:space="0" w:color="auto"/>
              <w:bottom w:val="single" w:sz="4" w:space="0" w:color="auto"/>
              <w:right w:val="single" w:sz="4" w:space="0" w:color="auto"/>
            </w:tcBorders>
            <w:shd w:val="clear" w:color="auto" w:fill="auto"/>
            <w:hideMark/>
          </w:tcPr>
          <w:p w:rsidR="00FE5874" w:rsidRPr="0004244D" w:rsidRDefault="00FE5874" w:rsidP="00FE5874">
            <w:pPr>
              <w:rPr>
                <w:rFonts w:asciiTheme="minorHAnsi" w:hAnsiTheme="minorHAnsi" w:cstheme="minorHAnsi"/>
                <w:b w:val="0"/>
                <w:color w:val="000000"/>
                <w:sz w:val="20"/>
                <w:szCs w:val="20"/>
                <w:lang w:eastAsia="nl-NL"/>
              </w:rPr>
            </w:pPr>
          </w:p>
        </w:tc>
      </w:tr>
      <w:tr w:rsidR="00FE5874" w:rsidRPr="0004244D" w:rsidTr="00FE5874">
        <w:trPr>
          <w:trHeight w:val="2100"/>
        </w:trPr>
        <w:tc>
          <w:tcPr>
            <w:tcW w:w="5100" w:type="dxa"/>
            <w:tcBorders>
              <w:top w:val="single" w:sz="4" w:space="0" w:color="auto"/>
              <w:left w:val="single" w:sz="4" w:space="0" w:color="auto"/>
              <w:bottom w:val="single" w:sz="4" w:space="0" w:color="auto"/>
              <w:right w:val="single" w:sz="4" w:space="0" w:color="auto"/>
            </w:tcBorders>
            <w:shd w:val="clear" w:color="auto" w:fill="auto"/>
            <w:hideMark/>
          </w:tcPr>
          <w:p w:rsidR="00FE5874" w:rsidRPr="0004244D" w:rsidRDefault="00FE5874" w:rsidP="00FE5874">
            <w:pPr>
              <w:pStyle w:val="Lijstalinea"/>
              <w:numPr>
                <w:ilvl w:val="0"/>
                <w:numId w:val="30"/>
              </w:numPr>
              <w:spacing w:after="0" w:line="240" w:lineRule="auto"/>
              <w:rPr>
                <w:rFonts w:asciiTheme="minorHAnsi" w:hAnsiTheme="minorHAnsi" w:cstheme="minorHAnsi"/>
                <w:color w:val="000000"/>
                <w:sz w:val="20"/>
                <w:szCs w:val="20"/>
              </w:rPr>
            </w:pPr>
            <w:r w:rsidRPr="0004244D">
              <w:rPr>
                <w:rFonts w:asciiTheme="minorHAnsi" w:hAnsiTheme="minorHAnsi" w:cstheme="minorHAnsi"/>
                <w:color w:val="000000"/>
                <w:sz w:val="20"/>
                <w:szCs w:val="20"/>
              </w:rPr>
              <w:t>Vrouw en Vaart: Ja, zonder financiële belemmeringen of wat dan ook. Iedereen heeft daar behoefte aan. Dat is gewoon het basis aanbod wat hier is. Want we richten ons natuurlijk niet alleen maar op financiële problemen. Het is gewoon een empowerment centrum.</w:t>
            </w:r>
          </w:p>
        </w:tc>
        <w:tc>
          <w:tcPr>
            <w:tcW w:w="3720" w:type="dxa"/>
            <w:tcBorders>
              <w:top w:val="single" w:sz="4" w:space="0" w:color="auto"/>
              <w:left w:val="single" w:sz="4" w:space="0" w:color="auto"/>
              <w:bottom w:val="single" w:sz="4" w:space="0" w:color="auto"/>
              <w:right w:val="single" w:sz="4" w:space="0" w:color="auto"/>
            </w:tcBorders>
            <w:shd w:val="clear" w:color="auto" w:fill="auto"/>
            <w:hideMark/>
          </w:tcPr>
          <w:p w:rsidR="00FE5874" w:rsidRPr="0004244D" w:rsidRDefault="00FE5874" w:rsidP="00FE5874">
            <w:pPr>
              <w:rPr>
                <w:rFonts w:asciiTheme="minorHAnsi" w:hAnsiTheme="minorHAnsi" w:cstheme="minorHAnsi"/>
                <w:b w:val="0"/>
                <w:color w:val="000000"/>
                <w:sz w:val="20"/>
                <w:szCs w:val="20"/>
                <w:lang w:eastAsia="nl-NL"/>
              </w:rPr>
            </w:pPr>
            <w:r w:rsidRPr="0004244D">
              <w:rPr>
                <w:rFonts w:asciiTheme="minorHAnsi" w:hAnsiTheme="minorHAnsi" w:cstheme="minorHAnsi"/>
                <w:b w:val="0"/>
                <w:color w:val="000000"/>
                <w:sz w:val="20"/>
                <w:szCs w:val="20"/>
                <w:lang w:eastAsia="nl-NL"/>
              </w:rPr>
              <w:t xml:space="preserve">Behoefte </w:t>
            </w:r>
          </w:p>
        </w:tc>
      </w:tr>
      <w:tr w:rsidR="00FE5874" w:rsidRPr="0004244D" w:rsidTr="00FE5874">
        <w:trPr>
          <w:trHeight w:val="900"/>
        </w:trPr>
        <w:tc>
          <w:tcPr>
            <w:tcW w:w="5100" w:type="dxa"/>
            <w:tcBorders>
              <w:top w:val="single" w:sz="4" w:space="0" w:color="auto"/>
              <w:left w:val="single" w:sz="4" w:space="0" w:color="auto"/>
              <w:bottom w:val="single" w:sz="4" w:space="0" w:color="auto"/>
              <w:right w:val="single" w:sz="4" w:space="0" w:color="auto"/>
            </w:tcBorders>
            <w:shd w:val="clear" w:color="auto" w:fill="auto"/>
            <w:hideMark/>
          </w:tcPr>
          <w:p w:rsidR="00FE5874" w:rsidRPr="0004244D" w:rsidRDefault="00FE5874" w:rsidP="00FE5874">
            <w:pPr>
              <w:pStyle w:val="Lijstalinea"/>
              <w:numPr>
                <w:ilvl w:val="0"/>
                <w:numId w:val="30"/>
              </w:numPr>
              <w:spacing w:after="0" w:line="240" w:lineRule="auto"/>
              <w:rPr>
                <w:rFonts w:asciiTheme="minorHAnsi" w:hAnsiTheme="minorHAnsi" w:cstheme="minorHAnsi"/>
                <w:color w:val="000000"/>
                <w:sz w:val="20"/>
                <w:szCs w:val="20"/>
              </w:rPr>
            </w:pPr>
            <w:r w:rsidRPr="0004244D">
              <w:rPr>
                <w:rFonts w:asciiTheme="minorHAnsi" w:hAnsiTheme="minorHAnsi" w:cstheme="minorHAnsi"/>
                <w:color w:val="000000"/>
                <w:sz w:val="20"/>
                <w:szCs w:val="20"/>
              </w:rPr>
              <w:t>Najoua: Ja, precies. Merkt u zelf ook dat vrouwen ergens tegenaan lopen in het proces om financieel zelfredzaam te zijn?</w:t>
            </w:r>
          </w:p>
        </w:tc>
        <w:tc>
          <w:tcPr>
            <w:tcW w:w="3720" w:type="dxa"/>
            <w:tcBorders>
              <w:top w:val="single" w:sz="4" w:space="0" w:color="auto"/>
              <w:left w:val="single" w:sz="4" w:space="0" w:color="auto"/>
              <w:bottom w:val="single" w:sz="4" w:space="0" w:color="auto"/>
              <w:right w:val="single" w:sz="4" w:space="0" w:color="auto"/>
            </w:tcBorders>
            <w:shd w:val="clear" w:color="auto" w:fill="auto"/>
            <w:hideMark/>
          </w:tcPr>
          <w:p w:rsidR="00FE5874" w:rsidRPr="0004244D" w:rsidRDefault="00FE5874" w:rsidP="00FE5874">
            <w:pPr>
              <w:rPr>
                <w:rFonts w:asciiTheme="minorHAnsi" w:hAnsiTheme="minorHAnsi" w:cstheme="minorHAnsi"/>
                <w:b w:val="0"/>
                <w:color w:val="000000"/>
                <w:sz w:val="20"/>
                <w:szCs w:val="20"/>
                <w:lang w:eastAsia="nl-NL"/>
              </w:rPr>
            </w:pPr>
          </w:p>
        </w:tc>
      </w:tr>
      <w:tr w:rsidR="00FE5874" w:rsidRPr="0004244D" w:rsidTr="00FE5874">
        <w:trPr>
          <w:trHeight w:val="1500"/>
        </w:trPr>
        <w:tc>
          <w:tcPr>
            <w:tcW w:w="5100" w:type="dxa"/>
            <w:tcBorders>
              <w:top w:val="single" w:sz="4" w:space="0" w:color="auto"/>
              <w:left w:val="single" w:sz="4" w:space="0" w:color="auto"/>
              <w:bottom w:val="single" w:sz="4" w:space="0" w:color="auto"/>
              <w:right w:val="single" w:sz="4" w:space="0" w:color="auto"/>
            </w:tcBorders>
            <w:shd w:val="clear" w:color="auto" w:fill="auto"/>
            <w:hideMark/>
          </w:tcPr>
          <w:p w:rsidR="00FE5874" w:rsidRPr="0004244D" w:rsidRDefault="00FE5874" w:rsidP="00FE5874">
            <w:pPr>
              <w:pStyle w:val="Lijstalinea"/>
              <w:numPr>
                <w:ilvl w:val="0"/>
                <w:numId w:val="30"/>
              </w:numPr>
              <w:spacing w:after="0" w:line="240" w:lineRule="auto"/>
              <w:rPr>
                <w:rFonts w:asciiTheme="minorHAnsi" w:hAnsiTheme="minorHAnsi" w:cstheme="minorHAnsi"/>
                <w:color w:val="000000"/>
                <w:sz w:val="20"/>
                <w:szCs w:val="20"/>
              </w:rPr>
            </w:pPr>
            <w:r w:rsidRPr="0004244D">
              <w:rPr>
                <w:rFonts w:asciiTheme="minorHAnsi" w:hAnsiTheme="minorHAnsi" w:cstheme="minorHAnsi"/>
                <w:color w:val="000000"/>
                <w:sz w:val="20"/>
                <w:szCs w:val="20"/>
              </w:rPr>
              <w:t>Vrouw en Vaart :Nou als ze nog een partner hebben dan zie je heel vaak dat hun partner niet wil dat ze zich daarmee bemoeien. Dat is vaak niet voor niks. Omdat er al dingen loos zijn die ze natuurlijk niet bloot willen leggen.</w:t>
            </w:r>
          </w:p>
        </w:tc>
        <w:tc>
          <w:tcPr>
            <w:tcW w:w="3720" w:type="dxa"/>
            <w:tcBorders>
              <w:top w:val="single" w:sz="4" w:space="0" w:color="auto"/>
              <w:left w:val="single" w:sz="4" w:space="0" w:color="auto"/>
              <w:bottom w:val="single" w:sz="4" w:space="0" w:color="auto"/>
              <w:right w:val="single" w:sz="4" w:space="0" w:color="auto"/>
            </w:tcBorders>
            <w:shd w:val="clear" w:color="auto" w:fill="auto"/>
            <w:hideMark/>
          </w:tcPr>
          <w:p w:rsidR="00FE5874" w:rsidRPr="0004244D" w:rsidRDefault="00FE5874" w:rsidP="00FE5874">
            <w:pPr>
              <w:rPr>
                <w:rFonts w:asciiTheme="minorHAnsi" w:hAnsiTheme="minorHAnsi" w:cstheme="minorHAnsi"/>
                <w:b w:val="0"/>
                <w:color w:val="000000"/>
                <w:sz w:val="20"/>
                <w:szCs w:val="20"/>
                <w:lang w:eastAsia="nl-NL"/>
              </w:rPr>
            </w:pPr>
            <w:r w:rsidRPr="0004244D">
              <w:rPr>
                <w:rFonts w:asciiTheme="minorHAnsi" w:hAnsiTheme="minorHAnsi" w:cstheme="minorHAnsi"/>
                <w:b w:val="0"/>
                <w:color w:val="000000"/>
                <w:sz w:val="20"/>
                <w:szCs w:val="20"/>
                <w:lang w:eastAsia="nl-NL"/>
              </w:rPr>
              <w:t>1. Man regelt financiën, vrouw mag zich niet mee bemoeien                                         2. Vaak financiële problemen</w:t>
            </w:r>
          </w:p>
        </w:tc>
      </w:tr>
      <w:tr w:rsidR="00FE5874" w:rsidRPr="0004244D" w:rsidTr="00FE5874">
        <w:trPr>
          <w:trHeight w:val="900"/>
        </w:trPr>
        <w:tc>
          <w:tcPr>
            <w:tcW w:w="5100" w:type="dxa"/>
            <w:tcBorders>
              <w:top w:val="single" w:sz="4" w:space="0" w:color="auto"/>
              <w:left w:val="single" w:sz="4" w:space="0" w:color="auto"/>
              <w:bottom w:val="single" w:sz="4" w:space="0" w:color="auto"/>
              <w:right w:val="single" w:sz="4" w:space="0" w:color="auto"/>
            </w:tcBorders>
            <w:shd w:val="clear" w:color="auto" w:fill="auto"/>
            <w:hideMark/>
          </w:tcPr>
          <w:p w:rsidR="00FE5874" w:rsidRPr="0004244D" w:rsidRDefault="00FE5874" w:rsidP="00FE5874">
            <w:pPr>
              <w:pStyle w:val="Lijstalinea"/>
              <w:numPr>
                <w:ilvl w:val="0"/>
                <w:numId w:val="30"/>
              </w:numPr>
              <w:spacing w:after="0" w:line="240" w:lineRule="auto"/>
              <w:rPr>
                <w:rFonts w:asciiTheme="minorHAnsi" w:hAnsiTheme="minorHAnsi" w:cstheme="minorHAnsi"/>
                <w:color w:val="000000"/>
                <w:sz w:val="20"/>
                <w:szCs w:val="20"/>
              </w:rPr>
            </w:pPr>
            <w:r w:rsidRPr="0004244D">
              <w:rPr>
                <w:rFonts w:asciiTheme="minorHAnsi" w:hAnsiTheme="minorHAnsi" w:cstheme="minorHAnsi"/>
                <w:color w:val="000000"/>
                <w:sz w:val="20"/>
                <w:szCs w:val="20"/>
              </w:rPr>
              <w:t>Najoua :Dus eigenlijk kunnen we zeggen dat de partner ook als een soort obstakel wordt gezien?</w:t>
            </w:r>
          </w:p>
        </w:tc>
        <w:tc>
          <w:tcPr>
            <w:tcW w:w="3720" w:type="dxa"/>
            <w:tcBorders>
              <w:top w:val="single" w:sz="4" w:space="0" w:color="auto"/>
              <w:left w:val="single" w:sz="4" w:space="0" w:color="auto"/>
              <w:bottom w:val="single" w:sz="4" w:space="0" w:color="auto"/>
              <w:right w:val="single" w:sz="4" w:space="0" w:color="auto"/>
            </w:tcBorders>
            <w:shd w:val="clear" w:color="auto" w:fill="auto"/>
            <w:hideMark/>
          </w:tcPr>
          <w:p w:rsidR="00FE5874" w:rsidRPr="0004244D" w:rsidRDefault="00FE5874" w:rsidP="00FE5874">
            <w:pPr>
              <w:rPr>
                <w:rFonts w:asciiTheme="minorHAnsi" w:hAnsiTheme="minorHAnsi" w:cstheme="minorHAnsi"/>
                <w:b w:val="0"/>
                <w:color w:val="000000"/>
                <w:sz w:val="20"/>
                <w:szCs w:val="20"/>
                <w:lang w:eastAsia="nl-NL"/>
              </w:rPr>
            </w:pPr>
          </w:p>
        </w:tc>
      </w:tr>
      <w:tr w:rsidR="00FE5874" w:rsidRPr="0004244D" w:rsidTr="00FE5874">
        <w:trPr>
          <w:trHeight w:val="2565"/>
        </w:trPr>
        <w:tc>
          <w:tcPr>
            <w:tcW w:w="5100" w:type="dxa"/>
            <w:tcBorders>
              <w:top w:val="single" w:sz="4" w:space="0" w:color="auto"/>
              <w:left w:val="single" w:sz="4" w:space="0" w:color="auto"/>
              <w:bottom w:val="single" w:sz="4" w:space="0" w:color="auto"/>
              <w:right w:val="single" w:sz="4" w:space="0" w:color="auto"/>
            </w:tcBorders>
            <w:shd w:val="clear" w:color="auto" w:fill="auto"/>
            <w:hideMark/>
          </w:tcPr>
          <w:p w:rsidR="00FE5874" w:rsidRPr="0004244D" w:rsidRDefault="00FE5874" w:rsidP="00FE5874">
            <w:pPr>
              <w:pStyle w:val="Lijstalinea"/>
              <w:numPr>
                <w:ilvl w:val="0"/>
                <w:numId w:val="30"/>
              </w:numPr>
              <w:spacing w:after="0" w:line="240" w:lineRule="auto"/>
              <w:rPr>
                <w:rFonts w:asciiTheme="minorHAnsi" w:hAnsiTheme="minorHAnsi" w:cstheme="minorHAnsi"/>
                <w:color w:val="000000"/>
                <w:sz w:val="20"/>
                <w:szCs w:val="20"/>
              </w:rPr>
            </w:pPr>
            <w:r w:rsidRPr="0004244D">
              <w:rPr>
                <w:rFonts w:asciiTheme="minorHAnsi" w:hAnsiTheme="minorHAnsi" w:cstheme="minorHAnsi"/>
                <w:color w:val="000000"/>
                <w:sz w:val="20"/>
                <w:szCs w:val="20"/>
              </w:rPr>
              <w:lastRenderedPageBreak/>
              <w:t xml:space="preserve">Vrouw en Vaart :Ja, er zijn gevallen. Niet in alle gevallen. Het is ook vaak een soort gemakzucht van vrouwen 'dat doet mijn man allemaal, daar hoef ik me niet mee te bemoeien'. Dat heb ik zelf ook. Alles wat mijn man doet heb ik zoiets van dat is lekker gebeurd daar hoef ik me niet meer druk over te maken. Dat is toch nooit het leukste werk hè, de financiën?  </w:t>
            </w:r>
          </w:p>
        </w:tc>
        <w:tc>
          <w:tcPr>
            <w:tcW w:w="3720" w:type="dxa"/>
            <w:tcBorders>
              <w:top w:val="single" w:sz="4" w:space="0" w:color="auto"/>
              <w:left w:val="single" w:sz="4" w:space="0" w:color="auto"/>
              <w:bottom w:val="single" w:sz="4" w:space="0" w:color="auto"/>
              <w:right w:val="single" w:sz="4" w:space="0" w:color="auto"/>
            </w:tcBorders>
            <w:shd w:val="clear" w:color="auto" w:fill="auto"/>
            <w:hideMark/>
          </w:tcPr>
          <w:p w:rsidR="00FE5874" w:rsidRPr="0004244D" w:rsidRDefault="00FE5874" w:rsidP="00FE5874">
            <w:pPr>
              <w:rPr>
                <w:rFonts w:asciiTheme="minorHAnsi" w:hAnsiTheme="minorHAnsi" w:cstheme="minorHAnsi"/>
                <w:b w:val="0"/>
                <w:color w:val="000000"/>
                <w:sz w:val="20"/>
                <w:szCs w:val="20"/>
                <w:lang w:eastAsia="nl-NL"/>
              </w:rPr>
            </w:pPr>
            <w:r w:rsidRPr="0004244D">
              <w:rPr>
                <w:rFonts w:asciiTheme="minorHAnsi" w:hAnsiTheme="minorHAnsi" w:cstheme="minorHAnsi"/>
                <w:b w:val="0"/>
                <w:color w:val="000000"/>
                <w:sz w:val="20"/>
                <w:szCs w:val="20"/>
                <w:lang w:eastAsia="nl-NL"/>
              </w:rPr>
              <w:t>1. Gemakzucht vrouwen                                 2. Financiën regelen wordt als 'niet leuk' bestempeld</w:t>
            </w:r>
          </w:p>
        </w:tc>
      </w:tr>
      <w:tr w:rsidR="00FE5874" w:rsidRPr="0004244D" w:rsidTr="00FE5874">
        <w:trPr>
          <w:trHeight w:val="900"/>
        </w:trPr>
        <w:tc>
          <w:tcPr>
            <w:tcW w:w="5100" w:type="dxa"/>
            <w:tcBorders>
              <w:top w:val="single" w:sz="4" w:space="0" w:color="auto"/>
              <w:left w:val="single" w:sz="4" w:space="0" w:color="auto"/>
              <w:bottom w:val="single" w:sz="4" w:space="0" w:color="auto"/>
              <w:right w:val="single" w:sz="4" w:space="0" w:color="auto"/>
            </w:tcBorders>
            <w:shd w:val="clear" w:color="auto" w:fill="auto"/>
            <w:hideMark/>
          </w:tcPr>
          <w:p w:rsidR="00FE5874" w:rsidRPr="0004244D" w:rsidRDefault="00FE5874" w:rsidP="00FE5874">
            <w:pPr>
              <w:pStyle w:val="Lijstalinea"/>
              <w:numPr>
                <w:ilvl w:val="0"/>
                <w:numId w:val="30"/>
              </w:numPr>
              <w:spacing w:after="0" w:line="240" w:lineRule="auto"/>
              <w:rPr>
                <w:rFonts w:asciiTheme="minorHAnsi" w:hAnsiTheme="minorHAnsi" w:cstheme="minorHAnsi"/>
                <w:color w:val="000000"/>
                <w:sz w:val="20"/>
                <w:szCs w:val="20"/>
              </w:rPr>
            </w:pPr>
            <w:r w:rsidRPr="0004244D">
              <w:rPr>
                <w:rFonts w:asciiTheme="minorHAnsi" w:hAnsiTheme="minorHAnsi" w:cstheme="minorHAnsi"/>
                <w:color w:val="000000"/>
                <w:sz w:val="20"/>
                <w:szCs w:val="20"/>
              </w:rPr>
              <w:t>Najoua: Ja, maar doen jullie  daar ook iets aan om die vrouwen daar toch bewuster over te laten nadenken?</w:t>
            </w:r>
          </w:p>
        </w:tc>
        <w:tc>
          <w:tcPr>
            <w:tcW w:w="3720" w:type="dxa"/>
            <w:tcBorders>
              <w:top w:val="single" w:sz="4" w:space="0" w:color="auto"/>
              <w:left w:val="single" w:sz="4" w:space="0" w:color="auto"/>
              <w:bottom w:val="single" w:sz="4" w:space="0" w:color="auto"/>
              <w:right w:val="single" w:sz="4" w:space="0" w:color="auto"/>
            </w:tcBorders>
            <w:shd w:val="clear" w:color="auto" w:fill="auto"/>
            <w:hideMark/>
          </w:tcPr>
          <w:p w:rsidR="00FE5874" w:rsidRPr="0004244D" w:rsidRDefault="00FE5874" w:rsidP="00FE5874">
            <w:pPr>
              <w:rPr>
                <w:rFonts w:asciiTheme="minorHAnsi" w:hAnsiTheme="minorHAnsi" w:cstheme="minorHAnsi"/>
                <w:b w:val="0"/>
                <w:color w:val="000000"/>
                <w:sz w:val="20"/>
                <w:szCs w:val="20"/>
                <w:lang w:eastAsia="nl-NL"/>
              </w:rPr>
            </w:pPr>
          </w:p>
        </w:tc>
      </w:tr>
      <w:tr w:rsidR="00FE5874" w:rsidRPr="0004244D" w:rsidTr="00FE5874">
        <w:trPr>
          <w:trHeight w:val="600"/>
        </w:trPr>
        <w:tc>
          <w:tcPr>
            <w:tcW w:w="5100" w:type="dxa"/>
            <w:tcBorders>
              <w:top w:val="single" w:sz="4" w:space="0" w:color="auto"/>
              <w:left w:val="single" w:sz="4" w:space="0" w:color="auto"/>
              <w:bottom w:val="single" w:sz="4" w:space="0" w:color="auto"/>
              <w:right w:val="single" w:sz="4" w:space="0" w:color="auto"/>
            </w:tcBorders>
            <w:shd w:val="clear" w:color="auto" w:fill="auto"/>
            <w:hideMark/>
          </w:tcPr>
          <w:p w:rsidR="00FE5874" w:rsidRPr="0004244D" w:rsidRDefault="00FE5874" w:rsidP="00FE5874">
            <w:pPr>
              <w:pStyle w:val="Lijstalinea"/>
              <w:numPr>
                <w:ilvl w:val="0"/>
                <w:numId w:val="30"/>
              </w:numPr>
              <w:spacing w:after="0" w:line="240" w:lineRule="auto"/>
              <w:rPr>
                <w:rFonts w:asciiTheme="minorHAnsi" w:hAnsiTheme="minorHAnsi" w:cstheme="minorHAnsi"/>
                <w:color w:val="000000"/>
                <w:sz w:val="20"/>
                <w:szCs w:val="20"/>
              </w:rPr>
            </w:pPr>
            <w:r w:rsidRPr="0004244D">
              <w:rPr>
                <w:rFonts w:asciiTheme="minorHAnsi" w:hAnsiTheme="minorHAnsi" w:cstheme="minorHAnsi"/>
                <w:color w:val="000000"/>
                <w:sz w:val="20"/>
                <w:szCs w:val="20"/>
              </w:rPr>
              <w:t>Vrouw en Vaart :Ja dat is het financiële empowerment</w:t>
            </w:r>
          </w:p>
        </w:tc>
        <w:tc>
          <w:tcPr>
            <w:tcW w:w="3720" w:type="dxa"/>
            <w:tcBorders>
              <w:top w:val="single" w:sz="4" w:space="0" w:color="auto"/>
              <w:left w:val="single" w:sz="4" w:space="0" w:color="auto"/>
              <w:bottom w:val="single" w:sz="4" w:space="0" w:color="auto"/>
              <w:right w:val="single" w:sz="4" w:space="0" w:color="auto"/>
            </w:tcBorders>
            <w:shd w:val="clear" w:color="auto" w:fill="auto"/>
            <w:hideMark/>
          </w:tcPr>
          <w:p w:rsidR="00FE5874" w:rsidRPr="0004244D" w:rsidRDefault="00FE5874" w:rsidP="00FE5874">
            <w:pPr>
              <w:rPr>
                <w:rFonts w:asciiTheme="minorHAnsi" w:hAnsiTheme="minorHAnsi" w:cstheme="minorHAnsi"/>
                <w:b w:val="0"/>
                <w:color w:val="000000"/>
                <w:sz w:val="20"/>
                <w:szCs w:val="20"/>
                <w:lang w:eastAsia="nl-NL"/>
              </w:rPr>
            </w:pPr>
            <w:r w:rsidRPr="0004244D">
              <w:rPr>
                <w:rFonts w:asciiTheme="minorHAnsi" w:hAnsiTheme="minorHAnsi" w:cstheme="minorHAnsi"/>
                <w:b w:val="0"/>
                <w:color w:val="000000"/>
                <w:sz w:val="20"/>
                <w:szCs w:val="20"/>
                <w:lang w:eastAsia="nl-NL"/>
              </w:rPr>
              <w:t>Training Financiële power</w:t>
            </w:r>
          </w:p>
        </w:tc>
      </w:tr>
      <w:tr w:rsidR="00FE5874" w:rsidRPr="0004244D" w:rsidTr="00FE5874">
        <w:trPr>
          <w:trHeight w:val="300"/>
        </w:trPr>
        <w:tc>
          <w:tcPr>
            <w:tcW w:w="5100" w:type="dxa"/>
            <w:tcBorders>
              <w:top w:val="single" w:sz="4" w:space="0" w:color="auto"/>
              <w:left w:val="single" w:sz="4" w:space="0" w:color="auto"/>
              <w:bottom w:val="single" w:sz="4" w:space="0" w:color="auto"/>
              <w:right w:val="single" w:sz="4" w:space="0" w:color="auto"/>
            </w:tcBorders>
            <w:shd w:val="clear" w:color="auto" w:fill="auto"/>
            <w:hideMark/>
          </w:tcPr>
          <w:p w:rsidR="00FE5874" w:rsidRPr="0004244D" w:rsidRDefault="00FE5874" w:rsidP="00FE5874">
            <w:pPr>
              <w:pStyle w:val="Lijstalinea"/>
              <w:numPr>
                <w:ilvl w:val="0"/>
                <w:numId w:val="30"/>
              </w:numPr>
              <w:spacing w:after="0" w:line="240" w:lineRule="auto"/>
              <w:rPr>
                <w:rFonts w:asciiTheme="minorHAnsi" w:hAnsiTheme="minorHAnsi" w:cstheme="minorHAnsi"/>
                <w:color w:val="000000"/>
                <w:sz w:val="20"/>
                <w:szCs w:val="20"/>
              </w:rPr>
            </w:pPr>
            <w:r w:rsidRPr="0004244D">
              <w:rPr>
                <w:rFonts w:asciiTheme="minorHAnsi" w:hAnsiTheme="minorHAnsi" w:cstheme="minorHAnsi"/>
                <w:color w:val="000000"/>
                <w:sz w:val="20"/>
                <w:szCs w:val="20"/>
              </w:rPr>
              <w:t>Najoua: En dat wordt in die cursus gedaan?</w:t>
            </w:r>
          </w:p>
        </w:tc>
        <w:tc>
          <w:tcPr>
            <w:tcW w:w="3720" w:type="dxa"/>
            <w:tcBorders>
              <w:top w:val="single" w:sz="4" w:space="0" w:color="auto"/>
              <w:left w:val="single" w:sz="4" w:space="0" w:color="auto"/>
              <w:bottom w:val="single" w:sz="4" w:space="0" w:color="auto"/>
              <w:right w:val="single" w:sz="4" w:space="0" w:color="auto"/>
            </w:tcBorders>
            <w:shd w:val="clear" w:color="auto" w:fill="auto"/>
            <w:hideMark/>
          </w:tcPr>
          <w:p w:rsidR="00FE5874" w:rsidRPr="0004244D" w:rsidRDefault="00FE5874" w:rsidP="00FE5874">
            <w:pPr>
              <w:rPr>
                <w:rFonts w:asciiTheme="minorHAnsi" w:hAnsiTheme="minorHAnsi" w:cstheme="minorHAnsi"/>
                <w:b w:val="0"/>
                <w:color w:val="000000"/>
                <w:sz w:val="20"/>
                <w:szCs w:val="20"/>
                <w:lang w:eastAsia="nl-NL"/>
              </w:rPr>
            </w:pPr>
          </w:p>
        </w:tc>
      </w:tr>
      <w:tr w:rsidR="00FE5874" w:rsidRPr="0004244D" w:rsidTr="00FE5874">
        <w:trPr>
          <w:trHeight w:val="1500"/>
        </w:trPr>
        <w:tc>
          <w:tcPr>
            <w:tcW w:w="5100" w:type="dxa"/>
            <w:tcBorders>
              <w:top w:val="single" w:sz="4" w:space="0" w:color="auto"/>
              <w:left w:val="single" w:sz="4" w:space="0" w:color="auto"/>
              <w:bottom w:val="single" w:sz="4" w:space="0" w:color="auto"/>
              <w:right w:val="single" w:sz="4" w:space="0" w:color="auto"/>
            </w:tcBorders>
            <w:shd w:val="clear" w:color="auto" w:fill="auto"/>
            <w:hideMark/>
          </w:tcPr>
          <w:p w:rsidR="00FE5874" w:rsidRPr="0004244D" w:rsidRDefault="00FE5874" w:rsidP="00FE5874">
            <w:pPr>
              <w:pStyle w:val="Lijstalinea"/>
              <w:numPr>
                <w:ilvl w:val="0"/>
                <w:numId w:val="30"/>
              </w:numPr>
              <w:spacing w:after="0" w:line="240" w:lineRule="auto"/>
              <w:rPr>
                <w:rFonts w:asciiTheme="minorHAnsi" w:hAnsiTheme="minorHAnsi" w:cstheme="minorHAnsi"/>
                <w:color w:val="000000"/>
                <w:sz w:val="20"/>
                <w:szCs w:val="20"/>
              </w:rPr>
            </w:pPr>
            <w:r w:rsidRPr="0004244D">
              <w:rPr>
                <w:rFonts w:asciiTheme="minorHAnsi" w:hAnsiTheme="minorHAnsi" w:cstheme="minorHAnsi"/>
                <w:color w:val="000000"/>
                <w:sz w:val="20"/>
                <w:szCs w:val="20"/>
              </w:rPr>
              <w:t>Vrouw en Vaart :Ja, in die training. Daar wordt dus alles in behandeld op het gebied van financiën, verzekeringen, Nuon, woningbouw. Je dagelijkse financiële beslommeringen komen daar allemaal boven.</w:t>
            </w:r>
          </w:p>
        </w:tc>
        <w:tc>
          <w:tcPr>
            <w:tcW w:w="3720" w:type="dxa"/>
            <w:tcBorders>
              <w:top w:val="single" w:sz="4" w:space="0" w:color="auto"/>
              <w:left w:val="single" w:sz="4" w:space="0" w:color="auto"/>
              <w:bottom w:val="single" w:sz="4" w:space="0" w:color="auto"/>
              <w:right w:val="single" w:sz="4" w:space="0" w:color="auto"/>
            </w:tcBorders>
            <w:shd w:val="clear" w:color="auto" w:fill="auto"/>
            <w:hideMark/>
          </w:tcPr>
          <w:p w:rsidR="00FE5874" w:rsidRPr="0004244D" w:rsidRDefault="00FE5874" w:rsidP="00FE5874">
            <w:pPr>
              <w:rPr>
                <w:rFonts w:asciiTheme="minorHAnsi" w:hAnsiTheme="minorHAnsi" w:cstheme="minorHAnsi"/>
                <w:b w:val="0"/>
                <w:color w:val="000000"/>
                <w:sz w:val="20"/>
                <w:szCs w:val="20"/>
                <w:lang w:eastAsia="nl-NL"/>
              </w:rPr>
            </w:pPr>
            <w:r w:rsidRPr="0004244D">
              <w:rPr>
                <w:rFonts w:asciiTheme="minorHAnsi" w:hAnsiTheme="minorHAnsi" w:cstheme="minorHAnsi"/>
                <w:b w:val="0"/>
                <w:color w:val="000000"/>
                <w:sz w:val="20"/>
                <w:szCs w:val="20"/>
                <w:lang w:eastAsia="nl-NL"/>
              </w:rPr>
              <w:t>Basiskennis financiële huishouden regelen</w:t>
            </w:r>
          </w:p>
        </w:tc>
      </w:tr>
      <w:tr w:rsidR="00FE5874" w:rsidRPr="0004244D" w:rsidTr="00FE5874">
        <w:trPr>
          <w:trHeight w:val="300"/>
        </w:trPr>
        <w:tc>
          <w:tcPr>
            <w:tcW w:w="5100" w:type="dxa"/>
            <w:tcBorders>
              <w:top w:val="single" w:sz="4" w:space="0" w:color="auto"/>
              <w:left w:val="single" w:sz="4" w:space="0" w:color="auto"/>
              <w:bottom w:val="single" w:sz="4" w:space="0" w:color="auto"/>
              <w:right w:val="single" w:sz="4" w:space="0" w:color="auto"/>
            </w:tcBorders>
            <w:shd w:val="clear" w:color="auto" w:fill="auto"/>
            <w:hideMark/>
          </w:tcPr>
          <w:p w:rsidR="00FE5874" w:rsidRPr="0004244D" w:rsidRDefault="00FE5874" w:rsidP="00FE5874">
            <w:pPr>
              <w:pStyle w:val="Lijstalinea"/>
              <w:numPr>
                <w:ilvl w:val="0"/>
                <w:numId w:val="30"/>
              </w:numPr>
              <w:spacing w:after="0" w:line="240" w:lineRule="auto"/>
              <w:rPr>
                <w:rFonts w:asciiTheme="minorHAnsi" w:hAnsiTheme="minorHAnsi" w:cstheme="minorHAnsi"/>
                <w:color w:val="000000"/>
                <w:sz w:val="20"/>
                <w:szCs w:val="20"/>
              </w:rPr>
            </w:pPr>
            <w:r w:rsidRPr="0004244D">
              <w:rPr>
                <w:rFonts w:asciiTheme="minorHAnsi" w:hAnsiTheme="minorHAnsi" w:cstheme="minorHAnsi"/>
                <w:color w:val="000000"/>
                <w:sz w:val="20"/>
                <w:szCs w:val="20"/>
              </w:rPr>
              <w:t>Najoua :Dus eigenlijk de basiskennis?</w:t>
            </w:r>
          </w:p>
        </w:tc>
        <w:tc>
          <w:tcPr>
            <w:tcW w:w="3720" w:type="dxa"/>
            <w:tcBorders>
              <w:top w:val="single" w:sz="4" w:space="0" w:color="auto"/>
              <w:left w:val="single" w:sz="4" w:space="0" w:color="auto"/>
              <w:bottom w:val="single" w:sz="4" w:space="0" w:color="auto"/>
              <w:right w:val="single" w:sz="4" w:space="0" w:color="auto"/>
            </w:tcBorders>
            <w:shd w:val="clear" w:color="auto" w:fill="auto"/>
            <w:hideMark/>
          </w:tcPr>
          <w:p w:rsidR="00FE5874" w:rsidRPr="0004244D" w:rsidRDefault="00FE5874" w:rsidP="00FE5874">
            <w:pPr>
              <w:rPr>
                <w:rFonts w:asciiTheme="minorHAnsi" w:hAnsiTheme="minorHAnsi" w:cstheme="minorHAnsi"/>
                <w:b w:val="0"/>
                <w:color w:val="000000"/>
                <w:sz w:val="20"/>
                <w:szCs w:val="20"/>
                <w:lang w:eastAsia="nl-NL"/>
              </w:rPr>
            </w:pPr>
          </w:p>
        </w:tc>
      </w:tr>
      <w:tr w:rsidR="00FE5874" w:rsidRPr="0004244D" w:rsidTr="00FE5874">
        <w:trPr>
          <w:trHeight w:val="900"/>
        </w:trPr>
        <w:tc>
          <w:tcPr>
            <w:tcW w:w="5100" w:type="dxa"/>
            <w:tcBorders>
              <w:top w:val="single" w:sz="4" w:space="0" w:color="auto"/>
              <w:left w:val="single" w:sz="4" w:space="0" w:color="auto"/>
              <w:bottom w:val="single" w:sz="4" w:space="0" w:color="auto"/>
              <w:right w:val="single" w:sz="4" w:space="0" w:color="auto"/>
            </w:tcBorders>
            <w:shd w:val="clear" w:color="auto" w:fill="auto"/>
            <w:hideMark/>
          </w:tcPr>
          <w:p w:rsidR="00FE5874" w:rsidRPr="0004244D" w:rsidRDefault="00FE5874" w:rsidP="00FE5874">
            <w:pPr>
              <w:pStyle w:val="Lijstalinea"/>
              <w:numPr>
                <w:ilvl w:val="0"/>
                <w:numId w:val="30"/>
              </w:numPr>
              <w:spacing w:after="0" w:line="240" w:lineRule="auto"/>
              <w:rPr>
                <w:rFonts w:asciiTheme="minorHAnsi" w:hAnsiTheme="minorHAnsi" w:cstheme="minorHAnsi"/>
                <w:color w:val="000000"/>
                <w:sz w:val="20"/>
                <w:szCs w:val="20"/>
              </w:rPr>
            </w:pPr>
            <w:r w:rsidRPr="0004244D">
              <w:rPr>
                <w:rFonts w:asciiTheme="minorHAnsi" w:hAnsiTheme="minorHAnsi" w:cstheme="minorHAnsi"/>
                <w:color w:val="000000"/>
                <w:sz w:val="20"/>
                <w:szCs w:val="20"/>
              </w:rPr>
              <w:t>Vrouw en Vaart: Ja, en er wordt ook gevraagd of je dingen meeneemt en laat zien. Dan gaan ze daarmee aan de slag. Heel leuk.</w:t>
            </w:r>
          </w:p>
        </w:tc>
        <w:tc>
          <w:tcPr>
            <w:tcW w:w="3720" w:type="dxa"/>
            <w:tcBorders>
              <w:top w:val="single" w:sz="4" w:space="0" w:color="auto"/>
              <w:left w:val="single" w:sz="4" w:space="0" w:color="auto"/>
              <w:bottom w:val="single" w:sz="4" w:space="0" w:color="auto"/>
              <w:right w:val="single" w:sz="4" w:space="0" w:color="auto"/>
            </w:tcBorders>
            <w:shd w:val="clear" w:color="auto" w:fill="auto"/>
            <w:hideMark/>
          </w:tcPr>
          <w:p w:rsidR="00FE5874" w:rsidRPr="0004244D" w:rsidRDefault="00FE5874" w:rsidP="00FE5874">
            <w:pPr>
              <w:rPr>
                <w:rFonts w:asciiTheme="minorHAnsi" w:hAnsiTheme="minorHAnsi" w:cstheme="minorHAnsi"/>
                <w:b w:val="0"/>
                <w:color w:val="000000"/>
                <w:sz w:val="20"/>
                <w:szCs w:val="20"/>
                <w:lang w:eastAsia="nl-NL"/>
              </w:rPr>
            </w:pPr>
          </w:p>
        </w:tc>
      </w:tr>
      <w:tr w:rsidR="00FE5874" w:rsidRPr="0004244D" w:rsidTr="00FE5874">
        <w:trPr>
          <w:trHeight w:val="300"/>
        </w:trPr>
        <w:tc>
          <w:tcPr>
            <w:tcW w:w="5100" w:type="dxa"/>
            <w:tcBorders>
              <w:top w:val="single" w:sz="4" w:space="0" w:color="auto"/>
              <w:left w:val="single" w:sz="4" w:space="0" w:color="auto"/>
              <w:bottom w:val="single" w:sz="4" w:space="0" w:color="auto"/>
              <w:right w:val="single" w:sz="4" w:space="0" w:color="auto"/>
            </w:tcBorders>
            <w:shd w:val="clear" w:color="auto" w:fill="auto"/>
            <w:hideMark/>
          </w:tcPr>
          <w:p w:rsidR="00FE5874" w:rsidRPr="0004244D" w:rsidRDefault="00FE5874" w:rsidP="00FE5874">
            <w:pPr>
              <w:pStyle w:val="Lijstalinea"/>
              <w:numPr>
                <w:ilvl w:val="0"/>
                <w:numId w:val="30"/>
              </w:numPr>
              <w:spacing w:after="0" w:line="240" w:lineRule="auto"/>
              <w:rPr>
                <w:rFonts w:asciiTheme="minorHAnsi" w:hAnsiTheme="minorHAnsi" w:cstheme="minorHAnsi"/>
                <w:color w:val="000000"/>
                <w:sz w:val="20"/>
                <w:szCs w:val="20"/>
              </w:rPr>
            </w:pPr>
            <w:r w:rsidRPr="0004244D">
              <w:rPr>
                <w:rFonts w:asciiTheme="minorHAnsi" w:hAnsiTheme="minorHAnsi" w:cstheme="minorHAnsi"/>
                <w:color w:val="000000"/>
                <w:sz w:val="20"/>
                <w:szCs w:val="20"/>
              </w:rPr>
              <w:t>Najoua :Nou mooi!</w:t>
            </w:r>
          </w:p>
        </w:tc>
        <w:tc>
          <w:tcPr>
            <w:tcW w:w="3720" w:type="dxa"/>
            <w:tcBorders>
              <w:top w:val="single" w:sz="4" w:space="0" w:color="auto"/>
              <w:left w:val="single" w:sz="4" w:space="0" w:color="auto"/>
              <w:bottom w:val="single" w:sz="4" w:space="0" w:color="auto"/>
              <w:right w:val="single" w:sz="4" w:space="0" w:color="auto"/>
            </w:tcBorders>
            <w:shd w:val="clear" w:color="auto" w:fill="auto"/>
            <w:hideMark/>
          </w:tcPr>
          <w:p w:rsidR="00FE5874" w:rsidRPr="0004244D" w:rsidRDefault="00FE5874" w:rsidP="00FE5874">
            <w:pPr>
              <w:rPr>
                <w:rFonts w:asciiTheme="minorHAnsi" w:hAnsiTheme="minorHAnsi" w:cstheme="minorHAnsi"/>
                <w:b w:val="0"/>
                <w:color w:val="000000"/>
                <w:sz w:val="20"/>
                <w:szCs w:val="20"/>
                <w:lang w:eastAsia="nl-NL"/>
              </w:rPr>
            </w:pPr>
          </w:p>
        </w:tc>
      </w:tr>
      <w:tr w:rsidR="00FE5874" w:rsidRPr="0004244D" w:rsidTr="00FE5874">
        <w:trPr>
          <w:trHeight w:val="600"/>
        </w:trPr>
        <w:tc>
          <w:tcPr>
            <w:tcW w:w="5100" w:type="dxa"/>
            <w:tcBorders>
              <w:top w:val="single" w:sz="4" w:space="0" w:color="auto"/>
              <w:left w:val="single" w:sz="4" w:space="0" w:color="auto"/>
              <w:bottom w:val="single" w:sz="4" w:space="0" w:color="auto"/>
              <w:right w:val="single" w:sz="4" w:space="0" w:color="auto"/>
            </w:tcBorders>
            <w:shd w:val="clear" w:color="auto" w:fill="auto"/>
            <w:hideMark/>
          </w:tcPr>
          <w:p w:rsidR="00FE5874" w:rsidRPr="0004244D" w:rsidRDefault="00FE5874" w:rsidP="00FE5874">
            <w:pPr>
              <w:pStyle w:val="Lijstalinea"/>
              <w:numPr>
                <w:ilvl w:val="0"/>
                <w:numId w:val="30"/>
              </w:numPr>
              <w:spacing w:after="0" w:line="240" w:lineRule="auto"/>
              <w:rPr>
                <w:rFonts w:asciiTheme="minorHAnsi" w:hAnsiTheme="minorHAnsi" w:cstheme="minorHAnsi"/>
                <w:color w:val="000000"/>
                <w:sz w:val="20"/>
                <w:szCs w:val="20"/>
              </w:rPr>
            </w:pPr>
            <w:r w:rsidRPr="0004244D">
              <w:rPr>
                <w:rFonts w:asciiTheme="minorHAnsi" w:hAnsiTheme="minorHAnsi" w:cstheme="minorHAnsi"/>
                <w:color w:val="000000"/>
                <w:sz w:val="20"/>
                <w:szCs w:val="20"/>
              </w:rPr>
              <w:t>Vrouw en Vaart :Er wordt ook een stukje ondernemerschap ontwikkeld.</w:t>
            </w:r>
          </w:p>
        </w:tc>
        <w:tc>
          <w:tcPr>
            <w:tcW w:w="3720" w:type="dxa"/>
            <w:tcBorders>
              <w:top w:val="single" w:sz="4" w:space="0" w:color="auto"/>
              <w:left w:val="single" w:sz="4" w:space="0" w:color="auto"/>
              <w:bottom w:val="single" w:sz="4" w:space="0" w:color="auto"/>
              <w:right w:val="single" w:sz="4" w:space="0" w:color="auto"/>
            </w:tcBorders>
            <w:shd w:val="clear" w:color="auto" w:fill="auto"/>
            <w:hideMark/>
          </w:tcPr>
          <w:p w:rsidR="00FE5874" w:rsidRPr="0004244D" w:rsidRDefault="00FE5874" w:rsidP="00FE5874">
            <w:pPr>
              <w:rPr>
                <w:rFonts w:asciiTheme="minorHAnsi" w:hAnsiTheme="minorHAnsi" w:cstheme="minorHAnsi"/>
                <w:b w:val="0"/>
                <w:color w:val="000000"/>
                <w:sz w:val="20"/>
                <w:szCs w:val="20"/>
                <w:lang w:eastAsia="nl-NL"/>
              </w:rPr>
            </w:pPr>
          </w:p>
        </w:tc>
      </w:tr>
      <w:tr w:rsidR="00FE5874" w:rsidRPr="0004244D" w:rsidTr="00FE5874">
        <w:trPr>
          <w:trHeight w:val="300"/>
        </w:trPr>
        <w:tc>
          <w:tcPr>
            <w:tcW w:w="5100" w:type="dxa"/>
            <w:tcBorders>
              <w:top w:val="single" w:sz="4" w:space="0" w:color="auto"/>
              <w:left w:val="single" w:sz="4" w:space="0" w:color="auto"/>
              <w:bottom w:val="single" w:sz="4" w:space="0" w:color="auto"/>
              <w:right w:val="single" w:sz="4" w:space="0" w:color="auto"/>
            </w:tcBorders>
            <w:shd w:val="clear" w:color="auto" w:fill="auto"/>
            <w:hideMark/>
          </w:tcPr>
          <w:p w:rsidR="00FE5874" w:rsidRPr="0004244D" w:rsidRDefault="00FE5874" w:rsidP="00FE5874">
            <w:pPr>
              <w:pStyle w:val="Lijstalinea"/>
              <w:numPr>
                <w:ilvl w:val="0"/>
                <w:numId w:val="30"/>
              </w:numPr>
              <w:spacing w:after="0" w:line="240" w:lineRule="auto"/>
              <w:rPr>
                <w:rFonts w:asciiTheme="minorHAnsi" w:hAnsiTheme="minorHAnsi" w:cstheme="minorHAnsi"/>
                <w:color w:val="000000"/>
                <w:sz w:val="20"/>
                <w:szCs w:val="20"/>
              </w:rPr>
            </w:pPr>
            <w:r w:rsidRPr="0004244D">
              <w:rPr>
                <w:rFonts w:asciiTheme="minorHAnsi" w:hAnsiTheme="minorHAnsi" w:cstheme="minorHAnsi"/>
                <w:color w:val="000000"/>
                <w:sz w:val="20"/>
                <w:szCs w:val="20"/>
              </w:rPr>
              <w:t>Najoua :Ook in dezelfde cursus?</w:t>
            </w:r>
          </w:p>
        </w:tc>
        <w:tc>
          <w:tcPr>
            <w:tcW w:w="3720" w:type="dxa"/>
            <w:tcBorders>
              <w:top w:val="single" w:sz="4" w:space="0" w:color="auto"/>
              <w:left w:val="single" w:sz="4" w:space="0" w:color="auto"/>
              <w:bottom w:val="single" w:sz="4" w:space="0" w:color="auto"/>
              <w:right w:val="single" w:sz="4" w:space="0" w:color="auto"/>
            </w:tcBorders>
            <w:shd w:val="clear" w:color="auto" w:fill="auto"/>
            <w:hideMark/>
          </w:tcPr>
          <w:p w:rsidR="00FE5874" w:rsidRPr="0004244D" w:rsidRDefault="00FE5874" w:rsidP="00FE5874">
            <w:pPr>
              <w:rPr>
                <w:rFonts w:asciiTheme="minorHAnsi" w:hAnsiTheme="minorHAnsi" w:cstheme="minorHAnsi"/>
                <w:b w:val="0"/>
                <w:color w:val="000000"/>
                <w:sz w:val="20"/>
                <w:szCs w:val="20"/>
                <w:lang w:eastAsia="nl-NL"/>
              </w:rPr>
            </w:pPr>
          </w:p>
        </w:tc>
      </w:tr>
      <w:tr w:rsidR="00FE5874" w:rsidRPr="0004244D" w:rsidTr="00FE5874">
        <w:trPr>
          <w:trHeight w:val="1500"/>
        </w:trPr>
        <w:tc>
          <w:tcPr>
            <w:tcW w:w="5100" w:type="dxa"/>
            <w:tcBorders>
              <w:top w:val="single" w:sz="4" w:space="0" w:color="auto"/>
              <w:left w:val="single" w:sz="4" w:space="0" w:color="auto"/>
              <w:bottom w:val="single" w:sz="4" w:space="0" w:color="auto"/>
              <w:right w:val="single" w:sz="4" w:space="0" w:color="auto"/>
            </w:tcBorders>
            <w:shd w:val="clear" w:color="auto" w:fill="auto"/>
            <w:hideMark/>
          </w:tcPr>
          <w:p w:rsidR="00FE5874" w:rsidRPr="0004244D" w:rsidRDefault="00FE5874" w:rsidP="00FE5874">
            <w:pPr>
              <w:pStyle w:val="Lijstalinea"/>
              <w:numPr>
                <w:ilvl w:val="0"/>
                <w:numId w:val="30"/>
              </w:numPr>
              <w:spacing w:after="0" w:line="240" w:lineRule="auto"/>
              <w:rPr>
                <w:rFonts w:asciiTheme="minorHAnsi" w:hAnsiTheme="minorHAnsi" w:cstheme="minorHAnsi"/>
                <w:color w:val="000000"/>
                <w:sz w:val="20"/>
                <w:szCs w:val="20"/>
              </w:rPr>
            </w:pPr>
            <w:r w:rsidRPr="0004244D">
              <w:rPr>
                <w:rFonts w:asciiTheme="minorHAnsi" w:hAnsiTheme="minorHAnsi" w:cstheme="minorHAnsi"/>
                <w:color w:val="000000"/>
                <w:sz w:val="20"/>
                <w:szCs w:val="20"/>
              </w:rPr>
              <w:t>Vrouw en Vaart: Ja, ja en dan niet in de zin van of ze een onderneming kunnen starten maar meer van ga maar eens kijken wat je met 20 euro kunt doen. Hoe snel is dat op en wat kun je er allemaal mee doen.</w:t>
            </w:r>
          </w:p>
        </w:tc>
        <w:tc>
          <w:tcPr>
            <w:tcW w:w="3720" w:type="dxa"/>
            <w:tcBorders>
              <w:top w:val="single" w:sz="4" w:space="0" w:color="auto"/>
              <w:left w:val="single" w:sz="4" w:space="0" w:color="auto"/>
              <w:bottom w:val="single" w:sz="4" w:space="0" w:color="auto"/>
              <w:right w:val="single" w:sz="4" w:space="0" w:color="auto"/>
            </w:tcBorders>
            <w:shd w:val="clear" w:color="auto" w:fill="auto"/>
            <w:hideMark/>
          </w:tcPr>
          <w:p w:rsidR="00FE5874" w:rsidRPr="0004244D" w:rsidRDefault="00FE5874" w:rsidP="00FE5874">
            <w:pPr>
              <w:rPr>
                <w:rFonts w:asciiTheme="minorHAnsi" w:hAnsiTheme="minorHAnsi" w:cstheme="minorHAnsi"/>
                <w:b w:val="0"/>
                <w:color w:val="000000"/>
                <w:sz w:val="20"/>
                <w:szCs w:val="20"/>
                <w:lang w:eastAsia="nl-NL"/>
              </w:rPr>
            </w:pPr>
            <w:r w:rsidRPr="0004244D">
              <w:rPr>
                <w:rFonts w:asciiTheme="minorHAnsi" w:hAnsiTheme="minorHAnsi" w:cstheme="minorHAnsi"/>
                <w:b w:val="0"/>
                <w:color w:val="000000"/>
                <w:sz w:val="20"/>
                <w:szCs w:val="20"/>
                <w:lang w:eastAsia="nl-NL"/>
              </w:rPr>
              <w:t>Ondernemerschap ontwikkelen</w:t>
            </w:r>
          </w:p>
        </w:tc>
      </w:tr>
      <w:tr w:rsidR="00FE5874" w:rsidRPr="0004244D" w:rsidTr="00FE5874">
        <w:trPr>
          <w:trHeight w:val="300"/>
        </w:trPr>
        <w:tc>
          <w:tcPr>
            <w:tcW w:w="5100" w:type="dxa"/>
            <w:tcBorders>
              <w:top w:val="single" w:sz="4" w:space="0" w:color="auto"/>
              <w:left w:val="single" w:sz="4" w:space="0" w:color="auto"/>
              <w:bottom w:val="single" w:sz="4" w:space="0" w:color="auto"/>
              <w:right w:val="single" w:sz="4" w:space="0" w:color="auto"/>
            </w:tcBorders>
            <w:shd w:val="clear" w:color="auto" w:fill="auto"/>
            <w:hideMark/>
          </w:tcPr>
          <w:p w:rsidR="00FE5874" w:rsidRPr="0004244D" w:rsidRDefault="00FE5874" w:rsidP="00FE5874">
            <w:pPr>
              <w:pStyle w:val="Lijstalinea"/>
              <w:numPr>
                <w:ilvl w:val="0"/>
                <w:numId w:val="30"/>
              </w:numPr>
              <w:spacing w:after="0" w:line="240" w:lineRule="auto"/>
              <w:rPr>
                <w:rFonts w:asciiTheme="minorHAnsi" w:hAnsiTheme="minorHAnsi" w:cstheme="minorHAnsi"/>
                <w:color w:val="000000"/>
                <w:sz w:val="20"/>
                <w:szCs w:val="20"/>
              </w:rPr>
            </w:pPr>
            <w:r w:rsidRPr="0004244D">
              <w:rPr>
                <w:rFonts w:asciiTheme="minorHAnsi" w:hAnsiTheme="minorHAnsi" w:cstheme="minorHAnsi"/>
                <w:color w:val="000000"/>
                <w:sz w:val="20"/>
                <w:szCs w:val="20"/>
              </w:rPr>
              <w:t>Najoua :Ja, oke en hoe verloopt dat?</w:t>
            </w:r>
          </w:p>
        </w:tc>
        <w:tc>
          <w:tcPr>
            <w:tcW w:w="3720" w:type="dxa"/>
            <w:tcBorders>
              <w:top w:val="single" w:sz="4" w:space="0" w:color="auto"/>
              <w:left w:val="single" w:sz="4" w:space="0" w:color="auto"/>
              <w:bottom w:val="single" w:sz="4" w:space="0" w:color="auto"/>
              <w:right w:val="single" w:sz="4" w:space="0" w:color="auto"/>
            </w:tcBorders>
            <w:shd w:val="clear" w:color="auto" w:fill="auto"/>
            <w:hideMark/>
          </w:tcPr>
          <w:p w:rsidR="00FE5874" w:rsidRPr="0004244D" w:rsidRDefault="00FE5874" w:rsidP="00FE5874">
            <w:pPr>
              <w:rPr>
                <w:rFonts w:asciiTheme="minorHAnsi" w:hAnsiTheme="minorHAnsi" w:cstheme="minorHAnsi"/>
                <w:b w:val="0"/>
                <w:color w:val="000000"/>
                <w:sz w:val="20"/>
                <w:szCs w:val="20"/>
                <w:lang w:eastAsia="nl-NL"/>
              </w:rPr>
            </w:pPr>
          </w:p>
        </w:tc>
      </w:tr>
      <w:tr w:rsidR="00FE5874" w:rsidRPr="0004244D" w:rsidTr="00FE5874">
        <w:trPr>
          <w:trHeight w:val="1500"/>
        </w:trPr>
        <w:tc>
          <w:tcPr>
            <w:tcW w:w="5100" w:type="dxa"/>
            <w:tcBorders>
              <w:top w:val="single" w:sz="4" w:space="0" w:color="auto"/>
              <w:left w:val="single" w:sz="4" w:space="0" w:color="auto"/>
              <w:bottom w:val="single" w:sz="4" w:space="0" w:color="auto"/>
              <w:right w:val="single" w:sz="4" w:space="0" w:color="auto"/>
            </w:tcBorders>
            <w:shd w:val="clear" w:color="auto" w:fill="auto"/>
            <w:hideMark/>
          </w:tcPr>
          <w:p w:rsidR="00FE5874" w:rsidRPr="0004244D" w:rsidRDefault="00FE5874" w:rsidP="00FE5874">
            <w:pPr>
              <w:pStyle w:val="Lijstalinea"/>
              <w:numPr>
                <w:ilvl w:val="0"/>
                <w:numId w:val="30"/>
              </w:numPr>
              <w:spacing w:after="0" w:line="240" w:lineRule="auto"/>
              <w:rPr>
                <w:rFonts w:asciiTheme="minorHAnsi" w:hAnsiTheme="minorHAnsi" w:cstheme="minorHAnsi"/>
                <w:color w:val="000000"/>
                <w:sz w:val="20"/>
                <w:szCs w:val="20"/>
              </w:rPr>
            </w:pPr>
            <w:r w:rsidRPr="0004244D">
              <w:rPr>
                <w:rFonts w:asciiTheme="minorHAnsi" w:hAnsiTheme="minorHAnsi" w:cstheme="minorHAnsi"/>
                <w:color w:val="000000"/>
                <w:sz w:val="20"/>
                <w:szCs w:val="20"/>
              </w:rPr>
              <w:t>Vrouw en Vaart :Ja heel leuk want het wordt een soort wedstrijd wie er het meest profijt kan maken van 20 euro. Ik geloof 10 euro, het is een beetje een voorbeeld. Heel leuk. Er gebeuren hele leuke dingen.</w:t>
            </w:r>
          </w:p>
        </w:tc>
        <w:tc>
          <w:tcPr>
            <w:tcW w:w="3720" w:type="dxa"/>
            <w:tcBorders>
              <w:top w:val="single" w:sz="4" w:space="0" w:color="auto"/>
              <w:left w:val="single" w:sz="4" w:space="0" w:color="auto"/>
              <w:bottom w:val="single" w:sz="4" w:space="0" w:color="auto"/>
              <w:right w:val="single" w:sz="4" w:space="0" w:color="auto"/>
            </w:tcBorders>
            <w:shd w:val="clear" w:color="auto" w:fill="auto"/>
            <w:hideMark/>
          </w:tcPr>
          <w:p w:rsidR="00FE5874" w:rsidRPr="0004244D" w:rsidRDefault="00FE5874" w:rsidP="00FE5874">
            <w:pPr>
              <w:rPr>
                <w:rFonts w:asciiTheme="minorHAnsi" w:hAnsiTheme="minorHAnsi" w:cstheme="minorHAnsi"/>
                <w:b w:val="0"/>
                <w:color w:val="000000"/>
                <w:sz w:val="20"/>
                <w:szCs w:val="20"/>
                <w:lang w:eastAsia="nl-NL"/>
              </w:rPr>
            </w:pPr>
            <w:r w:rsidRPr="0004244D">
              <w:rPr>
                <w:rFonts w:asciiTheme="minorHAnsi" w:hAnsiTheme="minorHAnsi" w:cstheme="minorHAnsi"/>
                <w:b w:val="0"/>
                <w:color w:val="000000"/>
                <w:sz w:val="20"/>
                <w:szCs w:val="20"/>
                <w:lang w:eastAsia="nl-NL"/>
              </w:rPr>
              <w:t xml:space="preserve">Elke cursist krijgt 10 euro en dan wordt het een wedstrijd wie het meest profijt kan maken van het bedrag. </w:t>
            </w:r>
          </w:p>
        </w:tc>
      </w:tr>
      <w:tr w:rsidR="00FE5874" w:rsidRPr="0004244D" w:rsidTr="00FE5874">
        <w:trPr>
          <w:trHeight w:val="1800"/>
        </w:trPr>
        <w:tc>
          <w:tcPr>
            <w:tcW w:w="5100" w:type="dxa"/>
            <w:tcBorders>
              <w:top w:val="single" w:sz="4" w:space="0" w:color="auto"/>
              <w:left w:val="single" w:sz="4" w:space="0" w:color="auto"/>
              <w:bottom w:val="single" w:sz="4" w:space="0" w:color="auto"/>
              <w:right w:val="single" w:sz="4" w:space="0" w:color="auto"/>
            </w:tcBorders>
            <w:shd w:val="clear" w:color="auto" w:fill="auto"/>
            <w:hideMark/>
          </w:tcPr>
          <w:p w:rsidR="00FE5874" w:rsidRPr="0004244D" w:rsidRDefault="00FE5874" w:rsidP="00FE5874">
            <w:pPr>
              <w:pStyle w:val="Lijstalinea"/>
              <w:numPr>
                <w:ilvl w:val="0"/>
                <w:numId w:val="30"/>
              </w:numPr>
              <w:spacing w:after="0" w:line="240" w:lineRule="auto"/>
              <w:rPr>
                <w:rFonts w:asciiTheme="minorHAnsi" w:hAnsiTheme="minorHAnsi" w:cstheme="minorHAnsi"/>
                <w:color w:val="000000"/>
                <w:sz w:val="20"/>
                <w:szCs w:val="20"/>
              </w:rPr>
            </w:pPr>
            <w:r w:rsidRPr="0004244D">
              <w:rPr>
                <w:rFonts w:asciiTheme="minorHAnsi" w:hAnsiTheme="minorHAnsi" w:cstheme="minorHAnsi"/>
                <w:color w:val="000000"/>
                <w:sz w:val="20"/>
                <w:szCs w:val="20"/>
              </w:rPr>
              <w:t>Najoua: Oke leuk heel mooi! Even kijken hoor, zoals ik al vertelde doe ik onderzoek voor versa en welzijn naar de financiële zelfredzaamheid bij alleenstaande moeders. Signaleert u dan ook een andere behoefte bij deze doelgroep? Bij alleenstaande moeders?</w:t>
            </w:r>
          </w:p>
        </w:tc>
        <w:tc>
          <w:tcPr>
            <w:tcW w:w="3720" w:type="dxa"/>
            <w:tcBorders>
              <w:top w:val="single" w:sz="4" w:space="0" w:color="auto"/>
              <w:left w:val="single" w:sz="4" w:space="0" w:color="auto"/>
              <w:bottom w:val="single" w:sz="4" w:space="0" w:color="auto"/>
              <w:right w:val="single" w:sz="4" w:space="0" w:color="auto"/>
            </w:tcBorders>
            <w:shd w:val="clear" w:color="auto" w:fill="auto"/>
            <w:hideMark/>
          </w:tcPr>
          <w:p w:rsidR="00FE5874" w:rsidRPr="0004244D" w:rsidRDefault="00FE5874" w:rsidP="00FE5874">
            <w:pPr>
              <w:rPr>
                <w:rFonts w:asciiTheme="minorHAnsi" w:hAnsiTheme="minorHAnsi" w:cstheme="minorHAnsi"/>
                <w:b w:val="0"/>
                <w:color w:val="000000"/>
                <w:sz w:val="20"/>
                <w:szCs w:val="20"/>
                <w:lang w:eastAsia="nl-NL"/>
              </w:rPr>
            </w:pPr>
          </w:p>
        </w:tc>
      </w:tr>
      <w:tr w:rsidR="00FE5874" w:rsidRPr="0004244D" w:rsidTr="00FE5874">
        <w:trPr>
          <w:trHeight w:val="3300"/>
        </w:trPr>
        <w:tc>
          <w:tcPr>
            <w:tcW w:w="5100" w:type="dxa"/>
            <w:tcBorders>
              <w:top w:val="single" w:sz="4" w:space="0" w:color="auto"/>
              <w:left w:val="single" w:sz="4" w:space="0" w:color="auto"/>
              <w:bottom w:val="single" w:sz="4" w:space="0" w:color="auto"/>
              <w:right w:val="single" w:sz="4" w:space="0" w:color="auto"/>
            </w:tcBorders>
            <w:shd w:val="clear" w:color="auto" w:fill="auto"/>
            <w:hideMark/>
          </w:tcPr>
          <w:p w:rsidR="00FE5874" w:rsidRPr="0004244D" w:rsidRDefault="00FE5874" w:rsidP="00FE5874">
            <w:pPr>
              <w:pStyle w:val="Lijstalinea"/>
              <w:numPr>
                <w:ilvl w:val="0"/>
                <w:numId w:val="30"/>
              </w:numPr>
              <w:spacing w:after="0" w:line="240" w:lineRule="auto"/>
              <w:rPr>
                <w:rFonts w:asciiTheme="minorHAnsi" w:hAnsiTheme="minorHAnsi" w:cstheme="minorHAnsi"/>
                <w:color w:val="000000"/>
                <w:sz w:val="20"/>
                <w:szCs w:val="20"/>
              </w:rPr>
            </w:pPr>
            <w:r w:rsidRPr="0004244D">
              <w:rPr>
                <w:rFonts w:asciiTheme="minorHAnsi" w:hAnsiTheme="minorHAnsi" w:cstheme="minorHAnsi"/>
                <w:color w:val="000000"/>
                <w:sz w:val="20"/>
                <w:szCs w:val="20"/>
              </w:rPr>
              <w:lastRenderedPageBreak/>
              <w:t>Vrouw en Vaart :Nou ja, vaak zijn ze van het een op andere moment financieel verantwoordelijk voor een heel gezin. Dat is meestal niet wat ze gewend zijn. Daar komt wel het een en ander kijken. En daar komt natuurlijk bij de SEZO heel veel hulp vragen. Die komen dan niet direct bij ons. Wij sturen mensen natuurlijk ook door met echte gerichte financiële vragen, sturen wij mensen door naar de schulddienstverlening of de sociaal raadslieden. Dat doen wij zelf niet. Wij zitten veel meer op preventie hè.</w:t>
            </w:r>
          </w:p>
        </w:tc>
        <w:tc>
          <w:tcPr>
            <w:tcW w:w="3720" w:type="dxa"/>
            <w:tcBorders>
              <w:top w:val="single" w:sz="4" w:space="0" w:color="auto"/>
              <w:left w:val="single" w:sz="4" w:space="0" w:color="auto"/>
              <w:bottom w:val="single" w:sz="4" w:space="0" w:color="auto"/>
              <w:right w:val="single" w:sz="4" w:space="0" w:color="auto"/>
            </w:tcBorders>
            <w:shd w:val="clear" w:color="auto" w:fill="auto"/>
            <w:hideMark/>
          </w:tcPr>
          <w:p w:rsidR="00FE5874" w:rsidRPr="0004244D" w:rsidRDefault="00FE5874" w:rsidP="00FE5874">
            <w:pPr>
              <w:rPr>
                <w:rFonts w:asciiTheme="minorHAnsi" w:hAnsiTheme="minorHAnsi" w:cstheme="minorHAnsi"/>
                <w:b w:val="0"/>
                <w:color w:val="000000"/>
                <w:sz w:val="20"/>
                <w:szCs w:val="20"/>
                <w:lang w:eastAsia="nl-NL"/>
              </w:rPr>
            </w:pPr>
            <w:r w:rsidRPr="0004244D">
              <w:rPr>
                <w:rFonts w:asciiTheme="minorHAnsi" w:hAnsiTheme="minorHAnsi" w:cstheme="minorHAnsi"/>
                <w:b w:val="0"/>
                <w:color w:val="000000"/>
                <w:sz w:val="20"/>
                <w:szCs w:val="20"/>
                <w:lang w:eastAsia="nl-NL"/>
              </w:rPr>
              <w:t>1. Plotselinge financiële verantwoordelijkheid gezin                                                              2. Hulpvragen worden doorgestuurd naar schulddienstverlening of sociaal raadslieden                                                           3. V&amp;V preventiegericht</w:t>
            </w:r>
          </w:p>
        </w:tc>
      </w:tr>
      <w:tr w:rsidR="00FE5874" w:rsidRPr="0004244D" w:rsidTr="00FE5874">
        <w:trPr>
          <w:trHeight w:val="900"/>
        </w:trPr>
        <w:tc>
          <w:tcPr>
            <w:tcW w:w="5100" w:type="dxa"/>
            <w:tcBorders>
              <w:top w:val="single" w:sz="4" w:space="0" w:color="auto"/>
              <w:left w:val="single" w:sz="4" w:space="0" w:color="auto"/>
              <w:bottom w:val="single" w:sz="4" w:space="0" w:color="auto"/>
              <w:right w:val="single" w:sz="4" w:space="0" w:color="auto"/>
            </w:tcBorders>
            <w:shd w:val="clear" w:color="auto" w:fill="auto"/>
            <w:hideMark/>
          </w:tcPr>
          <w:p w:rsidR="00FE5874" w:rsidRPr="0004244D" w:rsidRDefault="00FE5874" w:rsidP="00FE5874">
            <w:pPr>
              <w:pStyle w:val="Lijstalinea"/>
              <w:numPr>
                <w:ilvl w:val="0"/>
                <w:numId w:val="30"/>
              </w:numPr>
              <w:spacing w:after="0" w:line="240" w:lineRule="auto"/>
              <w:rPr>
                <w:rFonts w:asciiTheme="minorHAnsi" w:hAnsiTheme="minorHAnsi" w:cstheme="minorHAnsi"/>
                <w:color w:val="000000"/>
                <w:sz w:val="20"/>
                <w:szCs w:val="20"/>
              </w:rPr>
            </w:pPr>
            <w:r w:rsidRPr="0004244D">
              <w:rPr>
                <w:rFonts w:asciiTheme="minorHAnsi" w:hAnsiTheme="minorHAnsi" w:cstheme="minorHAnsi"/>
                <w:color w:val="000000"/>
                <w:sz w:val="20"/>
                <w:szCs w:val="20"/>
              </w:rPr>
              <w:t>Najoua : Ja oke, dus jullie doen meer aan preventie zodat de financiële situatie stabiel blijft eigenlijk?</w:t>
            </w:r>
          </w:p>
        </w:tc>
        <w:tc>
          <w:tcPr>
            <w:tcW w:w="3720" w:type="dxa"/>
            <w:tcBorders>
              <w:top w:val="single" w:sz="4" w:space="0" w:color="auto"/>
              <w:left w:val="single" w:sz="4" w:space="0" w:color="auto"/>
              <w:bottom w:val="single" w:sz="4" w:space="0" w:color="auto"/>
              <w:right w:val="single" w:sz="4" w:space="0" w:color="auto"/>
            </w:tcBorders>
            <w:shd w:val="clear" w:color="auto" w:fill="auto"/>
            <w:hideMark/>
          </w:tcPr>
          <w:p w:rsidR="00FE5874" w:rsidRPr="0004244D" w:rsidRDefault="00FE5874" w:rsidP="00FE5874">
            <w:pPr>
              <w:rPr>
                <w:rFonts w:asciiTheme="minorHAnsi" w:hAnsiTheme="minorHAnsi" w:cstheme="minorHAnsi"/>
                <w:b w:val="0"/>
                <w:color w:val="000000"/>
                <w:sz w:val="20"/>
                <w:szCs w:val="20"/>
                <w:lang w:eastAsia="nl-NL"/>
              </w:rPr>
            </w:pPr>
          </w:p>
        </w:tc>
      </w:tr>
      <w:tr w:rsidR="00FE5874" w:rsidRPr="0004244D" w:rsidTr="00FE5874">
        <w:trPr>
          <w:trHeight w:val="600"/>
        </w:trPr>
        <w:tc>
          <w:tcPr>
            <w:tcW w:w="5100" w:type="dxa"/>
            <w:tcBorders>
              <w:top w:val="single" w:sz="4" w:space="0" w:color="auto"/>
              <w:left w:val="single" w:sz="4" w:space="0" w:color="auto"/>
              <w:bottom w:val="single" w:sz="4" w:space="0" w:color="auto"/>
              <w:right w:val="single" w:sz="4" w:space="0" w:color="auto"/>
            </w:tcBorders>
            <w:shd w:val="clear" w:color="auto" w:fill="auto"/>
            <w:hideMark/>
          </w:tcPr>
          <w:p w:rsidR="00FE5874" w:rsidRPr="0004244D" w:rsidRDefault="00FE5874" w:rsidP="00FE5874">
            <w:pPr>
              <w:pStyle w:val="Lijstalinea"/>
              <w:numPr>
                <w:ilvl w:val="0"/>
                <w:numId w:val="30"/>
              </w:numPr>
              <w:spacing w:after="0" w:line="240" w:lineRule="auto"/>
              <w:rPr>
                <w:rFonts w:asciiTheme="minorHAnsi" w:hAnsiTheme="minorHAnsi" w:cstheme="minorHAnsi"/>
                <w:color w:val="000000"/>
                <w:sz w:val="20"/>
                <w:szCs w:val="20"/>
              </w:rPr>
            </w:pPr>
            <w:r w:rsidRPr="0004244D">
              <w:rPr>
                <w:rFonts w:asciiTheme="minorHAnsi" w:hAnsiTheme="minorHAnsi" w:cstheme="minorHAnsi"/>
                <w:color w:val="000000"/>
                <w:sz w:val="20"/>
                <w:szCs w:val="20"/>
              </w:rPr>
              <w:t>Vrouw en Vaart : Ja of dat die verbeterd.</w:t>
            </w:r>
          </w:p>
        </w:tc>
        <w:tc>
          <w:tcPr>
            <w:tcW w:w="3720" w:type="dxa"/>
            <w:tcBorders>
              <w:top w:val="single" w:sz="4" w:space="0" w:color="auto"/>
              <w:left w:val="single" w:sz="4" w:space="0" w:color="auto"/>
              <w:bottom w:val="single" w:sz="4" w:space="0" w:color="auto"/>
              <w:right w:val="single" w:sz="4" w:space="0" w:color="auto"/>
            </w:tcBorders>
            <w:shd w:val="clear" w:color="auto" w:fill="auto"/>
            <w:hideMark/>
          </w:tcPr>
          <w:p w:rsidR="00FE5874" w:rsidRPr="0004244D" w:rsidRDefault="00FE5874" w:rsidP="00FE5874">
            <w:pPr>
              <w:rPr>
                <w:rFonts w:asciiTheme="minorHAnsi" w:hAnsiTheme="minorHAnsi" w:cstheme="minorHAnsi"/>
                <w:b w:val="0"/>
                <w:color w:val="000000"/>
                <w:sz w:val="20"/>
                <w:szCs w:val="20"/>
                <w:lang w:eastAsia="nl-NL"/>
              </w:rPr>
            </w:pPr>
            <w:r w:rsidRPr="0004244D">
              <w:rPr>
                <w:rFonts w:asciiTheme="minorHAnsi" w:hAnsiTheme="minorHAnsi" w:cstheme="minorHAnsi"/>
                <w:b w:val="0"/>
                <w:color w:val="000000"/>
                <w:sz w:val="20"/>
                <w:szCs w:val="20"/>
                <w:lang w:eastAsia="nl-NL"/>
              </w:rPr>
              <w:t>Preventieve aanpak of verbetering financiële situatie</w:t>
            </w:r>
          </w:p>
        </w:tc>
      </w:tr>
      <w:tr w:rsidR="00FE5874" w:rsidRPr="0004244D" w:rsidTr="00FE5874">
        <w:trPr>
          <w:trHeight w:val="1200"/>
        </w:trPr>
        <w:tc>
          <w:tcPr>
            <w:tcW w:w="5100" w:type="dxa"/>
            <w:tcBorders>
              <w:top w:val="single" w:sz="4" w:space="0" w:color="auto"/>
              <w:left w:val="single" w:sz="4" w:space="0" w:color="auto"/>
              <w:bottom w:val="single" w:sz="4" w:space="0" w:color="auto"/>
              <w:right w:val="single" w:sz="4" w:space="0" w:color="auto"/>
            </w:tcBorders>
            <w:shd w:val="clear" w:color="auto" w:fill="auto"/>
            <w:hideMark/>
          </w:tcPr>
          <w:p w:rsidR="00FE5874" w:rsidRPr="0004244D" w:rsidRDefault="00FE5874" w:rsidP="00FE5874">
            <w:pPr>
              <w:pStyle w:val="Lijstalinea"/>
              <w:numPr>
                <w:ilvl w:val="0"/>
                <w:numId w:val="30"/>
              </w:numPr>
              <w:spacing w:after="0" w:line="240" w:lineRule="auto"/>
              <w:rPr>
                <w:rFonts w:asciiTheme="minorHAnsi" w:hAnsiTheme="minorHAnsi" w:cstheme="minorHAnsi"/>
                <w:color w:val="000000"/>
                <w:sz w:val="20"/>
                <w:szCs w:val="20"/>
              </w:rPr>
            </w:pPr>
            <w:r w:rsidRPr="0004244D">
              <w:rPr>
                <w:rFonts w:asciiTheme="minorHAnsi" w:hAnsiTheme="minorHAnsi" w:cstheme="minorHAnsi"/>
                <w:color w:val="000000"/>
                <w:sz w:val="20"/>
                <w:szCs w:val="20"/>
              </w:rPr>
              <w:t>Najoua : Verbeterd ja oke, en mochten er financiële problemen zijn die jullie niet kunnen ondersteunen of helpen dan verwijzen jullie die door naar sociaal raadslieden?</w:t>
            </w:r>
          </w:p>
        </w:tc>
        <w:tc>
          <w:tcPr>
            <w:tcW w:w="3720" w:type="dxa"/>
            <w:tcBorders>
              <w:top w:val="single" w:sz="4" w:space="0" w:color="auto"/>
              <w:left w:val="single" w:sz="4" w:space="0" w:color="auto"/>
              <w:bottom w:val="single" w:sz="4" w:space="0" w:color="auto"/>
              <w:right w:val="single" w:sz="4" w:space="0" w:color="auto"/>
            </w:tcBorders>
            <w:shd w:val="clear" w:color="auto" w:fill="auto"/>
            <w:hideMark/>
          </w:tcPr>
          <w:p w:rsidR="00FE5874" w:rsidRPr="0004244D" w:rsidRDefault="00FE5874" w:rsidP="00FE5874">
            <w:pPr>
              <w:rPr>
                <w:rFonts w:asciiTheme="minorHAnsi" w:hAnsiTheme="minorHAnsi" w:cstheme="minorHAnsi"/>
                <w:b w:val="0"/>
                <w:color w:val="000000"/>
                <w:sz w:val="20"/>
                <w:szCs w:val="20"/>
                <w:lang w:eastAsia="nl-NL"/>
              </w:rPr>
            </w:pPr>
          </w:p>
        </w:tc>
      </w:tr>
      <w:tr w:rsidR="00FE5874" w:rsidRPr="0004244D" w:rsidTr="00FE5874">
        <w:trPr>
          <w:trHeight w:val="600"/>
        </w:trPr>
        <w:tc>
          <w:tcPr>
            <w:tcW w:w="5100" w:type="dxa"/>
            <w:tcBorders>
              <w:top w:val="single" w:sz="4" w:space="0" w:color="auto"/>
              <w:left w:val="single" w:sz="4" w:space="0" w:color="auto"/>
              <w:bottom w:val="single" w:sz="4" w:space="0" w:color="auto"/>
              <w:right w:val="single" w:sz="4" w:space="0" w:color="auto"/>
            </w:tcBorders>
            <w:shd w:val="clear" w:color="auto" w:fill="auto"/>
            <w:hideMark/>
          </w:tcPr>
          <w:p w:rsidR="00FE5874" w:rsidRPr="0004244D" w:rsidRDefault="00FE5874" w:rsidP="00FE5874">
            <w:pPr>
              <w:pStyle w:val="Lijstalinea"/>
              <w:numPr>
                <w:ilvl w:val="0"/>
                <w:numId w:val="30"/>
              </w:numPr>
              <w:spacing w:after="0" w:line="240" w:lineRule="auto"/>
              <w:rPr>
                <w:rFonts w:asciiTheme="minorHAnsi" w:hAnsiTheme="minorHAnsi" w:cstheme="minorHAnsi"/>
                <w:color w:val="000000"/>
                <w:sz w:val="20"/>
                <w:szCs w:val="20"/>
              </w:rPr>
            </w:pPr>
            <w:r w:rsidRPr="0004244D">
              <w:rPr>
                <w:rFonts w:asciiTheme="minorHAnsi" w:hAnsiTheme="minorHAnsi" w:cstheme="minorHAnsi"/>
                <w:color w:val="000000"/>
                <w:sz w:val="20"/>
                <w:szCs w:val="20"/>
              </w:rPr>
              <w:t>Vrouw en Vaart:  Ja, ja of de schulddienstverlening.</w:t>
            </w:r>
          </w:p>
        </w:tc>
        <w:tc>
          <w:tcPr>
            <w:tcW w:w="3720" w:type="dxa"/>
            <w:tcBorders>
              <w:top w:val="single" w:sz="4" w:space="0" w:color="auto"/>
              <w:left w:val="single" w:sz="4" w:space="0" w:color="auto"/>
              <w:bottom w:val="single" w:sz="4" w:space="0" w:color="auto"/>
              <w:right w:val="single" w:sz="4" w:space="0" w:color="auto"/>
            </w:tcBorders>
            <w:shd w:val="clear" w:color="auto" w:fill="auto"/>
            <w:hideMark/>
          </w:tcPr>
          <w:p w:rsidR="00FE5874" w:rsidRPr="0004244D" w:rsidRDefault="00FE5874" w:rsidP="00FE5874">
            <w:pPr>
              <w:rPr>
                <w:rFonts w:asciiTheme="minorHAnsi" w:hAnsiTheme="minorHAnsi" w:cstheme="minorHAnsi"/>
                <w:b w:val="0"/>
                <w:color w:val="000000"/>
                <w:sz w:val="20"/>
                <w:szCs w:val="20"/>
                <w:lang w:eastAsia="nl-NL"/>
              </w:rPr>
            </w:pPr>
          </w:p>
        </w:tc>
      </w:tr>
      <w:tr w:rsidR="00FE5874" w:rsidRPr="0004244D" w:rsidTr="00FE5874">
        <w:trPr>
          <w:trHeight w:val="300"/>
        </w:trPr>
        <w:tc>
          <w:tcPr>
            <w:tcW w:w="5100" w:type="dxa"/>
            <w:tcBorders>
              <w:top w:val="single" w:sz="4" w:space="0" w:color="auto"/>
              <w:left w:val="single" w:sz="4" w:space="0" w:color="auto"/>
              <w:bottom w:val="single" w:sz="4" w:space="0" w:color="auto"/>
              <w:right w:val="single" w:sz="4" w:space="0" w:color="auto"/>
            </w:tcBorders>
            <w:shd w:val="clear" w:color="auto" w:fill="auto"/>
            <w:hideMark/>
          </w:tcPr>
          <w:p w:rsidR="00FE5874" w:rsidRPr="0004244D" w:rsidRDefault="00FE5874" w:rsidP="00FE5874">
            <w:pPr>
              <w:pStyle w:val="Lijstalinea"/>
              <w:numPr>
                <w:ilvl w:val="0"/>
                <w:numId w:val="30"/>
              </w:numPr>
              <w:spacing w:after="0" w:line="240" w:lineRule="auto"/>
              <w:rPr>
                <w:rFonts w:asciiTheme="minorHAnsi" w:hAnsiTheme="minorHAnsi" w:cstheme="minorHAnsi"/>
                <w:color w:val="000000"/>
                <w:sz w:val="20"/>
                <w:szCs w:val="20"/>
              </w:rPr>
            </w:pPr>
            <w:r w:rsidRPr="0004244D">
              <w:rPr>
                <w:rFonts w:asciiTheme="minorHAnsi" w:hAnsiTheme="minorHAnsi" w:cstheme="minorHAnsi"/>
                <w:color w:val="000000"/>
                <w:sz w:val="20"/>
                <w:szCs w:val="20"/>
              </w:rPr>
              <w:t>Najoua : Oke, ja</w:t>
            </w:r>
          </w:p>
        </w:tc>
        <w:tc>
          <w:tcPr>
            <w:tcW w:w="3720" w:type="dxa"/>
            <w:tcBorders>
              <w:top w:val="single" w:sz="4" w:space="0" w:color="auto"/>
              <w:left w:val="single" w:sz="4" w:space="0" w:color="auto"/>
              <w:bottom w:val="single" w:sz="4" w:space="0" w:color="auto"/>
              <w:right w:val="single" w:sz="4" w:space="0" w:color="auto"/>
            </w:tcBorders>
            <w:shd w:val="clear" w:color="auto" w:fill="auto"/>
            <w:hideMark/>
          </w:tcPr>
          <w:p w:rsidR="00FE5874" w:rsidRPr="0004244D" w:rsidRDefault="00FE5874" w:rsidP="00FE5874">
            <w:pPr>
              <w:rPr>
                <w:rFonts w:asciiTheme="minorHAnsi" w:hAnsiTheme="minorHAnsi" w:cstheme="minorHAnsi"/>
                <w:b w:val="0"/>
                <w:color w:val="000000"/>
                <w:sz w:val="20"/>
                <w:szCs w:val="20"/>
                <w:lang w:eastAsia="nl-NL"/>
              </w:rPr>
            </w:pPr>
          </w:p>
        </w:tc>
      </w:tr>
      <w:tr w:rsidR="00FE5874" w:rsidRPr="0004244D" w:rsidTr="00FE5874">
        <w:trPr>
          <w:trHeight w:val="600"/>
        </w:trPr>
        <w:tc>
          <w:tcPr>
            <w:tcW w:w="5100" w:type="dxa"/>
            <w:tcBorders>
              <w:top w:val="single" w:sz="4" w:space="0" w:color="auto"/>
              <w:left w:val="single" w:sz="4" w:space="0" w:color="auto"/>
              <w:bottom w:val="single" w:sz="4" w:space="0" w:color="auto"/>
              <w:right w:val="single" w:sz="4" w:space="0" w:color="auto"/>
            </w:tcBorders>
            <w:shd w:val="clear" w:color="auto" w:fill="auto"/>
            <w:hideMark/>
          </w:tcPr>
          <w:p w:rsidR="00FE5874" w:rsidRPr="0004244D" w:rsidRDefault="00FE5874" w:rsidP="00FE5874">
            <w:pPr>
              <w:pStyle w:val="Lijstalinea"/>
              <w:numPr>
                <w:ilvl w:val="0"/>
                <w:numId w:val="30"/>
              </w:numPr>
              <w:spacing w:after="0" w:line="240" w:lineRule="auto"/>
              <w:rPr>
                <w:rFonts w:asciiTheme="minorHAnsi" w:hAnsiTheme="minorHAnsi" w:cstheme="minorHAnsi"/>
                <w:color w:val="000000"/>
                <w:sz w:val="20"/>
                <w:szCs w:val="20"/>
              </w:rPr>
            </w:pPr>
            <w:r w:rsidRPr="0004244D">
              <w:rPr>
                <w:rFonts w:asciiTheme="minorHAnsi" w:hAnsiTheme="minorHAnsi" w:cstheme="minorHAnsi"/>
                <w:color w:val="000000"/>
                <w:sz w:val="20"/>
                <w:szCs w:val="20"/>
              </w:rPr>
              <w:t>Vrouw en Vaart :Wij zijn namelijk geen hulpverlening hè.</w:t>
            </w:r>
          </w:p>
        </w:tc>
        <w:tc>
          <w:tcPr>
            <w:tcW w:w="3720" w:type="dxa"/>
            <w:tcBorders>
              <w:top w:val="single" w:sz="4" w:space="0" w:color="auto"/>
              <w:left w:val="single" w:sz="4" w:space="0" w:color="auto"/>
              <w:bottom w:val="single" w:sz="4" w:space="0" w:color="auto"/>
              <w:right w:val="single" w:sz="4" w:space="0" w:color="auto"/>
            </w:tcBorders>
            <w:shd w:val="clear" w:color="auto" w:fill="auto"/>
            <w:hideMark/>
          </w:tcPr>
          <w:p w:rsidR="00FE5874" w:rsidRPr="0004244D" w:rsidRDefault="00FE5874" w:rsidP="00FE5874">
            <w:pPr>
              <w:rPr>
                <w:rFonts w:asciiTheme="minorHAnsi" w:hAnsiTheme="minorHAnsi" w:cstheme="minorHAnsi"/>
                <w:b w:val="0"/>
                <w:color w:val="000000"/>
                <w:sz w:val="20"/>
                <w:szCs w:val="20"/>
                <w:lang w:eastAsia="nl-NL"/>
              </w:rPr>
            </w:pPr>
            <w:r w:rsidRPr="0004244D">
              <w:rPr>
                <w:rFonts w:asciiTheme="minorHAnsi" w:hAnsiTheme="minorHAnsi" w:cstheme="minorHAnsi"/>
                <w:b w:val="0"/>
                <w:color w:val="000000"/>
                <w:sz w:val="20"/>
                <w:szCs w:val="20"/>
                <w:lang w:eastAsia="nl-NL"/>
              </w:rPr>
              <w:t>V&amp;V geen hulpverlening</w:t>
            </w:r>
          </w:p>
        </w:tc>
      </w:tr>
      <w:tr w:rsidR="00FE5874" w:rsidRPr="0004244D" w:rsidTr="00FE5874">
        <w:trPr>
          <w:trHeight w:val="600"/>
        </w:trPr>
        <w:tc>
          <w:tcPr>
            <w:tcW w:w="5100" w:type="dxa"/>
            <w:tcBorders>
              <w:top w:val="single" w:sz="4" w:space="0" w:color="auto"/>
              <w:left w:val="single" w:sz="4" w:space="0" w:color="auto"/>
              <w:bottom w:val="single" w:sz="4" w:space="0" w:color="auto"/>
              <w:right w:val="single" w:sz="4" w:space="0" w:color="auto"/>
            </w:tcBorders>
            <w:shd w:val="clear" w:color="auto" w:fill="auto"/>
            <w:hideMark/>
          </w:tcPr>
          <w:p w:rsidR="00FE5874" w:rsidRPr="0004244D" w:rsidRDefault="00FE5874" w:rsidP="00FE5874">
            <w:pPr>
              <w:pStyle w:val="Lijstalinea"/>
              <w:numPr>
                <w:ilvl w:val="0"/>
                <w:numId w:val="30"/>
              </w:numPr>
              <w:spacing w:after="0" w:line="240" w:lineRule="auto"/>
              <w:rPr>
                <w:rFonts w:asciiTheme="minorHAnsi" w:hAnsiTheme="minorHAnsi" w:cstheme="minorHAnsi"/>
                <w:color w:val="000000"/>
                <w:sz w:val="20"/>
                <w:szCs w:val="20"/>
              </w:rPr>
            </w:pPr>
            <w:r w:rsidRPr="0004244D">
              <w:rPr>
                <w:rFonts w:asciiTheme="minorHAnsi" w:hAnsiTheme="minorHAnsi" w:cstheme="minorHAnsi"/>
                <w:color w:val="000000"/>
                <w:sz w:val="20"/>
                <w:szCs w:val="20"/>
              </w:rPr>
              <w:t>Najoua: Nee precies, jullie doen meer aan ondersteuning.</w:t>
            </w:r>
          </w:p>
        </w:tc>
        <w:tc>
          <w:tcPr>
            <w:tcW w:w="3720" w:type="dxa"/>
            <w:tcBorders>
              <w:top w:val="single" w:sz="4" w:space="0" w:color="auto"/>
              <w:left w:val="single" w:sz="4" w:space="0" w:color="auto"/>
              <w:bottom w:val="single" w:sz="4" w:space="0" w:color="auto"/>
              <w:right w:val="single" w:sz="4" w:space="0" w:color="auto"/>
            </w:tcBorders>
            <w:shd w:val="clear" w:color="auto" w:fill="auto"/>
            <w:hideMark/>
          </w:tcPr>
          <w:p w:rsidR="00FE5874" w:rsidRPr="0004244D" w:rsidRDefault="00FE5874" w:rsidP="00FE5874">
            <w:pPr>
              <w:rPr>
                <w:rFonts w:asciiTheme="minorHAnsi" w:hAnsiTheme="minorHAnsi" w:cstheme="minorHAnsi"/>
                <w:b w:val="0"/>
                <w:color w:val="000000"/>
                <w:sz w:val="20"/>
                <w:szCs w:val="20"/>
                <w:lang w:eastAsia="nl-NL"/>
              </w:rPr>
            </w:pPr>
          </w:p>
        </w:tc>
      </w:tr>
      <w:tr w:rsidR="00FE5874" w:rsidRPr="0004244D" w:rsidTr="00FE5874">
        <w:trPr>
          <w:trHeight w:val="300"/>
        </w:trPr>
        <w:tc>
          <w:tcPr>
            <w:tcW w:w="5100" w:type="dxa"/>
            <w:tcBorders>
              <w:top w:val="single" w:sz="4" w:space="0" w:color="auto"/>
              <w:left w:val="single" w:sz="4" w:space="0" w:color="auto"/>
              <w:bottom w:val="single" w:sz="4" w:space="0" w:color="auto"/>
              <w:right w:val="single" w:sz="4" w:space="0" w:color="auto"/>
            </w:tcBorders>
            <w:shd w:val="clear" w:color="auto" w:fill="auto"/>
            <w:hideMark/>
          </w:tcPr>
          <w:p w:rsidR="00FE5874" w:rsidRPr="0004244D" w:rsidRDefault="00FE5874" w:rsidP="00FE5874">
            <w:pPr>
              <w:pStyle w:val="Lijstalinea"/>
              <w:numPr>
                <w:ilvl w:val="0"/>
                <w:numId w:val="30"/>
              </w:numPr>
              <w:spacing w:after="0" w:line="240" w:lineRule="auto"/>
              <w:rPr>
                <w:rFonts w:asciiTheme="minorHAnsi" w:hAnsiTheme="minorHAnsi" w:cstheme="minorHAnsi"/>
                <w:color w:val="000000"/>
                <w:sz w:val="20"/>
                <w:szCs w:val="20"/>
              </w:rPr>
            </w:pPr>
            <w:r w:rsidRPr="0004244D">
              <w:rPr>
                <w:rFonts w:asciiTheme="minorHAnsi" w:hAnsiTheme="minorHAnsi" w:cstheme="minorHAnsi"/>
                <w:color w:val="000000"/>
                <w:sz w:val="20"/>
                <w:szCs w:val="20"/>
              </w:rPr>
              <w:t>Vrouw en Vaart :Nou empowerment.</w:t>
            </w:r>
          </w:p>
        </w:tc>
        <w:tc>
          <w:tcPr>
            <w:tcW w:w="3720" w:type="dxa"/>
            <w:tcBorders>
              <w:top w:val="single" w:sz="4" w:space="0" w:color="auto"/>
              <w:left w:val="single" w:sz="4" w:space="0" w:color="auto"/>
              <w:bottom w:val="single" w:sz="4" w:space="0" w:color="auto"/>
              <w:right w:val="single" w:sz="4" w:space="0" w:color="auto"/>
            </w:tcBorders>
            <w:shd w:val="clear" w:color="auto" w:fill="auto"/>
            <w:hideMark/>
          </w:tcPr>
          <w:p w:rsidR="00FE5874" w:rsidRPr="0004244D" w:rsidRDefault="00FE5874" w:rsidP="00FE5874">
            <w:pPr>
              <w:rPr>
                <w:rFonts w:asciiTheme="minorHAnsi" w:hAnsiTheme="minorHAnsi" w:cstheme="minorHAnsi"/>
                <w:b w:val="0"/>
                <w:color w:val="000000"/>
                <w:sz w:val="20"/>
                <w:szCs w:val="20"/>
                <w:lang w:eastAsia="nl-NL"/>
              </w:rPr>
            </w:pPr>
          </w:p>
        </w:tc>
      </w:tr>
      <w:tr w:rsidR="00FE5874" w:rsidRPr="0004244D" w:rsidTr="00FE5874">
        <w:trPr>
          <w:trHeight w:val="2700"/>
        </w:trPr>
        <w:tc>
          <w:tcPr>
            <w:tcW w:w="5100" w:type="dxa"/>
            <w:tcBorders>
              <w:top w:val="single" w:sz="4" w:space="0" w:color="auto"/>
              <w:left w:val="single" w:sz="4" w:space="0" w:color="auto"/>
              <w:bottom w:val="single" w:sz="4" w:space="0" w:color="auto"/>
              <w:right w:val="single" w:sz="4" w:space="0" w:color="auto"/>
            </w:tcBorders>
            <w:shd w:val="clear" w:color="auto" w:fill="auto"/>
            <w:hideMark/>
          </w:tcPr>
          <w:p w:rsidR="00FE5874" w:rsidRPr="0004244D" w:rsidRDefault="00FE5874" w:rsidP="00FE5874">
            <w:pPr>
              <w:pStyle w:val="Lijstalinea"/>
              <w:numPr>
                <w:ilvl w:val="0"/>
                <w:numId w:val="30"/>
              </w:numPr>
              <w:spacing w:after="0" w:line="240" w:lineRule="auto"/>
              <w:rPr>
                <w:rFonts w:asciiTheme="minorHAnsi" w:hAnsiTheme="minorHAnsi" w:cstheme="minorHAnsi"/>
                <w:color w:val="000000"/>
                <w:sz w:val="20"/>
                <w:szCs w:val="20"/>
              </w:rPr>
            </w:pPr>
            <w:r w:rsidRPr="0004244D">
              <w:rPr>
                <w:rFonts w:asciiTheme="minorHAnsi" w:hAnsiTheme="minorHAnsi" w:cstheme="minorHAnsi"/>
                <w:color w:val="000000"/>
                <w:sz w:val="20"/>
                <w:szCs w:val="20"/>
              </w:rPr>
              <w:t>Najoua :Empowerment ja, oke. Even kijken. Ik heb best veel onderzoek gedaan eigenlijk of tenminste ik heb me ingelezen over Vrouw en Vaart, wat jullie hier eigenlijk zoal doen. Het viel me op dat jullie best wel succesvol kan ik zeggen op het gebied van financieel zelfredzaam maken van vrouwen zijn. Of tenminste jullie zijn er heel actief in. Wat is daar de reden van dat jullie daar de focus op leggen?</w:t>
            </w:r>
          </w:p>
        </w:tc>
        <w:tc>
          <w:tcPr>
            <w:tcW w:w="3720" w:type="dxa"/>
            <w:tcBorders>
              <w:top w:val="single" w:sz="4" w:space="0" w:color="auto"/>
              <w:left w:val="single" w:sz="4" w:space="0" w:color="auto"/>
              <w:bottom w:val="single" w:sz="4" w:space="0" w:color="auto"/>
              <w:right w:val="single" w:sz="4" w:space="0" w:color="auto"/>
            </w:tcBorders>
            <w:shd w:val="clear" w:color="auto" w:fill="auto"/>
            <w:hideMark/>
          </w:tcPr>
          <w:p w:rsidR="00FE5874" w:rsidRPr="0004244D" w:rsidRDefault="00FE5874" w:rsidP="00FE5874">
            <w:pPr>
              <w:rPr>
                <w:rFonts w:asciiTheme="minorHAnsi" w:hAnsiTheme="minorHAnsi" w:cstheme="minorHAnsi"/>
                <w:b w:val="0"/>
                <w:color w:val="000000"/>
                <w:sz w:val="20"/>
                <w:szCs w:val="20"/>
                <w:lang w:eastAsia="nl-NL"/>
              </w:rPr>
            </w:pPr>
          </w:p>
        </w:tc>
      </w:tr>
      <w:tr w:rsidR="00FE5874" w:rsidRPr="0004244D" w:rsidTr="00FE5874">
        <w:trPr>
          <w:trHeight w:val="1800"/>
        </w:trPr>
        <w:tc>
          <w:tcPr>
            <w:tcW w:w="5100" w:type="dxa"/>
            <w:tcBorders>
              <w:top w:val="single" w:sz="4" w:space="0" w:color="auto"/>
              <w:left w:val="single" w:sz="4" w:space="0" w:color="auto"/>
              <w:bottom w:val="single" w:sz="4" w:space="0" w:color="auto"/>
              <w:right w:val="single" w:sz="4" w:space="0" w:color="auto"/>
            </w:tcBorders>
            <w:shd w:val="clear" w:color="auto" w:fill="auto"/>
            <w:hideMark/>
          </w:tcPr>
          <w:p w:rsidR="00FE5874" w:rsidRPr="0004244D" w:rsidRDefault="00FE5874" w:rsidP="00FE5874">
            <w:pPr>
              <w:pStyle w:val="Lijstalinea"/>
              <w:numPr>
                <w:ilvl w:val="0"/>
                <w:numId w:val="30"/>
              </w:numPr>
              <w:spacing w:after="0" w:line="240" w:lineRule="auto"/>
              <w:rPr>
                <w:rFonts w:asciiTheme="minorHAnsi" w:hAnsiTheme="minorHAnsi" w:cstheme="minorHAnsi"/>
                <w:color w:val="000000"/>
                <w:sz w:val="20"/>
                <w:szCs w:val="20"/>
              </w:rPr>
            </w:pPr>
            <w:r w:rsidRPr="0004244D">
              <w:rPr>
                <w:rFonts w:asciiTheme="minorHAnsi" w:hAnsiTheme="minorHAnsi" w:cstheme="minorHAnsi"/>
                <w:color w:val="000000"/>
                <w:sz w:val="20"/>
                <w:szCs w:val="20"/>
              </w:rPr>
              <w:t>Vrouw en Vaart: Nou omdat wij natuurlijk steeds meer binnen SEZO zien dat mensen in de schulden komen. En vaak in de schulden komen door onwetendheid. Dus wat kan je beter doen dan mensen voor die tijd leren wat financieel zelfredzaamheid is.</w:t>
            </w:r>
          </w:p>
        </w:tc>
        <w:tc>
          <w:tcPr>
            <w:tcW w:w="3720" w:type="dxa"/>
            <w:tcBorders>
              <w:top w:val="single" w:sz="4" w:space="0" w:color="auto"/>
              <w:left w:val="single" w:sz="4" w:space="0" w:color="auto"/>
              <w:bottom w:val="single" w:sz="4" w:space="0" w:color="auto"/>
              <w:right w:val="single" w:sz="4" w:space="0" w:color="auto"/>
            </w:tcBorders>
            <w:shd w:val="clear" w:color="auto" w:fill="auto"/>
            <w:hideMark/>
          </w:tcPr>
          <w:p w:rsidR="00FE5874" w:rsidRPr="0004244D" w:rsidRDefault="00FE5874" w:rsidP="00FE5874">
            <w:pPr>
              <w:rPr>
                <w:rFonts w:asciiTheme="minorHAnsi" w:hAnsiTheme="minorHAnsi" w:cstheme="minorHAnsi"/>
                <w:b w:val="0"/>
                <w:color w:val="000000"/>
                <w:sz w:val="20"/>
                <w:szCs w:val="20"/>
                <w:lang w:eastAsia="nl-NL"/>
              </w:rPr>
            </w:pPr>
            <w:r w:rsidRPr="0004244D">
              <w:rPr>
                <w:rFonts w:asciiTheme="minorHAnsi" w:hAnsiTheme="minorHAnsi" w:cstheme="minorHAnsi"/>
                <w:b w:val="0"/>
                <w:color w:val="000000"/>
                <w:sz w:val="20"/>
                <w:szCs w:val="20"/>
                <w:lang w:eastAsia="nl-NL"/>
              </w:rPr>
              <w:t>1. SEZO signaleert groeiende schuldenproblematiek                                    2. Schulden ontstaan vaak door onwetendheid                                                               3. Oplossing preventief leren over financiële zelfredzaamheid</w:t>
            </w:r>
          </w:p>
        </w:tc>
      </w:tr>
      <w:tr w:rsidR="00FE5874" w:rsidRPr="0004244D" w:rsidTr="00FE5874">
        <w:trPr>
          <w:trHeight w:val="300"/>
        </w:trPr>
        <w:tc>
          <w:tcPr>
            <w:tcW w:w="5100" w:type="dxa"/>
            <w:tcBorders>
              <w:top w:val="single" w:sz="4" w:space="0" w:color="auto"/>
              <w:left w:val="single" w:sz="4" w:space="0" w:color="auto"/>
              <w:bottom w:val="single" w:sz="4" w:space="0" w:color="auto"/>
              <w:right w:val="single" w:sz="4" w:space="0" w:color="auto"/>
            </w:tcBorders>
            <w:shd w:val="clear" w:color="auto" w:fill="auto"/>
            <w:hideMark/>
          </w:tcPr>
          <w:p w:rsidR="00FE5874" w:rsidRPr="0004244D" w:rsidRDefault="00FE5874" w:rsidP="00FE5874">
            <w:pPr>
              <w:pStyle w:val="Lijstalinea"/>
              <w:numPr>
                <w:ilvl w:val="0"/>
                <w:numId w:val="30"/>
              </w:numPr>
              <w:spacing w:after="0" w:line="240" w:lineRule="auto"/>
              <w:rPr>
                <w:rFonts w:asciiTheme="minorHAnsi" w:hAnsiTheme="minorHAnsi" w:cstheme="minorHAnsi"/>
                <w:color w:val="000000"/>
                <w:sz w:val="20"/>
                <w:szCs w:val="20"/>
              </w:rPr>
            </w:pPr>
            <w:r w:rsidRPr="0004244D">
              <w:rPr>
                <w:rFonts w:asciiTheme="minorHAnsi" w:hAnsiTheme="minorHAnsi" w:cstheme="minorHAnsi"/>
                <w:color w:val="000000"/>
                <w:sz w:val="20"/>
                <w:szCs w:val="20"/>
              </w:rPr>
              <w:t>Najoua :Oke.</w:t>
            </w:r>
          </w:p>
        </w:tc>
        <w:tc>
          <w:tcPr>
            <w:tcW w:w="3720" w:type="dxa"/>
            <w:tcBorders>
              <w:top w:val="single" w:sz="4" w:space="0" w:color="auto"/>
              <w:left w:val="single" w:sz="4" w:space="0" w:color="auto"/>
              <w:bottom w:val="single" w:sz="4" w:space="0" w:color="auto"/>
              <w:right w:val="single" w:sz="4" w:space="0" w:color="auto"/>
            </w:tcBorders>
            <w:shd w:val="clear" w:color="auto" w:fill="auto"/>
            <w:hideMark/>
          </w:tcPr>
          <w:p w:rsidR="00FE5874" w:rsidRPr="0004244D" w:rsidRDefault="00FE5874" w:rsidP="00FE5874">
            <w:pPr>
              <w:rPr>
                <w:rFonts w:asciiTheme="minorHAnsi" w:hAnsiTheme="minorHAnsi" w:cstheme="minorHAnsi"/>
                <w:b w:val="0"/>
                <w:color w:val="000000"/>
                <w:sz w:val="20"/>
                <w:szCs w:val="20"/>
                <w:lang w:eastAsia="nl-NL"/>
              </w:rPr>
            </w:pPr>
          </w:p>
        </w:tc>
      </w:tr>
      <w:tr w:rsidR="00FE5874" w:rsidRPr="0004244D" w:rsidTr="00FE5874">
        <w:trPr>
          <w:trHeight w:val="600"/>
        </w:trPr>
        <w:tc>
          <w:tcPr>
            <w:tcW w:w="5100" w:type="dxa"/>
            <w:tcBorders>
              <w:top w:val="single" w:sz="4" w:space="0" w:color="auto"/>
              <w:left w:val="single" w:sz="4" w:space="0" w:color="auto"/>
              <w:bottom w:val="single" w:sz="4" w:space="0" w:color="auto"/>
              <w:right w:val="single" w:sz="4" w:space="0" w:color="auto"/>
            </w:tcBorders>
            <w:shd w:val="clear" w:color="auto" w:fill="auto"/>
            <w:hideMark/>
          </w:tcPr>
          <w:p w:rsidR="00FE5874" w:rsidRPr="0004244D" w:rsidRDefault="00FE5874" w:rsidP="00FE5874">
            <w:pPr>
              <w:pStyle w:val="Lijstalinea"/>
              <w:numPr>
                <w:ilvl w:val="0"/>
                <w:numId w:val="30"/>
              </w:numPr>
              <w:spacing w:after="0" w:line="240" w:lineRule="auto"/>
              <w:rPr>
                <w:rFonts w:asciiTheme="minorHAnsi" w:hAnsiTheme="minorHAnsi" w:cstheme="minorHAnsi"/>
                <w:color w:val="000000"/>
                <w:sz w:val="20"/>
                <w:szCs w:val="20"/>
              </w:rPr>
            </w:pPr>
            <w:r w:rsidRPr="0004244D">
              <w:rPr>
                <w:rFonts w:asciiTheme="minorHAnsi" w:hAnsiTheme="minorHAnsi" w:cstheme="minorHAnsi"/>
                <w:color w:val="000000"/>
                <w:sz w:val="20"/>
                <w:szCs w:val="20"/>
              </w:rPr>
              <w:t>Vrouw en Vaart: Voorkomen is beter dan genezen in dit geval.</w:t>
            </w:r>
          </w:p>
        </w:tc>
        <w:tc>
          <w:tcPr>
            <w:tcW w:w="3720" w:type="dxa"/>
            <w:tcBorders>
              <w:top w:val="single" w:sz="4" w:space="0" w:color="auto"/>
              <w:left w:val="single" w:sz="4" w:space="0" w:color="auto"/>
              <w:bottom w:val="single" w:sz="4" w:space="0" w:color="auto"/>
              <w:right w:val="single" w:sz="4" w:space="0" w:color="auto"/>
            </w:tcBorders>
            <w:shd w:val="clear" w:color="auto" w:fill="auto"/>
            <w:hideMark/>
          </w:tcPr>
          <w:p w:rsidR="00FE5874" w:rsidRPr="0004244D" w:rsidRDefault="00FE5874" w:rsidP="00FE5874">
            <w:pPr>
              <w:rPr>
                <w:rFonts w:asciiTheme="minorHAnsi" w:hAnsiTheme="minorHAnsi" w:cstheme="minorHAnsi"/>
                <w:b w:val="0"/>
                <w:color w:val="000000"/>
                <w:sz w:val="20"/>
                <w:szCs w:val="20"/>
                <w:lang w:eastAsia="nl-NL"/>
              </w:rPr>
            </w:pPr>
            <w:r w:rsidRPr="0004244D">
              <w:rPr>
                <w:rFonts w:asciiTheme="minorHAnsi" w:hAnsiTheme="minorHAnsi" w:cstheme="minorHAnsi"/>
                <w:b w:val="0"/>
                <w:color w:val="000000"/>
                <w:sz w:val="20"/>
                <w:szCs w:val="20"/>
                <w:lang w:eastAsia="nl-NL"/>
              </w:rPr>
              <w:t>Voorkomen is beter dan genezen</w:t>
            </w:r>
          </w:p>
        </w:tc>
      </w:tr>
      <w:tr w:rsidR="00FE5874" w:rsidRPr="0004244D" w:rsidTr="00FE5874">
        <w:trPr>
          <w:trHeight w:val="900"/>
        </w:trPr>
        <w:tc>
          <w:tcPr>
            <w:tcW w:w="5100" w:type="dxa"/>
            <w:tcBorders>
              <w:top w:val="single" w:sz="4" w:space="0" w:color="auto"/>
              <w:left w:val="single" w:sz="4" w:space="0" w:color="auto"/>
              <w:bottom w:val="single" w:sz="4" w:space="0" w:color="auto"/>
              <w:right w:val="single" w:sz="4" w:space="0" w:color="auto"/>
            </w:tcBorders>
            <w:shd w:val="clear" w:color="auto" w:fill="auto"/>
            <w:hideMark/>
          </w:tcPr>
          <w:p w:rsidR="00FE5874" w:rsidRPr="0004244D" w:rsidRDefault="00FE5874" w:rsidP="00FE5874">
            <w:pPr>
              <w:pStyle w:val="Lijstalinea"/>
              <w:numPr>
                <w:ilvl w:val="0"/>
                <w:numId w:val="30"/>
              </w:numPr>
              <w:spacing w:after="0" w:line="240" w:lineRule="auto"/>
              <w:rPr>
                <w:rFonts w:asciiTheme="minorHAnsi" w:hAnsiTheme="minorHAnsi" w:cstheme="minorHAnsi"/>
                <w:color w:val="000000"/>
                <w:sz w:val="20"/>
                <w:szCs w:val="20"/>
              </w:rPr>
            </w:pPr>
            <w:r w:rsidRPr="0004244D">
              <w:rPr>
                <w:rFonts w:asciiTheme="minorHAnsi" w:hAnsiTheme="minorHAnsi" w:cstheme="minorHAnsi"/>
                <w:color w:val="000000"/>
                <w:sz w:val="20"/>
                <w:szCs w:val="20"/>
              </w:rPr>
              <w:lastRenderedPageBreak/>
              <w:t>Najoua :Ja, precies. En is er ook onderzoek gedaan naar dit probleem of naar dit onderwerp bij jullie?</w:t>
            </w:r>
          </w:p>
        </w:tc>
        <w:tc>
          <w:tcPr>
            <w:tcW w:w="3720" w:type="dxa"/>
            <w:tcBorders>
              <w:top w:val="single" w:sz="4" w:space="0" w:color="auto"/>
              <w:left w:val="single" w:sz="4" w:space="0" w:color="auto"/>
              <w:bottom w:val="single" w:sz="4" w:space="0" w:color="auto"/>
              <w:right w:val="single" w:sz="4" w:space="0" w:color="auto"/>
            </w:tcBorders>
            <w:shd w:val="clear" w:color="auto" w:fill="auto"/>
            <w:hideMark/>
          </w:tcPr>
          <w:p w:rsidR="00FE5874" w:rsidRPr="0004244D" w:rsidRDefault="00FE5874" w:rsidP="00FE5874">
            <w:pPr>
              <w:rPr>
                <w:rFonts w:asciiTheme="minorHAnsi" w:hAnsiTheme="minorHAnsi" w:cstheme="minorHAnsi"/>
                <w:b w:val="0"/>
                <w:color w:val="000000"/>
                <w:sz w:val="20"/>
                <w:szCs w:val="20"/>
                <w:lang w:eastAsia="nl-NL"/>
              </w:rPr>
            </w:pPr>
          </w:p>
        </w:tc>
      </w:tr>
      <w:tr w:rsidR="00FE5874" w:rsidRPr="0004244D" w:rsidTr="00FE5874">
        <w:trPr>
          <w:trHeight w:val="300"/>
        </w:trPr>
        <w:tc>
          <w:tcPr>
            <w:tcW w:w="5100" w:type="dxa"/>
            <w:tcBorders>
              <w:top w:val="single" w:sz="4" w:space="0" w:color="auto"/>
              <w:left w:val="single" w:sz="4" w:space="0" w:color="auto"/>
              <w:bottom w:val="single" w:sz="4" w:space="0" w:color="auto"/>
              <w:right w:val="single" w:sz="4" w:space="0" w:color="auto"/>
            </w:tcBorders>
            <w:shd w:val="clear" w:color="auto" w:fill="auto"/>
            <w:hideMark/>
          </w:tcPr>
          <w:p w:rsidR="00FE5874" w:rsidRPr="0004244D" w:rsidRDefault="00FE5874" w:rsidP="00FE5874">
            <w:pPr>
              <w:pStyle w:val="Lijstalinea"/>
              <w:numPr>
                <w:ilvl w:val="0"/>
                <w:numId w:val="30"/>
              </w:numPr>
              <w:spacing w:after="0" w:line="240" w:lineRule="auto"/>
              <w:rPr>
                <w:rFonts w:asciiTheme="minorHAnsi" w:hAnsiTheme="minorHAnsi" w:cstheme="minorHAnsi"/>
                <w:color w:val="000000"/>
                <w:sz w:val="20"/>
                <w:szCs w:val="20"/>
              </w:rPr>
            </w:pPr>
            <w:r w:rsidRPr="0004244D">
              <w:rPr>
                <w:rFonts w:asciiTheme="minorHAnsi" w:hAnsiTheme="minorHAnsi" w:cstheme="minorHAnsi"/>
                <w:color w:val="000000"/>
                <w:sz w:val="20"/>
                <w:szCs w:val="20"/>
              </w:rPr>
              <w:t>Vrouw en Vaart :Nee dat is gewoon de ervaring..</w:t>
            </w:r>
          </w:p>
        </w:tc>
        <w:tc>
          <w:tcPr>
            <w:tcW w:w="3720" w:type="dxa"/>
            <w:tcBorders>
              <w:top w:val="single" w:sz="4" w:space="0" w:color="auto"/>
              <w:left w:val="single" w:sz="4" w:space="0" w:color="auto"/>
              <w:bottom w:val="single" w:sz="4" w:space="0" w:color="auto"/>
              <w:right w:val="single" w:sz="4" w:space="0" w:color="auto"/>
            </w:tcBorders>
            <w:shd w:val="clear" w:color="auto" w:fill="auto"/>
            <w:hideMark/>
          </w:tcPr>
          <w:p w:rsidR="00FE5874" w:rsidRPr="0004244D" w:rsidRDefault="00FE5874" w:rsidP="00FE5874">
            <w:pPr>
              <w:rPr>
                <w:rFonts w:asciiTheme="minorHAnsi" w:hAnsiTheme="minorHAnsi" w:cstheme="minorHAnsi"/>
                <w:b w:val="0"/>
                <w:color w:val="000000"/>
                <w:sz w:val="20"/>
                <w:szCs w:val="20"/>
                <w:lang w:eastAsia="nl-NL"/>
              </w:rPr>
            </w:pPr>
          </w:p>
        </w:tc>
      </w:tr>
      <w:tr w:rsidR="00FE5874" w:rsidRPr="0004244D" w:rsidTr="00FE5874">
        <w:trPr>
          <w:trHeight w:val="300"/>
        </w:trPr>
        <w:tc>
          <w:tcPr>
            <w:tcW w:w="5100" w:type="dxa"/>
            <w:tcBorders>
              <w:top w:val="single" w:sz="4" w:space="0" w:color="auto"/>
              <w:left w:val="single" w:sz="4" w:space="0" w:color="auto"/>
              <w:bottom w:val="single" w:sz="4" w:space="0" w:color="auto"/>
              <w:right w:val="single" w:sz="4" w:space="0" w:color="auto"/>
            </w:tcBorders>
            <w:shd w:val="clear" w:color="auto" w:fill="auto"/>
            <w:hideMark/>
          </w:tcPr>
          <w:p w:rsidR="00FE5874" w:rsidRPr="0004244D" w:rsidRDefault="00FE5874" w:rsidP="00FE5874">
            <w:pPr>
              <w:pStyle w:val="Lijstalinea"/>
              <w:numPr>
                <w:ilvl w:val="0"/>
                <w:numId w:val="30"/>
              </w:numPr>
              <w:spacing w:after="0" w:line="240" w:lineRule="auto"/>
              <w:rPr>
                <w:rFonts w:asciiTheme="minorHAnsi" w:hAnsiTheme="minorHAnsi" w:cstheme="minorHAnsi"/>
                <w:color w:val="000000"/>
                <w:sz w:val="20"/>
                <w:szCs w:val="20"/>
              </w:rPr>
            </w:pPr>
            <w:r w:rsidRPr="0004244D">
              <w:rPr>
                <w:rFonts w:asciiTheme="minorHAnsi" w:hAnsiTheme="minorHAnsi" w:cstheme="minorHAnsi"/>
                <w:color w:val="000000"/>
                <w:sz w:val="20"/>
                <w:szCs w:val="20"/>
              </w:rPr>
              <w:t>Najoua: Uit de praktijk die dat leert?</w:t>
            </w:r>
          </w:p>
        </w:tc>
        <w:tc>
          <w:tcPr>
            <w:tcW w:w="3720" w:type="dxa"/>
            <w:tcBorders>
              <w:top w:val="single" w:sz="4" w:space="0" w:color="auto"/>
              <w:left w:val="single" w:sz="4" w:space="0" w:color="auto"/>
              <w:bottom w:val="single" w:sz="4" w:space="0" w:color="auto"/>
              <w:right w:val="single" w:sz="4" w:space="0" w:color="auto"/>
            </w:tcBorders>
            <w:shd w:val="clear" w:color="auto" w:fill="auto"/>
            <w:hideMark/>
          </w:tcPr>
          <w:p w:rsidR="00FE5874" w:rsidRPr="0004244D" w:rsidRDefault="00FE5874" w:rsidP="00FE5874">
            <w:pPr>
              <w:rPr>
                <w:rFonts w:asciiTheme="minorHAnsi" w:hAnsiTheme="minorHAnsi" w:cstheme="minorHAnsi"/>
                <w:b w:val="0"/>
                <w:color w:val="000000"/>
                <w:sz w:val="20"/>
                <w:szCs w:val="20"/>
                <w:lang w:eastAsia="nl-NL"/>
              </w:rPr>
            </w:pPr>
          </w:p>
        </w:tc>
      </w:tr>
      <w:tr w:rsidR="00FE5874" w:rsidRPr="0004244D" w:rsidTr="00FE5874">
        <w:trPr>
          <w:trHeight w:val="1200"/>
        </w:trPr>
        <w:tc>
          <w:tcPr>
            <w:tcW w:w="5100" w:type="dxa"/>
            <w:tcBorders>
              <w:top w:val="single" w:sz="4" w:space="0" w:color="auto"/>
              <w:left w:val="single" w:sz="4" w:space="0" w:color="auto"/>
              <w:bottom w:val="single" w:sz="4" w:space="0" w:color="auto"/>
              <w:right w:val="single" w:sz="4" w:space="0" w:color="auto"/>
            </w:tcBorders>
            <w:shd w:val="clear" w:color="auto" w:fill="auto"/>
            <w:hideMark/>
          </w:tcPr>
          <w:p w:rsidR="00FE5874" w:rsidRPr="0004244D" w:rsidRDefault="00FE5874" w:rsidP="00FE5874">
            <w:pPr>
              <w:pStyle w:val="Lijstalinea"/>
              <w:numPr>
                <w:ilvl w:val="0"/>
                <w:numId w:val="30"/>
              </w:numPr>
              <w:spacing w:after="0" w:line="240" w:lineRule="auto"/>
              <w:rPr>
                <w:rFonts w:asciiTheme="minorHAnsi" w:hAnsiTheme="minorHAnsi" w:cstheme="minorHAnsi"/>
                <w:color w:val="000000"/>
                <w:sz w:val="20"/>
                <w:szCs w:val="20"/>
              </w:rPr>
            </w:pPr>
            <w:r w:rsidRPr="0004244D">
              <w:rPr>
                <w:rFonts w:asciiTheme="minorHAnsi" w:hAnsiTheme="minorHAnsi" w:cstheme="minorHAnsi"/>
                <w:color w:val="000000"/>
                <w:sz w:val="20"/>
                <w:szCs w:val="20"/>
              </w:rPr>
              <w:t>Vrouw en Vaart: Ja. En natuurlijk de cijfers vanuit de overheid liegen er niet om. Mensen met schulden nemen alleen maar toe in plaats van dat het afneemt.</w:t>
            </w:r>
          </w:p>
        </w:tc>
        <w:tc>
          <w:tcPr>
            <w:tcW w:w="3720" w:type="dxa"/>
            <w:tcBorders>
              <w:top w:val="single" w:sz="4" w:space="0" w:color="auto"/>
              <w:left w:val="single" w:sz="4" w:space="0" w:color="auto"/>
              <w:bottom w:val="single" w:sz="4" w:space="0" w:color="auto"/>
              <w:right w:val="single" w:sz="4" w:space="0" w:color="auto"/>
            </w:tcBorders>
            <w:shd w:val="clear" w:color="auto" w:fill="auto"/>
            <w:hideMark/>
          </w:tcPr>
          <w:p w:rsidR="00FE5874" w:rsidRPr="0004244D" w:rsidRDefault="00FE5874" w:rsidP="00FE5874">
            <w:pPr>
              <w:rPr>
                <w:rFonts w:asciiTheme="minorHAnsi" w:hAnsiTheme="minorHAnsi" w:cstheme="minorHAnsi"/>
                <w:b w:val="0"/>
                <w:color w:val="000000"/>
                <w:sz w:val="20"/>
                <w:szCs w:val="20"/>
                <w:lang w:eastAsia="nl-NL"/>
              </w:rPr>
            </w:pPr>
            <w:r w:rsidRPr="0004244D">
              <w:rPr>
                <w:rFonts w:asciiTheme="minorHAnsi" w:hAnsiTheme="minorHAnsi" w:cstheme="minorHAnsi"/>
                <w:b w:val="0"/>
                <w:color w:val="000000"/>
                <w:sz w:val="20"/>
                <w:szCs w:val="20"/>
                <w:lang w:eastAsia="nl-NL"/>
              </w:rPr>
              <w:t>Toenemende schuldenproblematiek</w:t>
            </w:r>
          </w:p>
        </w:tc>
      </w:tr>
      <w:tr w:rsidR="00FE5874" w:rsidRPr="0004244D" w:rsidTr="00FE5874">
        <w:trPr>
          <w:trHeight w:val="300"/>
        </w:trPr>
        <w:tc>
          <w:tcPr>
            <w:tcW w:w="5100" w:type="dxa"/>
            <w:tcBorders>
              <w:top w:val="single" w:sz="4" w:space="0" w:color="auto"/>
              <w:left w:val="single" w:sz="4" w:space="0" w:color="auto"/>
              <w:bottom w:val="single" w:sz="4" w:space="0" w:color="auto"/>
              <w:right w:val="single" w:sz="4" w:space="0" w:color="auto"/>
            </w:tcBorders>
            <w:shd w:val="clear" w:color="auto" w:fill="auto"/>
            <w:hideMark/>
          </w:tcPr>
          <w:p w:rsidR="00FE5874" w:rsidRPr="0004244D" w:rsidRDefault="00FE5874" w:rsidP="00FE5874">
            <w:pPr>
              <w:pStyle w:val="Lijstalinea"/>
              <w:numPr>
                <w:ilvl w:val="0"/>
                <w:numId w:val="30"/>
              </w:numPr>
              <w:spacing w:after="0" w:line="240" w:lineRule="auto"/>
              <w:rPr>
                <w:rFonts w:asciiTheme="minorHAnsi" w:hAnsiTheme="minorHAnsi" w:cstheme="minorHAnsi"/>
                <w:color w:val="000000"/>
                <w:sz w:val="20"/>
                <w:szCs w:val="20"/>
              </w:rPr>
            </w:pPr>
            <w:r w:rsidRPr="0004244D">
              <w:rPr>
                <w:rFonts w:asciiTheme="minorHAnsi" w:hAnsiTheme="minorHAnsi" w:cstheme="minorHAnsi"/>
                <w:color w:val="000000"/>
                <w:sz w:val="20"/>
                <w:szCs w:val="20"/>
              </w:rPr>
              <w:t>Najoua :Ja, ja..</w:t>
            </w:r>
          </w:p>
        </w:tc>
        <w:tc>
          <w:tcPr>
            <w:tcW w:w="3720" w:type="dxa"/>
            <w:tcBorders>
              <w:top w:val="single" w:sz="4" w:space="0" w:color="auto"/>
              <w:left w:val="single" w:sz="4" w:space="0" w:color="auto"/>
              <w:bottom w:val="single" w:sz="4" w:space="0" w:color="auto"/>
              <w:right w:val="single" w:sz="4" w:space="0" w:color="auto"/>
            </w:tcBorders>
            <w:shd w:val="clear" w:color="auto" w:fill="auto"/>
            <w:hideMark/>
          </w:tcPr>
          <w:p w:rsidR="00FE5874" w:rsidRPr="0004244D" w:rsidRDefault="00FE5874" w:rsidP="00FE5874">
            <w:pPr>
              <w:rPr>
                <w:rFonts w:asciiTheme="minorHAnsi" w:hAnsiTheme="minorHAnsi" w:cstheme="minorHAnsi"/>
                <w:b w:val="0"/>
                <w:color w:val="000000"/>
                <w:sz w:val="20"/>
                <w:szCs w:val="20"/>
                <w:lang w:eastAsia="nl-NL"/>
              </w:rPr>
            </w:pPr>
          </w:p>
        </w:tc>
      </w:tr>
      <w:tr w:rsidR="00FE5874" w:rsidRPr="0004244D" w:rsidTr="00FE5874">
        <w:trPr>
          <w:trHeight w:val="1800"/>
        </w:trPr>
        <w:tc>
          <w:tcPr>
            <w:tcW w:w="5100" w:type="dxa"/>
            <w:tcBorders>
              <w:top w:val="single" w:sz="4" w:space="0" w:color="auto"/>
              <w:left w:val="single" w:sz="4" w:space="0" w:color="auto"/>
              <w:bottom w:val="single" w:sz="4" w:space="0" w:color="auto"/>
              <w:right w:val="single" w:sz="4" w:space="0" w:color="auto"/>
            </w:tcBorders>
            <w:shd w:val="clear" w:color="auto" w:fill="auto"/>
            <w:hideMark/>
          </w:tcPr>
          <w:p w:rsidR="00FE5874" w:rsidRPr="0004244D" w:rsidRDefault="00FE5874" w:rsidP="00FE5874">
            <w:pPr>
              <w:pStyle w:val="Lijstalinea"/>
              <w:numPr>
                <w:ilvl w:val="0"/>
                <w:numId w:val="30"/>
              </w:numPr>
              <w:spacing w:after="0" w:line="240" w:lineRule="auto"/>
              <w:rPr>
                <w:rFonts w:asciiTheme="minorHAnsi" w:hAnsiTheme="minorHAnsi" w:cstheme="minorHAnsi"/>
                <w:color w:val="000000"/>
                <w:sz w:val="20"/>
                <w:szCs w:val="20"/>
              </w:rPr>
            </w:pPr>
            <w:r w:rsidRPr="0004244D">
              <w:rPr>
                <w:rFonts w:asciiTheme="minorHAnsi" w:hAnsiTheme="minorHAnsi" w:cstheme="minorHAnsi"/>
                <w:color w:val="000000"/>
                <w:sz w:val="20"/>
                <w:szCs w:val="20"/>
              </w:rPr>
              <w:t>Vrouw en Vaart :Dus dan moet je gaan kijken. Je kunt wel mensen voortdurend blijven helpen,of in de schuldsanering stoppen maar dat lost niks op uiteindelijk. Het kost de overheid handen vol geld. Je kunt beter voorkomen dat mensen in de schuld komen.</w:t>
            </w:r>
          </w:p>
        </w:tc>
        <w:tc>
          <w:tcPr>
            <w:tcW w:w="3720" w:type="dxa"/>
            <w:tcBorders>
              <w:top w:val="single" w:sz="4" w:space="0" w:color="auto"/>
              <w:left w:val="single" w:sz="4" w:space="0" w:color="auto"/>
              <w:bottom w:val="single" w:sz="4" w:space="0" w:color="auto"/>
              <w:right w:val="single" w:sz="4" w:space="0" w:color="auto"/>
            </w:tcBorders>
            <w:shd w:val="clear" w:color="auto" w:fill="auto"/>
            <w:hideMark/>
          </w:tcPr>
          <w:p w:rsidR="00FE5874" w:rsidRPr="0004244D" w:rsidRDefault="00FE5874" w:rsidP="00FE5874">
            <w:pPr>
              <w:rPr>
                <w:rFonts w:asciiTheme="minorHAnsi" w:hAnsiTheme="minorHAnsi" w:cstheme="minorHAnsi"/>
                <w:b w:val="0"/>
                <w:color w:val="000000"/>
                <w:sz w:val="20"/>
                <w:szCs w:val="20"/>
                <w:lang w:eastAsia="nl-NL"/>
              </w:rPr>
            </w:pPr>
            <w:r w:rsidRPr="0004244D">
              <w:rPr>
                <w:rFonts w:asciiTheme="minorHAnsi" w:hAnsiTheme="minorHAnsi" w:cstheme="minorHAnsi"/>
                <w:b w:val="0"/>
                <w:color w:val="000000"/>
                <w:sz w:val="20"/>
                <w:szCs w:val="20"/>
                <w:lang w:eastAsia="nl-NL"/>
              </w:rPr>
              <w:t xml:space="preserve">1. Voortdurend hulpverlenen niet de oplossing                                                                2. Schuldsanering niet de oplossing                3. Grote kosten voor overheid                       4. Preventieve aanpak is oplossing           </w:t>
            </w:r>
          </w:p>
        </w:tc>
      </w:tr>
      <w:tr w:rsidR="00FE5874" w:rsidRPr="0004244D" w:rsidTr="00FE5874">
        <w:trPr>
          <w:trHeight w:val="1800"/>
        </w:trPr>
        <w:tc>
          <w:tcPr>
            <w:tcW w:w="5100" w:type="dxa"/>
            <w:tcBorders>
              <w:top w:val="single" w:sz="4" w:space="0" w:color="auto"/>
              <w:left w:val="single" w:sz="4" w:space="0" w:color="auto"/>
              <w:bottom w:val="single" w:sz="4" w:space="0" w:color="auto"/>
              <w:right w:val="single" w:sz="4" w:space="0" w:color="auto"/>
            </w:tcBorders>
            <w:shd w:val="clear" w:color="auto" w:fill="auto"/>
            <w:hideMark/>
          </w:tcPr>
          <w:p w:rsidR="00FE5874" w:rsidRPr="0004244D" w:rsidRDefault="00FE5874" w:rsidP="00FE5874">
            <w:pPr>
              <w:pStyle w:val="Lijstalinea"/>
              <w:numPr>
                <w:ilvl w:val="0"/>
                <w:numId w:val="30"/>
              </w:numPr>
              <w:spacing w:after="0" w:line="240" w:lineRule="auto"/>
              <w:rPr>
                <w:rFonts w:asciiTheme="minorHAnsi" w:hAnsiTheme="minorHAnsi" w:cstheme="minorHAnsi"/>
                <w:color w:val="000000"/>
                <w:sz w:val="20"/>
                <w:szCs w:val="20"/>
              </w:rPr>
            </w:pPr>
            <w:r w:rsidRPr="0004244D">
              <w:rPr>
                <w:rFonts w:asciiTheme="minorHAnsi" w:hAnsiTheme="minorHAnsi" w:cstheme="minorHAnsi"/>
                <w:color w:val="000000"/>
                <w:sz w:val="20"/>
                <w:szCs w:val="20"/>
              </w:rPr>
              <w:t xml:space="preserve">Vrouw en Vaart: We hebben de financiële werkplaats wat een heel mooi initiatief is. Het is echt een inloop en er wordt ontzettend veel gebruik van gemaakt. Dat wordt aangestuurd door twee professionals en verder zitten er allemaal min of meer getrainde vrijwilligers bij. </w:t>
            </w:r>
          </w:p>
        </w:tc>
        <w:tc>
          <w:tcPr>
            <w:tcW w:w="3720" w:type="dxa"/>
            <w:tcBorders>
              <w:top w:val="single" w:sz="4" w:space="0" w:color="auto"/>
              <w:left w:val="single" w:sz="4" w:space="0" w:color="auto"/>
              <w:bottom w:val="single" w:sz="4" w:space="0" w:color="auto"/>
              <w:right w:val="single" w:sz="4" w:space="0" w:color="auto"/>
            </w:tcBorders>
            <w:shd w:val="clear" w:color="auto" w:fill="auto"/>
            <w:hideMark/>
          </w:tcPr>
          <w:p w:rsidR="00FE5874" w:rsidRPr="0004244D" w:rsidRDefault="00FE5874" w:rsidP="00FE5874">
            <w:pPr>
              <w:rPr>
                <w:rFonts w:asciiTheme="minorHAnsi" w:hAnsiTheme="minorHAnsi" w:cstheme="minorHAnsi"/>
                <w:b w:val="0"/>
                <w:color w:val="000000"/>
                <w:sz w:val="20"/>
                <w:szCs w:val="20"/>
                <w:lang w:eastAsia="nl-NL"/>
              </w:rPr>
            </w:pPr>
            <w:r w:rsidRPr="0004244D">
              <w:rPr>
                <w:rFonts w:asciiTheme="minorHAnsi" w:hAnsiTheme="minorHAnsi" w:cstheme="minorHAnsi"/>
                <w:b w:val="0"/>
                <w:color w:val="000000"/>
                <w:sz w:val="20"/>
                <w:szCs w:val="20"/>
                <w:lang w:eastAsia="nl-NL"/>
              </w:rPr>
              <w:t>Advies Versa Welzijn;                                                                   1. Financiële werkplaats aangestuurd door 2 professionals en verder vrijwilligers. Er wordt veelvuldig gebruik van gemaakt</w:t>
            </w:r>
          </w:p>
        </w:tc>
      </w:tr>
      <w:tr w:rsidR="00FE5874" w:rsidRPr="0004244D" w:rsidTr="00FE5874">
        <w:trPr>
          <w:trHeight w:val="600"/>
        </w:trPr>
        <w:tc>
          <w:tcPr>
            <w:tcW w:w="5100" w:type="dxa"/>
            <w:tcBorders>
              <w:top w:val="single" w:sz="4" w:space="0" w:color="auto"/>
              <w:left w:val="single" w:sz="4" w:space="0" w:color="auto"/>
              <w:bottom w:val="single" w:sz="4" w:space="0" w:color="auto"/>
              <w:right w:val="single" w:sz="4" w:space="0" w:color="auto"/>
            </w:tcBorders>
            <w:shd w:val="clear" w:color="auto" w:fill="auto"/>
            <w:hideMark/>
          </w:tcPr>
          <w:p w:rsidR="00FE5874" w:rsidRPr="0004244D" w:rsidRDefault="00FE5874" w:rsidP="00FE5874">
            <w:pPr>
              <w:pStyle w:val="Lijstalinea"/>
              <w:numPr>
                <w:ilvl w:val="0"/>
                <w:numId w:val="30"/>
              </w:numPr>
              <w:spacing w:after="0" w:line="240" w:lineRule="auto"/>
              <w:rPr>
                <w:rFonts w:asciiTheme="minorHAnsi" w:hAnsiTheme="minorHAnsi" w:cstheme="minorHAnsi"/>
                <w:color w:val="000000"/>
                <w:sz w:val="20"/>
                <w:szCs w:val="20"/>
              </w:rPr>
            </w:pPr>
            <w:r w:rsidRPr="0004244D">
              <w:rPr>
                <w:rFonts w:asciiTheme="minorHAnsi" w:hAnsiTheme="minorHAnsi" w:cstheme="minorHAnsi"/>
                <w:color w:val="000000"/>
                <w:sz w:val="20"/>
                <w:szCs w:val="20"/>
              </w:rPr>
              <w:t>Najoua: En professionals, zijn dat sociaal raadslieden?</w:t>
            </w:r>
          </w:p>
        </w:tc>
        <w:tc>
          <w:tcPr>
            <w:tcW w:w="3720" w:type="dxa"/>
            <w:tcBorders>
              <w:top w:val="single" w:sz="4" w:space="0" w:color="auto"/>
              <w:left w:val="single" w:sz="4" w:space="0" w:color="auto"/>
              <w:bottom w:val="single" w:sz="4" w:space="0" w:color="auto"/>
              <w:right w:val="single" w:sz="4" w:space="0" w:color="auto"/>
            </w:tcBorders>
            <w:shd w:val="clear" w:color="auto" w:fill="auto"/>
            <w:hideMark/>
          </w:tcPr>
          <w:p w:rsidR="00FE5874" w:rsidRPr="0004244D" w:rsidRDefault="00FE5874" w:rsidP="00FE5874">
            <w:pPr>
              <w:rPr>
                <w:rFonts w:asciiTheme="minorHAnsi" w:hAnsiTheme="minorHAnsi" w:cstheme="minorHAnsi"/>
                <w:b w:val="0"/>
                <w:color w:val="000000"/>
                <w:sz w:val="20"/>
                <w:szCs w:val="20"/>
                <w:lang w:eastAsia="nl-NL"/>
              </w:rPr>
            </w:pPr>
          </w:p>
        </w:tc>
      </w:tr>
      <w:tr w:rsidR="00FE5874" w:rsidRPr="0004244D" w:rsidTr="00FE5874">
        <w:trPr>
          <w:trHeight w:val="300"/>
        </w:trPr>
        <w:tc>
          <w:tcPr>
            <w:tcW w:w="5100" w:type="dxa"/>
            <w:tcBorders>
              <w:top w:val="single" w:sz="4" w:space="0" w:color="auto"/>
              <w:left w:val="single" w:sz="4" w:space="0" w:color="auto"/>
              <w:bottom w:val="single" w:sz="4" w:space="0" w:color="auto"/>
              <w:right w:val="single" w:sz="4" w:space="0" w:color="auto"/>
            </w:tcBorders>
            <w:shd w:val="clear" w:color="auto" w:fill="auto"/>
            <w:hideMark/>
          </w:tcPr>
          <w:p w:rsidR="00FE5874" w:rsidRPr="0004244D" w:rsidRDefault="00FE5874" w:rsidP="00FE5874">
            <w:pPr>
              <w:pStyle w:val="Lijstalinea"/>
              <w:numPr>
                <w:ilvl w:val="0"/>
                <w:numId w:val="30"/>
              </w:numPr>
              <w:spacing w:after="0" w:line="240" w:lineRule="auto"/>
              <w:rPr>
                <w:rFonts w:asciiTheme="minorHAnsi" w:hAnsiTheme="minorHAnsi" w:cstheme="minorHAnsi"/>
                <w:color w:val="000000"/>
                <w:sz w:val="20"/>
                <w:szCs w:val="20"/>
              </w:rPr>
            </w:pPr>
            <w:r w:rsidRPr="0004244D">
              <w:rPr>
                <w:rFonts w:asciiTheme="minorHAnsi" w:hAnsiTheme="minorHAnsi" w:cstheme="minorHAnsi"/>
                <w:color w:val="000000"/>
                <w:sz w:val="20"/>
                <w:szCs w:val="20"/>
              </w:rPr>
              <w:t xml:space="preserve">Vrouw en Vaart:  Ja, dat zijn sociaal raadslieden. </w:t>
            </w:r>
          </w:p>
        </w:tc>
        <w:tc>
          <w:tcPr>
            <w:tcW w:w="3720" w:type="dxa"/>
            <w:tcBorders>
              <w:top w:val="single" w:sz="4" w:space="0" w:color="auto"/>
              <w:left w:val="single" w:sz="4" w:space="0" w:color="auto"/>
              <w:bottom w:val="single" w:sz="4" w:space="0" w:color="auto"/>
              <w:right w:val="single" w:sz="4" w:space="0" w:color="auto"/>
            </w:tcBorders>
            <w:shd w:val="clear" w:color="auto" w:fill="auto"/>
            <w:hideMark/>
          </w:tcPr>
          <w:p w:rsidR="00FE5874" w:rsidRPr="0004244D" w:rsidRDefault="00FE5874" w:rsidP="00FE5874">
            <w:pPr>
              <w:rPr>
                <w:rFonts w:asciiTheme="minorHAnsi" w:hAnsiTheme="minorHAnsi" w:cstheme="minorHAnsi"/>
                <w:b w:val="0"/>
                <w:color w:val="000000"/>
                <w:sz w:val="20"/>
                <w:szCs w:val="20"/>
                <w:lang w:eastAsia="nl-NL"/>
              </w:rPr>
            </w:pPr>
          </w:p>
        </w:tc>
      </w:tr>
      <w:tr w:rsidR="00FE5874" w:rsidRPr="0004244D" w:rsidTr="00FE5874">
        <w:trPr>
          <w:trHeight w:val="600"/>
        </w:trPr>
        <w:tc>
          <w:tcPr>
            <w:tcW w:w="5100" w:type="dxa"/>
            <w:tcBorders>
              <w:top w:val="single" w:sz="4" w:space="0" w:color="auto"/>
              <w:left w:val="single" w:sz="4" w:space="0" w:color="auto"/>
              <w:bottom w:val="single" w:sz="4" w:space="0" w:color="auto"/>
              <w:right w:val="single" w:sz="4" w:space="0" w:color="auto"/>
            </w:tcBorders>
            <w:shd w:val="clear" w:color="auto" w:fill="auto"/>
            <w:hideMark/>
          </w:tcPr>
          <w:p w:rsidR="00FE5874" w:rsidRPr="0004244D" w:rsidRDefault="00FE5874" w:rsidP="00FE5874">
            <w:pPr>
              <w:pStyle w:val="Lijstalinea"/>
              <w:numPr>
                <w:ilvl w:val="0"/>
                <w:numId w:val="30"/>
              </w:numPr>
              <w:spacing w:after="0" w:line="240" w:lineRule="auto"/>
              <w:rPr>
                <w:rFonts w:asciiTheme="minorHAnsi" w:hAnsiTheme="minorHAnsi" w:cstheme="minorHAnsi"/>
                <w:color w:val="000000"/>
                <w:sz w:val="20"/>
                <w:szCs w:val="20"/>
              </w:rPr>
            </w:pPr>
            <w:r w:rsidRPr="0004244D">
              <w:rPr>
                <w:rFonts w:asciiTheme="minorHAnsi" w:hAnsiTheme="minorHAnsi" w:cstheme="minorHAnsi"/>
                <w:color w:val="000000"/>
                <w:sz w:val="20"/>
                <w:szCs w:val="20"/>
              </w:rPr>
              <w:t>Najoua: En wat wordt er bij die financiële werkplaats besproken of gedaan?</w:t>
            </w:r>
          </w:p>
        </w:tc>
        <w:tc>
          <w:tcPr>
            <w:tcW w:w="3720" w:type="dxa"/>
            <w:tcBorders>
              <w:top w:val="single" w:sz="4" w:space="0" w:color="auto"/>
              <w:left w:val="single" w:sz="4" w:space="0" w:color="auto"/>
              <w:bottom w:val="single" w:sz="4" w:space="0" w:color="auto"/>
              <w:right w:val="single" w:sz="4" w:space="0" w:color="auto"/>
            </w:tcBorders>
            <w:shd w:val="clear" w:color="auto" w:fill="auto"/>
            <w:hideMark/>
          </w:tcPr>
          <w:p w:rsidR="00FE5874" w:rsidRPr="0004244D" w:rsidRDefault="00FE5874" w:rsidP="00FE5874">
            <w:pPr>
              <w:rPr>
                <w:rFonts w:asciiTheme="minorHAnsi" w:hAnsiTheme="minorHAnsi" w:cstheme="minorHAnsi"/>
                <w:b w:val="0"/>
                <w:color w:val="000000"/>
                <w:sz w:val="20"/>
                <w:szCs w:val="20"/>
                <w:lang w:eastAsia="nl-NL"/>
              </w:rPr>
            </w:pPr>
          </w:p>
        </w:tc>
      </w:tr>
      <w:tr w:rsidR="00FE5874" w:rsidRPr="0004244D" w:rsidTr="00FE5874">
        <w:trPr>
          <w:trHeight w:val="2700"/>
        </w:trPr>
        <w:tc>
          <w:tcPr>
            <w:tcW w:w="5100" w:type="dxa"/>
            <w:tcBorders>
              <w:top w:val="single" w:sz="4" w:space="0" w:color="auto"/>
              <w:left w:val="single" w:sz="4" w:space="0" w:color="auto"/>
              <w:bottom w:val="single" w:sz="4" w:space="0" w:color="auto"/>
              <w:right w:val="single" w:sz="4" w:space="0" w:color="auto"/>
            </w:tcBorders>
            <w:shd w:val="clear" w:color="auto" w:fill="auto"/>
            <w:hideMark/>
          </w:tcPr>
          <w:p w:rsidR="00FE5874" w:rsidRPr="0004244D" w:rsidRDefault="00FE5874" w:rsidP="00FE5874">
            <w:pPr>
              <w:pStyle w:val="Lijstalinea"/>
              <w:numPr>
                <w:ilvl w:val="0"/>
                <w:numId w:val="30"/>
              </w:numPr>
              <w:spacing w:after="0" w:line="240" w:lineRule="auto"/>
              <w:rPr>
                <w:rFonts w:asciiTheme="minorHAnsi" w:hAnsiTheme="minorHAnsi" w:cstheme="minorHAnsi"/>
                <w:color w:val="000000"/>
                <w:sz w:val="20"/>
                <w:szCs w:val="20"/>
              </w:rPr>
            </w:pPr>
            <w:r w:rsidRPr="0004244D">
              <w:rPr>
                <w:rFonts w:asciiTheme="minorHAnsi" w:hAnsiTheme="minorHAnsi" w:cstheme="minorHAnsi"/>
                <w:color w:val="000000"/>
                <w:sz w:val="20"/>
                <w:szCs w:val="20"/>
              </w:rPr>
              <w:t>Vrouw en Vaart: Mensen komen met hun vragen binnen, individuele vragen. Dus dan kunnen ze gewoon naar iemand toe. Er zit een stuk of 6, 7 mensen die je te woord kunnen staan. Die kunnen je dan helpen en die gaan kijken en soms moeten ze doorverwezen worden en soms kan er ter plekke een oplossing bedacht worden. Als er bijvoorbeeld iets is met de NUON of zo dan wordt er gebeld.</w:t>
            </w:r>
          </w:p>
        </w:tc>
        <w:tc>
          <w:tcPr>
            <w:tcW w:w="3720" w:type="dxa"/>
            <w:tcBorders>
              <w:top w:val="single" w:sz="4" w:space="0" w:color="auto"/>
              <w:left w:val="single" w:sz="4" w:space="0" w:color="auto"/>
              <w:bottom w:val="single" w:sz="4" w:space="0" w:color="auto"/>
              <w:right w:val="single" w:sz="4" w:space="0" w:color="auto"/>
            </w:tcBorders>
            <w:shd w:val="clear" w:color="auto" w:fill="auto"/>
            <w:hideMark/>
          </w:tcPr>
          <w:p w:rsidR="00FE5874" w:rsidRPr="0004244D" w:rsidRDefault="00FE5874" w:rsidP="00FE5874">
            <w:pPr>
              <w:rPr>
                <w:rFonts w:asciiTheme="minorHAnsi" w:hAnsiTheme="minorHAnsi" w:cstheme="minorHAnsi"/>
                <w:b w:val="0"/>
                <w:color w:val="000000"/>
                <w:sz w:val="20"/>
                <w:szCs w:val="20"/>
                <w:lang w:eastAsia="nl-NL"/>
              </w:rPr>
            </w:pPr>
            <w:r w:rsidRPr="0004244D">
              <w:rPr>
                <w:rFonts w:asciiTheme="minorHAnsi" w:hAnsiTheme="minorHAnsi" w:cstheme="minorHAnsi"/>
                <w:b w:val="0"/>
                <w:color w:val="000000"/>
                <w:sz w:val="20"/>
                <w:szCs w:val="20"/>
                <w:lang w:eastAsia="nl-NL"/>
              </w:rPr>
              <w:t>Financiële hulpvragen tijdens inloopspreekuur Financiële werkplaats</w:t>
            </w:r>
          </w:p>
        </w:tc>
      </w:tr>
      <w:tr w:rsidR="00FE5874" w:rsidRPr="0004244D" w:rsidTr="00FE5874">
        <w:trPr>
          <w:trHeight w:val="600"/>
        </w:trPr>
        <w:tc>
          <w:tcPr>
            <w:tcW w:w="5100" w:type="dxa"/>
            <w:tcBorders>
              <w:top w:val="single" w:sz="4" w:space="0" w:color="auto"/>
              <w:left w:val="single" w:sz="4" w:space="0" w:color="auto"/>
              <w:bottom w:val="single" w:sz="4" w:space="0" w:color="auto"/>
              <w:right w:val="single" w:sz="4" w:space="0" w:color="auto"/>
            </w:tcBorders>
            <w:shd w:val="clear" w:color="auto" w:fill="auto"/>
            <w:hideMark/>
          </w:tcPr>
          <w:p w:rsidR="00FE5874" w:rsidRPr="0004244D" w:rsidRDefault="00FE5874" w:rsidP="00FE5874">
            <w:pPr>
              <w:pStyle w:val="Lijstalinea"/>
              <w:numPr>
                <w:ilvl w:val="0"/>
                <w:numId w:val="30"/>
              </w:numPr>
              <w:spacing w:after="0" w:line="240" w:lineRule="auto"/>
              <w:rPr>
                <w:rFonts w:asciiTheme="minorHAnsi" w:hAnsiTheme="minorHAnsi" w:cstheme="minorHAnsi"/>
                <w:color w:val="000000"/>
                <w:sz w:val="20"/>
                <w:szCs w:val="20"/>
              </w:rPr>
            </w:pPr>
            <w:r w:rsidRPr="0004244D">
              <w:rPr>
                <w:rFonts w:asciiTheme="minorHAnsi" w:hAnsiTheme="minorHAnsi" w:cstheme="minorHAnsi"/>
                <w:color w:val="000000"/>
                <w:sz w:val="20"/>
                <w:szCs w:val="20"/>
              </w:rPr>
              <w:t>Najoua: Echt de financiële administratie wordt daar behandeld?</w:t>
            </w:r>
          </w:p>
        </w:tc>
        <w:tc>
          <w:tcPr>
            <w:tcW w:w="3720" w:type="dxa"/>
            <w:tcBorders>
              <w:top w:val="single" w:sz="4" w:space="0" w:color="auto"/>
              <w:left w:val="single" w:sz="4" w:space="0" w:color="auto"/>
              <w:bottom w:val="single" w:sz="4" w:space="0" w:color="auto"/>
              <w:right w:val="single" w:sz="4" w:space="0" w:color="auto"/>
            </w:tcBorders>
            <w:shd w:val="clear" w:color="auto" w:fill="auto"/>
            <w:hideMark/>
          </w:tcPr>
          <w:p w:rsidR="00FE5874" w:rsidRPr="0004244D" w:rsidRDefault="00FE5874" w:rsidP="00FE5874">
            <w:pPr>
              <w:rPr>
                <w:rFonts w:asciiTheme="minorHAnsi" w:hAnsiTheme="minorHAnsi" w:cstheme="minorHAnsi"/>
                <w:b w:val="0"/>
                <w:color w:val="000000"/>
                <w:sz w:val="20"/>
                <w:szCs w:val="20"/>
                <w:lang w:eastAsia="nl-NL"/>
              </w:rPr>
            </w:pPr>
          </w:p>
        </w:tc>
      </w:tr>
      <w:tr w:rsidR="00FE5874" w:rsidRPr="0004244D" w:rsidTr="00FE5874">
        <w:trPr>
          <w:trHeight w:val="600"/>
        </w:trPr>
        <w:tc>
          <w:tcPr>
            <w:tcW w:w="5100" w:type="dxa"/>
            <w:tcBorders>
              <w:top w:val="single" w:sz="4" w:space="0" w:color="auto"/>
              <w:left w:val="single" w:sz="4" w:space="0" w:color="auto"/>
              <w:bottom w:val="single" w:sz="4" w:space="0" w:color="auto"/>
              <w:right w:val="single" w:sz="4" w:space="0" w:color="auto"/>
            </w:tcBorders>
            <w:shd w:val="clear" w:color="auto" w:fill="auto"/>
            <w:hideMark/>
          </w:tcPr>
          <w:p w:rsidR="00FE5874" w:rsidRPr="0004244D" w:rsidRDefault="00FE5874" w:rsidP="00FE5874">
            <w:pPr>
              <w:pStyle w:val="Lijstalinea"/>
              <w:numPr>
                <w:ilvl w:val="0"/>
                <w:numId w:val="30"/>
              </w:numPr>
              <w:spacing w:after="0" w:line="240" w:lineRule="auto"/>
              <w:rPr>
                <w:rFonts w:asciiTheme="minorHAnsi" w:hAnsiTheme="minorHAnsi" w:cstheme="minorHAnsi"/>
                <w:color w:val="000000"/>
                <w:sz w:val="20"/>
                <w:szCs w:val="20"/>
              </w:rPr>
            </w:pPr>
            <w:r w:rsidRPr="0004244D">
              <w:rPr>
                <w:rFonts w:asciiTheme="minorHAnsi" w:hAnsiTheme="minorHAnsi" w:cstheme="minorHAnsi"/>
                <w:color w:val="000000"/>
                <w:sz w:val="20"/>
                <w:szCs w:val="20"/>
              </w:rPr>
              <w:t>Vrouw en Vaart : Ja, ja daar worden ze echt geholpen.</w:t>
            </w:r>
          </w:p>
        </w:tc>
        <w:tc>
          <w:tcPr>
            <w:tcW w:w="3720" w:type="dxa"/>
            <w:tcBorders>
              <w:top w:val="single" w:sz="4" w:space="0" w:color="auto"/>
              <w:left w:val="single" w:sz="4" w:space="0" w:color="auto"/>
              <w:bottom w:val="single" w:sz="4" w:space="0" w:color="auto"/>
              <w:right w:val="single" w:sz="4" w:space="0" w:color="auto"/>
            </w:tcBorders>
            <w:shd w:val="clear" w:color="auto" w:fill="auto"/>
            <w:hideMark/>
          </w:tcPr>
          <w:p w:rsidR="00FE5874" w:rsidRPr="0004244D" w:rsidRDefault="00FE5874" w:rsidP="00FE5874">
            <w:pPr>
              <w:rPr>
                <w:rFonts w:asciiTheme="minorHAnsi" w:hAnsiTheme="minorHAnsi" w:cstheme="minorHAnsi"/>
                <w:b w:val="0"/>
                <w:color w:val="000000"/>
                <w:sz w:val="20"/>
                <w:szCs w:val="20"/>
                <w:lang w:eastAsia="nl-NL"/>
              </w:rPr>
            </w:pPr>
          </w:p>
        </w:tc>
      </w:tr>
      <w:tr w:rsidR="00FE5874" w:rsidRPr="0004244D" w:rsidTr="00FE5874">
        <w:trPr>
          <w:trHeight w:val="600"/>
        </w:trPr>
        <w:tc>
          <w:tcPr>
            <w:tcW w:w="5100" w:type="dxa"/>
            <w:tcBorders>
              <w:top w:val="single" w:sz="4" w:space="0" w:color="auto"/>
              <w:left w:val="single" w:sz="4" w:space="0" w:color="auto"/>
              <w:bottom w:val="single" w:sz="4" w:space="0" w:color="auto"/>
              <w:right w:val="single" w:sz="4" w:space="0" w:color="auto"/>
            </w:tcBorders>
            <w:shd w:val="clear" w:color="auto" w:fill="auto"/>
            <w:hideMark/>
          </w:tcPr>
          <w:p w:rsidR="00FE5874" w:rsidRPr="0004244D" w:rsidRDefault="00FE5874" w:rsidP="00FE5874">
            <w:pPr>
              <w:pStyle w:val="Lijstalinea"/>
              <w:numPr>
                <w:ilvl w:val="0"/>
                <w:numId w:val="30"/>
              </w:numPr>
              <w:spacing w:after="0" w:line="240" w:lineRule="auto"/>
              <w:rPr>
                <w:rFonts w:asciiTheme="minorHAnsi" w:hAnsiTheme="minorHAnsi" w:cstheme="minorHAnsi"/>
                <w:color w:val="000000"/>
                <w:sz w:val="20"/>
                <w:szCs w:val="20"/>
              </w:rPr>
            </w:pPr>
            <w:r w:rsidRPr="0004244D">
              <w:rPr>
                <w:rFonts w:asciiTheme="minorHAnsi" w:hAnsiTheme="minorHAnsi" w:cstheme="minorHAnsi"/>
                <w:color w:val="000000"/>
                <w:sz w:val="20"/>
                <w:szCs w:val="20"/>
              </w:rPr>
              <w:t>Najoua:  Nou oke dan heb ik voldoende informatie.</w:t>
            </w:r>
          </w:p>
        </w:tc>
        <w:tc>
          <w:tcPr>
            <w:tcW w:w="3720" w:type="dxa"/>
            <w:tcBorders>
              <w:top w:val="single" w:sz="4" w:space="0" w:color="auto"/>
              <w:left w:val="single" w:sz="4" w:space="0" w:color="auto"/>
              <w:bottom w:val="single" w:sz="4" w:space="0" w:color="auto"/>
              <w:right w:val="single" w:sz="4" w:space="0" w:color="auto"/>
            </w:tcBorders>
            <w:shd w:val="clear" w:color="auto" w:fill="auto"/>
            <w:hideMark/>
          </w:tcPr>
          <w:p w:rsidR="00FE5874" w:rsidRPr="0004244D" w:rsidRDefault="00FE5874" w:rsidP="00FE5874">
            <w:pPr>
              <w:rPr>
                <w:rFonts w:asciiTheme="minorHAnsi" w:hAnsiTheme="minorHAnsi" w:cstheme="minorHAnsi"/>
                <w:b w:val="0"/>
                <w:color w:val="000000"/>
                <w:sz w:val="20"/>
                <w:szCs w:val="20"/>
                <w:lang w:eastAsia="nl-NL"/>
              </w:rPr>
            </w:pPr>
          </w:p>
        </w:tc>
      </w:tr>
      <w:tr w:rsidR="00FE5874" w:rsidRPr="0004244D" w:rsidTr="00FE5874">
        <w:trPr>
          <w:trHeight w:val="4800"/>
        </w:trPr>
        <w:tc>
          <w:tcPr>
            <w:tcW w:w="5100" w:type="dxa"/>
            <w:tcBorders>
              <w:top w:val="single" w:sz="4" w:space="0" w:color="auto"/>
              <w:left w:val="single" w:sz="4" w:space="0" w:color="auto"/>
              <w:bottom w:val="single" w:sz="4" w:space="0" w:color="auto"/>
              <w:right w:val="single" w:sz="4" w:space="0" w:color="auto"/>
            </w:tcBorders>
            <w:shd w:val="clear" w:color="auto" w:fill="auto"/>
            <w:hideMark/>
          </w:tcPr>
          <w:p w:rsidR="00FE5874" w:rsidRPr="0004244D" w:rsidRDefault="00FE5874" w:rsidP="00FE5874">
            <w:pPr>
              <w:pStyle w:val="Lijstalinea"/>
              <w:numPr>
                <w:ilvl w:val="0"/>
                <w:numId w:val="30"/>
              </w:numPr>
              <w:spacing w:after="0" w:line="240" w:lineRule="auto"/>
              <w:rPr>
                <w:rFonts w:asciiTheme="minorHAnsi" w:hAnsiTheme="minorHAnsi" w:cstheme="minorHAnsi"/>
                <w:bCs/>
                <w:color w:val="000000"/>
                <w:sz w:val="20"/>
                <w:szCs w:val="20"/>
              </w:rPr>
            </w:pPr>
            <w:r w:rsidRPr="0004244D">
              <w:rPr>
                <w:rFonts w:asciiTheme="minorHAnsi" w:hAnsiTheme="minorHAnsi" w:cstheme="minorHAnsi"/>
                <w:bCs/>
                <w:color w:val="000000"/>
                <w:sz w:val="20"/>
                <w:szCs w:val="20"/>
              </w:rPr>
              <w:lastRenderedPageBreak/>
              <w:t xml:space="preserve">Aanvulling: </w:t>
            </w:r>
            <w:r w:rsidRPr="0004244D">
              <w:rPr>
                <w:rFonts w:asciiTheme="minorHAnsi" w:hAnsiTheme="minorHAnsi" w:cstheme="minorHAnsi"/>
                <w:color w:val="000000"/>
                <w:sz w:val="20"/>
                <w:szCs w:val="20"/>
              </w:rPr>
              <w:t>Na het opnemen van het interview voegde de projectleider nog een aantal dingen aan het gesprek toe. De  belemmeringen en obstakels waar vrouwen tegenaan lopen worden meegenomen in de training Financiële Power. De training is niet alleen door professionals gemaakt maar ook door vrouwen die op de hoogte zijn van obstakels op het gebied van de financiële zelfredzaamheid. Er werd in beeld gebracht waar de vrouwen daadwerkelijk tegenaan lopen als het gaat om financiële zelfredzaamheid. Verschillende obstakels spelen een rol bij financiële zelfredzaamheid bijvoorbeeld schaamte of cultuurverschil. De projectleider gaf als voorbeeld dat er bij bezoek niet 1 soort koekjes op tafel kwam maar 10 soorten koekjes ondanks dat er geen geld voor is.</w:t>
            </w:r>
          </w:p>
        </w:tc>
        <w:tc>
          <w:tcPr>
            <w:tcW w:w="3720" w:type="dxa"/>
            <w:tcBorders>
              <w:top w:val="single" w:sz="4" w:space="0" w:color="auto"/>
              <w:left w:val="single" w:sz="4" w:space="0" w:color="auto"/>
              <w:bottom w:val="single" w:sz="4" w:space="0" w:color="auto"/>
              <w:right w:val="single" w:sz="4" w:space="0" w:color="auto"/>
            </w:tcBorders>
            <w:shd w:val="clear" w:color="auto" w:fill="auto"/>
            <w:hideMark/>
          </w:tcPr>
          <w:p w:rsidR="00FE5874" w:rsidRPr="0004244D" w:rsidRDefault="00FE5874" w:rsidP="00FE5874">
            <w:pPr>
              <w:rPr>
                <w:rFonts w:asciiTheme="minorHAnsi" w:hAnsiTheme="minorHAnsi" w:cstheme="minorHAnsi"/>
                <w:b w:val="0"/>
                <w:color w:val="000000"/>
                <w:sz w:val="20"/>
                <w:szCs w:val="20"/>
                <w:lang w:eastAsia="nl-NL"/>
              </w:rPr>
            </w:pPr>
            <w:r w:rsidRPr="0004244D">
              <w:rPr>
                <w:rFonts w:asciiTheme="minorHAnsi" w:hAnsiTheme="minorHAnsi" w:cstheme="minorHAnsi"/>
                <w:b w:val="0"/>
                <w:color w:val="000000"/>
                <w:sz w:val="20"/>
                <w:szCs w:val="20"/>
                <w:lang w:eastAsia="nl-NL"/>
              </w:rPr>
              <w:t xml:space="preserve">Training Financiële power; opgezet door professionals en vrouwen. Deze vrouwen zijn op de hoogte van de obstakels en waar ze tegenaan lopen op het gebied van financiële zelfredzaamheid. Door vrouwen voor vrouwen. Obstakels; schaamte, cultuurverschil bv. bij bezoek niet 1 soort koekjes bij de thee maar 10 verschillende ondanks dat er geen geld voor is. </w:t>
            </w:r>
          </w:p>
        </w:tc>
      </w:tr>
    </w:tbl>
    <w:p w:rsidR="00FE5874" w:rsidRDefault="00FE5874" w:rsidP="00FE5874"/>
    <w:p w:rsidR="00FE5874" w:rsidRDefault="00FE5874" w:rsidP="00FE5874"/>
    <w:p w:rsidR="00FE5874" w:rsidRDefault="00FE5874" w:rsidP="00FE5874"/>
    <w:p w:rsidR="00FE5874" w:rsidRDefault="00FE5874" w:rsidP="00FE5874"/>
    <w:p w:rsidR="00FE5874" w:rsidRDefault="00FE5874" w:rsidP="00FE5874"/>
    <w:p w:rsidR="00FE5874" w:rsidRDefault="00FE5874" w:rsidP="00FE5874"/>
    <w:p w:rsidR="00FE5874" w:rsidRDefault="00FE5874" w:rsidP="00FE5874"/>
    <w:p w:rsidR="00FE5874" w:rsidRDefault="00FE5874" w:rsidP="00FE5874"/>
    <w:p w:rsidR="00FE5874" w:rsidRDefault="00FE5874" w:rsidP="00FE5874"/>
    <w:p w:rsidR="00FE5874" w:rsidRDefault="00FE5874" w:rsidP="00FE5874"/>
    <w:p w:rsidR="00FE5874" w:rsidRDefault="00FE5874" w:rsidP="00FE5874"/>
    <w:p w:rsidR="00FE5874" w:rsidRDefault="00FE5874" w:rsidP="00FE5874"/>
    <w:p w:rsidR="00FE5874" w:rsidRDefault="00FE5874" w:rsidP="00FE5874"/>
    <w:p w:rsidR="00FE5874" w:rsidRDefault="00FE5874" w:rsidP="00FE5874"/>
    <w:p w:rsidR="00FE5874" w:rsidRDefault="00FE5874" w:rsidP="00FE5874"/>
    <w:p w:rsidR="00FE5874" w:rsidRDefault="00FE5874" w:rsidP="00FE5874"/>
    <w:p w:rsidR="00FE5874" w:rsidRDefault="00FE5874" w:rsidP="00FE5874"/>
    <w:p w:rsidR="00FE5874" w:rsidRDefault="00FE5874" w:rsidP="00FE5874"/>
    <w:p w:rsidR="00FE5874" w:rsidRDefault="00FE5874" w:rsidP="00FE5874"/>
    <w:p w:rsidR="00FE5874" w:rsidRDefault="00FE5874" w:rsidP="00FE5874"/>
    <w:p w:rsidR="00FE5874" w:rsidRDefault="00FE5874" w:rsidP="00FE5874"/>
    <w:p w:rsidR="00FE5874" w:rsidRDefault="00FE5874" w:rsidP="00FE5874"/>
    <w:p w:rsidR="00FE5874" w:rsidRDefault="00FE5874" w:rsidP="00FE5874"/>
    <w:p w:rsidR="00FE5874" w:rsidRDefault="00FE5874" w:rsidP="00FE5874"/>
    <w:p w:rsidR="00FE5874" w:rsidRDefault="00FE5874" w:rsidP="00FE5874"/>
    <w:p w:rsidR="00FE5874" w:rsidRDefault="00FE5874" w:rsidP="00FE5874"/>
    <w:p w:rsidR="00FE5874" w:rsidRDefault="00FE5874" w:rsidP="00FE5874"/>
    <w:p w:rsidR="00FE5874" w:rsidRDefault="00FE5874" w:rsidP="003F72E4">
      <w:pPr>
        <w:pStyle w:val="Kop1"/>
      </w:pPr>
      <w:r>
        <w:lastRenderedPageBreak/>
        <w:t>Bijlage 5. Beroepscode MOgroep</w:t>
      </w:r>
    </w:p>
    <w:p w:rsidR="00611C7E" w:rsidRPr="00611C7E" w:rsidRDefault="00611C7E" w:rsidP="00611C7E"/>
    <w:p w:rsidR="00FE5874" w:rsidRDefault="00FE5874" w:rsidP="00FE5874"/>
    <w:p w:rsidR="00FE5874" w:rsidRDefault="00FE5874" w:rsidP="00FE5874"/>
    <w:p w:rsidR="00FE5874" w:rsidRDefault="00FE5874" w:rsidP="00FE5874"/>
    <w:p w:rsidR="00FE5874" w:rsidRDefault="00FE5874" w:rsidP="00FE5874"/>
    <w:p w:rsidR="00FE5874" w:rsidRDefault="00FE5874" w:rsidP="00FE5874"/>
    <w:p w:rsidR="00FE5874" w:rsidRDefault="00FE5874" w:rsidP="00FE5874"/>
    <w:p w:rsidR="00FB1288" w:rsidRDefault="00FB1288" w:rsidP="00FE5874"/>
    <w:p w:rsidR="00FB1288" w:rsidRDefault="00FB1288" w:rsidP="00FE5874"/>
    <w:p w:rsidR="00FB1288" w:rsidRDefault="00FB1288" w:rsidP="00FE5874"/>
    <w:p w:rsidR="00FB1288" w:rsidRDefault="00FB1288" w:rsidP="00FE5874"/>
    <w:p w:rsidR="00FB1288" w:rsidRDefault="00FB1288" w:rsidP="00FE5874"/>
    <w:p w:rsidR="00FB1288" w:rsidRDefault="00FB1288" w:rsidP="00FE5874"/>
    <w:p w:rsidR="00FE5874" w:rsidRDefault="00FE5874" w:rsidP="00FE5874"/>
    <w:p w:rsidR="00FE5874" w:rsidRDefault="00FE5874" w:rsidP="00FE5874"/>
    <w:p w:rsidR="00FE5874" w:rsidRDefault="00FE5874" w:rsidP="00FE5874"/>
    <w:p w:rsidR="00FE5874" w:rsidRDefault="00FE5874" w:rsidP="00FE5874"/>
    <w:p w:rsidR="00FE5874" w:rsidRDefault="00FE5874" w:rsidP="00FE5874"/>
    <w:p w:rsidR="00FE5874" w:rsidRPr="00FE5874" w:rsidRDefault="00FE5874" w:rsidP="00FE5874"/>
    <w:p w:rsidR="00FE5874" w:rsidRDefault="00FE5874" w:rsidP="003F72E4">
      <w:pPr>
        <w:pStyle w:val="Kop1"/>
      </w:pPr>
    </w:p>
    <w:p w:rsidR="00FE5874" w:rsidRDefault="00FE5874" w:rsidP="003F72E4">
      <w:pPr>
        <w:pStyle w:val="Kop1"/>
      </w:pPr>
    </w:p>
    <w:p w:rsidR="00FE5874" w:rsidRDefault="00FE5874" w:rsidP="003F72E4">
      <w:pPr>
        <w:pStyle w:val="Kop1"/>
      </w:pPr>
    </w:p>
    <w:p w:rsidR="00611C7E" w:rsidRDefault="00611C7E" w:rsidP="003F72E4">
      <w:pPr>
        <w:pStyle w:val="Kop1"/>
      </w:pPr>
    </w:p>
    <w:p w:rsidR="00611C7E" w:rsidRDefault="00611C7E" w:rsidP="003F72E4">
      <w:pPr>
        <w:pStyle w:val="Kop1"/>
      </w:pPr>
    </w:p>
    <w:p w:rsidR="00611C7E" w:rsidRDefault="00611C7E" w:rsidP="003F72E4">
      <w:pPr>
        <w:pStyle w:val="Kop1"/>
      </w:pPr>
    </w:p>
    <w:p w:rsidR="00611C7E" w:rsidRDefault="00611C7E" w:rsidP="003F72E4">
      <w:pPr>
        <w:pStyle w:val="Kop1"/>
      </w:pPr>
    </w:p>
    <w:p w:rsidR="00611C7E" w:rsidRDefault="00611C7E" w:rsidP="003F72E4">
      <w:pPr>
        <w:pStyle w:val="Kop1"/>
      </w:pPr>
    </w:p>
    <w:p w:rsidR="00611C7E" w:rsidRDefault="00611C7E" w:rsidP="003F72E4">
      <w:pPr>
        <w:pStyle w:val="Kop1"/>
      </w:pPr>
    </w:p>
    <w:p w:rsidR="00611C7E" w:rsidRDefault="00611C7E" w:rsidP="003F72E4">
      <w:pPr>
        <w:pStyle w:val="Kop1"/>
      </w:pPr>
    </w:p>
    <w:p w:rsidR="00611C7E" w:rsidRDefault="00611C7E" w:rsidP="003F72E4">
      <w:pPr>
        <w:pStyle w:val="Kop1"/>
      </w:pPr>
    </w:p>
    <w:p w:rsidR="00611C7E" w:rsidRDefault="00611C7E" w:rsidP="003F72E4">
      <w:pPr>
        <w:pStyle w:val="Kop1"/>
      </w:pPr>
    </w:p>
    <w:p w:rsidR="00611C7E" w:rsidRDefault="00611C7E" w:rsidP="003F72E4">
      <w:pPr>
        <w:pStyle w:val="Kop1"/>
      </w:pPr>
    </w:p>
    <w:p w:rsidR="00611C7E" w:rsidRDefault="00611C7E" w:rsidP="003F72E4">
      <w:pPr>
        <w:pStyle w:val="Kop1"/>
      </w:pPr>
    </w:p>
    <w:p w:rsidR="00611C7E" w:rsidRDefault="00611C7E" w:rsidP="003F72E4">
      <w:pPr>
        <w:pStyle w:val="Kop1"/>
      </w:pPr>
    </w:p>
    <w:p w:rsidR="00611C7E" w:rsidRDefault="00611C7E" w:rsidP="003F72E4">
      <w:pPr>
        <w:pStyle w:val="Kop1"/>
      </w:pPr>
    </w:p>
    <w:p w:rsidR="00611C7E" w:rsidRDefault="00611C7E" w:rsidP="003F72E4">
      <w:pPr>
        <w:pStyle w:val="Kop1"/>
      </w:pPr>
    </w:p>
    <w:p w:rsidR="00611C7E" w:rsidRDefault="00611C7E" w:rsidP="003F72E4">
      <w:pPr>
        <w:pStyle w:val="Kop1"/>
      </w:pPr>
    </w:p>
    <w:p w:rsidR="00611C7E" w:rsidRDefault="00611C7E" w:rsidP="00611C7E">
      <w:pPr>
        <w:pStyle w:val="Geenafstand"/>
      </w:pPr>
    </w:p>
    <w:p w:rsidR="00342EAC" w:rsidRDefault="006F639F" w:rsidP="00611C7E">
      <w:pPr>
        <w:pStyle w:val="Kop1"/>
      </w:pPr>
      <w:r>
        <w:lastRenderedPageBreak/>
        <w:t>Bijlage 6</w:t>
      </w:r>
      <w:r w:rsidR="00BD54B5">
        <w:t xml:space="preserve">. Vergelijking </w:t>
      </w:r>
      <w:r w:rsidR="00BD54B5" w:rsidRPr="00745270">
        <w:t>onderzoeksresultaten</w:t>
      </w:r>
      <w:r w:rsidR="00DA0896">
        <w:t xml:space="preserve"> </w:t>
      </w:r>
    </w:p>
    <w:p w:rsidR="00C20EC2" w:rsidRPr="00C20EC2" w:rsidRDefault="00C20EC2" w:rsidP="00C20EC2">
      <w:pPr>
        <w:rPr>
          <w:rFonts w:asciiTheme="minorHAnsi" w:hAnsiTheme="minorHAnsi" w:cstheme="minorHAnsi"/>
          <w:b w:val="0"/>
          <w:i/>
          <w:color w:val="auto"/>
          <w:sz w:val="20"/>
          <w:szCs w:val="20"/>
        </w:rPr>
      </w:pPr>
      <w:r w:rsidRPr="00C20EC2">
        <w:rPr>
          <w:rFonts w:asciiTheme="minorHAnsi" w:hAnsiTheme="minorHAnsi" w:cstheme="minorHAnsi"/>
          <w:b w:val="0"/>
          <w:i/>
          <w:color w:val="auto"/>
          <w:sz w:val="20"/>
          <w:szCs w:val="20"/>
        </w:rPr>
        <w:t xml:space="preserve">Tabel 4. </w:t>
      </w:r>
    </w:p>
    <w:tbl>
      <w:tblPr>
        <w:tblStyle w:val="Gemiddeldraster3-accent5"/>
        <w:tblW w:w="10506" w:type="dxa"/>
        <w:tblInd w:w="-617" w:type="dxa"/>
        <w:shd w:val="clear" w:color="auto" w:fill="DBE5F1" w:themeFill="accent1" w:themeFillTint="33"/>
        <w:tblLook w:val="04A0" w:firstRow="1" w:lastRow="0" w:firstColumn="1" w:lastColumn="0" w:noHBand="0" w:noVBand="1"/>
      </w:tblPr>
      <w:tblGrid>
        <w:gridCol w:w="1759"/>
        <w:gridCol w:w="2831"/>
        <w:gridCol w:w="2831"/>
        <w:gridCol w:w="3085"/>
      </w:tblGrid>
      <w:tr w:rsidR="00046476" w:rsidTr="00C20EC2">
        <w:trPr>
          <w:cnfStyle w:val="100000000000" w:firstRow="1" w:lastRow="0" w:firstColumn="0" w:lastColumn="0" w:oddVBand="0" w:evenVBand="0" w:oddHBand="0" w:evenHBand="0" w:firstRowFirstColumn="0" w:firstRowLastColumn="0" w:lastRowFirstColumn="0" w:lastRowLastColumn="0"/>
          <w:trHeight w:val="235"/>
        </w:trPr>
        <w:tc>
          <w:tcPr>
            <w:cnfStyle w:val="001000000000" w:firstRow="0" w:lastRow="0" w:firstColumn="1" w:lastColumn="0" w:oddVBand="0" w:evenVBand="0" w:oddHBand="0" w:evenHBand="0" w:firstRowFirstColumn="0" w:firstRowLastColumn="0" w:lastRowFirstColumn="0" w:lastRowLastColumn="0"/>
            <w:tcW w:w="1759" w:type="dxa"/>
            <w:tcBorders>
              <w:bottom w:val="single" w:sz="4" w:space="0" w:color="auto"/>
              <w:right w:val="single" w:sz="4" w:space="0" w:color="auto"/>
            </w:tcBorders>
            <w:shd w:val="clear" w:color="auto" w:fill="B6DDE8" w:themeFill="accent5" w:themeFillTint="66"/>
          </w:tcPr>
          <w:p w:rsidR="000A13CC" w:rsidRPr="00B44801" w:rsidRDefault="000A13CC" w:rsidP="000A13CC">
            <w:pPr>
              <w:rPr>
                <w:rFonts w:cs="Arial"/>
                <w:sz w:val="20"/>
                <w:szCs w:val="20"/>
              </w:rPr>
            </w:pPr>
          </w:p>
        </w:tc>
        <w:tc>
          <w:tcPr>
            <w:tcW w:w="2831" w:type="dxa"/>
            <w:tcBorders>
              <w:left w:val="single" w:sz="4" w:space="0" w:color="auto"/>
              <w:bottom w:val="single" w:sz="4" w:space="0" w:color="auto"/>
              <w:right w:val="single" w:sz="4" w:space="0" w:color="auto"/>
            </w:tcBorders>
            <w:shd w:val="clear" w:color="auto" w:fill="B6DDE8" w:themeFill="accent5" w:themeFillTint="66"/>
          </w:tcPr>
          <w:p w:rsidR="000A13CC" w:rsidRPr="00B44801" w:rsidRDefault="000A13CC" w:rsidP="000A13CC">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B44801">
              <w:rPr>
                <w:rFonts w:asciiTheme="minorHAnsi" w:hAnsiTheme="minorHAnsi" w:cstheme="minorHAnsi"/>
                <w:color w:val="auto"/>
                <w:sz w:val="20"/>
                <w:szCs w:val="20"/>
              </w:rPr>
              <w:t>Versa Welzijn</w:t>
            </w:r>
          </w:p>
        </w:tc>
        <w:tc>
          <w:tcPr>
            <w:tcW w:w="2831" w:type="dxa"/>
            <w:tcBorders>
              <w:left w:val="single" w:sz="4" w:space="0" w:color="auto"/>
              <w:bottom w:val="single" w:sz="4" w:space="0" w:color="auto"/>
              <w:right w:val="single" w:sz="4" w:space="0" w:color="auto"/>
            </w:tcBorders>
            <w:shd w:val="clear" w:color="auto" w:fill="B6DDE8" w:themeFill="accent5" w:themeFillTint="66"/>
          </w:tcPr>
          <w:p w:rsidR="000A13CC" w:rsidRPr="00B44801" w:rsidRDefault="000A13CC" w:rsidP="000A13CC">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B44801">
              <w:rPr>
                <w:rFonts w:asciiTheme="minorHAnsi" w:hAnsiTheme="minorHAnsi" w:cstheme="minorHAnsi"/>
                <w:color w:val="auto"/>
                <w:sz w:val="20"/>
                <w:szCs w:val="20"/>
              </w:rPr>
              <w:t>SEZO</w:t>
            </w:r>
          </w:p>
        </w:tc>
        <w:tc>
          <w:tcPr>
            <w:tcW w:w="3085" w:type="dxa"/>
            <w:tcBorders>
              <w:left w:val="single" w:sz="4" w:space="0" w:color="auto"/>
              <w:bottom w:val="single" w:sz="4" w:space="0" w:color="auto"/>
            </w:tcBorders>
            <w:shd w:val="clear" w:color="auto" w:fill="B6DDE8" w:themeFill="accent5" w:themeFillTint="66"/>
          </w:tcPr>
          <w:p w:rsidR="000A13CC" w:rsidRPr="00B44801" w:rsidRDefault="000A13CC" w:rsidP="000A13CC">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B44801">
              <w:rPr>
                <w:rFonts w:asciiTheme="minorHAnsi" w:hAnsiTheme="minorHAnsi" w:cstheme="minorHAnsi"/>
                <w:color w:val="auto"/>
                <w:sz w:val="20"/>
                <w:szCs w:val="20"/>
              </w:rPr>
              <w:t>Vrouw &amp; Vaart</w:t>
            </w:r>
          </w:p>
        </w:tc>
      </w:tr>
      <w:tr w:rsidR="00046476" w:rsidTr="00C20EC2">
        <w:trPr>
          <w:cnfStyle w:val="000000100000" w:firstRow="0" w:lastRow="0" w:firstColumn="0" w:lastColumn="0" w:oddVBand="0" w:evenVBand="0" w:oddHBand="1" w:evenHBand="0" w:firstRowFirstColumn="0" w:firstRowLastColumn="0" w:lastRowFirstColumn="0" w:lastRowLastColumn="0"/>
          <w:trHeight w:val="385"/>
        </w:trPr>
        <w:tc>
          <w:tcPr>
            <w:cnfStyle w:val="001000000000" w:firstRow="0" w:lastRow="0" w:firstColumn="1" w:lastColumn="0" w:oddVBand="0" w:evenVBand="0" w:oddHBand="0" w:evenHBand="0" w:firstRowFirstColumn="0" w:firstRowLastColumn="0" w:lastRowFirstColumn="0" w:lastRowLastColumn="0"/>
            <w:tcW w:w="1759" w:type="dxa"/>
            <w:tcBorders>
              <w:top w:val="single" w:sz="4" w:space="0" w:color="auto"/>
              <w:bottom w:val="single" w:sz="4" w:space="0" w:color="auto"/>
              <w:right w:val="single" w:sz="4" w:space="0" w:color="auto"/>
            </w:tcBorders>
            <w:shd w:val="clear" w:color="auto" w:fill="92CDDC" w:themeFill="accent5" w:themeFillTint="99"/>
          </w:tcPr>
          <w:p w:rsidR="000A13CC" w:rsidRPr="00B44801" w:rsidRDefault="00D90BB5" w:rsidP="000A13CC">
            <w:pPr>
              <w:rPr>
                <w:rFonts w:asciiTheme="minorHAnsi" w:hAnsiTheme="minorHAnsi" w:cstheme="minorHAnsi"/>
                <w:color w:val="auto"/>
                <w:sz w:val="20"/>
                <w:szCs w:val="20"/>
              </w:rPr>
            </w:pPr>
            <w:r w:rsidRPr="00B44801">
              <w:rPr>
                <w:rFonts w:asciiTheme="minorHAnsi" w:hAnsiTheme="minorHAnsi" w:cstheme="minorHAnsi"/>
                <w:color w:val="auto"/>
                <w:sz w:val="20"/>
                <w:szCs w:val="20"/>
              </w:rPr>
              <w:t>Definitie financiële zelfredzaamheid</w:t>
            </w:r>
          </w:p>
        </w:tc>
        <w:tc>
          <w:tcPr>
            <w:tcW w:w="283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0A13CC" w:rsidRPr="00B44801" w:rsidRDefault="00EF62B8" w:rsidP="000A13C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val="0"/>
                <w:color w:val="auto"/>
                <w:sz w:val="20"/>
                <w:szCs w:val="20"/>
              </w:rPr>
            </w:pPr>
            <w:r w:rsidRPr="00B44801">
              <w:rPr>
                <w:rFonts w:asciiTheme="minorHAnsi" w:hAnsiTheme="minorHAnsi" w:cstheme="minorHAnsi"/>
                <w:b w:val="0"/>
                <w:color w:val="auto"/>
                <w:sz w:val="20"/>
                <w:szCs w:val="20"/>
              </w:rPr>
              <w:t>Iemand is</w:t>
            </w:r>
          </w:p>
          <w:p w:rsidR="00A5745D" w:rsidRPr="00B44801" w:rsidRDefault="00EF62B8" w:rsidP="000A13C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val="0"/>
                <w:color w:val="auto"/>
                <w:sz w:val="20"/>
                <w:szCs w:val="20"/>
              </w:rPr>
            </w:pPr>
            <w:r w:rsidRPr="00B44801">
              <w:rPr>
                <w:rFonts w:asciiTheme="minorHAnsi" w:hAnsiTheme="minorHAnsi" w:cstheme="minorHAnsi"/>
                <w:b w:val="0"/>
                <w:color w:val="auto"/>
                <w:sz w:val="20"/>
                <w:szCs w:val="20"/>
              </w:rPr>
              <w:t>financieel zelfredzaam als hij voldoende inkomen heeft om rond te komen zonder afhankelijk te zijn van anderen.</w:t>
            </w:r>
          </w:p>
        </w:tc>
        <w:tc>
          <w:tcPr>
            <w:tcW w:w="283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0A13CC" w:rsidRPr="00B44801" w:rsidRDefault="00EF62B8" w:rsidP="00EF62B8">
            <w:pPr>
              <w:cnfStyle w:val="000000100000" w:firstRow="0" w:lastRow="0" w:firstColumn="0" w:lastColumn="0" w:oddVBand="0" w:evenVBand="0" w:oddHBand="1" w:evenHBand="0" w:firstRowFirstColumn="0" w:firstRowLastColumn="0" w:lastRowFirstColumn="0" w:lastRowLastColumn="0"/>
              <w:rPr>
                <w:rFonts w:cs="Arial"/>
                <w:b w:val="0"/>
                <w:sz w:val="20"/>
                <w:szCs w:val="20"/>
              </w:rPr>
            </w:pPr>
            <w:r w:rsidRPr="00B44801">
              <w:rPr>
                <w:rFonts w:asciiTheme="minorHAnsi" w:hAnsiTheme="minorHAnsi" w:cstheme="minorHAnsi"/>
                <w:b w:val="0"/>
                <w:color w:val="auto"/>
                <w:sz w:val="20"/>
                <w:szCs w:val="20"/>
              </w:rPr>
              <w:t>Iemand is financieel zelfredzaam als hij verantwoordelijk omgaat met zijn financiën, kennis en begrip heeft van zaken, en zijn verplichtingen nakomt.</w:t>
            </w:r>
          </w:p>
        </w:tc>
        <w:tc>
          <w:tcPr>
            <w:tcW w:w="3085" w:type="dxa"/>
            <w:tcBorders>
              <w:top w:val="single" w:sz="4" w:space="0" w:color="auto"/>
              <w:left w:val="single" w:sz="4" w:space="0" w:color="auto"/>
              <w:bottom w:val="single" w:sz="4" w:space="0" w:color="auto"/>
            </w:tcBorders>
            <w:shd w:val="clear" w:color="auto" w:fill="DBE5F1" w:themeFill="accent1" w:themeFillTint="33"/>
          </w:tcPr>
          <w:p w:rsidR="000A13CC" w:rsidRPr="00B44801" w:rsidRDefault="00EF62B8" w:rsidP="000A13CC">
            <w:pPr>
              <w:cnfStyle w:val="000000100000" w:firstRow="0" w:lastRow="0" w:firstColumn="0" w:lastColumn="0" w:oddVBand="0" w:evenVBand="0" w:oddHBand="1" w:evenHBand="0" w:firstRowFirstColumn="0" w:firstRowLastColumn="0" w:lastRowFirstColumn="0" w:lastRowLastColumn="0"/>
              <w:rPr>
                <w:rFonts w:cs="Arial"/>
                <w:b w:val="0"/>
                <w:sz w:val="20"/>
                <w:szCs w:val="20"/>
              </w:rPr>
            </w:pPr>
            <w:r w:rsidRPr="00B44801">
              <w:rPr>
                <w:rFonts w:asciiTheme="minorHAnsi" w:eastAsia="Verdana" w:hAnsiTheme="minorHAnsi" w:cstheme="minorHAnsi"/>
                <w:b w:val="0"/>
                <w:color w:val="auto"/>
                <w:sz w:val="20"/>
                <w:szCs w:val="20"/>
              </w:rPr>
              <w:t>Iemand is financieel zelfredzaam als hij inzicht en overzicht heeft op zijn financiën</w:t>
            </w:r>
            <w:r w:rsidR="00E52BAC" w:rsidRPr="00B44801">
              <w:rPr>
                <w:rFonts w:asciiTheme="minorHAnsi" w:eastAsia="Verdana" w:hAnsiTheme="minorHAnsi" w:cstheme="minorHAnsi"/>
                <w:b w:val="0"/>
                <w:color w:val="auto"/>
                <w:sz w:val="20"/>
                <w:szCs w:val="20"/>
              </w:rPr>
              <w:t>.</w:t>
            </w:r>
          </w:p>
        </w:tc>
      </w:tr>
      <w:tr w:rsidR="00046476" w:rsidTr="00C20EC2">
        <w:trPr>
          <w:trHeight w:val="235"/>
        </w:trPr>
        <w:tc>
          <w:tcPr>
            <w:cnfStyle w:val="001000000000" w:firstRow="0" w:lastRow="0" w:firstColumn="1" w:lastColumn="0" w:oddVBand="0" w:evenVBand="0" w:oddHBand="0" w:evenHBand="0" w:firstRowFirstColumn="0" w:firstRowLastColumn="0" w:lastRowFirstColumn="0" w:lastRowLastColumn="0"/>
            <w:tcW w:w="1759" w:type="dxa"/>
            <w:tcBorders>
              <w:top w:val="single" w:sz="4" w:space="0" w:color="auto"/>
              <w:bottom w:val="single" w:sz="4" w:space="0" w:color="auto"/>
              <w:right w:val="single" w:sz="4" w:space="0" w:color="auto"/>
            </w:tcBorders>
            <w:shd w:val="clear" w:color="auto" w:fill="92CDDC" w:themeFill="accent5" w:themeFillTint="99"/>
          </w:tcPr>
          <w:p w:rsidR="000A13CC" w:rsidRPr="00B44801" w:rsidRDefault="000A13CC" w:rsidP="000A13CC">
            <w:pPr>
              <w:rPr>
                <w:rFonts w:asciiTheme="minorHAnsi" w:hAnsiTheme="minorHAnsi" w:cstheme="minorHAnsi"/>
                <w:color w:val="auto"/>
                <w:sz w:val="20"/>
                <w:szCs w:val="20"/>
              </w:rPr>
            </w:pPr>
            <w:r w:rsidRPr="00B44801">
              <w:rPr>
                <w:rFonts w:asciiTheme="minorHAnsi" w:hAnsiTheme="minorHAnsi" w:cstheme="minorHAnsi"/>
                <w:color w:val="auto"/>
                <w:sz w:val="20"/>
                <w:szCs w:val="20"/>
              </w:rPr>
              <w:t>Individuele inschatting</w:t>
            </w:r>
          </w:p>
        </w:tc>
        <w:tc>
          <w:tcPr>
            <w:tcW w:w="283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0A13CC" w:rsidRPr="00B44801" w:rsidRDefault="00586DCB" w:rsidP="006854BF">
            <w:pPr>
              <w:pStyle w:val="Lijstalinea"/>
              <w:numPr>
                <w:ilvl w:val="0"/>
                <w:numId w:val="18"/>
              </w:numPr>
              <w:cnfStyle w:val="000000000000" w:firstRow="0" w:lastRow="0" w:firstColumn="0" w:lastColumn="0" w:oddVBand="0" w:evenVBand="0" w:oddHBand="0" w:evenHBand="0" w:firstRowFirstColumn="0" w:firstRowLastColumn="0" w:lastRowFirstColumn="0" w:lastRowLastColumn="0"/>
              <w:rPr>
                <w:rFonts w:cs="Arial"/>
                <w:sz w:val="20"/>
                <w:szCs w:val="20"/>
              </w:rPr>
            </w:pPr>
            <w:r w:rsidRPr="00B44801">
              <w:rPr>
                <w:rFonts w:cs="Arial"/>
                <w:sz w:val="20"/>
                <w:szCs w:val="20"/>
              </w:rPr>
              <w:t>Persoonlijkheid en houding</w:t>
            </w:r>
          </w:p>
          <w:p w:rsidR="00A02E48" w:rsidRPr="00B44801" w:rsidRDefault="00A02E48" w:rsidP="006854BF">
            <w:pPr>
              <w:pStyle w:val="Lijstalinea"/>
              <w:numPr>
                <w:ilvl w:val="0"/>
                <w:numId w:val="18"/>
              </w:numPr>
              <w:cnfStyle w:val="000000000000" w:firstRow="0" w:lastRow="0" w:firstColumn="0" w:lastColumn="0" w:oddVBand="0" w:evenVBand="0" w:oddHBand="0" w:evenHBand="0" w:firstRowFirstColumn="0" w:firstRowLastColumn="0" w:lastRowFirstColumn="0" w:lastRowLastColumn="0"/>
              <w:rPr>
                <w:rFonts w:cs="Arial"/>
                <w:sz w:val="20"/>
                <w:szCs w:val="20"/>
              </w:rPr>
            </w:pPr>
            <w:r w:rsidRPr="00B44801">
              <w:rPr>
                <w:rFonts w:cs="Arial"/>
                <w:sz w:val="20"/>
                <w:szCs w:val="20"/>
              </w:rPr>
              <w:t>Kennis en vaardigheden</w:t>
            </w:r>
          </w:p>
          <w:p w:rsidR="00A5745D" w:rsidRPr="00B44801" w:rsidRDefault="00A02E48" w:rsidP="000A13CC">
            <w:pPr>
              <w:pStyle w:val="Lijstalinea"/>
              <w:numPr>
                <w:ilvl w:val="0"/>
                <w:numId w:val="18"/>
              </w:numPr>
              <w:cnfStyle w:val="000000000000" w:firstRow="0" w:lastRow="0" w:firstColumn="0" w:lastColumn="0" w:oddVBand="0" w:evenVBand="0" w:oddHBand="0" w:evenHBand="0" w:firstRowFirstColumn="0" w:firstRowLastColumn="0" w:lastRowFirstColumn="0" w:lastRowLastColumn="0"/>
              <w:rPr>
                <w:rFonts w:cs="Arial"/>
                <w:sz w:val="20"/>
                <w:szCs w:val="20"/>
              </w:rPr>
            </w:pPr>
            <w:r w:rsidRPr="00B44801">
              <w:rPr>
                <w:rFonts w:cs="Arial"/>
                <w:sz w:val="20"/>
                <w:szCs w:val="20"/>
              </w:rPr>
              <w:t>Gevoelsmatige inschatting gebaseerd op ervaring</w:t>
            </w:r>
          </w:p>
        </w:tc>
        <w:tc>
          <w:tcPr>
            <w:tcW w:w="283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0A13CC" w:rsidRPr="00B44801" w:rsidRDefault="006854BF" w:rsidP="006854BF">
            <w:pPr>
              <w:pStyle w:val="Lijstalinea"/>
              <w:numPr>
                <w:ilvl w:val="0"/>
                <w:numId w:val="18"/>
              </w:numPr>
              <w:cnfStyle w:val="000000000000" w:firstRow="0" w:lastRow="0" w:firstColumn="0" w:lastColumn="0" w:oddVBand="0" w:evenVBand="0" w:oddHBand="0" w:evenHBand="0" w:firstRowFirstColumn="0" w:firstRowLastColumn="0" w:lastRowFirstColumn="0" w:lastRowLastColumn="0"/>
              <w:rPr>
                <w:rFonts w:cs="Arial"/>
                <w:sz w:val="20"/>
                <w:szCs w:val="20"/>
              </w:rPr>
            </w:pPr>
            <w:r w:rsidRPr="00B44801">
              <w:rPr>
                <w:rFonts w:cs="Arial"/>
                <w:sz w:val="20"/>
                <w:szCs w:val="20"/>
              </w:rPr>
              <w:t xml:space="preserve">Persoonlijkheid en </w:t>
            </w:r>
            <w:r w:rsidR="00586DCB" w:rsidRPr="00B44801">
              <w:rPr>
                <w:rFonts w:cs="Arial"/>
                <w:sz w:val="20"/>
                <w:szCs w:val="20"/>
              </w:rPr>
              <w:t>houding</w:t>
            </w:r>
          </w:p>
          <w:p w:rsidR="006854BF" w:rsidRPr="00B44801" w:rsidRDefault="006854BF" w:rsidP="006854BF">
            <w:pPr>
              <w:pStyle w:val="Lijstalinea"/>
              <w:numPr>
                <w:ilvl w:val="0"/>
                <w:numId w:val="18"/>
              </w:numPr>
              <w:cnfStyle w:val="000000000000" w:firstRow="0" w:lastRow="0" w:firstColumn="0" w:lastColumn="0" w:oddVBand="0" w:evenVBand="0" w:oddHBand="0" w:evenHBand="0" w:firstRowFirstColumn="0" w:firstRowLastColumn="0" w:lastRowFirstColumn="0" w:lastRowLastColumn="0"/>
              <w:rPr>
                <w:rFonts w:cs="Arial"/>
                <w:sz w:val="20"/>
                <w:szCs w:val="20"/>
              </w:rPr>
            </w:pPr>
            <w:r w:rsidRPr="00B44801">
              <w:rPr>
                <w:rFonts w:cs="Arial"/>
                <w:sz w:val="20"/>
                <w:szCs w:val="20"/>
              </w:rPr>
              <w:t>Kennis en vaardigheden</w:t>
            </w:r>
          </w:p>
          <w:p w:rsidR="00A02E48" w:rsidRPr="00B44801" w:rsidRDefault="00A02E48" w:rsidP="006854BF">
            <w:pPr>
              <w:pStyle w:val="Lijstalinea"/>
              <w:numPr>
                <w:ilvl w:val="0"/>
                <w:numId w:val="18"/>
              </w:numPr>
              <w:cnfStyle w:val="000000000000" w:firstRow="0" w:lastRow="0" w:firstColumn="0" w:lastColumn="0" w:oddVBand="0" w:evenVBand="0" w:oddHBand="0" w:evenHBand="0" w:firstRowFirstColumn="0" w:firstRowLastColumn="0" w:lastRowFirstColumn="0" w:lastRowLastColumn="0"/>
              <w:rPr>
                <w:rFonts w:cs="Arial"/>
                <w:sz w:val="20"/>
                <w:szCs w:val="20"/>
              </w:rPr>
            </w:pPr>
            <w:r w:rsidRPr="00B44801">
              <w:rPr>
                <w:rFonts w:cs="Arial"/>
                <w:sz w:val="20"/>
                <w:szCs w:val="20"/>
              </w:rPr>
              <w:t>Gevoelsmatige inschatting gebaseerd op ervaring</w:t>
            </w:r>
          </w:p>
        </w:tc>
        <w:tc>
          <w:tcPr>
            <w:tcW w:w="3085" w:type="dxa"/>
            <w:tcBorders>
              <w:top w:val="single" w:sz="4" w:space="0" w:color="auto"/>
              <w:left w:val="single" w:sz="4" w:space="0" w:color="auto"/>
              <w:bottom w:val="single" w:sz="4" w:space="0" w:color="auto"/>
            </w:tcBorders>
            <w:shd w:val="clear" w:color="auto" w:fill="DBE5F1" w:themeFill="accent1" w:themeFillTint="33"/>
          </w:tcPr>
          <w:p w:rsidR="000A13CC" w:rsidRPr="00B44801" w:rsidRDefault="000E37EA" w:rsidP="000A13C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color w:val="auto"/>
                <w:sz w:val="20"/>
                <w:szCs w:val="20"/>
              </w:rPr>
            </w:pPr>
            <w:r w:rsidRPr="00B44801">
              <w:rPr>
                <w:rFonts w:asciiTheme="minorHAnsi" w:hAnsiTheme="minorHAnsi" w:cstheme="minorHAnsi"/>
                <w:b w:val="0"/>
                <w:color w:val="auto"/>
                <w:sz w:val="20"/>
                <w:szCs w:val="20"/>
              </w:rPr>
              <w:t xml:space="preserve">Niet van toepassing. Financiële hulpvragen worden doorverwezen naar SEZO. </w:t>
            </w:r>
          </w:p>
        </w:tc>
      </w:tr>
      <w:tr w:rsidR="00046476" w:rsidTr="00C20EC2">
        <w:trPr>
          <w:cnfStyle w:val="000000100000" w:firstRow="0" w:lastRow="0" w:firstColumn="0" w:lastColumn="0" w:oddVBand="0" w:evenVBand="0" w:oddHBand="1" w:evenHBand="0" w:firstRowFirstColumn="0" w:firstRowLastColumn="0" w:lastRowFirstColumn="0" w:lastRowLastColumn="0"/>
          <w:trHeight w:val="385"/>
        </w:trPr>
        <w:tc>
          <w:tcPr>
            <w:cnfStyle w:val="001000000000" w:firstRow="0" w:lastRow="0" w:firstColumn="1" w:lastColumn="0" w:oddVBand="0" w:evenVBand="0" w:oddHBand="0" w:evenHBand="0" w:firstRowFirstColumn="0" w:firstRowLastColumn="0" w:lastRowFirstColumn="0" w:lastRowLastColumn="0"/>
            <w:tcW w:w="1759" w:type="dxa"/>
            <w:tcBorders>
              <w:top w:val="single" w:sz="4" w:space="0" w:color="auto"/>
              <w:bottom w:val="single" w:sz="4" w:space="0" w:color="auto"/>
              <w:right w:val="single" w:sz="4" w:space="0" w:color="auto"/>
            </w:tcBorders>
            <w:shd w:val="clear" w:color="auto" w:fill="92CDDC" w:themeFill="accent5" w:themeFillTint="99"/>
          </w:tcPr>
          <w:p w:rsidR="000A13CC" w:rsidRPr="00B44801" w:rsidRDefault="000A13CC" w:rsidP="000A13CC">
            <w:pPr>
              <w:rPr>
                <w:rFonts w:asciiTheme="minorHAnsi" w:hAnsiTheme="minorHAnsi" w:cstheme="minorHAnsi"/>
                <w:color w:val="auto"/>
                <w:sz w:val="20"/>
                <w:szCs w:val="20"/>
              </w:rPr>
            </w:pPr>
            <w:r w:rsidRPr="00B44801">
              <w:rPr>
                <w:rFonts w:asciiTheme="minorHAnsi" w:hAnsiTheme="minorHAnsi" w:cstheme="minorHAnsi"/>
                <w:color w:val="auto"/>
                <w:sz w:val="20"/>
                <w:szCs w:val="20"/>
              </w:rPr>
              <w:t>Belemmering voor professionals</w:t>
            </w:r>
          </w:p>
        </w:tc>
        <w:tc>
          <w:tcPr>
            <w:tcW w:w="283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0A13CC" w:rsidRPr="00B44801" w:rsidRDefault="00FF2313" w:rsidP="006854BF">
            <w:pPr>
              <w:pStyle w:val="Lijstalinea"/>
              <w:numPr>
                <w:ilvl w:val="0"/>
                <w:numId w:val="18"/>
              </w:numPr>
              <w:cnfStyle w:val="000000100000" w:firstRow="0" w:lastRow="0" w:firstColumn="0" w:lastColumn="0" w:oddVBand="0" w:evenVBand="0" w:oddHBand="1" w:evenHBand="0" w:firstRowFirstColumn="0" w:firstRowLastColumn="0" w:lastRowFirstColumn="0" w:lastRowLastColumn="0"/>
              <w:rPr>
                <w:rFonts w:cs="Arial"/>
                <w:sz w:val="20"/>
                <w:szCs w:val="20"/>
              </w:rPr>
            </w:pPr>
            <w:r w:rsidRPr="00B44801">
              <w:rPr>
                <w:rFonts w:cs="Arial"/>
                <w:sz w:val="20"/>
                <w:szCs w:val="20"/>
              </w:rPr>
              <w:t>Vanwege tijdsdruk sneller regie overname</w:t>
            </w:r>
          </w:p>
          <w:p w:rsidR="006854BF" w:rsidRPr="00B44801" w:rsidRDefault="006854BF" w:rsidP="00D90BB5">
            <w:pPr>
              <w:cnfStyle w:val="000000100000" w:firstRow="0" w:lastRow="0" w:firstColumn="0" w:lastColumn="0" w:oddVBand="0" w:evenVBand="0" w:oddHBand="1" w:evenHBand="0" w:firstRowFirstColumn="0" w:firstRowLastColumn="0" w:lastRowFirstColumn="0" w:lastRowLastColumn="0"/>
              <w:rPr>
                <w:rFonts w:cs="Arial"/>
                <w:sz w:val="20"/>
                <w:szCs w:val="20"/>
              </w:rPr>
            </w:pPr>
          </w:p>
          <w:p w:rsidR="00A5745D" w:rsidRPr="00B44801" w:rsidRDefault="00A5745D" w:rsidP="00D90BB5">
            <w:pPr>
              <w:cnfStyle w:val="000000100000" w:firstRow="0" w:lastRow="0" w:firstColumn="0" w:lastColumn="0" w:oddVBand="0" w:evenVBand="0" w:oddHBand="1" w:evenHBand="0" w:firstRowFirstColumn="0" w:firstRowLastColumn="0" w:lastRowFirstColumn="0" w:lastRowLastColumn="0"/>
              <w:rPr>
                <w:rFonts w:cs="Arial"/>
                <w:sz w:val="20"/>
                <w:szCs w:val="20"/>
              </w:rPr>
            </w:pPr>
          </w:p>
        </w:tc>
        <w:tc>
          <w:tcPr>
            <w:tcW w:w="283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0A13CC" w:rsidRPr="00B44801" w:rsidRDefault="00FF2313" w:rsidP="006854BF">
            <w:pPr>
              <w:pStyle w:val="Lijstalinea"/>
              <w:numPr>
                <w:ilvl w:val="0"/>
                <w:numId w:val="18"/>
              </w:numPr>
              <w:cnfStyle w:val="000000100000" w:firstRow="0" w:lastRow="0" w:firstColumn="0" w:lastColumn="0" w:oddVBand="0" w:evenVBand="0" w:oddHBand="1" w:evenHBand="0" w:firstRowFirstColumn="0" w:firstRowLastColumn="0" w:lastRowFirstColumn="0" w:lastRowLastColumn="0"/>
              <w:rPr>
                <w:rFonts w:cs="Arial"/>
                <w:sz w:val="20"/>
                <w:szCs w:val="20"/>
              </w:rPr>
            </w:pPr>
            <w:r w:rsidRPr="00B44801">
              <w:rPr>
                <w:rFonts w:cs="Arial"/>
                <w:sz w:val="20"/>
                <w:szCs w:val="20"/>
              </w:rPr>
              <w:t>Vanwege h</w:t>
            </w:r>
            <w:r w:rsidR="006854BF" w:rsidRPr="00B44801">
              <w:rPr>
                <w:rFonts w:cs="Arial"/>
                <w:sz w:val="20"/>
                <w:szCs w:val="20"/>
              </w:rPr>
              <w:t>oge werkdruk</w:t>
            </w:r>
            <w:r w:rsidR="00D90BB5" w:rsidRPr="00B44801">
              <w:rPr>
                <w:rFonts w:cs="Arial"/>
                <w:sz w:val="20"/>
                <w:szCs w:val="20"/>
              </w:rPr>
              <w:t xml:space="preserve"> minder aandacht voor zelfredzaamheid</w:t>
            </w:r>
          </w:p>
          <w:p w:rsidR="006854BF" w:rsidRPr="00B44801" w:rsidRDefault="006854BF" w:rsidP="006854BF">
            <w:pPr>
              <w:pStyle w:val="Lijstalinea"/>
              <w:numPr>
                <w:ilvl w:val="0"/>
                <w:numId w:val="18"/>
              </w:numPr>
              <w:cnfStyle w:val="000000100000" w:firstRow="0" w:lastRow="0" w:firstColumn="0" w:lastColumn="0" w:oddVBand="0" w:evenVBand="0" w:oddHBand="1" w:evenHBand="0" w:firstRowFirstColumn="0" w:firstRowLastColumn="0" w:lastRowFirstColumn="0" w:lastRowLastColumn="0"/>
              <w:rPr>
                <w:rFonts w:cs="Arial"/>
                <w:sz w:val="20"/>
                <w:szCs w:val="20"/>
              </w:rPr>
            </w:pPr>
            <w:r w:rsidRPr="00B44801">
              <w:rPr>
                <w:rFonts w:cs="Arial"/>
                <w:sz w:val="20"/>
                <w:szCs w:val="20"/>
              </w:rPr>
              <w:t>Lakse cliënten of draaideurcliënten</w:t>
            </w:r>
          </w:p>
        </w:tc>
        <w:tc>
          <w:tcPr>
            <w:tcW w:w="3085" w:type="dxa"/>
            <w:tcBorders>
              <w:top w:val="single" w:sz="4" w:space="0" w:color="auto"/>
              <w:left w:val="single" w:sz="4" w:space="0" w:color="auto"/>
              <w:bottom w:val="single" w:sz="4" w:space="0" w:color="auto"/>
            </w:tcBorders>
            <w:shd w:val="clear" w:color="auto" w:fill="DBE5F1" w:themeFill="accent1" w:themeFillTint="33"/>
          </w:tcPr>
          <w:p w:rsidR="000A13CC" w:rsidRPr="00B44801" w:rsidRDefault="006854BF" w:rsidP="006854B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val="0"/>
                <w:color w:val="auto"/>
                <w:sz w:val="20"/>
                <w:szCs w:val="20"/>
              </w:rPr>
            </w:pPr>
            <w:r w:rsidRPr="00B44801">
              <w:rPr>
                <w:rFonts w:asciiTheme="minorHAnsi" w:hAnsiTheme="minorHAnsi" w:cstheme="minorHAnsi"/>
                <w:b w:val="0"/>
                <w:color w:val="auto"/>
                <w:sz w:val="20"/>
                <w:szCs w:val="20"/>
              </w:rPr>
              <w:t>Niet van toepassing.</w:t>
            </w:r>
          </w:p>
        </w:tc>
      </w:tr>
      <w:tr w:rsidR="00046476" w:rsidTr="00C20EC2">
        <w:trPr>
          <w:trHeight w:val="235"/>
        </w:trPr>
        <w:tc>
          <w:tcPr>
            <w:cnfStyle w:val="001000000000" w:firstRow="0" w:lastRow="0" w:firstColumn="1" w:lastColumn="0" w:oddVBand="0" w:evenVBand="0" w:oddHBand="0" w:evenHBand="0" w:firstRowFirstColumn="0" w:firstRowLastColumn="0" w:lastRowFirstColumn="0" w:lastRowLastColumn="0"/>
            <w:tcW w:w="1759" w:type="dxa"/>
            <w:tcBorders>
              <w:top w:val="single" w:sz="4" w:space="0" w:color="auto"/>
              <w:bottom w:val="single" w:sz="4" w:space="0" w:color="auto"/>
              <w:right w:val="single" w:sz="4" w:space="0" w:color="auto"/>
            </w:tcBorders>
            <w:shd w:val="clear" w:color="auto" w:fill="92CDDC" w:themeFill="accent5" w:themeFillTint="99"/>
          </w:tcPr>
          <w:p w:rsidR="000A13CC" w:rsidRPr="00B44801" w:rsidRDefault="000A13CC" w:rsidP="000A13CC">
            <w:pPr>
              <w:rPr>
                <w:rFonts w:asciiTheme="minorHAnsi" w:hAnsiTheme="minorHAnsi" w:cstheme="minorHAnsi"/>
                <w:color w:val="auto"/>
                <w:sz w:val="20"/>
                <w:szCs w:val="20"/>
              </w:rPr>
            </w:pPr>
            <w:r w:rsidRPr="00B44801">
              <w:rPr>
                <w:rFonts w:asciiTheme="minorHAnsi" w:hAnsiTheme="minorHAnsi" w:cstheme="minorHAnsi"/>
                <w:color w:val="auto"/>
                <w:sz w:val="20"/>
                <w:szCs w:val="20"/>
              </w:rPr>
              <w:t xml:space="preserve">Belemmering bij cliënt </w:t>
            </w:r>
          </w:p>
        </w:tc>
        <w:tc>
          <w:tcPr>
            <w:tcW w:w="283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0A13CC" w:rsidRPr="00B44801" w:rsidRDefault="006854BF" w:rsidP="006854BF">
            <w:pPr>
              <w:pStyle w:val="Lijstalinea"/>
              <w:numPr>
                <w:ilvl w:val="0"/>
                <w:numId w:val="18"/>
              </w:numPr>
              <w:cnfStyle w:val="000000000000" w:firstRow="0" w:lastRow="0" w:firstColumn="0" w:lastColumn="0" w:oddVBand="0" w:evenVBand="0" w:oddHBand="0" w:evenHBand="0" w:firstRowFirstColumn="0" w:firstRowLastColumn="0" w:lastRowFirstColumn="0" w:lastRowLastColumn="0"/>
              <w:rPr>
                <w:rFonts w:cs="Arial"/>
                <w:sz w:val="20"/>
                <w:szCs w:val="20"/>
              </w:rPr>
            </w:pPr>
            <w:r w:rsidRPr="00B44801">
              <w:rPr>
                <w:rFonts w:cs="Arial"/>
                <w:sz w:val="20"/>
                <w:szCs w:val="20"/>
              </w:rPr>
              <w:t>Taalachterstand</w:t>
            </w:r>
          </w:p>
          <w:p w:rsidR="006854BF" w:rsidRPr="00B44801" w:rsidRDefault="00D90BB5" w:rsidP="006854BF">
            <w:pPr>
              <w:pStyle w:val="Lijstalinea"/>
              <w:numPr>
                <w:ilvl w:val="0"/>
                <w:numId w:val="18"/>
              </w:numPr>
              <w:cnfStyle w:val="000000000000" w:firstRow="0" w:lastRow="0" w:firstColumn="0" w:lastColumn="0" w:oddVBand="0" w:evenVBand="0" w:oddHBand="0" w:evenHBand="0" w:firstRowFirstColumn="0" w:firstRowLastColumn="0" w:lastRowFirstColumn="0" w:lastRowLastColumn="0"/>
              <w:rPr>
                <w:rFonts w:cs="Arial"/>
                <w:sz w:val="20"/>
                <w:szCs w:val="20"/>
              </w:rPr>
            </w:pPr>
            <w:r w:rsidRPr="00B44801">
              <w:rPr>
                <w:rFonts w:cs="Arial"/>
                <w:sz w:val="20"/>
                <w:szCs w:val="20"/>
              </w:rPr>
              <w:t>Mentale staat</w:t>
            </w:r>
          </w:p>
          <w:p w:rsidR="00D90BB5" w:rsidRPr="00B44801" w:rsidRDefault="00D90BB5" w:rsidP="006854BF">
            <w:pPr>
              <w:pStyle w:val="Lijstalinea"/>
              <w:numPr>
                <w:ilvl w:val="0"/>
                <w:numId w:val="18"/>
              </w:numPr>
              <w:cnfStyle w:val="000000000000" w:firstRow="0" w:lastRow="0" w:firstColumn="0" w:lastColumn="0" w:oddVBand="0" w:evenVBand="0" w:oddHBand="0" w:evenHBand="0" w:firstRowFirstColumn="0" w:firstRowLastColumn="0" w:lastRowFirstColumn="0" w:lastRowLastColumn="0"/>
              <w:rPr>
                <w:rFonts w:cs="Arial"/>
                <w:sz w:val="20"/>
                <w:szCs w:val="20"/>
              </w:rPr>
            </w:pPr>
            <w:r w:rsidRPr="00B44801">
              <w:rPr>
                <w:rFonts w:cs="Arial"/>
                <w:sz w:val="20"/>
                <w:szCs w:val="20"/>
              </w:rPr>
              <w:t>Gebrek kennis en vaardigheden</w:t>
            </w:r>
          </w:p>
          <w:p w:rsidR="00D90BB5" w:rsidRPr="00B44801" w:rsidRDefault="00D90BB5" w:rsidP="006854BF">
            <w:pPr>
              <w:pStyle w:val="Lijstalinea"/>
              <w:numPr>
                <w:ilvl w:val="0"/>
                <w:numId w:val="18"/>
              </w:numPr>
              <w:cnfStyle w:val="000000000000" w:firstRow="0" w:lastRow="0" w:firstColumn="0" w:lastColumn="0" w:oddVBand="0" w:evenVBand="0" w:oddHBand="0" w:evenHBand="0" w:firstRowFirstColumn="0" w:firstRowLastColumn="0" w:lastRowFirstColumn="0" w:lastRowLastColumn="0"/>
              <w:rPr>
                <w:rFonts w:cs="Arial"/>
                <w:sz w:val="20"/>
                <w:szCs w:val="20"/>
              </w:rPr>
            </w:pPr>
            <w:r w:rsidRPr="00B44801">
              <w:rPr>
                <w:rFonts w:cs="Arial"/>
                <w:sz w:val="20"/>
                <w:szCs w:val="20"/>
              </w:rPr>
              <w:t>Complexiteit regels</w:t>
            </w:r>
          </w:p>
          <w:p w:rsidR="00D90BB5" w:rsidRPr="00B44801" w:rsidRDefault="00D90BB5" w:rsidP="006854BF">
            <w:pPr>
              <w:pStyle w:val="Lijstalinea"/>
              <w:numPr>
                <w:ilvl w:val="0"/>
                <w:numId w:val="18"/>
              </w:numPr>
              <w:cnfStyle w:val="000000000000" w:firstRow="0" w:lastRow="0" w:firstColumn="0" w:lastColumn="0" w:oddVBand="0" w:evenVBand="0" w:oddHBand="0" w:evenHBand="0" w:firstRowFirstColumn="0" w:firstRowLastColumn="0" w:lastRowFirstColumn="0" w:lastRowLastColumn="0"/>
              <w:rPr>
                <w:rFonts w:cs="Arial"/>
                <w:sz w:val="20"/>
                <w:szCs w:val="20"/>
              </w:rPr>
            </w:pPr>
            <w:r w:rsidRPr="00B44801">
              <w:rPr>
                <w:rFonts w:cs="Arial"/>
                <w:sz w:val="20"/>
                <w:szCs w:val="20"/>
              </w:rPr>
              <w:t>Angst voor fouten</w:t>
            </w:r>
          </w:p>
          <w:p w:rsidR="00A5745D" w:rsidRPr="00B44801" w:rsidRDefault="00D90BB5" w:rsidP="000A13CC">
            <w:pPr>
              <w:pStyle w:val="Lijstalinea"/>
              <w:numPr>
                <w:ilvl w:val="0"/>
                <w:numId w:val="18"/>
              </w:numPr>
              <w:cnfStyle w:val="000000000000" w:firstRow="0" w:lastRow="0" w:firstColumn="0" w:lastColumn="0" w:oddVBand="0" w:evenVBand="0" w:oddHBand="0" w:evenHBand="0" w:firstRowFirstColumn="0" w:firstRowLastColumn="0" w:lastRowFirstColumn="0" w:lastRowLastColumn="0"/>
              <w:rPr>
                <w:rFonts w:cs="Arial"/>
                <w:sz w:val="20"/>
                <w:szCs w:val="20"/>
              </w:rPr>
            </w:pPr>
            <w:r w:rsidRPr="00B44801">
              <w:rPr>
                <w:rFonts w:cs="Arial"/>
                <w:sz w:val="20"/>
                <w:szCs w:val="20"/>
              </w:rPr>
              <w:t>Bureaucratie</w:t>
            </w:r>
          </w:p>
        </w:tc>
        <w:tc>
          <w:tcPr>
            <w:tcW w:w="283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6854BF" w:rsidRPr="00B44801" w:rsidRDefault="006854BF" w:rsidP="006854BF">
            <w:pPr>
              <w:pStyle w:val="Lijstalinea"/>
              <w:numPr>
                <w:ilvl w:val="0"/>
                <w:numId w:val="18"/>
              </w:numPr>
              <w:cnfStyle w:val="000000000000" w:firstRow="0" w:lastRow="0" w:firstColumn="0" w:lastColumn="0" w:oddVBand="0" w:evenVBand="0" w:oddHBand="0" w:evenHBand="0" w:firstRowFirstColumn="0" w:firstRowLastColumn="0" w:lastRowFirstColumn="0" w:lastRowLastColumn="0"/>
              <w:rPr>
                <w:rFonts w:cs="Arial"/>
                <w:sz w:val="20"/>
                <w:szCs w:val="20"/>
              </w:rPr>
            </w:pPr>
            <w:r w:rsidRPr="00B44801">
              <w:rPr>
                <w:rFonts w:cs="Arial"/>
                <w:sz w:val="20"/>
                <w:szCs w:val="20"/>
              </w:rPr>
              <w:t>Taalachterstand</w:t>
            </w:r>
          </w:p>
          <w:p w:rsidR="006854BF" w:rsidRPr="00B44801" w:rsidRDefault="006854BF" w:rsidP="006854BF">
            <w:pPr>
              <w:pStyle w:val="Lijstalinea"/>
              <w:numPr>
                <w:ilvl w:val="0"/>
                <w:numId w:val="18"/>
              </w:numPr>
              <w:cnfStyle w:val="000000000000" w:firstRow="0" w:lastRow="0" w:firstColumn="0" w:lastColumn="0" w:oddVBand="0" w:evenVBand="0" w:oddHBand="0" w:evenHBand="0" w:firstRowFirstColumn="0" w:firstRowLastColumn="0" w:lastRowFirstColumn="0" w:lastRowLastColumn="0"/>
              <w:rPr>
                <w:rFonts w:cs="Arial"/>
                <w:sz w:val="20"/>
                <w:szCs w:val="20"/>
              </w:rPr>
            </w:pPr>
            <w:r w:rsidRPr="00B44801">
              <w:rPr>
                <w:rFonts w:cs="Arial"/>
                <w:sz w:val="20"/>
                <w:szCs w:val="20"/>
              </w:rPr>
              <w:t xml:space="preserve">Mentale </w:t>
            </w:r>
            <w:r w:rsidR="00D90BB5" w:rsidRPr="00B44801">
              <w:rPr>
                <w:rFonts w:cs="Arial"/>
                <w:sz w:val="20"/>
                <w:szCs w:val="20"/>
              </w:rPr>
              <w:t>staat</w:t>
            </w:r>
          </w:p>
          <w:p w:rsidR="00D90BB5" w:rsidRPr="00B44801" w:rsidRDefault="00D90BB5" w:rsidP="006854BF">
            <w:pPr>
              <w:pStyle w:val="Lijstalinea"/>
              <w:numPr>
                <w:ilvl w:val="0"/>
                <w:numId w:val="18"/>
              </w:numPr>
              <w:cnfStyle w:val="000000000000" w:firstRow="0" w:lastRow="0" w:firstColumn="0" w:lastColumn="0" w:oddVBand="0" w:evenVBand="0" w:oddHBand="0" w:evenHBand="0" w:firstRowFirstColumn="0" w:firstRowLastColumn="0" w:lastRowFirstColumn="0" w:lastRowLastColumn="0"/>
              <w:rPr>
                <w:rFonts w:cs="Arial"/>
                <w:sz w:val="20"/>
                <w:szCs w:val="20"/>
              </w:rPr>
            </w:pPr>
            <w:r w:rsidRPr="00B44801">
              <w:rPr>
                <w:rFonts w:cs="Arial"/>
                <w:sz w:val="20"/>
                <w:szCs w:val="20"/>
              </w:rPr>
              <w:t>Gebrek kennis en vaardigheden</w:t>
            </w:r>
          </w:p>
          <w:p w:rsidR="00D90BB5" w:rsidRPr="00B44801" w:rsidRDefault="00D90BB5" w:rsidP="006854BF">
            <w:pPr>
              <w:pStyle w:val="Lijstalinea"/>
              <w:numPr>
                <w:ilvl w:val="0"/>
                <w:numId w:val="18"/>
              </w:numPr>
              <w:cnfStyle w:val="000000000000" w:firstRow="0" w:lastRow="0" w:firstColumn="0" w:lastColumn="0" w:oddVBand="0" w:evenVBand="0" w:oddHBand="0" w:evenHBand="0" w:firstRowFirstColumn="0" w:firstRowLastColumn="0" w:lastRowFirstColumn="0" w:lastRowLastColumn="0"/>
              <w:rPr>
                <w:rFonts w:cs="Arial"/>
                <w:sz w:val="20"/>
                <w:szCs w:val="20"/>
              </w:rPr>
            </w:pPr>
            <w:r w:rsidRPr="00B44801">
              <w:rPr>
                <w:rFonts w:cs="Arial"/>
                <w:sz w:val="20"/>
                <w:szCs w:val="20"/>
              </w:rPr>
              <w:t>Complexiteit regels</w:t>
            </w:r>
          </w:p>
          <w:p w:rsidR="00D90BB5" w:rsidRPr="00B44801" w:rsidRDefault="00D90BB5" w:rsidP="006854BF">
            <w:pPr>
              <w:pStyle w:val="Lijstalinea"/>
              <w:numPr>
                <w:ilvl w:val="0"/>
                <w:numId w:val="18"/>
              </w:numPr>
              <w:cnfStyle w:val="000000000000" w:firstRow="0" w:lastRow="0" w:firstColumn="0" w:lastColumn="0" w:oddVBand="0" w:evenVBand="0" w:oddHBand="0" w:evenHBand="0" w:firstRowFirstColumn="0" w:firstRowLastColumn="0" w:lastRowFirstColumn="0" w:lastRowLastColumn="0"/>
              <w:rPr>
                <w:rFonts w:cs="Arial"/>
                <w:sz w:val="20"/>
                <w:szCs w:val="20"/>
              </w:rPr>
            </w:pPr>
            <w:r w:rsidRPr="00B44801">
              <w:rPr>
                <w:rFonts w:cs="Arial"/>
                <w:sz w:val="20"/>
                <w:szCs w:val="20"/>
              </w:rPr>
              <w:t>Angst voor fouten</w:t>
            </w:r>
          </w:p>
          <w:p w:rsidR="00D90BB5" w:rsidRPr="00B44801" w:rsidRDefault="00D90BB5" w:rsidP="006854BF">
            <w:pPr>
              <w:pStyle w:val="Lijstalinea"/>
              <w:numPr>
                <w:ilvl w:val="0"/>
                <w:numId w:val="18"/>
              </w:numPr>
              <w:cnfStyle w:val="000000000000" w:firstRow="0" w:lastRow="0" w:firstColumn="0" w:lastColumn="0" w:oddVBand="0" w:evenVBand="0" w:oddHBand="0" w:evenHBand="0" w:firstRowFirstColumn="0" w:firstRowLastColumn="0" w:lastRowFirstColumn="0" w:lastRowLastColumn="0"/>
              <w:rPr>
                <w:rFonts w:cs="Arial"/>
                <w:sz w:val="20"/>
                <w:szCs w:val="20"/>
              </w:rPr>
            </w:pPr>
            <w:r w:rsidRPr="00B44801">
              <w:rPr>
                <w:rFonts w:cs="Arial"/>
                <w:sz w:val="20"/>
                <w:szCs w:val="20"/>
              </w:rPr>
              <w:t>Bureaucratie</w:t>
            </w:r>
          </w:p>
        </w:tc>
        <w:tc>
          <w:tcPr>
            <w:tcW w:w="3085" w:type="dxa"/>
            <w:tcBorders>
              <w:top w:val="single" w:sz="4" w:space="0" w:color="auto"/>
              <w:left w:val="single" w:sz="4" w:space="0" w:color="auto"/>
              <w:bottom w:val="single" w:sz="4" w:space="0" w:color="auto"/>
            </w:tcBorders>
            <w:shd w:val="clear" w:color="auto" w:fill="DBE5F1" w:themeFill="accent1" w:themeFillTint="33"/>
          </w:tcPr>
          <w:p w:rsidR="000A13CC" w:rsidRPr="00B44801" w:rsidRDefault="000E37EA" w:rsidP="000E37EA">
            <w:pPr>
              <w:pStyle w:val="Lijstalinea"/>
              <w:numPr>
                <w:ilvl w:val="0"/>
                <w:numId w:val="18"/>
              </w:numPr>
              <w:cnfStyle w:val="000000000000" w:firstRow="0" w:lastRow="0" w:firstColumn="0" w:lastColumn="0" w:oddVBand="0" w:evenVBand="0" w:oddHBand="0" w:evenHBand="0" w:firstRowFirstColumn="0" w:firstRowLastColumn="0" w:lastRowFirstColumn="0" w:lastRowLastColumn="0"/>
              <w:rPr>
                <w:rFonts w:cs="Arial"/>
                <w:sz w:val="20"/>
                <w:szCs w:val="20"/>
              </w:rPr>
            </w:pPr>
            <w:r w:rsidRPr="00B44801">
              <w:rPr>
                <w:rFonts w:cs="Arial"/>
                <w:sz w:val="20"/>
                <w:szCs w:val="20"/>
              </w:rPr>
              <w:t>Taalachterstand</w:t>
            </w:r>
          </w:p>
          <w:p w:rsidR="000E37EA" w:rsidRPr="00B44801" w:rsidRDefault="000E37EA" w:rsidP="000E37EA">
            <w:pPr>
              <w:pStyle w:val="Lijstalinea"/>
              <w:numPr>
                <w:ilvl w:val="0"/>
                <w:numId w:val="18"/>
              </w:numPr>
              <w:cnfStyle w:val="000000000000" w:firstRow="0" w:lastRow="0" w:firstColumn="0" w:lastColumn="0" w:oddVBand="0" w:evenVBand="0" w:oddHBand="0" w:evenHBand="0" w:firstRowFirstColumn="0" w:firstRowLastColumn="0" w:lastRowFirstColumn="0" w:lastRowLastColumn="0"/>
              <w:rPr>
                <w:rFonts w:cs="Arial"/>
                <w:sz w:val="20"/>
                <w:szCs w:val="20"/>
              </w:rPr>
            </w:pPr>
            <w:r w:rsidRPr="00B44801">
              <w:rPr>
                <w:rFonts w:cs="Arial"/>
                <w:sz w:val="20"/>
                <w:szCs w:val="20"/>
              </w:rPr>
              <w:t>Laagopgeleid</w:t>
            </w:r>
          </w:p>
          <w:p w:rsidR="000E37EA" w:rsidRPr="00B44801" w:rsidRDefault="000E37EA" w:rsidP="000E37EA">
            <w:pPr>
              <w:pStyle w:val="Lijstalinea"/>
              <w:numPr>
                <w:ilvl w:val="0"/>
                <w:numId w:val="18"/>
              </w:numPr>
              <w:cnfStyle w:val="000000000000" w:firstRow="0" w:lastRow="0" w:firstColumn="0" w:lastColumn="0" w:oddVBand="0" w:evenVBand="0" w:oddHBand="0" w:evenHBand="0" w:firstRowFirstColumn="0" w:firstRowLastColumn="0" w:lastRowFirstColumn="0" w:lastRowLastColumn="0"/>
              <w:rPr>
                <w:rFonts w:cs="Arial"/>
                <w:sz w:val="20"/>
                <w:szCs w:val="20"/>
              </w:rPr>
            </w:pPr>
            <w:r w:rsidRPr="00B44801">
              <w:rPr>
                <w:rFonts w:cs="Arial"/>
                <w:sz w:val="20"/>
                <w:szCs w:val="20"/>
              </w:rPr>
              <w:t>Gebrek kennis en vaardigheden</w:t>
            </w:r>
          </w:p>
          <w:p w:rsidR="00052787" w:rsidRPr="00B44801" w:rsidRDefault="00052787" w:rsidP="000E37EA">
            <w:pPr>
              <w:pStyle w:val="Lijstalinea"/>
              <w:numPr>
                <w:ilvl w:val="0"/>
                <w:numId w:val="18"/>
              </w:numPr>
              <w:cnfStyle w:val="000000000000" w:firstRow="0" w:lastRow="0" w:firstColumn="0" w:lastColumn="0" w:oddVBand="0" w:evenVBand="0" w:oddHBand="0" w:evenHBand="0" w:firstRowFirstColumn="0" w:firstRowLastColumn="0" w:lastRowFirstColumn="0" w:lastRowLastColumn="0"/>
              <w:rPr>
                <w:rFonts w:cs="Arial"/>
                <w:sz w:val="20"/>
                <w:szCs w:val="20"/>
              </w:rPr>
            </w:pPr>
            <w:r w:rsidRPr="00B44801">
              <w:rPr>
                <w:rFonts w:cs="Arial"/>
                <w:sz w:val="20"/>
                <w:szCs w:val="20"/>
              </w:rPr>
              <w:t>Cultuurverschil</w:t>
            </w:r>
          </w:p>
        </w:tc>
      </w:tr>
      <w:tr w:rsidR="00046476" w:rsidTr="00C20EC2">
        <w:trPr>
          <w:cnfStyle w:val="000000100000" w:firstRow="0" w:lastRow="0" w:firstColumn="0" w:lastColumn="0" w:oddVBand="0" w:evenVBand="0" w:oddHBand="1" w:evenHBand="0" w:firstRowFirstColumn="0" w:firstRowLastColumn="0" w:lastRowFirstColumn="0" w:lastRowLastColumn="0"/>
          <w:trHeight w:val="385"/>
        </w:trPr>
        <w:tc>
          <w:tcPr>
            <w:cnfStyle w:val="001000000000" w:firstRow="0" w:lastRow="0" w:firstColumn="1" w:lastColumn="0" w:oddVBand="0" w:evenVBand="0" w:oddHBand="0" w:evenHBand="0" w:firstRowFirstColumn="0" w:firstRowLastColumn="0" w:lastRowFirstColumn="0" w:lastRowLastColumn="0"/>
            <w:tcW w:w="1759" w:type="dxa"/>
            <w:tcBorders>
              <w:top w:val="single" w:sz="4" w:space="0" w:color="auto"/>
              <w:bottom w:val="single" w:sz="4" w:space="0" w:color="auto"/>
              <w:right w:val="single" w:sz="4" w:space="0" w:color="auto"/>
            </w:tcBorders>
            <w:shd w:val="clear" w:color="auto" w:fill="92CDDC" w:themeFill="accent5" w:themeFillTint="99"/>
          </w:tcPr>
          <w:p w:rsidR="000A13CC" w:rsidRPr="00B44801" w:rsidRDefault="000A13CC" w:rsidP="000A13CC">
            <w:pPr>
              <w:rPr>
                <w:rFonts w:asciiTheme="minorHAnsi" w:hAnsiTheme="minorHAnsi" w:cstheme="minorHAnsi"/>
                <w:color w:val="auto"/>
                <w:sz w:val="20"/>
                <w:szCs w:val="20"/>
              </w:rPr>
            </w:pPr>
            <w:r w:rsidRPr="00B44801">
              <w:rPr>
                <w:rFonts w:asciiTheme="minorHAnsi" w:hAnsiTheme="minorHAnsi" w:cstheme="minorHAnsi"/>
                <w:color w:val="auto"/>
                <w:sz w:val="20"/>
                <w:szCs w:val="20"/>
              </w:rPr>
              <w:t>Mate van ondersteuning</w:t>
            </w:r>
          </w:p>
        </w:tc>
        <w:tc>
          <w:tcPr>
            <w:tcW w:w="283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052787" w:rsidRPr="00B44801" w:rsidRDefault="00052787" w:rsidP="00052787">
            <w:pPr>
              <w:pStyle w:val="Lijstalinea"/>
              <w:numPr>
                <w:ilvl w:val="0"/>
                <w:numId w:val="18"/>
              </w:numPr>
              <w:cnfStyle w:val="000000100000" w:firstRow="0" w:lastRow="0" w:firstColumn="0" w:lastColumn="0" w:oddVBand="0" w:evenVBand="0" w:oddHBand="1" w:evenHBand="0" w:firstRowFirstColumn="0" w:firstRowLastColumn="0" w:lastRowFirstColumn="0" w:lastRowLastColumn="0"/>
              <w:rPr>
                <w:rFonts w:cs="Arial"/>
                <w:sz w:val="20"/>
                <w:szCs w:val="20"/>
              </w:rPr>
            </w:pPr>
            <w:r w:rsidRPr="00B44801">
              <w:rPr>
                <w:rFonts w:cs="Arial"/>
                <w:sz w:val="20"/>
                <w:szCs w:val="20"/>
              </w:rPr>
              <w:t>Regelmatig inkomenscheck uitvoeren</w:t>
            </w:r>
          </w:p>
          <w:p w:rsidR="00052787" w:rsidRPr="00B44801" w:rsidRDefault="00052787" w:rsidP="00052787">
            <w:pPr>
              <w:pStyle w:val="Lijstalinea"/>
              <w:numPr>
                <w:ilvl w:val="0"/>
                <w:numId w:val="18"/>
              </w:numPr>
              <w:cnfStyle w:val="000000100000" w:firstRow="0" w:lastRow="0" w:firstColumn="0" w:lastColumn="0" w:oddVBand="0" w:evenVBand="0" w:oddHBand="1" w:evenHBand="0" w:firstRowFirstColumn="0" w:firstRowLastColumn="0" w:lastRowFirstColumn="0" w:lastRowLastColumn="0"/>
              <w:rPr>
                <w:rFonts w:cs="Arial"/>
                <w:sz w:val="20"/>
                <w:szCs w:val="20"/>
              </w:rPr>
            </w:pPr>
            <w:r w:rsidRPr="00B44801">
              <w:rPr>
                <w:rFonts w:cs="Arial"/>
                <w:sz w:val="20"/>
                <w:szCs w:val="20"/>
              </w:rPr>
              <w:t>Cliënt in eigen kracht proberen te zetten</w:t>
            </w:r>
            <w:r w:rsidR="001D41BC" w:rsidRPr="00B44801">
              <w:rPr>
                <w:rFonts w:cs="Arial"/>
                <w:sz w:val="20"/>
                <w:szCs w:val="20"/>
              </w:rPr>
              <w:t>.</w:t>
            </w:r>
          </w:p>
          <w:p w:rsidR="00052787" w:rsidRPr="00B44801" w:rsidRDefault="00052787" w:rsidP="00052787">
            <w:pPr>
              <w:pStyle w:val="Lijstalinea"/>
              <w:numPr>
                <w:ilvl w:val="0"/>
                <w:numId w:val="18"/>
              </w:numPr>
              <w:cnfStyle w:val="000000100000" w:firstRow="0" w:lastRow="0" w:firstColumn="0" w:lastColumn="0" w:oddVBand="0" w:evenVBand="0" w:oddHBand="1" w:evenHBand="0" w:firstRowFirstColumn="0" w:firstRowLastColumn="0" w:lastRowFirstColumn="0" w:lastRowLastColumn="0"/>
              <w:rPr>
                <w:rFonts w:cs="Arial"/>
                <w:sz w:val="20"/>
                <w:szCs w:val="20"/>
              </w:rPr>
            </w:pPr>
            <w:r w:rsidRPr="00B44801">
              <w:rPr>
                <w:rFonts w:cs="Arial"/>
                <w:sz w:val="20"/>
                <w:szCs w:val="20"/>
              </w:rPr>
              <w:t>Cliënt wijzen op eigen netwerk</w:t>
            </w:r>
            <w:r w:rsidR="001D41BC" w:rsidRPr="00B44801">
              <w:rPr>
                <w:rFonts w:cs="Arial"/>
                <w:sz w:val="20"/>
                <w:szCs w:val="20"/>
              </w:rPr>
              <w:t>.</w:t>
            </w:r>
          </w:p>
          <w:p w:rsidR="000A13CC" w:rsidRPr="00B44801" w:rsidRDefault="00052787" w:rsidP="00052787">
            <w:pPr>
              <w:pStyle w:val="Lijstalinea"/>
              <w:numPr>
                <w:ilvl w:val="0"/>
                <w:numId w:val="18"/>
              </w:numPr>
              <w:cnfStyle w:val="000000100000" w:firstRow="0" w:lastRow="0" w:firstColumn="0" w:lastColumn="0" w:oddVBand="0" w:evenVBand="0" w:oddHBand="1" w:evenHBand="0" w:firstRowFirstColumn="0" w:firstRowLastColumn="0" w:lastRowFirstColumn="0" w:lastRowLastColumn="0"/>
              <w:rPr>
                <w:rFonts w:cs="Arial"/>
                <w:sz w:val="20"/>
                <w:szCs w:val="20"/>
              </w:rPr>
            </w:pPr>
            <w:r w:rsidRPr="00B44801">
              <w:rPr>
                <w:rFonts w:cs="Arial"/>
                <w:sz w:val="20"/>
                <w:szCs w:val="20"/>
              </w:rPr>
              <w:t>Bij twijfel zelfredzaamheid samen doen</w:t>
            </w:r>
            <w:r w:rsidR="001D41BC" w:rsidRPr="00B44801">
              <w:rPr>
                <w:rFonts w:cs="Arial"/>
                <w:sz w:val="20"/>
                <w:szCs w:val="20"/>
              </w:rPr>
              <w:t>.</w:t>
            </w:r>
          </w:p>
          <w:p w:rsidR="00052787" w:rsidRPr="00B44801" w:rsidRDefault="00052787" w:rsidP="00052787">
            <w:pPr>
              <w:pStyle w:val="Lijstalinea"/>
              <w:numPr>
                <w:ilvl w:val="0"/>
                <w:numId w:val="18"/>
              </w:numPr>
              <w:cnfStyle w:val="000000100000" w:firstRow="0" w:lastRow="0" w:firstColumn="0" w:lastColumn="0" w:oddVBand="0" w:evenVBand="0" w:oddHBand="1" w:evenHBand="0" w:firstRowFirstColumn="0" w:firstRowLastColumn="0" w:lastRowFirstColumn="0" w:lastRowLastColumn="0"/>
              <w:rPr>
                <w:rFonts w:cs="Arial"/>
                <w:sz w:val="20"/>
                <w:szCs w:val="20"/>
              </w:rPr>
            </w:pPr>
            <w:r w:rsidRPr="00B44801">
              <w:rPr>
                <w:rFonts w:cs="Arial"/>
                <w:sz w:val="20"/>
                <w:szCs w:val="20"/>
              </w:rPr>
              <w:t xml:space="preserve">Voordoen en </w:t>
            </w:r>
            <w:r w:rsidR="001D41BC" w:rsidRPr="00B44801">
              <w:rPr>
                <w:rFonts w:cs="Arial"/>
                <w:sz w:val="20"/>
                <w:szCs w:val="20"/>
              </w:rPr>
              <w:t>cliënt</w:t>
            </w:r>
            <w:r w:rsidRPr="00B44801">
              <w:rPr>
                <w:rFonts w:cs="Arial"/>
                <w:sz w:val="20"/>
                <w:szCs w:val="20"/>
              </w:rPr>
              <w:t xml:space="preserve"> vervolgens zelf laten doen</w:t>
            </w:r>
            <w:r w:rsidR="001D41BC" w:rsidRPr="00B44801">
              <w:rPr>
                <w:rFonts w:cs="Arial"/>
                <w:sz w:val="20"/>
                <w:szCs w:val="20"/>
              </w:rPr>
              <w:t>.</w:t>
            </w:r>
          </w:p>
          <w:p w:rsidR="00A5745D" w:rsidRPr="00B44801" w:rsidRDefault="00A5745D" w:rsidP="000A13CC">
            <w:pPr>
              <w:cnfStyle w:val="000000100000" w:firstRow="0" w:lastRow="0" w:firstColumn="0" w:lastColumn="0" w:oddVBand="0" w:evenVBand="0" w:oddHBand="1" w:evenHBand="0" w:firstRowFirstColumn="0" w:firstRowLastColumn="0" w:lastRowFirstColumn="0" w:lastRowLastColumn="0"/>
              <w:rPr>
                <w:rFonts w:cs="Arial"/>
                <w:sz w:val="20"/>
                <w:szCs w:val="20"/>
              </w:rPr>
            </w:pPr>
          </w:p>
        </w:tc>
        <w:tc>
          <w:tcPr>
            <w:tcW w:w="283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052787" w:rsidRPr="00B44801" w:rsidRDefault="00052787" w:rsidP="00052787">
            <w:pPr>
              <w:pStyle w:val="Lijstalinea"/>
              <w:numPr>
                <w:ilvl w:val="0"/>
                <w:numId w:val="18"/>
              </w:numPr>
              <w:cnfStyle w:val="000000100000" w:firstRow="0" w:lastRow="0" w:firstColumn="0" w:lastColumn="0" w:oddVBand="0" w:evenVBand="0" w:oddHBand="1" w:evenHBand="0" w:firstRowFirstColumn="0" w:firstRowLastColumn="0" w:lastRowFirstColumn="0" w:lastRowLastColumn="0"/>
              <w:rPr>
                <w:rFonts w:cs="Arial"/>
                <w:sz w:val="20"/>
                <w:szCs w:val="20"/>
              </w:rPr>
            </w:pPr>
            <w:r w:rsidRPr="00B44801">
              <w:rPr>
                <w:rFonts w:cs="Arial"/>
                <w:sz w:val="20"/>
                <w:szCs w:val="20"/>
              </w:rPr>
              <w:t>Altijd inkomenscheck uitvoeren</w:t>
            </w:r>
          </w:p>
          <w:p w:rsidR="00052787" w:rsidRPr="00B44801" w:rsidRDefault="001D41BC" w:rsidP="00052787">
            <w:pPr>
              <w:pStyle w:val="Lijstalinea"/>
              <w:numPr>
                <w:ilvl w:val="0"/>
                <w:numId w:val="18"/>
              </w:numPr>
              <w:cnfStyle w:val="000000100000" w:firstRow="0" w:lastRow="0" w:firstColumn="0" w:lastColumn="0" w:oddVBand="0" w:evenVBand="0" w:oddHBand="1" w:evenHBand="0" w:firstRowFirstColumn="0" w:firstRowLastColumn="0" w:lastRowFirstColumn="0" w:lastRowLastColumn="0"/>
              <w:rPr>
                <w:rFonts w:cs="Arial"/>
                <w:sz w:val="20"/>
                <w:szCs w:val="20"/>
              </w:rPr>
            </w:pPr>
            <w:r w:rsidRPr="00B44801">
              <w:rPr>
                <w:rFonts w:cs="Arial"/>
                <w:sz w:val="20"/>
                <w:szCs w:val="20"/>
              </w:rPr>
              <w:t>Cliënt</w:t>
            </w:r>
            <w:r w:rsidR="00052787" w:rsidRPr="00B44801">
              <w:rPr>
                <w:rFonts w:cs="Arial"/>
                <w:sz w:val="20"/>
                <w:szCs w:val="20"/>
              </w:rPr>
              <w:t xml:space="preserve"> in eigen kracht proberen te zetten</w:t>
            </w:r>
            <w:r w:rsidRPr="00B44801">
              <w:rPr>
                <w:rFonts w:cs="Arial"/>
                <w:sz w:val="20"/>
                <w:szCs w:val="20"/>
              </w:rPr>
              <w:t>.</w:t>
            </w:r>
          </w:p>
          <w:p w:rsidR="00052787" w:rsidRPr="00B44801" w:rsidRDefault="001D41BC" w:rsidP="00052787">
            <w:pPr>
              <w:pStyle w:val="Lijstalinea"/>
              <w:numPr>
                <w:ilvl w:val="0"/>
                <w:numId w:val="18"/>
              </w:numPr>
              <w:cnfStyle w:val="000000100000" w:firstRow="0" w:lastRow="0" w:firstColumn="0" w:lastColumn="0" w:oddVBand="0" w:evenVBand="0" w:oddHBand="1" w:evenHBand="0" w:firstRowFirstColumn="0" w:firstRowLastColumn="0" w:lastRowFirstColumn="0" w:lastRowLastColumn="0"/>
              <w:rPr>
                <w:rFonts w:cs="Arial"/>
                <w:sz w:val="20"/>
                <w:szCs w:val="20"/>
              </w:rPr>
            </w:pPr>
            <w:r w:rsidRPr="00B44801">
              <w:rPr>
                <w:rFonts w:cs="Arial"/>
                <w:sz w:val="20"/>
                <w:szCs w:val="20"/>
              </w:rPr>
              <w:t>Cliënt</w:t>
            </w:r>
            <w:r w:rsidR="00052787" w:rsidRPr="00B44801">
              <w:rPr>
                <w:rFonts w:cs="Arial"/>
                <w:sz w:val="20"/>
                <w:szCs w:val="20"/>
              </w:rPr>
              <w:t xml:space="preserve"> wijzen op eigen netwerk</w:t>
            </w:r>
            <w:r w:rsidRPr="00B44801">
              <w:rPr>
                <w:rFonts w:cs="Arial"/>
                <w:sz w:val="20"/>
                <w:szCs w:val="20"/>
              </w:rPr>
              <w:t>.</w:t>
            </w:r>
          </w:p>
          <w:p w:rsidR="000A13CC" w:rsidRPr="00B44801" w:rsidRDefault="00052787" w:rsidP="00052787">
            <w:pPr>
              <w:pStyle w:val="Lijstalinea"/>
              <w:numPr>
                <w:ilvl w:val="0"/>
                <w:numId w:val="18"/>
              </w:numPr>
              <w:cnfStyle w:val="000000100000" w:firstRow="0" w:lastRow="0" w:firstColumn="0" w:lastColumn="0" w:oddVBand="0" w:evenVBand="0" w:oddHBand="1" w:evenHBand="0" w:firstRowFirstColumn="0" w:firstRowLastColumn="0" w:lastRowFirstColumn="0" w:lastRowLastColumn="0"/>
              <w:rPr>
                <w:rFonts w:cs="Arial"/>
                <w:sz w:val="20"/>
                <w:szCs w:val="20"/>
              </w:rPr>
            </w:pPr>
            <w:r w:rsidRPr="00B44801">
              <w:rPr>
                <w:rFonts w:cs="Arial"/>
                <w:sz w:val="20"/>
                <w:szCs w:val="20"/>
              </w:rPr>
              <w:t>Bij twijfel zelfredzaamheid overnemen</w:t>
            </w:r>
            <w:r w:rsidR="001D41BC" w:rsidRPr="00B44801">
              <w:rPr>
                <w:rFonts w:cs="Arial"/>
                <w:sz w:val="20"/>
                <w:szCs w:val="20"/>
              </w:rPr>
              <w:t>.</w:t>
            </w:r>
          </w:p>
          <w:p w:rsidR="00052787" w:rsidRPr="00B44801" w:rsidRDefault="001D41BC" w:rsidP="001D41BC">
            <w:pPr>
              <w:pStyle w:val="Lijstalinea"/>
              <w:numPr>
                <w:ilvl w:val="0"/>
                <w:numId w:val="18"/>
              </w:numPr>
              <w:cnfStyle w:val="000000100000" w:firstRow="0" w:lastRow="0" w:firstColumn="0" w:lastColumn="0" w:oddVBand="0" w:evenVBand="0" w:oddHBand="1" w:evenHBand="0" w:firstRowFirstColumn="0" w:firstRowLastColumn="0" w:lastRowFirstColumn="0" w:lastRowLastColumn="0"/>
              <w:rPr>
                <w:rFonts w:cs="Arial"/>
                <w:sz w:val="20"/>
                <w:szCs w:val="20"/>
              </w:rPr>
            </w:pPr>
            <w:r w:rsidRPr="00B44801">
              <w:rPr>
                <w:rFonts w:cs="Arial"/>
                <w:sz w:val="20"/>
                <w:szCs w:val="20"/>
              </w:rPr>
              <w:t>Bij langdurig traject wordt één SRW’er als contactpersoon aangewezen.</w:t>
            </w:r>
          </w:p>
        </w:tc>
        <w:tc>
          <w:tcPr>
            <w:tcW w:w="3085" w:type="dxa"/>
            <w:tcBorders>
              <w:top w:val="single" w:sz="4" w:space="0" w:color="auto"/>
              <w:left w:val="single" w:sz="4" w:space="0" w:color="auto"/>
              <w:bottom w:val="single" w:sz="4" w:space="0" w:color="auto"/>
            </w:tcBorders>
            <w:shd w:val="clear" w:color="auto" w:fill="DBE5F1" w:themeFill="accent1" w:themeFillTint="33"/>
          </w:tcPr>
          <w:p w:rsidR="000A13CC" w:rsidRPr="00B44801" w:rsidRDefault="000E37EA" w:rsidP="000A13C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val="0"/>
                <w:color w:val="auto"/>
                <w:sz w:val="20"/>
                <w:szCs w:val="20"/>
              </w:rPr>
            </w:pPr>
            <w:r w:rsidRPr="00B44801">
              <w:rPr>
                <w:rFonts w:asciiTheme="minorHAnsi" w:hAnsiTheme="minorHAnsi" w:cstheme="minorHAnsi"/>
                <w:b w:val="0"/>
                <w:color w:val="auto"/>
                <w:sz w:val="20"/>
                <w:szCs w:val="20"/>
              </w:rPr>
              <w:t xml:space="preserve">De financiële kracht ontdekken bij vrouwen en verder ontwikkelen in de cursus. Doel is preventie. </w:t>
            </w:r>
          </w:p>
        </w:tc>
      </w:tr>
      <w:tr w:rsidR="00046476" w:rsidTr="00C20EC2">
        <w:trPr>
          <w:trHeight w:val="68"/>
        </w:trPr>
        <w:tc>
          <w:tcPr>
            <w:cnfStyle w:val="001000000000" w:firstRow="0" w:lastRow="0" w:firstColumn="1" w:lastColumn="0" w:oddVBand="0" w:evenVBand="0" w:oddHBand="0" w:evenHBand="0" w:firstRowFirstColumn="0" w:firstRowLastColumn="0" w:lastRowFirstColumn="0" w:lastRowLastColumn="0"/>
            <w:tcW w:w="1759" w:type="dxa"/>
            <w:tcBorders>
              <w:top w:val="single" w:sz="4" w:space="0" w:color="auto"/>
              <w:bottom w:val="single" w:sz="8" w:space="0" w:color="FFFFFF" w:themeColor="background1"/>
              <w:right w:val="single" w:sz="4" w:space="0" w:color="auto"/>
            </w:tcBorders>
            <w:shd w:val="clear" w:color="auto" w:fill="92CDDC" w:themeFill="accent5" w:themeFillTint="99"/>
          </w:tcPr>
          <w:p w:rsidR="000A13CC" w:rsidRPr="00B44801" w:rsidRDefault="000A13CC" w:rsidP="000A13CC">
            <w:pPr>
              <w:rPr>
                <w:rFonts w:asciiTheme="minorHAnsi" w:hAnsiTheme="minorHAnsi" w:cstheme="minorHAnsi"/>
                <w:color w:val="auto"/>
                <w:sz w:val="20"/>
                <w:szCs w:val="20"/>
              </w:rPr>
            </w:pPr>
            <w:r w:rsidRPr="00B44801">
              <w:rPr>
                <w:rFonts w:asciiTheme="minorHAnsi" w:hAnsiTheme="minorHAnsi" w:cstheme="minorHAnsi"/>
                <w:color w:val="auto"/>
                <w:sz w:val="20"/>
                <w:szCs w:val="20"/>
              </w:rPr>
              <w:t>Ondersteunende faciliteiten</w:t>
            </w:r>
          </w:p>
        </w:tc>
        <w:tc>
          <w:tcPr>
            <w:tcW w:w="2831" w:type="dxa"/>
            <w:tcBorders>
              <w:top w:val="single" w:sz="4" w:space="0" w:color="auto"/>
              <w:left w:val="single" w:sz="4" w:space="0" w:color="auto"/>
              <w:bottom w:val="single" w:sz="8" w:space="0" w:color="FFFFFF" w:themeColor="background1"/>
              <w:right w:val="single" w:sz="4" w:space="0" w:color="auto"/>
            </w:tcBorders>
            <w:shd w:val="clear" w:color="auto" w:fill="DBE5F1" w:themeFill="accent1" w:themeFillTint="33"/>
          </w:tcPr>
          <w:p w:rsidR="000A13CC" w:rsidRPr="00B44801" w:rsidRDefault="00A5745D" w:rsidP="00A5745D">
            <w:pPr>
              <w:pStyle w:val="Lijstalinea"/>
              <w:numPr>
                <w:ilvl w:val="0"/>
                <w:numId w:val="18"/>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44801">
              <w:rPr>
                <w:rFonts w:asciiTheme="minorHAnsi" w:hAnsiTheme="minorHAnsi" w:cstheme="minorHAnsi"/>
                <w:sz w:val="20"/>
                <w:szCs w:val="20"/>
              </w:rPr>
              <w:t>Spreekuur</w:t>
            </w:r>
          </w:p>
          <w:p w:rsidR="00A5745D" w:rsidRPr="00B44801" w:rsidRDefault="00A5745D" w:rsidP="00A5745D">
            <w:pPr>
              <w:pStyle w:val="Lijstalinea"/>
              <w:numPr>
                <w:ilvl w:val="0"/>
                <w:numId w:val="18"/>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44801">
              <w:rPr>
                <w:rFonts w:asciiTheme="minorHAnsi" w:hAnsiTheme="minorHAnsi" w:cstheme="minorHAnsi"/>
                <w:sz w:val="20"/>
                <w:szCs w:val="20"/>
              </w:rPr>
              <w:t>Cursus ‘Uitkomen met inkomen’</w:t>
            </w:r>
          </w:p>
          <w:p w:rsidR="00A5745D" w:rsidRPr="00B44801" w:rsidRDefault="00A5745D" w:rsidP="000A13CC">
            <w:pPr>
              <w:pStyle w:val="Lijstalinea"/>
              <w:numPr>
                <w:ilvl w:val="0"/>
                <w:numId w:val="18"/>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44801">
              <w:rPr>
                <w:rFonts w:asciiTheme="minorHAnsi" w:hAnsiTheme="minorHAnsi" w:cstheme="minorHAnsi"/>
                <w:sz w:val="20"/>
                <w:szCs w:val="20"/>
              </w:rPr>
              <w:t>Cursus ‘Leren budgetteren’</w:t>
            </w:r>
          </w:p>
        </w:tc>
        <w:tc>
          <w:tcPr>
            <w:tcW w:w="2831" w:type="dxa"/>
            <w:tcBorders>
              <w:top w:val="single" w:sz="4" w:space="0" w:color="auto"/>
              <w:left w:val="single" w:sz="4" w:space="0" w:color="auto"/>
              <w:bottom w:val="single" w:sz="8" w:space="0" w:color="FFFFFF" w:themeColor="background1"/>
              <w:right w:val="single" w:sz="4" w:space="0" w:color="auto"/>
            </w:tcBorders>
            <w:shd w:val="clear" w:color="auto" w:fill="DBE5F1" w:themeFill="accent1" w:themeFillTint="33"/>
          </w:tcPr>
          <w:p w:rsidR="000A13CC" w:rsidRPr="00B44801" w:rsidRDefault="00A5745D" w:rsidP="00A5745D">
            <w:pPr>
              <w:pStyle w:val="Lijstalinea"/>
              <w:numPr>
                <w:ilvl w:val="0"/>
                <w:numId w:val="18"/>
              </w:numPr>
              <w:cnfStyle w:val="000000000000" w:firstRow="0" w:lastRow="0" w:firstColumn="0" w:lastColumn="0" w:oddVBand="0" w:evenVBand="0" w:oddHBand="0" w:evenHBand="0" w:firstRowFirstColumn="0" w:firstRowLastColumn="0" w:lastRowFirstColumn="0" w:lastRowLastColumn="0"/>
              <w:rPr>
                <w:rFonts w:cs="Arial"/>
                <w:sz w:val="20"/>
                <w:szCs w:val="20"/>
              </w:rPr>
            </w:pPr>
            <w:r w:rsidRPr="00B44801">
              <w:rPr>
                <w:rFonts w:cs="Arial"/>
                <w:sz w:val="20"/>
                <w:szCs w:val="20"/>
              </w:rPr>
              <w:t>Sociale helpdesk</w:t>
            </w:r>
          </w:p>
          <w:p w:rsidR="00A5745D" w:rsidRPr="00B44801" w:rsidRDefault="00A5745D" w:rsidP="00A5745D">
            <w:pPr>
              <w:pStyle w:val="Lijstalinea"/>
              <w:numPr>
                <w:ilvl w:val="0"/>
                <w:numId w:val="18"/>
              </w:numPr>
              <w:cnfStyle w:val="000000000000" w:firstRow="0" w:lastRow="0" w:firstColumn="0" w:lastColumn="0" w:oddVBand="0" w:evenVBand="0" w:oddHBand="0" w:evenHBand="0" w:firstRowFirstColumn="0" w:firstRowLastColumn="0" w:lastRowFirstColumn="0" w:lastRowLastColumn="0"/>
              <w:rPr>
                <w:rFonts w:cs="Arial"/>
                <w:sz w:val="20"/>
                <w:szCs w:val="20"/>
              </w:rPr>
            </w:pPr>
            <w:r w:rsidRPr="00B44801">
              <w:rPr>
                <w:rFonts w:cs="Arial"/>
                <w:sz w:val="20"/>
                <w:szCs w:val="20"/>
              </w:rPr>
              <w:t>Financieel spreekuur</w:t>
            </w:r>
          </w:p>
          <w:p w:rsidR="00A5745D" w:rsidRPr="00B44801" w:rsidRDefault="00A5745D" w:rsidP="00A5745D">
            <w:pPr>
              <w:pStyle w:val="Lijstalinea"/>
              <w:numPr>
                <w:ilvl w:val="0"/>
                <w:numId w:val="18"/>
              </w:numPr>
              <w:cnfStyle w:val="000000000000" w:firstRow="0" w:lastRow="0" w:firstColumn="0" w:lastColumn="0" w:oddVBand="0" w:evenVBand="0" w:oddHBand="0" w:evenHBand="0" w:firstRowFirstColumn="0" w:firstRowLastColumn="0" w:lastRowFirstColumn="0" w:lastRowLastColumn="0"/>
              <w:rPr>
                <w:rFonts w:cs="Arial"/>
                <w:sz w:val="20"/>
                <w:szCs w:val="20"/>
              </w:rPr>
            </w:pPr>
            <w:r w:rsidRPr="00B44801">
              <w:rPr>
                <w:rFonts w:cs="Arial"/>
                <w:sz w:val="20"/>
                <w:szCs w:val="20"/>
              </w:rPr>
              <w:t>Financiële werkplaats</w:t>
            </w:r>
          </w:p>
          <w:p w:rsidR="00A5745D" w:rsidRPr="00B44801" w:rsidRDefault="00A5745D" w:rsidP="00A5745D">
            <w:pPr>
              <w:pStyle w:val="Lijstalinea"/>
              <w:numPr>
                <w:ilvl w:val="0"/>
                <w:numId w:val="18"/>
              </w:numPr>
              <w:cnfStyle w:val="000000000000" w:firstRow="0" w:lastRow="0" w:firstColumn="0" w:lastColumn="0" w:oddVBand="0" w:evenVBand="0" w:oddHBand="0" w:evenHBand="0" w:firstRowFirstColumn="0" w:firstRowLastColumn="0" w:lastRowFirstColumn="0" w:lastRowLastColumn="0"/>
              <w:rPr>
                <w:rFonts w:cs="Arial"/>
                <w:sz w:val="20"/>
                <w:szCs w:val="20"/>
              </w:rPr>
            </w:pPr>
            <w:r w:rsidRPr="00B44801">
              <w:rPr>
                <w:rFonts w:cs="Arial"/>
                <w:sz w:val="20"/>
                <w:szCs w:val="20"/>
              </w:rPr>
              <w:t>Cursus ‘Budgetteren’</w:t>
            </w:r>
          </w:p>
        </w:tc>
        <w:tc>
          <w:tcPr>
            <w:tcW w:w="3085" w:type="dxa"/>
            <w:tcBorders>
              <w:top w:val="single" w:sz="4" w:space="0" w:color="auto"/>
              <w:left w:val="single" w:sz="4" w:space="0" w:color="auto"/>
              <w:bottom w:val="single" w:sz="8" w:space="0" w:color="FFFFFF" w:themeColor="background1"/>
            </w:tcBorders>
            <w:shd w:val="clear" w:color="auto" w:fill="DBE5F1" w:themeFill="accent1" w:themeFillTint="33"/>
          </w:tcPr>
          <w:p w:rsidR="000A13CC" w:rsidRPr="00B44801" w:rsidRDefault="00A5745D" w:rsidP="000A13C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color w:val="auto"/>
                <w:sz w:val="20"/>
                <w:szCs w:val="20"/>
              </w:rPr>
            </w:pPr>
            <w:r w:rsidRPr="00B44801">
              <w:rPr>
                <w:rFonts w:asciiTheme="minorHAnsi" w:hAnsiTheme="minorHAnsi" w:cstheme="minorHAnsi"/>
                <w:b w:val="0"/>
                <w:color w:val="auto"/>
                <w:sz w:val="20"/>
                <w:szCs w:val="20"/>
              </w:rPr>
              <w:t>Cursus ‘Financiële power’</w:t>
            </w:r>
          </w:p>
        </w:tc>
      </w:tr>
    </w:tbl>
    <w:p w:rsidR="000A13CC" w:rsidRPr="000A13CC" w:rsidRDefault="000A13CC" w:rsidP="00046476">
      <w:pPr>
        <w:rPr>
          <w:rFonts w:cs="Arial"/>
          <w:szCs w:val="28"/>
        </w:rPr>
      </w:pPr>
    </w:p>
    <w:sectPr w:rsidR="000A13CC" w:rsidRPr="000A13CC" w:rsidSect="00E75226">
      <w:footerReference w:type="default" r:id="rId12"/>
      <w:pgSz w:w="11906" w:h="16838"/>
      <w:pgMar w:top="1417" w:right="1417" w:bottom="1417" w:left="1417" w:header="708" w:footer="708" w:gutter="0"/>
      <w:cols w:space="708"/>
      <w:titlePg/>
      <w:docGrid w:linePitch="38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451FA" w:rsidRDefault="00E451FA" w:rsidP="00EC1DC6">
      <w:r>
        <w:separator/>
      </w:r>
    </w:p>
  </w:endnote>
  <w:endnote w:type="continuationSeparator" w:id="0">
    <w:p w:rsidR="00E451FA" w:rsidRDefault="00E451FA" w:rsidP="00EC1D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
    <w:panose1 w:val="00000000000000000000"/>
    <w:charset w:val="00"/>
    <w:family w:val="auto"/>
    <w:pitch w:val="variable"/>
    <w:sig w:usb0="E00002FF" w:usb1="5000785B" w:usb2="00000000" w:usb3="00000000" w:csb0="0000019F"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PBPGC I+ Univers">
    <w:altName w:val="Arial"/>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5060625"/>
      <w:docPartObj>
        <w:docPartGallery w:val="Page Numbers (Bottom of Page)"/>
        <w:docPartUnique/>
      </w:docPartObj>
    </w:sdtPr>
    <w:sdtEndPr>
      <w:rPr>
        <w:rFonts w:asciiTheme="minorHAnsi" w:hAnsiTheme="minorHAnsi" w:cstheme="minorHAnsi"/>
        <w:b w:val="0"/>
        <w:sz w:val="24"/>
      </w:rPr>
    </w:sdtEndPr>
    <w:sdtContent>
      <w:p w:rsidR="00E451FA" w:rsidRPr="00E75226" w:rsidRDefault="00E451FA">
        <w:pPr>
          <w:pStyle w:val="Voettekst"/>
          <w:jc w:val="right"/>
          <w:rPr>
            <w:rFonts w:asciiTheme="minorHAnsi" w:hAnsiTheme="minorHAnsi" w:cstheme="minorHAnsi"/>
            <w:b w:val="0"/>
            <w:sz w:val="24"/>
          </w:rPr>
        </w:pPr>
        <w:r w:rsidRPr="00E75226">
          <w:rPr>
            <w:rFonts w:asciiTheme="minorHAnsi" w:hAnsiTheme="minorHAnsi" w:cstheme="minorHAnsi"/>
            <w:b w:val="0"/>
            <w:sz w:val="24"/>
          </w:rPr>
          <w:fldChar w:fldCharType="begin"/>
        </w:r>
        <w:r w:rsidRPr="00E75226">
          <w:rPr>
            <w:rFonts w:asciiTheme="minorHAnsi" w:hAnsiTheme="minorHAnsi" w:cstheme="minorHAnsi"/>
            <w:b w:val="0"/>
            <w:sz w:val="24"/>
          </w:rPr>
          <w:instrText xml:space="preserve"> PAGE   \* MERGEFORMAT </w:instrText>
        </w:r>
        <w:r w:rsidRPr="00E75226">
          <w:rPr>
            <w:rFonts w:asciiTheme="minorHAnsi" w:hAnsiTheme="minorHAnsi" w:cstheme="minorHAnsi"/>
            <w:b w:val="0"/>
            <w:sz w:val="24"/>
          </w:rPr>
          <w:fldChar w:fldCharType="separate"/>
        </w:r>
        <w:r w:rsidR="00632484">
          <w:rPr>
            <w:rFonts w:asciiTheme="minorHAnsi" w:hAnsiTheme="minorHAnsi" w:cstheme="minorHAnsi"/>
            <w:b w:val="0"/>
            <w:noProof/>
            <w:sz w:val="24"/>
          </w:rPr>
          <w:t>239</w:t>
        </w:r>
        <w:r w:rsidRPr="00E75226">
          <w:rPr>
            <w:rFonts w:asciiTheme="minorHAnsi" w:hAnsiTheme="minorHAnsi" w:cstheme="minorHAnsi"/>
            <w:b w:val="0"/>
            <w:sz w:val="24"/>
          </w:rPr>
          <w:fldChar w:fldCharType="end"/>
        </w:r>
      </w:p>
    </w:sdtContent>
  </w:sdt>
  <w:p w:rsidR="00E451FA" w:rsidRDefault="00E451FA">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451FA" w:rsidRDefault="00E451FA" w:rsidP="00EC1DC6">
      <w:r>
        <w:separator/>
      </w:r>
    </w:p>
  </w:footnote>
  <w:footnote w:type="continuationSeparator" w:id="0">
    <w:p w:rsidR="00E451FA" w:rsidRDefault="00E451FA" w:rsidP="00EC1DC6">
      <w:r>
        <w:continuationSeparator/>
      </w:r>
    </w:p>
  </w:footnote>
  <w:footnote w:id="1">
    <w:p w:rsidR="00E451FA" w:rsidRPr="0008335D" w:rsidRDefault="00E451FA" w:rsidP="00D37CA0">
      <w:pPr>
        <w:pStyle w:val="Voetnoottekst"/>
        <w:rPr>
          <w:rFonts w:ascii="Verdana" w:hAnsi="Verdana"/>
          <w:sz w:val="16"/>
          <w:szCs w:val="16"/>
        </w:rPr>
      </w:pPr>
      <w:r w:rsidRPr="0008335D">
        <w:rPr>
          <w:rStyle w:val="Voetnootmarkering"/>
          <w:rFonts w:ascii="Verdana" w:hAnsi="Verdana"/>
        </w:rPr>
        <w:footnoteRef/>
      </w:r>
      <w:r w:rsidRPr="0008335D">
        <w:rPr>
          <w:rFonts w:ascii="Verdana" w:hAnsi="Verdana"/>
          <w:sz w:val="16"/>
          <w:szCs w:val="16"/>
        </w:rPr>
        <w:t xml:space="preserve"> </w:t>
      </w:r>
      <w:r w:rsidRPr="0008335D">
        <w:rPr>
          <w:rFonts w:ascii="Verdana" w:eastAsiaTheme="minorHAnsi" w:hAnsi="Verdana" w:cs="Helvetica"/>
          <w:sz w:val="16"/>
          <w:szCs w:val="16"/>
        </w:rPr>
        <w:t>Boer, N., de &amp; Lans, J., van der  2011, p. 13</w:t>
      </w:r>
    </w:p>
  </w:footnote>
  <w:footnote w:id="2">
    <w:p w:rsidR="00E451FA" w:rsidRDefault="00E451FA" w:rsidP="00D37CA0">
      <w:pPr>
        <w:pStyle w:val="Voetnoottekst"/>
      </w:pPr>
      <w:r>
        <w:rPr>
          <w:rStyle w:val="Voetnootmarkering"/>
        </w:rPr>
        <w:footnoteRef/>
      </w:r>
      <w:r>
        <w:t xml:space="preserve"> </w:t>
      </w:r>
      <w:r w:rsidRPr="0018618B">
        <w:rPr>
          <w:rFonts w:ascii="Verdana" w:hAnsi="Verdana"/>
          <w:sz w:val="16"/>
          <w:szCs w:val="16"/>
        </w:rPr>
        <w:t>SCP CBS,</w:t>
      </w:r>
      <w:r w:rsidRPr="00C34F24">
        <w:rPr>
          <w:rFonts w:ascii="Verdana" w:hAnsi="Verdana" w:cstheme="minorHAnsi"/>
          <w:i/>
          <w:sz w:val="18"/>
          <w:szCs w:val="18"/>
        </w:rPr>
        <w:t xml:space="preserve"> </w:t>
      </w:r>
      <w:r w:rsidRPr="004869D0">
        <w:rPr>
          <w:rFonts w:ascii="Verdana" w:hAnsi="Verdana" w:cstheme="minorHAnsi"/>
          <w:i/>
          <w:sz w:val="18"/>
          <w:szCs w:val="18"/>
        </w:rPr>
        <w:t>Armoedesignalement</w:t>
      </w:r>
      <w:r>
        <w:rPr>
          <w:rFonts w:ascii="Verdana" w:hAnsi="Verdana" w:cstheme="minorHAnsi"/>
          <w:i/>
          <w:sz w:val="18"/>
          <w:szCs w:val="18"/>
        </w:rPr>
        <w:t>,</w:t>
      </w:r>
      <w:r w:rsidRPr="0018618B">
        <w:rPr>
          <w:rFonts w:ascii="Verdana" w:hAnsi="Verdana"/>
          <w:sz w:val="16"/>
          <w:szCs w:val="16"/>
        </w:rPr>
        <w:t xml:space="preserve"> 2014</w:t>
      </w:r>
      <w:r>
        <w:rPr>
          <w:rFonts w:ascii="Verdana" w:hAnsi="Verdana"/>
          <w:sz w:val="16"/>
          <w:szCs w:val="16"/>
        </w:rPr>
        <w:t xml:space="preserve"> p.7</w:t>
      </w:r>
    </w:p>
  </w:footnote>
  <w:footnote w:id="3">
    <w:p w:rsidR="00E451FA" w:rsidRPr="0008335D" w:rsidRDefault="00E451FA" w:rsidP="00D37CA0">
      <w:pPr>
        <w:pStyle w:val="Voetnoottekst"/>
        <w:rPr>
          <w:rFonts w:ascii="Verdana" w:hAnsi="Verdana"/>
          <w:sz w:val="16"/>
          <w:szCs w:val="16"/>
        </w:rPr>
      </w:pPr>
      <w:r w:rsidRPr="0008335D">
        <w:rPr>
          <w:rStyle w:val="Voetnootmarkering"/>
          <w:rFonts w:ascii="Verdana" w:hAnsi="Verdana"/>
        </w:rPr>
        <w:footnoteRef/>
      </w:r>
      <w:r w:rsidRPr="0008335D">
        <w:rPr>
          <w:rFonts w:ascii="Verdana" w:hAnsi="Verdana"/>
          <w:sz w:val="16"/>
          <w:szCs w:val="16"/>
        </w:rPr>
        <w:t xml:space="preserve"> GGD 2013, p. 20</w:t>
      </w:r>
    </w:p>
  </w:footnote>
  <w:footnote w:id="4">
    <w:p w:rsidR="00E451FA" w:rsidRPr="0008335D" w:rsidRDefault="00E451FA" w:rsidP="00D37CA0">
      <w:pPr>
        <w:pStyle w:val="Voetnoottekst"/>
        <w:rPr>
          <w:rFonts w:ascii="Verdana" w:hAnsi="Verdana"/>
          <w:sz w:val="16"/>
          <w:szCs w:val="16"/>
        </w:rPr>
      </w:pPr>
      <w:r w:rsidRPr="0008335D">
        <w:rPr>
          <w:rStyle w:val="Voetnootmarkering"/>
          <w:rFonts w:ascii="Verdana" w:hAnsi="Verdana"/>
        </w:rPr>
        <w:footnoteRef/>
      </w:r>
      <w:r w:rsidRPr="0008335D">
        <w:rPr>
          <w:rFonts w:ascii="Verdana" w:hAnsi="Verdana"/>
          <w:sz w:val="16"/>
          <w:szCs w:val="16"/>
        </w:rPr>
        <w:t xml:space="preserve"> </w:t>
      </w:r>
      <w:r>
        <w:rPr>
          <w:rFonts w:ascii="Verdana" w:hAnsi="Verdana"/>
          <w:sz w:val="16"/>
          <w:szCs w:val="16"/>
        </w:rPr>
        <w:t>Mogroep</w:t>
      </w:r>
      <w:r w:rsidRPr="0008335D">
        <w:rPr>
          <w:rFonts w:ascii="Verdana" w:hAnsi="Verdana"/>
          <w:sz w:val="16"/>
          <w:szCs w:val="16"/>
        </w:rPr>
        <w:t xml:space="preserve"> 2006, p.12</w:t>
      </w:r>
    </w:p>
  </w:footnote>
  <w:footnote w:id="5">
    <w:p w:rsidR="00E451FA" w:rsidRPr="000372C8" w:rsidRDefault="00E451FA" w:rsidP="00D37CA0">
      <w:pPr>
        <w:pStyle w:val="Voetnoottekst"/>
        <w:rPr>
          <w:rFonts w:ascii="Verdana" w:hAnsi="Verdana"/>
          <w:sz w:val="16"/>
          <w:szCs w:val="16"/>
        </w:rPr>
      </w:pPr>
      <w:r w:rsidRPr="0008335D">
        <w:rPr>
          <w:rStyle w:val="Voetnootmarkering"/>
          <w:rFonts w:ascii="Verdana" w:hAnsi="Verdana"/>
        </w:rPr>
        <w:footnoteRef/>
      </w:r>
      <w:r w:rsidRPr="0008335D">
        <w:rPr>
          <w:rFonts w:ascii="Verdana" w:hAnsi="Verdana"/>
          <w:sz w:val="16"/>
          <w:szCs w:val="16"/>
        </w:rPr>
        <w:t xml:space="preserve"> </w:t>
      </w:r>
      <w:r>
        <w:rPr>
          <w:rFonts w:ascii="Verdana" w:hAnsi="Verdana"/>
          <w:sz w:val="16"/>
          <w:szCs w:val="16"/>
        </w:rPr>
        <w:t>Mogroep</w:t>
      </w:r>
      <w:r w:rsidRPr="0008335D">
        <w:rPr>
          <w:rFonts w:ascii="Verdana" w:hAnsi="Verdana"/>
          <w:sz w:val="16"/>
          <w:szCs w:val="16"/>
        </w:rPr>
        <w:t xml:space="preserve"> 2006, p. 32</w:t>
      </w:r>
    </w:p>
  </w:footnote>
  <w:footnote w:id="6">
    <w:p w:rsidR="00E451FA" w:rsidRPr="006F1FF9" w:rsidRDefault="00E451FA" w:rsidP="00D37CA0">
      <w:pPr>
        <w:pStyle w:val="Voetnoottekst"/>
        <w:rPr>
          <w:rFonts w:ascii="Verdana" w:hAnsi="Verdana"/>
          <w:sz w:val="16"/>
          <w:szCs w:val="16"/>
        </w:rPr>
      </w:pPr>
      <w:r w:rsidRPr="006F1FF9">
        <w:rPr>
          <w:rStyle w:val="Voetnootmarkering"/>
          <w:rFonts w:ascii="Verdana" w:hAnsi="Verdana"/>
        </w:rPr>
        <w:footnoteRef/>
      </w:r>
      <w:r w:rsidRPr="006F1FF9">
        <w:rPr>
          <w:rFonts w:ascii="Verdana" w:hAnsi="Verdana"/>
          <w:sz w:val="16"/>
          <w:szCs w:val="16"/>
        </w:rPr>
        <w:t xml:space="preserve"> Verhoeven </w:t>
      </w:r>
      <w:r>
        <w:rPr>
          <w:rFonts w:ascii="Verdana" w:hAnsi="Verdana"/>
          <w:sz w:val="16"/>
          <w:szCs w:val="16"/>
        </w:rPr>
        <w:t xml:space="preserve">N. </w:t>
      </w:r>
      <w:r w:rsidRPr="006F1FF9">
        <w:rPr>
          <w:rFonts w:ascii="Verdana" w:hAnsi="Verdana"/>
          <w:sz w:val="16"/>
          <w:szCs w:val="16"/>
        </w:rPr>
        <w:t>2007, p.79</w:t>
      </w:r>
    </w:p>
  </w:footnote>
  <w:footnote w:id="7">
    <w:p w:rsidR="00E451FA" w:rsidRDefault="00E451FA" w:rsidP="00DF3D20">
      <w:pPr>
        <w:pStyle w:val="Voetnoottekst"/>
      </w:pPr>
      <w:r w:rsidRPr="006F1FF9">
        <w:rPr>
          <w:rStyle w:val="Voetnootmarkering"/>
          <w:rFonts w:ascii="Verdana" w:hAnsi="Verdana"/>
        </w:rPr>
        <w:footnoteRef/>
      </w:r>
      <w:r w:rsidRPr="006F1FF9">
        <w:rPr>
          <w:rFonts w:ascii="Verdana" w:hAnsi="Verdana"/>
          <w:sz w:val="16"/>
          <w:szCs w:val="16"/>
        </w:rPr>
        <w:t xml:space="preserve"> Nibud 2014, p.19</w:t>
      </w:r>
    </w:p>
  </w:footnote>
  <w:footnote w:id="8">
    <w:p w:rsidR="00E451FA" w:rsidRPr="006F1FF9" w:rsidRDefault="00E451FA" w:rsidP="007F763A">
      <w:pPr>
        <w:pStyle w:val="Voetnoottekst"/>
        <w:rPr>
          <w:rFonts w:ascii="Verdana" w:hAnsi="Verdana"/>
          <w:sz w:val="16"/>
          <w:szCs w:val="16"/>
        </w:rPr>
      </w:pPr>
      <w:r w:rsidRPr="006F1FF9">
        <w:rPr>
          <w:rStyle w:val="Voetnootmarkering"/>
          <w:rFonts w:ascii="Verdana" w:hAnsi="Verdana"/>
        </w:rPr>
        <w:footnoteRef/>
      </w:r>
      <w:r w:rsidRPr="006F1FF9">
        <w:rPr>
          <w:rFonts w:ascii="Verdana" w:hAnsi="Verdana"/>
          <w:sz w:val="16"/>
          <w:szCs w:val="16"/>
        </w:rPr>
        <w:t xml:space="preserve"> CBS 2009, p. 29</w:t>
      </w:r>
    </w:p>
  </w:footnote>
  <w:footnote w:id="9">
    <w:p w:rsidR="00E451FA" w:rsidRDefault="00E451FA" w:rsidP="007F763A">
      <w:pPr>
        <w:pStyle w:val="Voetnoottekst"/>
      </w:pPr>
      <w:r>
        <w:rPr>
          <w:rStyle w:val="Voetnootmarkering"/>
        </w:rPr>
        <w:footnoteRef/>
      </w:r>
      <w:r>
        <w:t xml:space="preserve"> </w:t>
      </w:r>
      <w:r w:rsidRPr="005969B0">
        <w:rPr>
          <w:rFonts w:ascii="Verdana" w:hAnsi="Verdana"/>
          <w:sz w:val="16"/>
          <w:szCs w:val="16"/>
        </w:rPr>
        <w:t>Nibud</w:t>
      </w:r>
      <w:r>
        <w:t xml:space="preserve"> </w:t>
      </w:r>
      <w:r w:rsidRPr="005969B0">
        <w:rPr>
          <w:rFonts w:ascii="Verdana" w:hAnsi="Verdana"/>
          <w:sz w:val="16"/>
          <w:szCs w:val="16"/>
        </w:rPr>
        <w:t>2016</w:t>
      </w:r>
    </w:p>
  </w:footnote>
  <w:footnote w:id="10">
    <w:p w:rsidR="00E451FA" w:rsidRDefault="00E451FA" w:rsidP="007F763A">
      <w:pPr>
        <w:pStyle w:val="Voetnoottekst"/>
      </w:pPr>
      <w:r>
        <w:rPr>
          <w:rStyle w:val="Voetnootmarkering"/>
        </w:rPr>
        <w:footnoteRef/>
      </w:r>
      <w:r>
        <w:t xml:space="preserve"> </w:t>
      </w:r>
      <w:r w:rsidRPr="006572D5">
        <w:rPr>
          <w:rFonts w:ascii="Verdana" w:hAnsi="Verdana"/>
          <w:sz w:val="16"/>
          <w:szCs w:val="16"/>
        </w:rPr>
        <w:t>Nibud 2012</w:t>
      </w:r>
    </w:p>
  </w:footnote>
  <w:footnote w:id="11">
    <w:p w:rsidR="00E451FA" w:rsidRPr="0048438E" w:rsidRDefault="00E451FA" w:rsidP="007F763A">
      <w:pPr>
        <w:pStyle w:val="Default"/>
        <w:rPr>
          <w:rFonts w:ascii="Georgia" w:eastAsiaTheme="minorHAnsi" w:hAnsi="Georgia" w:cs="Georgia"/>
          <w:lang w:eastAsia="en-US"/>
        </w:rPr>
      </w:pPr>
      <w:r>
        <w:rPr>
          <w:rStyle w:val="Voetnootmarkering"/>
        </w:rPr>
        <w:footnoteRef/>
      </w:r>
      <w:r>
        <w:t xml:space="preserve"> </w:t>
      </w:r>
      <w:r>
        <w:rPr>
          <w:rFonts w:ascii="Verdana" w:eastAsiaTheme="minorHAnsi" w:hAnsi="Verdana" w:cs="Georgia"/>
          <w:sz w:val="16"/>
          <w:szCs w:val="16"/>
        </w:rPr>
        <w:t xml:space="preserve">Brakel, M. van en R. Lok, </w:t>
      </w:r>
      <w:r w:rsidRPr="0048438E">
        <w:rPr>
          <w:rFonts w:ascii="Verdana" w:eastAsiaTheme="minorHAnsi" w:hAnsi="Verdana" w:cs="Georgia"/>
          <w:sz w:val="16"/>
          <w:szCs w:val="16"/>
        </w:rPr>
        <w:t>CBS 2009</w:t>
      </w:r>
    </w:p>
  </w:footnote>
  <w:footnote w:id="12">
    <w:p w:rsidR="00E451FA" w:rsidRDefault="00E451FA" w:rsidP="007F763A">
      <w:pPr>
        <w:pStyle w:val="Voetnoottekst"/>
      </w:pPr>
      <w:r>
        <w:rPr>
          <w:rStyle w:val="Voetnootmarkering"/>
        </w:rPr>
        <w:footnoteRef/>
      </w:r>
      <w:r>
        <w:t xml:space="preserve"> </w:t>
      </w:r>
      <w:r w:rsidRPr="00E33CFC">
        <w:rPr>
          <w:rFonts w:ascii="Verdana" w:hAnsi="Verdana"/>
          <w:sz w:val="16"/>
          <w:szCs w:val="16"/>
        </w:rPr>
        <w:t>Nji, 2014</w:t>
      </w:r>
    </w:p>
  </w:footnote>
  <w:footnote w:id="13">
    <w:p w:rsidR="00E451FA" w:rsidRDefault="00E451FA" w:rsidP="007F763A">
      <w:pPr>
        <w:pStyle w:val="Voetnoottekst"/>
      </w:pPr>
      <w:r>
        <w:rPr>
          <w:rStyle w:val="Voetnootmarkering"/>
        </w:rPr>
        <w:footnoteRef/>
      </w:r>
      <w:r>
        <w:t xml:space="preserve"> </w:t>
      </w:r>
      <w:r w:rsidRPr="0048438E">
        <w:rPr>
          <w:rFonts w:ascii="Verdana" w:hAnsi="Verdana"/>
          <w:sz w:val="16"/>
          <w:szCs w:val="16"/>
        </w:rPr>
        <w:t>Lauriks S. e.a. GGD</w:t>
      </w:r>
      <w:r w:rsidRPr="006572D5">
        <w:rPr>
          <w:rFonts w:ascii="Verdana" w:hAnsi="Verdana"/>
          <w:sz w:val="16"/>
          <w:szCs w:val="16"/>
        </w:rPr>
        <w:t xml:space="preserve"> 2013</w:t>
      </w:r>
    </w:p>
  </w:footnote>
  <w:footnote w:id="14">
    <w:p w:rsidR="00E451FA" w:rsidRPr="00B14877" w:rsidRDefault="00E451FA" w:rsidP="007F763A">
      <w:pPr>
        <w:pStyle w:val="Voetnoottekst"/>
        <w:rPr>
          <w:rFonts w:ascii="Verdana" w:hAnsi="Verdana"/>
          <w:sz w:val="16"/>
          <w:szCs w:val="16"/>
        </w:rPr>
      </w:pPr>
      <w:r w:rsidRPr="00665DE8">
        <w:rPr>
          <w:rStyle w:val="Voetnootmarkering"/>
          <w:rFonts w:ascii="Verdana" w:hAnsi="Verdana"/>
        </w:rPr>
        <w:footnoteRef/>
      </w:r>
      <w:r>
        <w:rPr>
          <w:rFonts w:ascii="Verdana" w:hAnsi="Verdana"/>
          <w:sz w:val="16"/>
          <w:szCs w:val="16"/>
        </w:rPr>
        <w:t xml:space="preserve"> </w:t>
      </w:r>
      <w:r w:rsidRPr="00665DE8">
        <w:rPr>
          <w:rFonts w:ascii="Verdana" w:hAnsi="Verdana"/>
          <w:sz w:val="16"/>
          <w:szCs w:val="16"/>
        </w:rPr>
        <w:t>Mast</w:t>
      </w:r>
      <w:r>
        <w:rPr>
          <w:rFonts w:ascii="Verdana" w:hAnsi="Verdana"/>
          <w:sz w:val="16"/>
          <w:szCs w:val="16"/>
        </w:rPr>
        <w:t xml:space="preserve"> J.</w:t>
      </w:r>
      <w:r w:rsidRPr="00665DE8">
        <w:rPr>
          <w:rFonts w:ascii="Verdana" w:hAnsi="Verdana"/>
          <w:sz w:val="16"/>
          <w:szCs w:val="16"/>
        </w:rPr>
        <w:t xml:space="preserve"> e.a.,</w:t>
      </w:r>
      <w:r w:rsidRPr="00665DE8">
        <w:rPr>
          <w:rFonts w:ascii="Verdana" w:hAnsi="Verdana"/>
          <w:i/>
          <w:sz w:val="16"/>
          <w:szCs w:val="16"/>
        </w:rPr>
        <w:t>Vilans Zo zelfredzaam</w:t>
      </w:r>
      <w:r w:rsidRPr="00665DE8">
        <w:rPr>
          <w:rFonts w:ascii="Verdana" w:hAnsi="Verdana"/>
          <w:sz w:val="16"/>
          <w:szCs w:val="16"/>
        </w:rPr>
        <w:t>, 2014 p.23</w:t>
      </w:r>
    </w:p>
  </w:footnote>
  <w:footnote w:id="15">
    <w:p w:rsidR="00E451FA" w:rsidRPr="007758B0" w:rsidRDefault="00E451FA" w:rsidP="007F763A">
      <w:pPr>
        <w:pStyle w:val="Voetnoottekst"/>
        <w:spacing w:line="276" w:lineRule="auto"/>
        <w:rPr>
          <w:rFonts w:ascii="Verdana" w:hAnsi="Verdana" w:cs="Arial"/>
          <w:sz w:val="16"/>
          <w:szCs w:val="16"/>
        </w:rPr>
      </w:pPr>
      <w:r w:rsidRPr="006F1FF9">
        <w:rPr>
          <w:rStyle w:val="Voetnootmarkering"/>
          <w:rFonts w:ascii="Verdana" w:hAnsi="Verdana"/>
        </w:rPr>
        <w:footnoteRef/>
      </w:r>
      <w:r w:rsidRPr="006F1FF9">
        <w:rPr>
          <w:rFonts w:ascii="Verdana" w:hAnsi="Verdana"/>
          <w:sz w:val="16"/>
          <w:szCs w:val="16"/>
        </w:rPr>
        <w:t xml:space="preserve"> </w:t>
      </w:r>
      <w:r w:rsidRPr="006F1FF9">
        <w:rPr>
          <w:rFonts w:ascii="Verdana" w:hAnsi="Verdana" w:cs="Arial"/>
          <w:sz w:val="16"/>
          <w:szCs w:val="16"/>
        </w:rPr>
        <w:t>Verhoeven 2007, pag. 180</w:t>
      </w:r>
    </w:p>
  </w:footnote>
  <w:footnote w:id="16">
    <w:p w:rsidR="00E451FA" w:rsidRDefault="00E451FA" w:rsidP="007F763A">
      <w:pPr>
        <w:pStyle w:val="Voetnoottekst"/>
      </w:pPr>
      <w:r>
        <w:rPr>
          <w:rStyle w:val="Voetnootmarkering"/>
        </w:rPr>
        <w:footnoteRef/>
      </w:r>
      <w:r>
        <w:t xml:space="preserve"> </w:t>
      </w:r>
      <w:r>
        <w:rPr>
          <w:rFonts w:ascii="Verdana" w:hAnsi="Verdana"/>
          <w:sz w:val="16"/>
          <w:szCs w:val="16"/>
        </w:rPr>
        <w:t>Mogroep</w:t>
      </w:r>
      <w:r w:rsidRPr="007758B0">
        <w:rPr>
          <w:rFonts w:ascii="Verdana" w:hAnsi="Verdana"/>
          <w:sz w:val="16"/>
          <w:szCs w:val="16"/>
        </w:rPr>
        <w:t>,</w:t>
      </w:r>
      <w:r w:rsidRPr="007758B0">
        <w:rPr>
          <w:rFonts w:ascii="Verdana" w:hAnsi="Verdana"/>
          <w:i/>
          <w:sz w:val="16"/>
          <w:szCs w:val="16"/>
        </w:rPr>
        <w:t>Sociaal raadsman/sociaal dienstverlener NIZW Beroepsontwikkeling</w:t>
      </w:r>
      <w:r w:rsidRPr="007758B0">
        <w:rPr>
          <w:rFonts w:ascii="Verdana" w:hAnsi="Verdana"/>
          <w:sz w:val="16"/>
          <w:szCs w:val="16"/>
        </w:rPr>
        <w:t>, 2006</w:t>
      </w:r>
    </w:p>
  </w:footnote>
  <w:footnote w:id="17">
    <w:p w:rsidR="00E451FA" w:rsidRDefault="00E451FA" w:rsidP="007F763A">
      <w:pPr>
        <w:pStyle w:val="Voetnoottekst"/>
      </w:pPr>
      <w:r>
        <w:rPr>
          <w:rStyle w:val="Voetnootmarkering"/>
        </w:rPr>
        <w:footnoteRef/>
      </w:r>
      <w:r>
        <w:t xml:space="preserve"> </w:t>
      </w:r>
      <w:r w:rsidRPr="00665DE8">
        <w:rPr>
          <w:rStyle w:val="Voetnootmarkering"/>
          <w:rFonts w:ascii="Verdana" w:hAnsi="Verdana"/>
        </w:rPr>
        <w:footnoteRef/>
      </w:r>
      <w:r>
        <w:rPr>
          <w:rFonts w:ascii="Verdana" w:hAnsi="Verdana"/>
          <w:sz w:val="16"/>
          <w:szCs w:val="16"/>
        </w:rPr>
        <w:t xml:space="preserve"> </w:t>
      </w:r>
      <w:r w:rsidRPr="00665DE8">
        <w:rPr>
          <w:rFonts w:ascii="Verdana" w:hAnsi="Verdana"/>
          <w:sz w:val="16"/>
          <w:szCs w:val="16"/>
        </w:rPr>
        <w:t>Mast</w:t>
      </w:r>
      <w:r>
        <w:rPr>
          <w:rFonts w:ascii="Verdana" w:hAnsi="Verdana"/>
          <w:sz w:val="16"/>
          <w:szCs w:val="16"/>
        </w:rPr>
        <w:t xml:space="preserve"> J.</w:t>
      </w:r>
      <w:r w:rsidRPr="00665DE8">
        <w:rPr>
          <w:rFonts w:ascii="Verdana" w:hAnsi="Verdana"/>
          <w:sz w:val="16"/>
          <w:szCs w:val="16"/>
        </w:rPr>
        <w:t xml:space="preserve"> e.a.,</w:t>
      </w:r>
      <w:r w:rsidRPr="00665DE8">
        <w:rPr>
          <w:rFonts w:ascii="Verdana" w:hAnsi="Verdana"/>
          <w:i/>
          <w:sz w:val="16"/>
          <w:szCs w:val="16"/>
        </w:rPr>
        <w:t>Vilans Zo zelfredzaam</w:t>
      </w:r>
      <w:r>
        <w:rPr>
          <w:rFonts w:ascii="Verdana" w:hAnsi="Verdana"/>
          <w:sz w:val="16"/>
          <w:szCs w:val="16"/>
        </w:rPr>
        <w:t>, 2014 p.18</w:t>
      </w:r>
    </w:p>
  </w:footnote>
  <w:footnote w:id="18">
    <w:p w:rsidR="00E451FA" w:rsidRDefault="00E451FA" w:rsidP="007F763A">
      <w:pPr>
        <w:pStyle w:val="Voetnoottekst"/>
      </w:pPr>
      <w:r>
        <w:rPr>
          <w:rStyle w:val="Voetnootmarkering"/>
        </w:rPr>
        <w:footnoteRef/>
      </w:r>
      <w:r>
        <w:t xml:space="preserve"> </w:t>
      </w:r>
      <w:r w:rsidRPr="00557EB8">
        <w:rPr>
          <w:rFonts w:ascii="Verdana" w:hAnsi="Verdana"/>
          <w:sz w:val="16"/>
          <w:szCs w:val="16"/>
        </w:rPr>
        <w:t>Brink</w:t>
      </w:r>
      <w:r>
        <w:rPr>
          <w:rFonts w:ascii="Verdana" w:hAnsi="Verdana"/>
          <w:sz w:val="16"/>
          <w:szCs w:val="16"/>
        </w:rPr>
        <w:t xml:space="preserve"> C.</w:t>
      </w:r>
      <w:r w:rsidRPr="00557EB8">
        <w:rPr>
          <w:rFonts w:ascii="Verdana" w:hAnsi="Verdana"/>
          <w:sz w:val="16"/>
          <w:szCs w:val="16"/>
        </w:rPr>
        <w:t xml:space="preserve"> 2013, p.7</w:t>
      </w:r>
    </w:p>
  </w:footnote>
  <w:footnote w:id="19">
    <w:p w:rsidR="00E451FA" w:rsidRDefault="00E451FA" w:rsidP="00595C6B">
      <w:pPr>
        <w:pStyle w:val="Voetnoottekst"/>
      </w:pPr>
      <w:r>
        <w:rPr>
          <w:rStyle w:val="Voetnootmarkering"/>
        </w:rPr>
        <w:footnoteRef/>
      </w:r>
      <w:r>
        <w:t xml:space="preserve"> </w:t>
      </w:r>
      <w:r w:rsidRPr="001A763A">
        <w:rPr>
          <w:rFonts w:ascii="Verdana" w:hAnsi="Verdana"/>
          <w:iCs/>
          <w:sz w:val="16"/>
          <w:szCs w:val="16"/>
        </w:rPr>
        <w:t>Verordening sociaal domein gemeente Hilversum 2015</w:t>
      </w:r>
    </w:p>
  </w:footnote>
  <w:footnote w:id="20">
    <w:p w:rsidR="00E451FA" w:rsidRPr="0090483C" w:rsidRDefault="00E451FA">
      <w:pPr>
        <w:pStyle w:val="Voetnoottekst"/>
        <w:rPr>
          <w:rFonts w:asciiTheme="minorHAnsi" w:hAnsiTheme="minorHAnsi" w:cstheme="minorHAnsi"/>
        </w:rPr>
      </w:pPr>
      <w:r w:rsidRPr="0090483C">
        <w:rPr>
          <w:rStyle w:val="Voetnootmarkering"/>
          <w:rFonts w:asciiTheme="minorHAnsi" w:hAnsiTheme="minorHAnsi" w:cstheme="minorHAnsi"/>
        </w:rPr>
        <w:footnoteRef/>
      </w:r>
      <w:r w:rsidRPr="0090483C">
        <w:rPr>
          <w:rFonts w:asciiTheme="minorHAnsi" w:hAnsiTheme="minorHAnsi" w:cstheme="minorHAnsi"/>
        </w:rPr>
        <w:t xml:space="preserve"> https://www.nibud.nl/consumenten/minnelijke-schuldregeling/</w:t>
      </w:r>
    </w:p>
  </w:footnote>
  <w:footnote w:id="21">
    <w:p w:rsidR="00E451FA" w:rsidRDefault="00E451FA">
      <w:pPr>
        <w:pStyle w:val="Voetnoottekst"/>
      </w:pPr>
      <w:r w:rsidRPr="0090483C">
        <w:rPr>
          <w:rStyle w:val="Voetnootmarkering"/>
          <w:rFonts w:asciiTheme="minorHAnsi" w:hAnsiTheme="minorHAnsi" w:cstheme="minorHAnsi"/>
        </w:rPr>
        <w:footnoteRef/>
      </w:r>
      <w:r w:rsidRPr="0090483C">
        <w:rPr>
          <w:rFonts w:asciiTheme="minorHAnsi" w:hAnsiTheme="minorHAnsi" w:cstheme="minorHAnsi"/>
        </w:rPr>
        <w:t xml:space="preserve"> www.nibud.nl/consumenten/wettelijke-schuldregeling-wsnp/</w:t>
      </w:r>
    </w:p>
  </w:footnote>
  <w:footnote w:id="22">
    <w:p w:rsidR="00E451FA" w:rsidRDefault="00E451FA" w:rsidP="007F763A">
      <w:pPr>
        <w:pStyle w:val="Voetnoottekst"/>
      </w:pPr>
      <w:r>
        <w:rPr>
          <w:rStyle w:val="Voetnootmarkering"/>
        </w:rPr>
        <w:footnoteRef/>
      </w:r>
      <w:r>
        <w:t xml:space="preserve"> </w:t>
      </w:r>
      <w:r w:rsidRPr="006929CF">
        <w:rPr>
          <w:rFonts w:ascii="Verdana" w:hAnsi="Verdana"/>
          <w:sz w:val="16"/>
          <w:szCs w:val="16"/>
        </w:rPr>
        <w:t>Brabander</w:t>
      </w:r>
      <w:r>
        <w:rPr>
          <w:rFonts w:ascii="Verdana" w:hAnsi="Verdana"/>
          <w:sz w:val="16"/>
          <w:szCs w:val="16"/>
        </w:rPr>
        <w:t xml:space="preserve"> R. de</w:t>
      </w:r>
      <w:r w:rsidRPr="006929CF">
        <w:rPr>
          <w:rFonts w:ascii="Verdana" w:hAnsi="Verdana"/>
          <w:sz w:val="16"/>
          <w:szCs w:val="16"/>
        </w:rPr>
        <w:t>, 2014</w:t>
      </w:r>
      <w:r>
        <w:rPr>
          <w:rFonts w:ascii="Verdana" w:hAnsi="Verdana"/>
          <w:sz w:val="16"/>
          <w:szCs w:val="16"/>
        </w:rPr>
        <w:t xml:space="preserve"> p.19</w:t>
      </w:r>
    </w:p>
  </w:footnote>
  <w:footnote w:id="23">
    <w:p w:rsidR="00E451FA" w:rsidRDefault="00E451FA" w:rsidP="007F763A">
      <w:pPr>
        <w:pStyle w:val="Voetnoottekst"/>
      </w:pPr>
      <w:r>
        <w:rPr>
          <w:rStyle w:val="Voetnootmarkering"/>
        </w:rPr>
        <w:footnoteRef/>
      </w:r>
      <w:r>
        <w:t xml:space="preserve"> </w:t>
      </w:r>
      <w:r w:rsidRPr="003D109A">
        <w:rPr>
          <w:rFonts w:ascii="Verdana" w:hAnsi="Verdana"/>
          <w:sz w:val="16"/>
          <w:szCs w:val="16"/>
        </w:rPr>
        <w:t>GGD, 2013</w:t>
      </w:r>
      <w:r>
        <w:rPr>
          <w:rFonts w:ascii="Verdana" w:hAnsi="Verdana"/>
          <w:sz w:val="16"/>
          <w:szCs w:val="16"/>
        </w:rPr>
        <w:t xml:space="preserve"> p.7</w:t>
      </w:r>
    </w:p>
  </w:footnote>
  <w:footnote w:id="24">
    <w:p w:rsidR="00E451FA" w:rsidRDefault="00E451FA" w:rsidP="007F763A">
      <w:pPr>
        <w:pStyle w:val="Voetnoottekst"/>
      </w:pPr>
      <w:r>
        <w:rPr>
          <w:rStyle w:val="Voetnootmarkering"/>
        </w:rPr>
        <w:footnoteRef/>
      </w:r>
      <w:r>
        <w:t xml:space="preserve"> </w:t>
      </w:r>
      <w:r w:rsidRPr="0008335D">
        <w:rPr>
          <w:rFonts w:ascii="Verdana" w:eastAsiaTheme="minorHAnsi" w:hAnsi="Verdana" w:cs="Helvetica"/>
          <w:sz w:val="16"/>
          <w:szCs w:val="16"/>
        </w:rPr>
        <w:t>Boer, N., de &amp; Lans, J., van der  2011, p. 13</w:t>
      </w:r>
    </w:p>
  </w:footnote>
  <w:footnote w:id="25">
    <w:p w:rsidR="00E451FA" w:rsidRDefault="00E451FA" w:rsidP="008F39BC">
      <w:pPr>
        <w:pStyle w:val="Voetnoottekst"/>
      </w:pPr>
      <w:r>
        <w:rPr>
          <w:rStyle w:val="Voetnootmarkering"/>
        </w:rPr>
        <w:footnoteRef/>
      </w:r>
      <w:r>
        <w:t xml:space="preserve"> </w:t>
      </w:r>
      <w:r w:rsidRPr="00557EB8">
        <w:rPr>
          <w:rFonts w:ascii="Verdana" w:hAnsi="Verdana"/>
          <w:sz w:val="16"/>
          <w:szCs w:val="16"/>
        </w:rPr>
        <w:t>Brink</w:t>
      </w:r>
      <w:r>
        <w:rPr>
          <w:rFonts w:ascii="Verdana" w:hAnsi="Verdana"/>
          <w:sz w:val="16"/>
          <w:szCs w:val="16"/>
        </w:rPr>
        <w:t xml:space="preserve"> C.</w:t>
      </w:r>
      <w:r w:rsidRPr="00557EB8">
        <w:rPr>
          <w:rFonts w:ascii="Verdana" w:hAnsi="Verdana"/>
          <w:sz w:val="16"/>
          <w:szCs w:val="16"/>
        </w:rPr>
        <w:t xml:space="preserve"> 2013, p</w:t>
      </w:r>
      <w:r>
        <w:rPr>
          <w:rFonts w:ascii="Verdana" w:hAnsi="Verdana"/>
          <w:sz w:val="16"/>
          <w:szCs w:val="16"/>
        </w:rPr>
        <w:t>.8</w:t>
      </w:r>
    </w:p>
  </w:footnote>
  <w:footnote w:id="26">
    <w:p w:rsidR="00E451FA" w:rsidRPr="00B14877" w:rsidRDefault="00E451FA" w:rsidP="007F763A">
      <w:pPr>
        <w:pStyle w:val="Voetnoottekst"/>
        <w:rPr>
          <w:rFonts w:ascii="Verdana" w:hAnsi="Verdana"/>
          <w:sz w:val="16"/>
          <w:szCs w:val="16"/>
        </w:rPr>
      </w:pPr>
      <w:r w:rsidRPr="00665DE8">
        <w:rPr>
          <w:rStyle w:val="Voetnootmarkering"/>
          <w:rFonts w:ascii="Verdana" w:hAnsi="Verdana"/>
        </w:rPr>
        <w:footnoteRef/>
      </w:r>
      <w:r>
        <w:rPr>
          <w:rFonts w:ascii="Verdana" w:hAnsi="Verdana"/>
          <w:sz w:val="16"/>
          <w:szCs w:val="16"/>
        </w:rPr>
        <w:t xml:space="preserve"> </w:t>
      </w:r>
      <w:r w:rsidRPr="00665DE8">
        <w:rPr>
          <w:rFonts w:ascii="Verdana" w:hAnsi="Verdana"/>
          <w:sz w:val="16"/>
          <w:szCs w:val="16"/>
        </w:rPr>
        <w:t>Mast</w:t>
      </w:r>
      <w:r>
        <w:rPr>
          <w:rFonts w:ascii="Verdana" w:hAnsi="Verdana"/>
          <w:sz w:val="16"/>
          <w:szCs w:val="16"/>
        </w:rPr>
        <w:t xml:space="preserve"> J.</w:t>
      </w:r>
      <w:r w:rsidRPr="00665DE8">
        <w:rPr>
          <w:rFonts w:ascii="Verdana" w:hAnsi="Verdana"/>
          <w:sz w:val="16"/>
          <w:szCs w:val="16"/>
        </w:rPr>
        <w:t xml:space="preserve"> e.a.,</w:t>
      </w:r>
      <w:r w:rsidRPr="00665DE8">
        <w:rPr>
          <w:rFonts w:ascii="Verdana" w:hAnsi="Verdana"/>
          <w:i/>
          <w:sz w:val="16"/>
          <w:szCs w:val="16"/>
        </w:rPr>
        <w:t>Vilans Zo zelfredzaam</w:t>
      </w:r>
      <w:r w:rsidRPr="00665DE8">
        <w:rPr>
          <w:rFonts w:ascii="Verdana" w:hAnsi="Verdana"/>
          <w:sz w:val="16"/>
          <w:szCs w:val="16"/>
        </w:rPr>
        <w:t>, 2014 p.23</w:t>
      </w:r>
    </w:p>
  </w:footnote>
  <w:footnote w:id="27">
    <w:p w:rsidR="00E451FA" w:rsidRPr="00632484" w:rsidRDefault="00E451FA" w:rsidP="007F763A">
      <w:pPr>
        <w:pStyle w:val="Voetnoottekst"/>
        <w:rPr>
          <w:lang w:val="en-US"/>
        </w:rPr>
      </w:pPr>
      <w:r>
        <w:rPr>
          <w:rStyle w:val="Voetnootmarkering"/>
        </w:rPr>
        <w:footnoteRef/>
      </w:r>
      <w:r w:rsidRPr="00632484">
        <w:rPr>
          <w:lang w:val="en-US"/>
        </w:rPr>
        <w:t xml:space="preserve"> </w:t>
      </w:r>
      <w:r w:rsidRPr="00632484">
        <w:rPr>
          <w:rFonts w:ascii="Verdana" w:hAnsi="Verdana" w:cstheme="minorHAnsi"/>
          <w:sz w:val="16"/>
          <w:szCs w:val="16"/>
          <w:lang w:val="en-US"/>
        </w:rPr>
        <w:t>CBS 2009, p.29</w:t>
      </w:r>
    </w:p>
  </w:footnote>
  <w:footnote w:id="28">
    <w:p w:rsidR="00E451FA" w:rsidRPr="00632484" w:rsidRDefault="00E451FA" w:rsidP="007F763A">
      <w:pPr>
        <w:pStyle w:val="Voetnoottekst"/>
        <w:rPr>
          <w:lang w:val="en-US"/>
        </w:rPr>
      </w:pPr>
      <w:r>
        <w:rPr>
          <w:rStyle w:val="Voetnootmarkering"/>
        </w:rPr>
        <w:footnoteRef/>
      </w:r>
      <w:r w:rsidRPr="00632484">
        <w:rPr>
          <w:lang w:val="en-US"/>
        </w:rPr>
        <w:t xml:space="preserve"> </w:t>
      </w:r>
      <w:r w:rsidRPr="00632484">
        <w:rPr>
          <w:rFonts w:ascii="Verdana" w:hAnsi="Verdana" w:cstheme="minorHAnsi"/>
          <w:sz w:val="16"/>
          <w:szCs w:val="16"/>
          <w:lang w:val="en-US"/>
        </w:rPr>
        <w:t>E-quality 2010, p. 4</w:t>
      </w:r>
    </w:p>
  </w:footnote>
  <w:footnote w:id="29">
    <w:p w:rsidR="00E451FA" w:rsidRPr="007F763A" w:rsidRDefault="00E451FA" w:rsidP="007F763A">
      <w:pPr>
        <w:rPr>
          <w:rFonts w:asciiTheme="minorHAnsi" w:hAnsiTheme="minorHAnsi" w:cstheme="minorHAnsi"/>
          <w:b w:val="0"/>
          <w:color w:val="auto"/>
          <w:sz w:val="18"/>
          <w:szCs w:val="18"/>
        </w:rPr>
      </w:pPr>
      <w:r w:rsidRPr="007F763A">
        <w:rPr>
          <w:rStyle w:val="Voetnootmarkering"/>
          <w:rFonts w:asciiTheme="minorHAnsi" w:hAnsiTheme="minorHAnsi" w:cstheme="minorHAnsi"/>
          <w:b w:val="0"/>
          <w:color w:val="auto"/>
          <w:sz w:val="18"/>
          <w:szCs w:val="18"/>
        </w:rPr>
        <w:footnoteRef/>
      </w:r>
      <w:r w:rsidRPr="007F763A">
        <w:rPr>
          <w:rFonts w:asciiTheme="minorHAnsi" w:hAnsiTheme="minorHAnsi" w:cstheme="minorHAnsi"/>
          <w:b w:val="0"/>
          <w:color w:val="auto"/>
          <w:sz w:val="18"/>
          <w:szCs w:val="18"/>
        </w:rPr>
        <w:t xml:space="preserve"> Tiemeijer W., </w:t>
      </w:r>
      <w:r w:rsidRPr="007F763A">
        <w:rPr>
          <w:rFonts w:asciiTheme="minorHAnsi" w:hAnsiTheme="minorHAnsi" w:cstheme="minorHAnsi"/>
          <w:b w:val="0"/>
          <w:i/>
          <w:color w:val="auto"/>
          <w:sz w:val="18"/>
          <w:szCs w:val="18"/>
        </w:rPr>
        <w:t xml:space="preserve">WRR Eigen schuld? Een gedragswetenschappelijk perspectief op problematische schulden, </w:t>
      </w:r>
      <w:r w:rsidRPr="007F763A">
        <w:rPr>
          <w:rFonts w:asciiTheme="minorHAnsi" w:hAnsiTheme="minorHAnsi" w:cstheme="minorHAnsi"/>
          <w:b w:val="0"/>
          <w:color w:val="auto"/>
          <w:sz w:val="18"/>
          <w:szCs w:val="18"/>
        </w:rPr>
        <w:t>2016 p. 52</w:t>
      </w:r>
    </w:p>
  </w:footnote>
  <w:footnote w:id="30">
    <w:p w:rsidR="00E451FA" w:rsidRPr="007F763A" w:rsidRDefault="00E451FA" w:rsidP="007F763A">
      <w:pPr>
        <w:pStyle w:val="Voetnoottekst"/>
        <w:rPr>
          <w:rFonts w:asciiTheme="minorHAnsi" w:hAnsiTheme="minorHAnsi" w:cstheme="minorHAnsi"/>
          <w:sz w:val="18"/>
          <w:szCs w:val="18"/>
        </w:rPr>
      </w:pPr>
      <w:r w:rsidRPr="007F763A">
        <w:rPr>
          <w:rStyle w:val="Voetnootmarkering"/>
          <w:rFonts w:asciiTheme="minorHAnsi" w:hAnsiTheme="minorHAnsi" w:cstheme="minorHAnsi"/>
          <w:sz w:val="18"/>
          <w:szCs w:val="18"/>
        </w:rPr>
        <w:footnoteRef/>
      </w:r>
      <w:r w:rsidRPr="007F763A">
        <w:rPr>
          <w:rFonts w:asciiTheme="minorHAnsi" w:hAnsiTheme="minorHAnsi" w:cstheme="minorHAnsi"/>
          <w:sz w:val="18"/>
          <w:szCs w:val="18"/>
        </w:rPr>
        <w:t xml:space="preserve"> Warnaar &amp; Van galen, </w:t>
      </w:r>
      <w:r w:rsidRPr="007F763A">
        <w:rPr>
          <w:rFonts w:asciiTheme="minorHAnsi" w:hAnsiTheme="minorHAnsi" w:cstheme="minorHAnsi"/>
          <w:i/>
          <w:sz w:val="18"/>
          <w:szCs w:val="18"/>
        </w:rPr>
        <w:t>Nibud</w:t>
      </w:r>
      <w:r w:rsidRPr="007F763A">
        <w:rPr>
          <w:rFonts w:asciiTheme="minorHAnsi" w:hAnsiTheme="minorHAnsi" w:cstheme="minorHAnsi"/>
          <w:sz w:val="18"/>
          <w:szCs w:val="18"/>
        </w:rPr>
        <w:t xml:space="preserve"> </w:t>
      </w:r>
      <w:r w:rsidRPr="007F763A">
        <w:rPr>
          <w:rFonts w:asciiTheme="minorHAnsi" w:hAnsiTheme="minorHAnsi" w:cstheme="minorHAnsi"/>
          <w:i/>
          <w:sz w:val="18"/>
          <w:szCs w:val="18"/>
        </w:rPr>
        <w:t>Een referentiebuffer voor huishoudens</w:t>
      </w:r>
      <w:r w:rsidRPr="007F763A">
        <w:rPr>
          <w:rFonts w:asciiTheme="minorHAnsi" w:hAnsiTheme="minorHAnsi" w:cstheme="minorHAnsi"/>
          <w:sz w:val="18"/>
          <w:szCs w:val="18"/>
        </w:rPr>
        <w:t>, 2012 p.4</w:t>
      </w:r>
    </w:p>
  </w:footnote>
  <w:footnote w:id="31">
    <w:p w:rsidR="00E451FA" w:rsidRPr="00942487" w:rsidRDefault="00E451FA" w:rsidP="007F763A">
      <w:pPr>
        <w:pStyle w:val="Voetnoottekst"/>
      </w:pPr>
      <w:r w:rsidRPr="007F763A">
        <w:rPr>
          <w:rStyle w:val="Voetnootmarkering"/>
          <w:rFonts w:asciiTheme="minorHAnsi" w:hAnsiTheme="minorHAnsi" w:cstheme="minorHAnsi"/>
          <w:sz w:val="18"/>
          <w:szCs w:val="18"/>
        </w:rPr>
        <w:footnoteRef/>
      </w:r>
      <w:r w:rsidRPr="007F763A">
        <w:rPr>
          <w:rFonts w:asciiTheme="minorHAnsi" w:hAnsiTheme="minorHAnsi" w:cstheme="minorHAnsi"/>
          <w:sz w:val="18"/>
          <w:szCs w:val="18"/>
        </w:rPr>
        <w:t xml:space="preserve"> Meester E., </w:t>
      </w:r>
      <w:r w:rsidRPr="007F763A">
        <w:rPr>
          <w:rFonts w:asciiTheme="minorHAnsi" w:hAnsiTheme="minorHAnsi" w:cstheme="minorHAnsi"/>
          <w:i/>
          <w:sz w:val="18"/>
          <w:szCs w:val="18"/>
        </w:rPr>
        <w:t>,</w:t>
      </w:r>
      <w:r>
        <w:rPr>
          <w:rFonts w:asciiTheme="minorHAnsi" w:hAnsiTheme="minorHAnsi" w:cstheme="minorHAnsi"/>
          <w:i/>
          <w:sz w:val="18"/>
          <w:szCs w:val="18"/>
        </w:rPr>
        <w:t>Mogroep</w:t>
      </w:r>
      <w:r w:rsidRPr="007F763A">
        <w:rPr>
          <w:rFonts w:asciiTheme="minorHAnsi" w:hAnsiTheme="minorHAnsi" w:cstheme="minorHAnsi"/>
          <w:i/>
          <w:sz w:val="18"/>
          <w:szCs w:val="18"/>
        </w:rPr>
        <w:t xml:space="preserve"> Meedoen doet ertoe, </w:t>
      </w:r>
      <w:r w:rsidRPr="007F763A">
        <w:rPr>
          <w:rFonts w:asciiTheme="minorHAnsi" w:hAnsiTheme="minorHAnsi" w:cstheme="minorHAnsi"/>
          <w:sz w:val="18"/>
          <w:szCs w:val="18"/>
        </w:rPr>
        <w:t>2014 p.11</w:t>
      </w:r>
    </w:p>
  </w:footnote>
  <w:footnote w:id="32">
    <w:p w:rsidR="00E451FA" w:rsidRDefault="00E451FA">
      <w:pPr>
        <w:pStyle w:val="Voetnoottekst"/>
      </w:pPr>
      <w:r>
        <w:rPr>
          <w:rStyle w:val="Voetnootmarkering"/>
        </w:rPr>
        <w:footnoteRef/>
      </w:r>
      <w:r w:rsidRPr="006B4AE1">
        <w:rPr>
          <w:rFonts w:asciiTheme="minorHAnsi" w:hAnsiTheme="minorHAnsi" w:cstheme="minorHAnsi"/>
        </w:rPr>
        <w:t xml:space="preserve"> Van der Schors en van der Werf, </w:t>
      </w:r>
      <w:r w:rsidRPr="006B4AE1">
        <w:rPr>
          <w:rFonts w:asciiTheme="minorHAnsi" w:hAnsiTheme="minorHAnsi" w:cstheme="minorHAnsi"/>
          <w:i/>
        </w:rPr>
        <w:t>Kans op financiële problemen</w:t>
      </w:r>
      <w:r>
        <w:rPr>
          <w:rFonts w:asciiTheme="minorHAnsi" w:hAnsiTheme="minorHAnsi" w:cstheme="minorHAnsi"/>
        </w:rPr>
        <w:t xml:space="preserve">, </w:t>
      </w:r>
      <w:r w:rsidRPr="006B4AE1">
        <w:rPr>
          <w:rFonts w:asciiTheme="minorHAnsi" w:hAnsiTheme="minorHAnsi" w:cstheme="minorHAnsi"/>
        </w:rPr>
        <w:t>2016</w:t>
      </w:r>
      <w:r>
        <w:rPr>
          <w:rFonts w:asciiTheme="minorHAnsi" w:hAnsiTheme="minorHAnsi" w:cstheme="minorHAnsi"/>
        </w:rPr>
        <w:t xml:space="preserve"> p.26</w:t>
      </w:r>
    </w:p>
  </w:footnote>
  <w:footnote w:id="33">
    <w:p w:rsidR="00E451FA" w:rsidRPr="00E91C9E" w:rsidRDefault="00E451FA">
      <w:pPr>
        <w:pStyle w:val="Voetnoottekst"/>
        <w:rPr>
          <w:rFonts w:asciiTheme="minorHAnsi" w:hAnsiTheme="minorHAnsi" w:cstheme="minorHAnsi"/>
          <w:i/>
          <w:sz w:val="18"/>
          <w:szCs w:val="18"/>
        </w:rPr>
      </w:pPr>
      <w:r w:rsidRPr="00E91C9E">
        <w:rPr>
          <w:rStyle w:val="Voetnootmarkering"/>
          <w:rFonts w:asciiTheme="minorHAnsi" w:hAnsiTheme="minorHAnsi" w:cstheme="minorHAnsi"/>
          <w:sz w:val="18"/>
          <w:szCs w:val="18"/>
        </w:rPr>
        <w:footnoteRef/>
      </w:r>
      <w:r w:rsidRPr="00E91C9E">
        <w:rPr>
          <w:rFonts w:asciiTheme="minorHAnsi" w:hAnsiTheme="minorHAnsi" w:cstheme="minorHAnsi"/>
          <w:sz w:val="18"/>
          <w:szCs w:val="18"/>
        </w:rPr>
        <w:t xml:space="preserve"> </w:t>
      </w:r>
      <w:r>
        <w:rPr>
          <w:rFonts w:asciiTheme="minorHAnsi" w:hAnsiTheme="minorHAnsi" w:cstheme="minorHAnsi"/>
          <w:sz w:val="18"/>
          <w:szCs w:val="18"/>
        </w:rPr>
        <w:t xml:space="preserve">T. </w:t>
      </w:r>
      <w:r w:rsidRPr="00E91C9E">
        <w:rPr>
          <w:rFonts w:asciiTheme="minorHAnsi" w:hAnsiTheme="minorHAnsi" w:cstheme="minorHAnsi"/>
          <w:sz w:val="18"/>
          <w:szCs w:val="18"/>
        </w:rPr>
        <w:t xml:space="preserve">Madern, </w:t>
      </w:r>
      <w:r w:rsidRPr="00E91C9E">
        <w:rPr>
          <w:rFonts w:asciiTheme="minorHAnsi" w:hAnsiTheme="minorHAnsi" w:cstheme="minorHAnsi"/>
          <w:i/>
          <w:sz w:val="18"/>
          <w:szCs w:val="18"/>
        </w:rPr>
        <w:t>Geld en gedrag de theoretische basus, 2015 p.14</w:t>
      </w:r>
    </w:p>
  </w:footnote>
  <w:footnote w:id="34">
    <w:p w:rsidR="00E451FA" w:rsidRDefault="00E451FA">
      <w:pPr>
        <w:pStyle w:val="Voetnoottekst"/>
      </w:pPr>
      <w:r>
        <w:rPr>
          <w:rStyle w:val="Voetnootmarkering"/>
        </w:rPr>
        <w:footnoteRef/>
      </w:r>
      <w:r>
        <w:t xml:space="preserve">  </w:t>
      </w:r>
      <w:r w:rsidRPr="006B4AE1">
        <w:rPr>
          <w:rFonts w:asciiTheme="minorHAnsi" w:hAnsiTheme="minorHAnsi" w:cstheme="minorHAnsi"/>
        </w:rPr>
        <w:t xml:space="preserve">Van der Schors en van der Werf, </w:t>
      </w:r>
      <w:r w:rsidRPr="006B4AE1">
        <w:rPr>
          <w:rFonts w:asciiTheme="minorHAnsi" w:hAnsiTheme="minorHAnsi" w:cstheme="minorHAnsi"/>
          <w:i/>
        </w:rPr>
        <w:t>Kans op financiële problemen</w:t>
      </w:r>
      <w:r>
        <w:rPr>
          <w:rFonts w:asciiTheme="minorHAnsi" w:hAnsiTheme="minorHAnsi" w:cstheme="minorHAnsi"/>
        </w:rPr>
        <w:t xml:space="preserve">, </w:t>
      </w:r>
      <w:r w:rsidRPr="006B4AE1">
        <w:rPr>
          <w:rFonts w:asciiTheme="minorHAnsi" w:hAnsiTheme="minorHAnsi" w:cstheme="minorHAnsi"/>
        </w:rPr>
        <w:t>2016</w:t>
      </w:r>
      <w:r>
        <w:rPr>
          <w:rFonts w:asciiTheme="minorHAnsi" w:hAnsiTheme="minorHAnsi" w:cstheme="minorHAnsi"/>
        </w:rPr>
        <w:t xml:space="preserve"> p.5</w:t>
      </w:r>
    </w:p>
  </w:footnote>
  <w:footnote w:id="35">
    <w:p w:rsidR="00E451FA" w:rsidRPr="008072F3" w:rsidRDefault="00E451FA" w:rsidP="008072F3">
      <w:pPr>
        <w:rPr>
          <w:rFonts w:asciiTheme="minorHAnsi" w:hAnsiTheme="minorHAnsi" w:cstheme="minorHAnsi"/>
          <w:b w:val="0"/>
          <w:color w:val="auto"/>
          <w:sz w:val="18"/>
          <w:szCs w:val="18"/>
        </w:rPr>
      </w:pPr>
      <w:r w:rsidRPr="003014D9">
        <w:rPr>
          <w:rStyle w:val="Voetnootmarkering"/>
          <w:b w:val="0"/>
          <w:color w:val="auto"/>
          <w:sz w:val="20"/>
          <w:szCs w:val="20"/>
        </w:rPr>
        <w:footnoteRef/>
      </w:r>
      <w:r w:rsidRPr="003014D9">
        <w:rPr>
          <w:b w:val="0"/>
          <w:color w:val="auto"/>
          <w:sz w:val="20"/>
          <w:szCs w:val="20"/>
        </w:rPr>
        <w:t xml:space="preserve"> </w:t>
      </w:r>
      <w:r w:rsidRPr="003014D9">
        <w:rPr>
          <w:rFonts w:asciiTheme="minorHAnsi" w:hAnsiTheme="minorHAnsi" w:cstheme="minorHAnsi"/>
          <w:b w:val="0"/>
          <w:color w:val="auto"/>
          <w:sz w:val="20"/>
          <w:szCs w:val="20"/>
        </w:rPr>
        <w:t>Tiemeijer</w:t>
      </w:r>
      <w:r w:rsidRPr="007F763A">
        <w:rPr>
          <w:rFonts w:asciiTheme="minorHAnsi" w:hAnsiTheme="minorHAnsi" w:cstheme="minorHAnsi"/>
          <w:b w:val="0"/>
          <w:color w:val="auto"/>
          <w:sz w:val="18"/>
          <w:szCs w:val="18"/>
        </w:rPr>
        <w:t xml:space="preserve"> W., </w:t>
      </w:r>
      <w:r w:rsidRPr="007F763A">
        <w:rPr>
          <w:rFonts w:asciiTheme="minorHAnsi" w:hAnsiTheme="minorHAnsi" w:cstheme="minorHAnsi"/>
          <w:b w:val="0"/>
          <w:i/>
          <w:color w:val="auto"/>
          <w:sz w:val="18"/>
          <w:szCs w:val="18"/>
        </w:rPr>
        <w:t xml:space="preserve">WRR Eigen schuld? Een gedragswetenschappelijk perspectief op problematische schulden, </w:t>
      </w:r>
      <w:r>
        <w:rPr>
          <w:rFonts w:asciiTheme="minorHAnsi" w:hAnsiTheme="minorHAnsi" w:cstheme="minorHAnsi"/>
          <w:b w:val="0"/>
          <w:color w:val="auto"/>
          <w:sz w:val="18"/>
          <w:szCs w:val="18"/>
        </w:rPr>
        <w:t>2016 p. 53</w:t>
      </w:r>
    </w:p>
  </w:footnote>
  <w:footnote w:id="36">
    <w:p w:rsidR="00E451FA" w:rsidRDefault="00E451FA">
      <w:pPr>
        <w:pStyle w:val="Voetnoottekst"/>
      </w:pPr>
      <w:r>
        <w:rPr>
          <w:rStyle w:val="Voetnootmarkering"/>
        </w:rPr>
        <w:footnoteRef/>
      </w:r>
      <w:r>
        <w:t xml:space="preserve"> </w:t>
      </w:r>
      <w:r w:rsidRPr="006B4AE1">
        <w:rPr>
          <w:rFonts w:asciiTheme="minorHAnsi" w:hAnsiTheme="minorHAnsi" w:cstheme="minorHAnsi"/>
        </w:rPr>
        <w:t xml:space="preserve">Van der Schors en van der Werf, </w:t>
      </w:r>
      <w:r w:rsidRPr="006B4AE1">
        <w:rPr>
          <w:rFonts w:asciiTheme="minorHAnsi" w:hAnsiTheme="minorHAnsi" w:cstheme="minorHAnsi"/>
          <w:i/>
        </w:rPr>
        <w:t>Kans op financiële problemen</w:t>
      </w:r>
      <w:r>
        <w:rPr>
          <w:rFonts w:asciiTheme="minorHAnsi" w:hAnsiTheme="minorHAnsi" w:cstheme="minorHAnsi"/>
        </w:rPr>
        <w:t xml:space="preserve">, </w:t>
      </w:r>
      <w:r w:rsidRPr="006B4AE1">
        <w:rPr>
          <w:rFonts w:asciiTheme="minorHAnsi" w:hAnsiTheme="minorHAnsi" w:cstheme="minorHAnsi"/>
        </w:rPr>
        <w:t>2016</w:t>
      </w:r>
      <w:r>
        <w:rPr>
          <w:rFonts w:asciiTheme="minorHAnsi" w:hAnsiTheme="minorHAnsi" w:cstheme="minorHAnsi"/>
        </w:rPr>
        <w:t xml:space="preserve"> p.5</w:t>
      </w:r>
    </w:p>
  </w:footnote>
  <w:footnote w:id="37">
    <w:p w:rsidR="00E451FA" w:rsidRDefault="00E451FA">
      <w:pPr>
        <w:pStyle w:val="Voetnoottekst"/>
      </w:pPr>
      <w:r>
        <w:rPr>
          <w:rStyle w:val="Voetnootmarkering"/>
        </w:rPr>
        <w:footnoteRef/>
      </w:r>
      <w:r>
        <w:t xml:space="preserve"> </w:t>
      </w:r>
      <w:r>
        <w:rPr>
          <w:rFonts w:asciiTheme="minorHAnsi" w:hAnsiTheme="minorHAnsi" w:cstheme="minorHAnsi"/>
          <w:sz w:val="18"/>
          <w:szCs w:val="18"/>
        </w:rPr>
        <w:t xml:space="preserve">T. </w:t>
      </w:r>
      <w:r w:rsidRPr="00E91C9E">
        <w:rPr>
          <w:rFonts w:asciiTheme="minorHAnsi" w:hAnsiTheme="minorHAnsi" w:cstheme="minorHAnsi"/>
          <w:sz w:val="18"/>
          <w:szCs w:val="18"/>
        </w:rPr>
        <w:t xml:space="preserve">Madern, </w:t>
      </w:r>
      <w:r w:rsidRPr="00E91C9E">
        <w:rPr>
          <w:rFonts w:asciiTheme="minorHAnsi" w:hAnsiTheme="minorHAnsi" w:cstheme="minorHAnsi"/>
          <w:i/>
          <w:sz w:val="18"/>
          <w:szCs w:val="18"/>
        </w:rPr>
        <w:t xml:space="preserve">Geld en gedrag </w:t>
      </w:r>
      <w:r>
        <w:rPr>
          <w:rFonts w:asciiTheme="minorHAnsi" w:hAnsiTheme="minorHAnsi" w:cstheme="minorHAnsi"/>
          <w:i/>
          <w:sz w:val="18"/>
          <w:szCs w:val="18"/>
        </w:rPr>
        <w:t>de theoretische basis, 2015 p.11</w:t>
      </w:r>
    </w:p>
  </w:footnote>
  <w:footnote w:id="38">
    <w:p w:rsidR="00E451FA" w:rsidRPr="005266FF" w:rsidRDefault="00E451FA">
      <w:pPr>
        <w:pStyle w:val="Voetnoottekst"/>
        <w:rPr>
          <w:i/>
        </w:rPr>
      </w:pPr>
      <w:r>
        <w:rPr>
          <w:rStyle w:val="Voetnootmarkering"/>
        </w:rPr>
        <w:footnoteRef/>
      </w:r>
      <w:r>
        <w:rPr>
          <w:sz w:val="18"/>
          <w:szCs w:val="18"/>
        </w:rPr>
        <w:t xml:space="preserve"> </w:t>
      </w:r>
      <w:r w:rsidRPr="008722A9">
        <w:rPr>
          <w:sz w:val="18"/>
          <w:szCs w:val="18"/>
        </w:rPr>
        <w:t xml:space="preserve">S. Lauriks, </w:t>
      </w:r>
      <w:r w:rsidRPr="008722A9">
        <w:rPr>
          <w:i/>
          <w:sz w:val="18"/>
          <w:szCs w:val="18"/>
        </w:rPr>
        <w:t>GGD Handleiding Zelfredzaamheid-matrix 2017,</w:t>
      </w:r>
      <w:r>
        <w:rPr>
          <w:sz w:val="18"/>
          <w:szCs w:val="18"/>
        </w:rPr>
        <w:t xml:space="preserve"> p. 19</w:t>
      </w:r>
    </w:p>
  </w:footnote>
  <w:footnote w:id="39">
    <w:p w:rsidR="00E451FA" w:rsidRPr="0008335D" w:rsidRDefault="00E451FA" w:rsidP="00146C8E">
      <w:pPr>
        <w:pStyle w:val="Voetnoottekst"/>
        <w:rPr>
          <w:rFonts w:ascii="Verdana" w:hAnsi="Verdana"/>
          <w:sz w:val="16"/>
          <w:szCs w:val="16"/>
        </w:rPr>
      </w:pPr>
      <w:r w:rsidRPr="0008335D">
        <w:rPr>
          <w:rStyle w:val="Voetnootmarkering"/>
          <w:rFonts w:ascii="Verdana" w:hAnsi="Verdana"/>
        </w:rPr>
        <w:footnoteRef/>
      </w:r>
      <w:r w:rsidRPr="0008335D">
        <w:rPr>
          <w:rFonts w:ascii="Verdana" w:hAnsi="Verdana"/>
          <w:sz w:val="16"/>
          <w:szCs w:val="16"/>
        </w:rPr>
        <w:t xml:space="preserve"> </w:t>
      </w:r>
      <w:r>
        <w:rPr>
          <w:rFonts w:ascii="Verdana" w:hAnsi="Verdana"/>
          <w:sz w:val="16"/>
          <w:szCs w:val="16"/>
        </w:rPr>
        <w:t>Mogroep</w:t>
      </w:r>
      <w:r w:rsidRPr="0008335D">
        <w:rPr>
          <w:rFonts w:ascii="Verdana" w:hAnsi="Verdana"/>
          <w:sz w:val="16"/>
          <w:szCs w:val="16"/>
        </w:rPr>
        <w:t xml:space="preserve"> 2006, p.12</w:t>
      </w:r>
    </w:p>
  </w:footnote>
  <w:footnote w:id="40">
    <w:p w:rsidR="00E451FA" w:rsidRDefault="00E451FA" w:rsidP="00EC131A">
      <w:pPr>
        <w:pStyle w:val="Voetnoottekst"/>
      </w:pPr>
      <w:r>
        <w:rPr>
          <w:rStyle w:val="Voetnootmarkering"/>
        </w:rPr>
        <w:footnoteRef/>
      </w:r>
      <w:r>
        <w:t xml:space="preserve"> </w:t>
      </w:r>
      <w:r w:rsidRPr="00557EB8">
        <w:rPr>
          <w:rFonts w:ascii="Verdana" w:hAnsi="Verdana"/>
          <w:sz w:val="16"/>
          <w:szCs w:val="16"/>
        </w:rPr>
        <w:t>Brink</w:t>
      </w:r>
      <w:r>
        <w:rPr>
          <w:rFonts w:ascii="Verdana" w:hAnsi="Verdana"/>
          <w:sz w:val="16"/>
          <w:szCs w:val="16"/>
        </w:rPr>
        <w:t xml:space="preserve"> C.</w:t>
      </w:r>
      <w:r w:rsidRPr="00557EB8">
        <w:rPr>
          <w:rFonts w:ascii="Verdana" w:hAnsi="Verdana"/>
          <w:sz w:val="16"/>
          <w:szCs w:val="16"/>
        </w:rPr>
        <w:t xml:space="preserve"> 2013, p</w:t>
      </w:r>
      <w:r>
        <w:rPr>
          <w:rFonts w:ascii="Verdana" w:hAnsi="Verdana"/>
          <w:sz w:val="16"/>
          <w:szCs w:val="16"/>
        </w:rPr>
        <w:t>.9</w:t>
      </w:r>
    </w:p>
  </w:footnote>
  <w:footnote w:id="41">
    <w:p w:rsidR="00E451FA" w:rsidRPr="008722A9" w:rsidRDefault="00E451FA">
      <w:pPr>
        <w:pStyle w:val="Voetnoottekst"/>
        <w:rPr>
          <w:sz w:val="18"/>
          <w:szCs w:val="18"/>
        </w:rPr>
      </w:pPr>
      <w:r w:rsidRPr="008722A9">
        <w:rPr>
          <w:rStyle w:val="Voetnootmarkering"/>
          <w:sz w:val="18"/>
          <w:szCs w:val="18"/>
        </w:rPr>
        <w:footnoteRef/>
      </w:r>
      <w:r w:rsidRPr="008722A9">
        <w:rPr>
          <w:sz w:val="18"/>
          <w:szCs w:val="18"/>
        </w:rPr>
        <w:t xml:space="preserve"> GGD 2017</w:t>
      </w:r>
      <w:r>
        <w:rPr>
          <w:sz w:val="18"/>
          <w:szCs w:val="18"/>
        </w:rPr>
        <w:t>, p.1</w:t>
      </w:r>
    </w:p>
  </w:footnote>
  <w:footnote w:id="42">
    <w:p w:rsidR="00E451FA" w:rsidRPr="0084356A" w:rsidRDefault="00E451FA" w:rsidP="00CF3D8A">
      <w:pPr>
        <w:pStyle w:val="Voetnoottekst"/>
        <w:rPr>
          <w:i/>
        </w:rPr>
      </w:pPr>
      <w:r w:rsidRPr="008722A9">
        <w:rPr>
          <w:rStyle w:val="Voetnootmarkering"/>
          <w:sz w:val="18"/>
          <w:szCs w:val="18"/>
        </w:rPr>
        <w:footnoteRef/>
      </w:r>
      <w:r w:rsidRPr="008722A9">
        <w:rPr>
          <w:sz w:val="18"/>
          <w:szCs w:val="18"/>
        </w:rPr>
        <w:t xml:space="preserve"> S. Lauriks, </w:t>
      </w:r>
      <w:r w:rsidRPr="008722A9">
        <w:rPr>
          <w:i/>
          <w:sz w:val="18"/>
          <w:szCs w:val="18"/>
        </w:rPr>
        <w:t>GGD Handleiding Zelfredzaamheid-matrix 2017,</w:t>
      </w:r>
      <w:r w:rsidRPr="008722A9">
        <w:rPr>
          <w:sz w:val="18"/>
          <w:szCs w:val="18"/>
        </w:rPr>
        <w:t xml:space="preserve"> p. 27</w:t>
      </w:r>
    </w:p>
  </w:footnote>
  <w:footnote w:id="43">
    <w:p w:rsidR="00E451FA" w:rsidRPr="00613E66" w:rsidRDefault="00E451FA" w:rsidP="00AA7A0E">
      <w:pPr>
        <w:pStyle w:val="Voetnoottekst"/>
        <w:tabs>
          <w:tab w:val="left" w:pos="3420"/>
        </w:tabs>
      </w:pPr>
      <w:r w:rsidRPr="00613E66">
        <w:rPr>
          <w:rStyle w:val="Voetnootmarkering"/>
        </w:rPr>
        <w:footnoteRef/>
      </w:r>
      <w:r w:rsidRPr="00613E66">
        <w:t xml:space="preserve"> </w:t>
      </w:r>
      <w:r w:rsidRPr="00613E66">
        <w:rPr>
          <w:rFonts w:asciiTheme="minorHAnsi" w:hAnsiTheme="minorHAnsi" w:cstheme="minorHAnsi"/>
          <w:iCs/>
        </w:rPr>
        <w:t>Nibud 2013, p. 4</w:t>
      </w:r>
      <w:r>
        <w:rPr>
          <w:rFonts w:asciiTheme="minorHAnsi" w:hAnsiTheme="minorHAnsi" w:cstheme="minorHAnsi"/>
          <w:iCs/>
        </w:rPr>
        <w:tab/>
      </w:r>
    </w:p>
  </w:footnote>
  <w:footnote w:id="44">
    <w:p w:rsidR="00E451FA" w:rsidRDefault="00E451FA">
      <w:pPr>
        <w:pStyle w:val="Voetnoottekst"/>
      </w:pPr>
      <w:r>
        <w:rPr>
          <w:rStyle w:val="Voetnootmarkering"/>
        </w:rPr>
        <w:footnoteRef/>
      </w:r>
      <w:r>
        <w:t xml:space="preserve"> </w:t>
      </w:r>
      <w:r w:rsidRPr="00162B77">
        <w:rPr>
          <w:rFonts w:asciiTheme="minorHAnsi" w:hAnsiTheme="minorHAnsi" w:cstheme="minorHAnsi"/>
          <w:sz w:val="18"/>
          <w:szCs w:val="18"/>
        </w:rPr>
        <w:t>Bijlage 1.1</w:t>
      </w:r>
      <w:r>
        <w:rPr>
          <w:rFonts w:asciiTheme="minorHAnsi" w:hAnsiTheme="minorHAnsi" w:cstheme="minorHAnsi"/>
          <w:sz w:val="18"/>
          <w:szCs w:val="18"/>
        </w:rPr>
        <w:t>, r</w:t>
      </w:r>
      <w:r w:rsidRPr="00162B77">
        <w:rPr>
          <w:rFonts w:asciiTheme="minorHAnsi" w:hAnsiTheme="minorHAnsi" w:cstheme="minorHAnsi"/>
          <w:sz w:val="18"/>
          <w:szCs w:val="18"/>
        </w:rPr>
        <w:t>egel</w:t>
      </w:r>
      <w:r>
        <w:rPr>
          <w:rFonts w:asciiTheme="minorHAnsi" w:hAnsiTheme="minorHAnsi" w:cstheme="minorHAnsi"/>
          <w:sz w:val="18"/>
          <w:szCs w:val="18"/>
        </w:rPr>
        <w:t xml:space="preserve"> 139</w:t>
      </w:r>
    </w:p>
  </w:footnote>
  <w:footnote w:id="45">
    <w:p w:rsidR="00E451FA" w:rsidRDefault="00E451FA">
      <w:pPr>
        <w:pStyle w:val="Voetnoottekst"/>
      </w:pPr>
      <w:r>
        <w:rPr>
          <w:rStyle w:val="Voetnootmarkering"/>
        </w:rPr>
        <w:footnoteRef/>
      </w:r>
      <w:r>
        <w:t xml:space="preserve"> </w:t>
      </w:r>
      <w:r w:rsidRPr="00513525">
        <w:rPr>
          <w:rFonts w:asciiTheme="minorHAnsi" w:hAnsiTheme="minorHAnsi" w:cstheme="minorHAnsi"/>
          <w:sz w:val="18"/>
          <w:szCs w:val="18"/>
        </w:rPr>
        <w:t>Bijlage 2.3, regel 52</w:t>
      </w:r>
    </w:p>
  </w:footnote>
  <w:footnote w:id="46">
    <w:p w:rsidR="00E451FA" w:rsidRDefault="00E451FA">
      <w:pPr>
        <w:pStyle w:val="Voetnoottekst"/>
      </w:pPr>
      <w:r>
        <w:rPr>
          <w:rStyle w:val="Voetnootmarkering"/>
        </w:rPr>
        <w:footnoteRef/>
      </w:r>
      <w:r>
        <w:t xml:space="preserve"> </w:t>
      </w:r>
      <w:r w:rsidRPr="00513525">
        <w:rPr>
          <w:rFonts w:asciiTheme="minorHAnsi" w:hAnsiTheme="minorHAnsi" w:cstheme="minorHAnsi"/>
          <w:sz w:val="18"/>
          <w:szCs w:val="18"/>
        </w:rPr>
        <w:t>Bijlage 2.2, regel 79</w:t>
      </w:r>
    </w:p>
  </w:footnote>
  <w:footnote w:id="47">
    <w:p w:rsidR="00E451FA" w:rsidRDefault="00E451FA">
      <w:pPr>
        <w:pStyle w:val="Voetnoottekst"/>
      </w:pPr>
      <w:r>
        <w:rPr>
          <w:rStyle w:val="Voetnootmarkering"/>
        </w:rPr>
        <w:footnoteRef/>
      </w:r>
      <w:r>
        <w:t xml:space="preserve"> </w:t>
      </w:r>
      <w:r w:rsidRPr="00513525">
        <w:rPr>
          <w:rFonts w:asciiTheme="minorHAnsi" w:hAnsiTheme="minorHAnsi" w:cstheme="minorHAnsi"/>
          <w:sz w:val="18"/>
          <w:szCs w:val="18"/>
        </w:rPr>
        <w:t>Bijlage 2.</w:t>
      </w:r>
      <w:r>
        <w:rPr>
          <w:rFonts w:asciiTheme="minorHAnsi" w:hAnsiTheme="minorHAnsi" w:cstheme="minorHAnsi"/>
          <w:sz w:val="18"/>
          <w:szCs w:val="18"/>
        </w:rPr>
        <w:t>1</w:t>
      </w:r>
      <w:r w:rsidRPr="00513525">
        <w:rPr>
          <w:rFonts w:asciiTheme="minorHAnsi" w:hAnsiTheme="minorHAnsi" w:cstheme="minorHAnsi"/>
          <w:sz w:val="18"/>
          <w:szCs w:val="18"/>
        </w:rPr>
        <w:t>, regel</w:t>
      </w:r>
      <w:r>
        <w:rPr>
          <w:rFonts w:asciiTheme="minorHAnsi" w:hAnsiTheme="minorHAnsi" w:cstheme="minorHAnsi"/>
          <w:sz w:val="18"/>
          <w:szCs w:val="18"/>
        </w:rPr>
        <w:t xml:space="preserve"> 123</w:t>
      </w:r>
    </w:p>
  </w:footnote>
  <w:footnote w:id="48">
    <w:p w:rsidR="00E451FA" w:rsidRDefault="00E451FA">
      <w:pPr>
        <w:pStyle w:val="Voetnoottekst"/>
      </w:pPr>
      <w:r>
        <w:rPr>
          <w:rStyle w:val="Voetnootmarkering"/>
        </w:rPr>
        <w:footnoteRef/>
      </w:r>
      <w:r>
        <w:t xml:space="preserve"> </w:t>
      </w:r>
      <w:r w:rsidRPr="003F72E4">
        <w:rPr>
          <w:rFonts w:asciiTheme="minorHAnsi" w:hAnsiTheme="minorHAnsi" w:cstheme="minorHAnsi"/>
          <w:sz w:val="18"/>
          <w:szCs w:val="18"/>
        </w:rPr>
        <w:t xml:space="preserve">Bijlage 3.2, regel </w:t>
      </w:r>
      <w:r>
        <w:rPr>
          <w:rFonts w:asciiTheme="minorHAnsi" w:hAnsiTheme="minorHAnsi" w:cstheme="minorHAnsi"/>
          <w:sz w:val="18"/>
          <w:szCs w:val="18"/>
        </w:rPr>
        <w:t>103</w:t>
      </w:r>
    </w:p>
  </w:footnote>
  <w:footnote w:id="49">
    <w:p w:rsidR="00E451FA" w:rsidRDefault="00E451FA">
      <w:pPr>
        <w:pStyle w:val="Voetnoottekst"/>
      </w:pPr>
      <w:r>
        <w:rPr>
          <w:rStyle w:val="Voetnootmarkering"/>
        </w:rPr>
        <w:footnoteRef/>
      </w:r>
      <w:r>
        <w:t xml:space="preserve"> </w:t>
      </w:r>
      <w:r w:rsidRPr="003F72E4">
        <w:rPr>
          <w:rFonts w:asciiTheme="minorHAnsi" w:hAnsiTheme="minorHAnsi" w:cstheme="minorHAnsi"/>
          <w:sz w:val="18"/>
          <w:szCs w:val="18"/>
        </w:rPr>
        <w:t>Bijlage 3.</w:t>
      </w:r>
      <w:r>
        <w:rPr>
          <w:rFonts w:asciiTheme="minorHAnsi" w:hAnsiTheme="minorHAnsi" w:cstheme="minorHAnsi"/>
          <w:sz w:val="18"/>
          <w:szCs w:val="18"/>
        </w:rPr>
        <w:t>1</w:t>
      </w:r>
      <w:r w:rsidRPr="003F72E4">
        <w:rPr>
          <w:rFonts w:asciiTheme="minorHAnsi" w:hAnsiTheme="minorHAnsi" w:cstheme="minorHAnsi"/>
          <w:sz w:val="18"/>
          <w:szCs w:val="18"/>
        </w:rPr>
        <w:t xml:space="preserve">, regel </w:t>
      </w:r>
      <w:r>
        <w:rPr>
          <w:rFonts w:asciiTheme="minorHAnsi" w:hAnsiTheme="minorHAnsi" w:cstheme="minorHAnsi"/>
          <w:sz w:val="18"/>
          <w:szCs w:val="18"/>
        </w:rPr>
        <w:t>87</w:t>
      </w:r>
    </w:p>
  </w:footnote>
  <w:footnote w:id="50">
    <w:p w:rsidR="00E451FA" w:rsidRDefault="00E451FA">
      <w:pPr>
        <w:pStyle w:val="Voetnoottekst"/>
      </w:pPr>
      <w:r>
        <w:rPr>
          <w:rStyle w:val="Voetnootmarkering"/>
        </w:rPr>
        <w:footnoteRef/>
      </w:r>
      <w:r>
        <w:t xml:space="preserve"> </w:t>
      </w:r>
      <w:r w:rsidRPr="003F72E4">
        <w:rPr>
          <w:rFonts w:asciiTheme="minorHAnsi" w:hAnsiTheme="minorHAnsi" w:cstheme="minorHAnsi"/>
        </w:rPr>
        <w:t>Bijlage 3.2., regel 59</w:t>
      </w:r>
    </w:p>
  </w:footnote>
  <w:footnote w:id="51">
    <w:p w:rsidR="00E451FA" w:rsidRDefault="00E451FA">
      <w:pPr>
        <w:pStyle w:val="Voetnoottekst"/>
      </w:pPr>
      <w:r>
        <w:rPr>
          <w:rStyle w:val="Voetnootmarkering"/>
        </w:rPr>
        <w:footnoteRef/>
      </w:r>
      <w:r>
        <w:t xml:space="preserve"> </w:t>
      </w:r>
      <w:r w:rsidRPr="003F72E4">
        <w:rPr>
          <w:rFonts w:asciiTheme="minorHAnsi" w:hAnsiTheme="minorHAnsi" w:cstheme="minorHAnsi"/>
        </w:rPr>
        <w:t>Bijlage 4, regel 74</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330775"/>
    <w:multiLevelType w:val="hybridMultilevel"/>
    <w:tmpl w:val="FEAEFB0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nsid w:val="08CE6C4A"/>
    <w:multiLevelType w:val="hybridMultilevel"/>
    <w:tmpl w:val="AAB428A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nsid w:val="0D187799"/>
    <w:multiLevelType w:val="hybridMultilevel"/>
    <w:tmpl w:val="01B6E4A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nsid w:val="14750E90"/>
    <w:multiLevelType w:val="hybridMultilevel"/>
    <w:tmpl w:val="96A2558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nsid w:val="151D2ED7"/>
    <w:multiLevelType w:val="hybridMultilevel"/>
    <w:tmpl w:val="41C8008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nsid w:val="18B75F73"/>
    <w:multiLevelType w:val="hybridMultilevel"/>
    <w:tmpl w:val="71CE4E5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nsid w:val="1E171A80"/>
    <w:multiLevelType w:val="hybridMultilevel"/>
    <w:tmpl w:val="9C1EAE8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nsid w:val="1FA3620B"/>
    <w:multiLevelType w:val="hybridMultilevel"/>
    <w:tmpl w:val="FC6E93B8"/>
    <w:lvl w:ilvl="0" w:tplc="88AEF344">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nsid w:val="220E36E7"/>
    <w:multiLevelType w:val="hybridMultilevel"/>
    <w:tmpl w:val="EC92307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nsid w:val="2FE4098E"/>
    <w:multiLevelType w:val="hybridMultilevel"/>
    <w:tmpl w:val="5DE205F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nsid w:val="30946968"/>
    <w:multiLevelType w:val="hybridMultilevel"/>
    <w:tmpl w:val="01DA4004"/>
    <w:lvl w:ilvl="0" w:tplc="AB7C4AAC">
      <w:start w:val="2"/>
      <w:numFmt w:val="bullet"/>
      <w:lvlText w:val="-"/>
      <w:lvlJc w:val="left"/>
      <w:pPr>
        <w:ind w:left="720" w:hanging="360"/>
      </w:pPr>
      <w:rPr>
        <w:rFonts w:ascii="Helvetica" w:eastAsia="Times" w:hAnsi="Helvetica"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11">
    <w:nsid w:val="309E63C5"/>
    <w:multiLevelType w:val="hybridMultilevel"/>
    <w:tmpl w:val="B1B86D5C"/>
    <w:lvl w:ilvl="0" w:tplc="0413000F">
      <w:start w:val="1"/>
      <w:numFmt w:val="decimal"/>
      <w:lvlText w:val="%1."/>
      <w:lvlJc w:val="left"/>
      <w:pPr>
        <w:ind w:left="36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nsid w:val="3350546E"/>
    <w:multiLevelType w:val="hybridMultilevel"/>
    <w:tmpl w:val="6CF6771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nsid w:val="362734D1"/>
    <w:multiLevelType w:val="hybridMultilevel"/>
    <w:tmpl w:val="F306F678"/>
    <w:lvl w:ilvl="0" w:tplc="0413000F">
      <w:start w:val="1"/>
      <w:numFmt w:val="decimal"/>
      <w:lvlText w:val="%1."/>
      <w:lvlJc w:val="left"/>
      <w:pPr>
        <w:ind w:left="1800" w:hanging="360"/>
      </w:pPr>
    </w:lvl>
    <w:lvl w:ilvl="1" w:tplc="04130019" w:tentative="1">
      <w:start w:val="1"/>
      <w:numFmt w:val="lowerLetter"/>
      <w:lvlText w:val="%2."/>
      <w:lvlJc w:val="left"/>
      <w:pPr>
        <w:ind w:left="2520" w:hanging="360"/>
      </w:pPr>
    </w:lvl>
    <w:lvl w:ilvl="2" w:tplc="0413001B" w:tentative="1">
      <w:start w:val="1"/>
      <w:numFmt w:val="lowerRoman"/>
      <w:lvlText w:val="%3."/>
      <w:lvlJc w:val="right"/>
      <w:pPr>
        <w:ind w:left="3240" w:hanging="180"/>
      </w:pPr>
    </w:lvl>
    <w:lvl w:ilvl="3" w:tplc="0413000F" w:tentative="1">
      <w:start w:val="1"/>
      <w:numFmt w:val="decimal"/>
      <w:lvlText w:val="%4."/>
      <w:lvlJc w:val="left"/>
      <w:pPr>
        <w:ind w:left="3960" w:hanging="360"/>
      </w:pPr>
    </w:lvl>
    <w:lvl w:ilvl="4" w:tplc="04130019" w:tentative="1">
      <w:start w:val="1"/>
      <w:numFmt w:val="lowerLetter"/>
      <w:lvlText w:val="%5."/>
      <w:lvlJc w:val="left"/>
      <w:pPr>
        <w:ind w:left="4680" w:hanging="360"/>
      </w:pPr>
    </w:lvl>
    <w:lvl w:ilvl="5" w:tplc="0413001B" w:tentative="1">
      <w:start w:val="1"/>
      <w:numFmt w:val="lowerRoman"/>
      <w:lvlText w:val="%6."/>
      <w:lvlJc w:val="right"/>
      <w:pPr>
        <w:ind w:left="5400" w:hanging="180"/>
      </w:pPr>
    </w:lvl>
    <w:lvl w:ilvl="6" w:tplc="0413000F" w:tentative="1">
      <w:start w:val="1"/>
      <w:numFmt w:val="decimal"/>
      <w:lvlText w:val="%7."/>
      <w:lvlJc w:val="left"/>
      <w:pPr>
        <w:ind w:left="6120" w:hanging="360"/>
      </w:pPr>
    </w:lvl>
    <w:lvl w:ilvl="7" w:tplc="04130019" w:tentative="1">
      <w:start w:val="1"/>
      <w:numFmt w:val="lowerLetter"/>
      <w:lvlText w:val="%8."/>
      <w:lvlJc w:val="left"/>
      <w:pPr>
        <w:ind w:left="6840" w:hanging="360"/>
      </w:pPr>
    </w:lvl>
    <w:lvl w:ilvl="8" w:tplc="0413001B" w:tentative="1">
      <w:start w:val="1"/>
      <w:numFmt w:val="lowerRoman"/>
      <w:lvlText w:val="%9."/>
      <w:lvlJc w:val="right"/>
      <w:pPr>
        <w:ind w:left="7560" w:hanging="180"/>
      </w:pPr>
    </w:lvl>
  </w:abstractNum>
  <w:abstractNum w:abstractNumId="14">
    <w:nsid w:val="3C8921DB"/>
    <w:multiLevelType w:val="hybridMultilevel"/>
    <w:tmpl w:val="1926260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nsid w:val="3CA6700D"/>
    <w:multiLevelType w:val="multilevel"/>
    <w:tmpl w:val="C3508350"/>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6">
    <w:nsid w:val="41B21181"/>
    <w:multiLevelType w:val="hybridMultilevel"/>
    <w:tmpl w:val="7FF41C50"/>
    <w:lvl w:ilvl="0" w:tplc="35964B20">
      <w:start w:val="1"/>
      <w:numFmt w:val="decimal"/>
      <w:lvlText w:val="%1."/>
      <w:lvlJc w:val="left"/>
      <w:pPr>
        <w:ind w:left="720" w:hanging="360"/>
      </w:pPr>
      <w:rPr>
        <w:rFonts w:hint="default"/>
        <w:color w:val="365F91" w:themeColor="accent1" w:themeShade="BF"/>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nsid w:val="435B35F4"/>
    <w:multiLevelType w:val="multilevel"/>
    <w:tmpl w:val="FBC0AB0C"/>
    <w:lvl w:ilvl="0">
      <w:start w:val="1"/>
      <w:numFmt w:val="decimal"/>
      <w:lvlText w:val="%1"/>
      <w:lvlJc w:val="left"/>
      <w:pPr>
        <w:ind w:left="705" w:hanging="705"/>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440" w:hanging="144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2160" w:hanging="2160"/>
      </w:pPr>
    </w:lvl>
    <w:lvl w:ilvl="8">
      <w:start w:val="1"/>
      <w:numFmt w:val="decimal"/>
      <w:lvlText w:val="%1.%2.%3.%4.%5.%6.%7.%8.%9"/>
      <w:lvlJc w:val="left"/>
      <w:pPr>
        <w:ind w:left="2160" w:hanging="2160"/>
      </w:pPr>
    </w:lvl>
  </w:abstractNum>
  <w:abstractNum w:abstractNumId="18">
    <w:nsid w:val="50620A92"/>
    <w:multiLevelType w:val="hybridMultilevel"/>
    <w:tmpl w:val="37C61058"/>
    <w:lvl w:ilvl="0" w:tplc="839423AE">
      <w:start w:val="1"/>
      <w:numFmt w:val="decimal"/>
      <w:lvlText w:val="%1."/>
      <w:lvlJc w:val="left"/>
      <w:pPr>
        <w:ind w:left="720" w:hanging="360"/>
      </w:pPr>
      <w:rPr>
        <w:color w:val="auto"/>
      </w:rPr>
    </w:lvl>
    <w:lvl w:ilvl="1" w:tplc="04130019">
      <w:start w:val="1"/>
      <w:numFmt w:val="decimal"/>
      <w:lvlText w:val="%2."/>
      <w:lvlJc w:val="left"/>
      <w:pPr>
        <w:tabs>
          <w:tab w:val="num" w:pos="1440"/>
        </w:tabs>
        <w:ind w:left="1440" w:hanging="360"/>
      </w:pPr>
    </w:lvl>
    <w:lvl w:ilvl="2" w:tplc="0413001B">
      <w:start w:val="1"/>
      <w:numFmt w:val="decimal"/>
      <w:lvlText w:val="%3."/>
      <w:lvlJc w:val="left"/>
      <w:pPr>
        <w:tabs>
          <w:tab w:val="num" w:pos="2160"/>
        </w:tabs>
        <w:ind w:left="2160" w:hanging="360"/>
      </w:pPr>
    </w:lvl>
    <w:lvl w:ilvl="3" w:tplc="0413000F">
      <w:start w:val="1"/>
      <w:numFmt w:val="decimal"/>
      <w:lvlText w:val="%4."/>
      <w:lvlJc w:val="left"/>
      <w:pPr>
        <w:tabs>
          <w:tab w:val="num" w:pos="2880"/>
        </w:tabs>
        <w:ind w:left="2880" w:hanging="360"/>
      </w:pPr>
    </w:lvl>
    <w:lvl w:ilvl="4" w:tplc="04130019">
      <w:start w:val="1"/>
      <w:numFmt w:val="decimal"/>
      <w:lvlText w:val="%5."/>
      <w:lvlJc w:val="left"/>
      <w:pPr>
        <w:tabs>
          <w:tab w:val="num" w:pos="3600"/>
        </w:tabs>
        <w:ind w:left="3600" w:hanging="360"/>
      </w:pPr>
    </w:lvl>
    <w:lvl w:ilvl="5" w:tplc="0413001B">
      <w:start w:val="1"/>
      <w:numFmt w:val="decimal"/>
      <w:lvlText w:val="%6."/>
      <w:lvlJc w:val="left"/>
      <w:pPr>
        <w:tabs>
          <w:tab w:val="num" w:pos="4320"/>
        </w:tabs>
        <w:ind w:left="4320" w:hanging="360"/>
      </w:pPr>
    </w:lvl>
    <w:lvl w:ilvl="6" w:tplc="0413000F">
      <w:start w:val="1"/>
      <w:numFmt w:val="decimal"/>
      <w:lvlText w:val="%7."/>
      <w:lvlJc w:val="left"/>
      <w:pPr>
        <w:tabs>
          <w:tab w:val="num" w:pos="5040"/>
        </w:tabs>
        <w:ind w:left="5040" w:hanging="360"/>
      </w:pPr>
    </w:lvl>
    <w:lvl w:ilvl="7" w:tplc="04130019">
      <w:start w:val="1"/>
      <w:numFmt w:val="decimal"/>
      <w:lvlText w:val="%8."/>
      <w:lvlJc w:val="left"/>
      <w:pPr>
        <w:tabs>
          <w:tab w:val="num" w:pos="5760"/>
        </w:tabs>
        <w:ind w:left="5760" w:hanging="360"/>
      </w:pPr>
    </w:lvl>
    <w:lvl w:ilvl="8" w:tplc="0413001B">
      <w:start w:val="1"/>
      <w:numFmt w:val="decimal"/>
      <w:lvlText w:val="%9."/>
      <w:lvlJc w:val="left"/>
      <w:pPr>
        <w:tabs>
          <w:tab w:val="num" w:pos="6480"/>
        </w:tabs>
        <w:ind w:left="6480" w:hanging="360"/>
      </w:pPr>
    </w:lvl>
  </w:abstractNum>
  <w:abstractNum w:abstractNumId="19">
    <w:nsid w:val="521D65C4"/>
    <w:multiLevelType w:val="hybridMultilevel"/>
    <w:tmpl w:val="6CF6771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nsid w:val="57400B5B"/>
    <w:multiLevelType w:val="hybridMultilevel"/>
    <w:tmpl w:val="FEAEFB0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nsid w:val="595E36C5"/>
    <w:multiLevelType w:val="hybridMultilevel"/>
    <w:tmpl w:val="6C9898A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nsid w:val="5F9119CD"/>
    <w:multiLevelType w:val="hybridMultilevel"/>
    <w:tmpl w:val="B00C2D94"/>
    <w:lvl w:ilvl="0" w:tplc="75BAFE3A">
      <w:start w:val="2"/>
      <w:numFmt w:val="bullet"/>
      <w:lvlText w:val="-"/>
      <w:lvlJc w:val="left"/>
      <w:pPr>
        <w:ind w:left="720" w:hanging="360"/>
      </w:pPr>
      <w:rPr>
        <w:rFonts w:ascii="Helvetica" w:eastAsia="Times" w:hAnsi="Helvetica"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23">
    <w:nsid w:val="623E3964"/>
    <w:multiLevelType w:val="multilevel"/>
    <w:tmpl w:val="EC2CFF6E"/>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24">
    <w:nsid w:val="63074B3C"/>
    <w:multiLevelType w:val="hybridMultilevel"/>
    <w:tmpl w:val="6D62B3EC"/>
    <w:lvl w:ilvl="0" w:tplc="A334B084">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nsid w:val="63CC46DA"/>
    <w:multiLevelType w:val="hybridMultilevel"/>
    <w:tmpl w:val="C928B63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6">
    <w:nsid w:val="684A2F01"/>
    <w:multiLevelType w:val="hybridMultilevel"/>
    <w:tmpl w:val="B90816CE"/>
    <w:lvl w:ilvl="0" w:tplc="77F42F3E">
      <w:start w:val="1"/>
      <w:numFmt w:val="bullet"/>
      <w:lvlText w:val="-"/>
      <w:lvlJc w:val="left"/>
      <w:pPr>
        <w:ind w:left="720" w:hanging="360"/>
      </w:pPr>
      <w:rPr>
        <w:rFonts w:ascii="Calibri" w:eastAsia="Times New Roman"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nsid w:val="6F531152"/>
    <w:multiLevelType w:val="hybridMultilevel"/>
    <w:tmpl w:val="4C4A151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8">
    <w:nsid w:val="74390D20"/>
    <w:multiLevelType w:val="hybridMultilevel"/>
    <w:tmpl w:val="B4EC4C02"/>
    <w:lvl w:ilvl="0" w:tplc="586CB41A">
      <w:start w:val="1"/>
      <w:numFmt w:val="decimal"/>
      <w:lvlText w:val="%1."/>
      <w:lvlJc w:val="left"/>
      <w:pPr>
        <w:ind w:left="720" w:hanging="360"/>
      </w:pPr>
      <w:rPr>
        <w:rFonts w:asciiTheme="minorHAnsi" w:eastAsia="Times New Roman" w:hAnsiTheme="minorHAnsi" w:cstheme="minorHAnsi" w:hint="default"/>
      </w:rPr>
    </w:lvl>
    <w:lvl w:ilvl="1" w:tplc="04130019">
      <w:start w:val="1"/>
      <w:numFmt w:val="decimal"/>
      <w:lvlText w:val="%2."/>
      <w:lvlJc w:val="left"/>
      <w:pPr>
        <w:tabs>
          <w:tab w:val="num" w:pos="1440"/>
        </w:tabs>
        <w:ind w:left="1440" w:hanging="360"/>
      </w:pPr>
    </w:lvl>
    <w:lvl w:ilvl="2" w:tplc="0413001B">
      <w:start w:val="1"/>
      <w:numFmt w:val="decimal"/>
      <w:lvlText w:val="%3."/>
      <w:lvlJc w:val="left"/>
      <w:pPr>
        <w:tabs>
          <w:tab w:val="num" w:pos="2160"/>
        </w:tabs>
        <w:ind w:left="2160" w:hanging="360"/>
      </w:pPr>
    </w:lvl>
    <w:lvl w:ilvl="3" w:tplc="0413000F">
      <w:start w:val="1"/>
      <w:numFmt w:val="decimal"/>
      <w:lvlText w:val="%4."/>
      <w:lvlJc w:val="left"/>
      <w:pPr>
        <w:tabs>
          <w:tab w:val="num" w:pos="2880"/>
        </w:tabs>
        <w:ind w:left="2880" w:hanging="360"/>
      </w:pPr>
    </w:lvl>
    <w:lvl w:ilvl="4" w:tplc="04130019">
      <w:start w:val="1"/>
      <w:numFmt w:val="decimal"/>
      <w:lvlText w:val="%5."/>
      <w:lvlJc w:val="left"/>
      <w:pPr>
        <w:tabs>
          <w:tab w:val="num" w:pos="3600"/>
        </w:tabs>
        <w:ind w:left="3600" w:hanging="360"/>
      </w:pPr>
    </w:lvl>
    <w:lvl w:ilvl="5" w:tplc="0413001B">
      <w:start w:val="1"/>
      <w:numFmt w:val="decimal"/>
      <w:lvlText w:val="%6."/>
      <w:lvlJc w:val="left"/>
      <w:pPr>
        <w:tabs>
          <w:tab w:val="num" w:pos="4320"/>
        </w:tabs>
        <w:ind w:left="4320" w:hanging="360"/>
      </w:pPr>
    </w:lvl>
    <w:lvl w:ilvl="6" w:tplc="0413000F">
      <w:start w:val="1"/>
      <w:numFmt w:val="decimal"/>
      <w:lvlText w:val="%7."/>
      <w:lvlJc w:val="left"/>
      <w:pPr>
        <w:tabs>
          <w:tab w:val="num" w:pos="5040"/>
        </w:tabs>
        <w:ind w:left="5040" w:hanging="360"/>
      </w:pPr>
    </w:lvl>
    <w:lvl w:ilvl="7" w:tplc="04130019">
      <w:start w:val="1"/>
      <w:numFmt w:val="decimal"/>
      <w:lvlText w:val="%8."/>
      <w:lvlJc w:val="left"/>
      <w:pPr>
        <w:tabs>
          <w:tab w:val="num" w:pos="5760"/>
        </w:tabs>
        <w:ind w:left="5760" w:hanging="360"/>
      </w:pPr>
    </w:lvl>
    <w:lvl w:ilvl="8" w:tplc="0413001B">
      <w:start w:val="1"/>
      <w:numFmt w:val="decimal"/>
      <w:lvlText w:val="%9."/>
      <w:lvlJc w:val="left"/>
      <w:pPr>
        <w:tabs>
          <w:tab w:val="num" w:pos="6480"/>
        </w:tabs>
        <w:ind w:left="6480" w:hanging="360"/>
      </w:pPr>
    </w:lvl>
  </w:abstractNum>
  <w:abstractNum w:abstractNumId="29">
    <w:nsid w:val="78EA75AD"/>
    <w:multiLevelType w:val="hybridMultilevel"/>
    <w:tmpl w:val="354E7F9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21"/>
  </w:num>
  <w:num w:numId="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
  </w:num>
  <w:num w:numId="7">
    <w:abstractNumId w:val="1"/>
  </w:num>
  <w:num w:numId="8">
    <w:abstractNumId w:val="15"/>
  </w:num>
  <w:num w:numId="9">
    <w:abstractNumId w:val="7"/>
  </w:num>
  <w:num w:numId="10">
    <w:abstractNumId w:val="0"/>
  </w:num>
  <w:num w:numId="11">
    <w:abstractNumId w:val="24"/>
  </w:num>
  <w:num w:numId="12">
    <w:abstractNumId w:val="20"/>
  </w:num>
  <w:num w:numId="13">
    <w:abstractNumId w:val="4"/>
  </w:num>
  <w:num w:numId="14">
    <w:abstractNumId w:val="6"/>
  </w:num>
  <w:num w:numId="15">
    <w:abstractNumId w:val="13"/>
  </w:num>
  <w:num w:numId="16">
    <w:abstractNumId w:val="29"/>
  </w:num>
  <w:num w:numId="17">
    <w:abstractNumId w:val="16"/>
  </w:num>
  <w:num w:numId="18">
    <w:abstractNumId w:val="26"/>
  </w:num>
  <w:num w:numId="19">
    <w:abstractNumId w:val="23"/>
  </w:num>
  <w:num w:numId="20">
    <w:abstractNumId w:val="9"/>
  </w:num>
  <w:num w:numId="21">
    <w:abstractNumId w:val="2"/>
  </w:num>
  <w:num w:numId="22">
    <w:abstractNumId w:val="3"/>
  </w:num>
  <w:num w:numId="23">
    <w:abstractNumId w:val="12"/>
  </w:num>
  <w:num w:numId="24">
    <w:abstractNumId w:val="14"/>
  </w:num>
  <w:num w:numId="2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9"/>
  </w:num>
  <w:num w:numId="27">
    <w:abstractNumId w:val="8"/>
  </w:num>
  <w:num w:numId="28">
    <w:abstractNumId w:val="25"/>
  </w:num>
  <w:num w:numId="29">
    <w:abstractNumId w:val="11"/>
  </w:num>
  <w:num w:numId="30">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efaultTabStop w:val="708"/>
  <w:hyphenationZone w:val="425"/>
  <w:drawingGridHorizontalSpacing w:val="281"/>
  <w:characterSpacingControl w:val="doNotCompress"/>
  <w:footnotePr>
    <w:footnote w:id="-1"/>
    <w:footnote w:id="0"/>
  </w:footnotePr>
  <w:endnotePr>
    <w:endnote w:id="-1"/>
    <w:endnote w:id="0"/>
  </w:endnotePr>
  <w:compat>
    <w:compatSetting w:name="compatibilityMode" w:uri="http://schemas.microsoft.com/office/word" w:val="12"/>
  </w:compat>
  <w:rsids>
    <w:rsidRoot w:val="00F95678"/>
    <w:rsid w:val="00003C0B"/>
    <w:rsid w:val="00004F30"/>
    <w:rsid w:val="00010515"/>
    <w:rsid w:val="00010EBB"/>
    <w:rsid w:val="000200F5"/>
    <w:rsid w:val="00023CF2"/>
    <w:rsid w:val="000259D7"/>
    <w:rsid w:val="00033563"/>
    <w:rsid w:val="000347CD"/>
    <w:rsid w:val="00034B1C"/>
    <w:rsid w:val="00036532"/>
    <w:rsid w:val="00046476"/>
    <w:rsid w:val="0004723A"/>
    <w:rsid w:val="00052787"/>
    <w:rsid w:val="00052E22"/>
    <w:rsid w:val="00057A95"/>
    <w:rsid w:val="0006097D"/>
    <w:rsid w:val="0006116B"/>
    <w:rsid w:val="00065BF9"/>
    <w:rsid w:val="000762C9"/>
    <w:rsid w:val="00084A84"/>
    <w:rsid w:val="00084B55"/>
    <w:rsid w:val="000941CB"/>
    <w:rsid w:val="00096A18"/>
    <w:rsid w:val="00097F05"/>
    <w:rsid w:val="000A13CC"/>
    <w:rsid w:val="000B53AB"/>
    <w:rsid w:val="000C1820"/>
    <w:rsid w:val="000D16C7"/>
    <w:rsid w:val="000D31CC"/>
    <w:rsid w:val="000D499D"/>
    <w:rsid w:val="000E0758"/>
    <w:rsid w:val="000E2F93"/>
    <w:rsid w:val="000E37EA"/>
    <w:rsid w:val="000E5D13"/>
    <w:rsid w:val="000F229C"/>
    <w:rsid w:val="000F233D"/>
    <w:rsid w:val="000F27A4"/>
    <w:rsid w:val="000F6989"/>
    <w:rsid w:val="0010097B"/>
    <w:rsid w:val="0010199B"/>
    <w:rsid w:val="0010432F"/>
    <w:rsid w:val="00107358"/>
    <w:rsid w:val="001130D5"/>
    <w:rsid w:val="001154C3"/>
    <w:rsid w:val="001155AB"/>
    <w:rsid w:val="00124480"/>
    <w:rsid w:val="00125855"/>
    <w:rsid w:val="001341A9"/>
    <w:rsid w:val="00134AB7"/>
    <w:rsid w:val="00137E53"/>
    <w:rsid w:val="001456A5"/>
    <w:rsid w:val="00146C8E"/>
    <w:rsid w:val="00150CFA"/>
    <w:rsid w:val="00150FB8"/>
    <w:rsid w:val="001576F8"/>
    <w:rsid w:val="00162B77"/>
    <w:rsid w:val="00170A5E"/>
    <w:rsid w:val="00187898"/>
    <w:rsid w:val="0019514F"/>
    <w:rsid w:val="001A2A16"/>
    <w:rsid w:val="001A43FC"/>
    <w:rsid w:val="001B307E"/>
    <w:rsid w:val="001B35BD"/>
    <w:rsid w:val="001B5FF2"/>
    <w:rsid w:val="001C0C5B"/>
    <w:rsid w:val="001C7E24"/>
    <w:rsid w:val="001D41BC"/>
    <w:rsid w:val="001D716D"/>
    <w:rsid w:val="001D71D4"/>
    <w:rsid w:val="001E0DBF"/>
    <w:rsid w:val="001E5CE9"/>
    <w:rsid w:val="001F152C"/>
    <w:rsid w:val="001F1D06"/>
    <w:rsid w:val="001F4631"/>
    <w:rsid w:val="001F49DB"/>
    <w:rsid w:val="001F6602"/>
    <w:rsid w:val="002008B4"/>
    <w:rsid w:val="002020F3"/>
    <w:rsid w:val="00202556"/>
    <w:rsid w:val="00204DE3"/>
    <w:rsid w:val="0023428D"/>
    <w:rsid w:val="00235D13"/>
    <w:rsid w:val="0025563E"/>
    <w:rsid w:val="00255714"/>
    <w:rsid w:val="00261D64"/>
    <w:rsid w:val="00265218"/>
    <w:rsid w:val="00271E68"/>
    <w:rsid w:val="002845FD"/>
    <w:rsid w:val="00284AB4"/>
    <w:rsid w:val="00287B73"/>
    <w:rsid w:val="00291F77"/>
    <w:rsid w:val="0029771E"/>
    <w:rsid w:val="002B2D87"/>
    <w:rsid w:val="002B6DBE"/>
    <w:rsid w:val="002B6E02"/>
    <w:rsid w:val="002C024F"/>
    <w:rsid w:val="002C557C"/>
    <w:rsid w:val="002C6B0B"/>
    <w:rsid w:val="002C74BE"/>
    <w:rsid w:val="002D5A20"/>
    <w:rsid w:val="002D6107"/>
    <w:rsid w:val="002D639D"/>
    <w:rsid w:val="002E5C35"/>
    <w:rsid w:val="002E6A4A"/>
    <w:rsid w:val="002E7051"/>
    <w:rsid w:val="002F4EAF"/>
    <w:rsid w:val="002F6081"/>
    <w:rsid w:val="002F692F"/>
    <w:rsid w:val="002F6FB8"/>
    <w:rsid w:val="003014D9"/>
    <w:rsid w:val="00304A56"/>
    <w:rsid w:val="00314C4C"/>
    <w:rsid w:val="00315B38"/>
    <w:rsid w:val="00317A5D"/>
    <w:rsid w:val="00322806"/>
    <w:rsid w:val="00334825"/>
    <w:rsid w:val="003412DD"/>
    <w:rsid w:val="0034228B"/>
    <w:rsid w:val="00342EAC"/>
    <w:rsid w:val="003437A1"/>
    <w:rsid w:val="003459A8"/>
    <w:rsid w:val="00346BF0"/>
    <w:rsid w:val="00352BBC"/>
    <w:rsid w:val="00353E7E"/>
    <w:rsid w:val="00353EAA"/>
    <w:rsid w:val="00364D6F"/>
    <w:rsid w:val="0036541A"/>
    <w:rsid w:val="0036678F"/>
    <w:rsid w:val="0036690F"/>
    <w:rsid w:val="0036790E"/>
    <w:rsid w:val="00367E8F"/>
    <w:rsid w:val="00371358"/>
    <w:rsid w:val="0037372A"/>
    <w:rsid w:val="00375627"/>
    <w:rsid w:val="0037686B"/>
    <w:rsid w:val="003822F5"/>
    <w:rsid w:val="0038354F"/>
    <w:rsid w:val="00386573"/>
    <w:rsid w:val="00391C80"/>
    <w:rsid w:val="00394628"/>
    <w:rsid w:val="00394D77"/>
    <w:rsid w:val="003A0ECC"/>
    <w:rsid w:val="003A30AF"/>
    <w:rsid w:val="003A5328"/>
    <w:rsid w:val="003A6E9E"/>
    <w:rsid w:val="003A7C38"/>
    <w:rsid w:val="003B55BD"/>
    <w:rsid w:val="003B74C7"/>
    <w:rsid w:val="003C0281"/>
    <w:rsid w:val="003C072A"/>
    <w:rsid w:val="003C2101"/>
    <w:rsid w:val="003C4767"/>
    <w:rsid w:val="003C4C1C"/>
    <w:rsid w:val="003D492E"/>
    <w:rsid w:val="003D6328"/>
    <w:rsid w:val="003D659B"/>
    <w:rsid w:val="003D7D99"/>
    <w:rsid w:val="003E53A4"/>
    <w:rsid w:val="003F0248"/>
    <w:rsid w:val="003F4EA8"/>
    <w:rsid w:val="003F6C90"/>
    <w:rsid w:val="003F72E4"/>
    <w:rsid w:val="00402DB7"/>
    <w:rsid w:val="004117E8"/>
    <w:rsid w:val="004124AF"/>
    <w:rsid w:val="00423792"/>
    <w:rsid w:val="004259FC"/>
    <w:rsid w:val="00431C49"/>
    <w:rsid w:val="004334A2"/>
    <w:rsid w:val="004349DC"/>
    <w:rsid w:val="00453B1E"/>
    <w:rsid w:val="00460351"/>
    <w:rsid w:val="00470AFE"/>
    <w:rsid w:val="0047206E"/>
    <w:rsid w:val="00474131"/>
    <w:rsid w:val="00483048"/>
    <w:rsid w:val="00486777"/>
    <w:rsid w:val="00491545"/>
    <w:rsid w:val="0049606D"/>
    <w:rsid w:val="00496C66"/>
    <w:rsid w:val="004A123B"/>
    <w:rsid w:val="004A6469"/>
    <w:rsid w:val="004C266B"/>
    <w:rsid w:val="004D17C2"/>
    <w:rsid w:val="004D4C1D"/>
    <w:rsid w:val="004D59BD"/>
    <w:rsid w:val="004D7514"/>
    <w:rsid w:val="004E7339"/>
    <w:rsid w:val="004F1F0C"/>
    <w:rsid w:val="004F2B0A"/>
    <w:rsid w:val="004F32DC"/>
    <w:rsid w:val="004F52A4"/>
    <w:rsid w:val="004F6C65"/>
    <w:rsid w:val="00500486"/>
    <w:rsid w:val="0050339F"/>
    <w:rsid w:val="00505813"/>
    <w:rsid w:val="00513525"/>
    <w:rsid w:val="00514555"/>
    <w:rsid w:val="00516502"/>
    <w:rsid w:val="0052109C"/>
    <w:rsid w:val="005211DE"/>
    <w:rsid w:val="00521CDE"/>
    <w:rsid w:val="00524A5E"/>
    <w:rsid w:val="00525EE9"/>
    <w:rsid w:val="005266FF"/>
    <w:rsid w:val="00535172"/>
    <w:rsid w:val="0053779F"/>
    <w:rsid w:val="00546D08"/>
    <w:rsid w:val="00547737"/>
    <w:rsid w:val="00556E49"/>
    <w:rsid w:val="005624D7"/>
    <w:rsid w:val="00563D32"/>
    <w:rsid w:val="005644ED"/>
    <w:rsid w:val="005654EB"/>
    <w:rsid w:val="0057441D"/>
    <w:rsid w:val="00574EB8"/>
    <w:rsid w:val="005774C4"/>
    <w:rsid w:val="0057764F"/>
    <w:rsid w:val="0057789A"/>
    <w:rsid w:val="005868F3"/>
    <w:rsid w:val="00586DCB"/>
    <w:rsid w:val="00590A8F"/>
    <w:rsid w:val="0059207E"/>
    <w:rsid w:val="00595C6B"/>
    <w:rsid w:val="00595E5F"/>
    <w:rsid w:val="005A027C"/>
    <w:rsid w:val="005A0AF5"/>
    <w:rsid w:val="005A2409"/>
    <w:rsid w:val="005A5744"/>
    <w:rsid w:val="005A5AE7"/>
    <w:rsid w:val="005B3E17"/>
    <w:rsid w:val="005B5C46"/>
    <w:rsid w:val="005C1D63"/>
    <w:rsid w:val="005C38D9"/>
    <w:rsid w:val="005C734F"/>
    <w:rsid w:val="005D2BAE"/>
    <w:rsid w:val="005D35BD"/>
    <w:rsid w:val="005E07A1"/>
    <w:rsid w:val="005E5E3C"/>
    <w:rsid w:val="005F1384"/>
    <w:rsid w:val="005F13A8"/>
    <w:rsid w:val="005F160D"/>
    <w:rsid w:val="005F4773"/>
    <w:rsid w:val="005F60E3"/>
    <w:rsid w:val="00601CC9"/>
    <w:rsid w:val="006032BD"/>
    <w:rsid w:val="00604842"/>
    <w:rsid w:val="006077F6"/>
    <w:rsid w:val="00611C7E"/>
    <w:rsid w:val="00613E66"/>
    <w:rsid w:val="00621ACC"/>
    <w:rsid w:val="006260F2"/>
    <w:rsid w:val="0062763D"/>
    <w:rsid w:val="00630DB8"/>
    <w:rsid w:val="00632484"/>
    <w:rsid w:val="00632D93"/>
    <w:rsid w:val="00635534"/>
    <w:rsid w:val="00635808"/>
    <w:rsid w:val="00651E14"/>
    <w:rsid w:val="00652B1B"/>
    <w:rsid w:val="00656D18"/>
    <w:rsid w:val="006805F9"/>
    <w:rsid w:val="006854BF"/>
    <w:rsid w:val="00691C1F"/>
    <w:rsid w:val="006928CE"/>
    <w:rsid w:val="00694996"/>
    <w:rsid w:val="006A1104"/>
    <w:rsid w:val="006A12D3"/>
    <w:rsid w:val="006A1F81"/>
    <w:rsid w:val="006A2081"/>
    <w:rsid w:val="006A333C"/>
    <w:rsid w:val="006A436B"/>
    <w:rsid w:val="006A5802"/>
    <w:rsid w:val="006A7128"/>
    <w:rsid w:val="006A7180"/>
    <w:rsid w:val="006B4AE1"/>
    <w:rsid w:val="006C5A94"/>
    <w:rsid w:val="006C6660"/>
    <w:rsid w:val="006E4A96"/>
    <w:rsid w:val="006E59B3"/>
    <w:rsid w:val="006E6366"/>
    <w:rsid w:val="006F4940"/>
    <w:rsid w:val="006F639F"/>
    <w:rsid w:val="00705899"/>
    <w:rsid w:val="0070636B"/>
    <w:rsid w:val="00706ADC"/>
    <w:rsid w:val="0072430D"/>
    <w:rsid w:val="0072792D"/>
    <w:rsid w:val="0073540F"/>
    <w:rsid w:val="0073612C"/>
    <w:rsid w:val="00745270"/>
    <w:rsid w:val="007465EB"/>
    <w:rsid w:val="00750451"/>
    <w:rsid w:val="00750F67"/>
    <w:rsid w:val="00762086"/>
    <w:rsid w:val="00764BE6"/>
    <w:rsid w:val="00767A40"/>
    <w:rsid w:val="00767CE3"/>
    <w:rsid w:val="00771E60"/>
    <w:rsid w:val="007779F3"/>
    <w:rsid w:val="00782187"/>
    <w:rsid w:val="00783BE4"/>
    <w:rsid w:val="00794916"/>
    <w:rsid w:val="00797CFE"/>
    <w:rsid w:val="007A37F9"/>
    <w:rsid w:val="007A504F"/>
    <w:rsid w:val="007A7365"/>
    <w:rsid w:val="007B479D"/>
    <w:rsid w:val="007B5068"/>
    <w:rsid w:val="007B593B"/>
    <w:rsid w:val="007C499B"/>
    <w:rsid w:val="007D296B"/>
    <w:rsid w:val="007D3159"/>
    <w:rsid w:val="007D3241"/>
    <w:rsid w:val="007D7D55"/>
    <w:rsid w:val="007E141E"/>
    <w:rsid w:val="007F763A"/>
    <w:rsid w:val="00802EE1"/>
    <w:rsid w:val="00806484"/>
    <w:rsid w:val="008072F3"/>
    <w:rsid w:val="00815B87"/>
    <w:rsid w:val="00821781"/>
    <w:rsid w:val="008265A5"/>
    <w:rsid w:val="00833067"/>
    <w:rsid w:val="008337F6"/>
    <w:rsid w:val="00835542"/>
    <w:rsid w:val="00837E53"/>
    <w:rsid w:val="008411AA"/>
    <w:rsid w:val="0084242C"/>
    <w:rsid w:val="0084269E"/>
    <w:rsid w:val="008427F8"/>
    <w:rsid w:val="0084356A"/>
    <w:rsid w:val="00844E4B"/>
    <w:rsid w:val="0084756A"/>
    <w:rsid w:val="00853BF7"/>
    <w:rsid w:val="00854D57"/>
    <w:rsid w:val="008574FD"/>
    <w:rsid w:val="008705FF"/>
    <w:rsid w:val="008722A9"/>
    <w:rsid w:val="00874AE8"/>
    <w:rsid w:val="00874C5C"/>
    <w:rsid w:val="00880450"/>
    <w:rsid w:val="008846F9"/>
    <w:rsid w:val="00885610"/>
    <w:rsid w:val="008905A7"/>
    <w:rsid w:val="00894911"/>
    <w:rsid w:val="008A57C2"/>
    <w:rsid w:val="008B1810"/>
    <w:rsid w:val="008B4E37"/>
    <w:rsid w:val="008B562D"/>
    <w:rsid w:val="008B606F"/>
    <w:rsid w:val="008C1578"/>
    <w:rsid w:val="008C34B2"/>
    <w:rsid w:val="008C43E7"/>
    <w:rsid w:val="008C6E3C"/>
    <w:rsid w:val="008E286A"/>
    <w:rsid w:val="008E3D6C"/>
    <w:rsid w:val="008F0BFF"/>
    <w:rsid w:val="008F21C1"/>
    <w:rsid w:val="008F2EDB"/>
    <w:rsid w:val="008F39BC"/>
    <w:rsid w:val="008F4B7F"/>
    <w:rsid w:val="008F5436"/>
    <w:rsid w:val="008F56D1"/>
    <w:rsid w:val="008F74C5"/>
    <w:rsid w:val="00901A93"/>
    <w:rsid w:val="0090483C"/>
    <w:rsid w:val="00915FF9"/>
    <w:rsid w:val="00923196"/>
    <w:rsid w:val="00924E83"/>
    <w:rsid w:val="009252F0"/>
    <w:rsid w:val="00927D71"/>
    <w:rsid w:val="00933D53"/>
    <w:rsid w:val="00934FCE"/>
    <w:rsid w:val="0094029C"/>
    <w:rsid w:val="00943828"/>
    <w:rsid w:val="00943F3C"/>
    <w:rsid w:val="00952754"/>
    <w:rsid w:val="00952B5F"/>
    <w:rsid w:val="0095374F"/>
    <w:rsid w:val="009648D9"/>
    <w:rsid w:val="00981484"/>
    <w:rsid w:val="00984CB5"/>
    <w:rsid w:val="00986AC8"/>
    <w:rsid w:val="009877DB"/>
    <w:rsid w:val="009A079B"/>
    <w:rsid w:val="009A6CD7"/>
    <w:rsid w:val="009B4E3B"/>
    <w:rsid w:val="009B6AC1"/>
    <w:rsid w:val="009C1A4E"/>
    <w:rsid w:val="009C312E"/>
    <w:rsid w:val="009D0B56"/>
    <w:rsid w:val="009D27D5"/>
    <w:rsid w:val="009D3490"/>
    <w:rsid w:val="009D3964"/>
    <w:rsid w:val="009D422D"/>
    <w:rsid w:val="009D4272"/>
    <w:rsid w:val="009E6A41"/>
    <w:rsid w:val="009F56C1"/>
    <w:rsid w:val="009F5A1D"/>
    <w:rsid w:val="00A009FD"/>
    <w:rsid w:val="00A02E48"/>
    <w:rsid w:val="00A04195"/>
    <w:rsid w:val="00A10EFA"/>
    <w:rsid w:val="00A17A05"/>
    <w:rsid w:val="00A27FBA"/>
    <w:rsid w:val="00A404D1"/>
    <w:rsid w:val="00A44E44"/>
    <w:rsid w:val="00A45D6C"/>
    <w:rsid w:val="00A50FFF"/>
    <w:rsid w:val="00A55DFF"/>
    <w:rsid w:val="00A5745D"/>
    <w:rsid w:val="00A63C17"/>
    <w:rsid w:val="00A6548A"/>
    <w:rsid w:val="00A65A63"/>
    <w:rsid w:val="00A70D73"/>
    <w:rsid w:val="00A70DB0"/>
    <w:rsid w:val="00A84F00"/>
    <w:rsid w:val="00A96A10"/>
    <w:rsid w:val="00A96F72"/>
    <w:rsid w:val="00A96FA3"/>
    <w:rsid w:val="00A970E5"/>
    <w:rsid w:val="00AA6597"/>
    <w:rsid w:val="00AA7A0E"/>
    <w:rsid w:val="00AB252F"/>
    <w:rsid w:val="00AB5144"/>
    <w:rsid w:val="00AB59C5"/>
    <w:rsid w:val="00AB687E"/>
    <w:rsid w:val="00AC4063"/>
    <w:rsid w:val="00AC51E4"/>
    <w:rsid w:val="00AC5CB3"/>
    <w:rsid w:val="00AC6191"/>
    <w:rsid w:val="00AD2AD2"/>
    <w:rsid w:val="00AE00AD"/>
    <w:rsid w:val="00AE55AA"/>
    <w:rsid w:val="00AF0CED"/>
    <w:rsid w:val="00AF3736"/>
    <w:rsid w:val="00AF5707"/>
    <w:rsid w:val="00B07745"/>
    <w:rsid w:val="00B108E3"/>
    <w:rsid w:val="00B12301"/>
    <w:rsid w:val="00B13264"/>
    <w:rsid w:val="00B13A89"/>
    <w:rsid w:val="00B13C31"/>
    <w:rsid w:val="00B14E6B"/>
    <w:rsid w:val="00B154E0"/>
    <w:rsid w:val="00B15959"/>
    <w:rsid w:val="00B15F15"/>
    <w:rsid w:val="00B20100"/>
    <w:rsid w:val="00B2339A"/>
    <w:rsid w:val="00B27956"/>
    <w:rsid w:val="00B41F4A"/>
    <w:rsid w:val="00B44801"/>
    <w:rsid w:val="00B519B6"/>
    <w:rsid w:val="00B54335"/>
    <w:rsid w:val="00B61170"/>
    <w:rsid w:val="00B63643"/>
    <w:rsid w:val="00B67876"/>
    <w:rsid w:val="00B7251A"/>
    <w:rsid w:val="00B7255F"/>
    <w:rsid w:val="00B74600"/>
    <w:rsid w:val="00B74A90"/>
    <w:rsid w:val="00B75B68"/>
    <w:rsid w:val="00B76FA2"/>
    <w:rsid w:val="00B77B0A"/>
    <w:rsid w:val="00B91ADB"/>
    <w:rsid w:val="00B971DB"/>
    <w:rsid w:val="00BA601E"/>
    <w:rsid w:val="00BB2DCB"/>
    <w:rsid w:val="00BC3464"/>
    <w:rsid w:val="00BC61A7"/>
    <w:rsid w:val="00BC76FA"/>
    <w:rsid w:val="00BD54B5"/>
    <w:rsid w:val="00BE3C56"/>
    <w:rsid w:val="00BE4A48"/>
    <w:rsid w:val="00BE7E63"/>
    <w:rsid w:val="00BF53D3"/>
    <w:rsid w:val="00BF5C6D"/>
    <w:rsid w:val="00BF6A78"/>
    <w:rsid w:val="00C027E9"/>
    <w:rsid w:val="00C1529E"/>
    <w:rsid w:val="00C20EC2"/>
    <w:rsid w:val="00C21EEB"/>
    <w:rsid w:val="00C31095"/>
    <w:rsid w:val="00C31E8A"/>
    <w:rsid w:val="00C37922"/>
    <w:rsid w:val="00C43BF9"/>
    <w:rsid w:val="00C442DA"/>
    <w:rsid w:val="00C475A3"/>
    <w:rsid w:val="00C5330C"/>
    <w:rsid w:val="00C538A9"/>
    <w:rsid w:val="00C53EAB"/>
    <w:rsid w:val="00C54A74"/>
    <w:rsid w:val="00C5553A"/>
    <w:rsid w:val="00C6245C"/>
    <w:rsid w:val="00C6450E"/>
    <w:rsid w:val="00C724EF"/>
    <w:rsid w:val="00C77917"/>
    <w:rsid w:val="00C87D56"/>
    <w:rsid w:val="00C916E7"/>
    <w:rsid w:val="00C94D79"/>
    <w:rsid w:val="00C9553C"/>
    <w:rsid w:val="00C97576"/>
    <w:rsid w:val="00CA3AAE"/>
    <w:rsid w:val="00CA5BF8"/>
    <w:rsid w:val="00CA7656"/>
    <w:rsid w:val="00CB0500"/>
    <w:rsid w:val="00CB4B6C"/>
    <w:rsid w:val="00CB6424"/>
    <w:rsid w:val="00CB78E8"/>
    <w:rsid w:val="00CC6529"/>
    <w:rsid w:val="00CD0BB7"/>
    <w:rsid w:val="00CD1C67"/>
    <w:rsid w:val="00CD384A"/>
    <w:rsid w:val="00CD6821"/>
    <w:rsid w:val="00CD7345"/>
    <w:rsid w:val="00CD77E4"/>
    <w:rsid w:val="00CE5253"/>
    <w:rsid w:val="00CE76BB"/>
    <w:rsid w:val="00CF1306"/>
    <w:rsid w:val="00CF3D8A"/>
    <w:rsid w:val="00CF5519"/>
    <w:rsid w:val="00D10AB9"/>
    <w:rsid w:val="00D14DB0"/>
    <w:rsid w:val="00D21FFC"/>
    <w:rsid w:val="00D30BF0"/>
    <w:rsid w:val="00D31B98"/>
    <w:rsid w:val="00D32B71"/>
    <w:rsid w:val="00D3404B"/>
    <w:rsid w:val="00D36332"/>
    <w:rsid w:val="00D36336"/>
    <w:rsid w:val="00D36817"/>
    <w:rsid w:val="00D37CA0"/>
    <w:rsid w:val="00D452E4"/>
    <w:rsid w:val="00D4611C"/>
    <w:rsid w:val="00D46F56"/>
    <w:rsid w:val="00D61F7B"/>
    <w:rsid w:val="00D62164"/>
    <w:rsid w:val="00D67AB8"/>
    <w:rsid w:val="00D70DDD"/>
    <w:rsid w:val="00D70EEF"/>
    <w:rsid w:val="00D71B67"/>
    <w:rsid w:val="00D732FF"/>
    <w:rsid w:val="00D75AEE"/>
    <w:rsid w:val="00D7707D"/>
    <w:rsid w:val="00D7773A"/>
    <w:rsid w:val="00D830D9"/>
    <w:rsid w:val="00D86D43"/>
    <w:rsid w:val="00D90BB5"/>
    <w:rsid w:val="00DA0896"/>
    <w:rsid w:val="00DB293E"/>
    <w:rsid w:val="00DB399F"/>
    <w:rsid w:val="00DB5959"/>
    <w:rsid w:val="00DB5D65"/>
    <w:rsid w:val="00DC0FF4"/>
    <w:rsid w:val="00DC1CB1"/>
    <w:rsid w:val="00DC6076"/>
    <w:rsid w:val="00DC7E7E"/>
    <w:rsid w:val="00DD4601"/>
    <w:rsid w:val="00DE2EB4"/>
    <w:rsid w:val="00DE4602"/>
    <w:rsid w:val="00DE4A79"/>
    <w:rsid w:val="00DE7099"/>
    <w:rsid w:val="00DF2448"/>
    <w:rsid w:val="00DF25F7"/>
    <w:rsid w:val="00DF3D20"/>
    <w:rsid w:val="00DF5A63"/>
    <w:rsid w:val="00E01399"/>
    <w:rsid w:val="00E0271F"/>
    <w:rsid w:val="00E14D7C"/>
    <w:rsid w:val="00E250A3"/>
    <w:rsid w:val="00E31364"/>
    <w:rsid w:val="00E446ED"/>
    <w:rsid w:val="00E451FA"/>
    <w:rsid w:val="00E52BAC"/>
    <w:rsid w:val="00E531E6"/>
    <w:rsid w:val="00E63199"/>
    <w:rsid w:val="00E66052"/>
    <w:rsid w:val="00E71743"/>
    <w:rsid w:val="00E730B2"/>
    <w:rsid w:val="00E75226"/>
    <w:rsid w:val="00E75496"/>
    <w:rsid w:val="00E803E0"/>
    <w:rsid w:val="00E81119"/>
    <w:rsid w:val="00E83266"/>
    <w:rsid w:val="00E9060D"/>
    <w:rsid w:val="00E91C9E"/>
    <w:rsid w:val="00E92072"/>
    <w:rsid w:val="00E9363B"/>
    <w:rsid w:val="00E940B4"/>
    <w:rsid w:val="00E942D4"/>
    <w:rsid w:val="00EA2ECC"/>
    <w:rsid w:val="00EA4BCC"/>
    <w:rsid w:val="00EA7642"/>
    <w:rsid w:val="00EB0B54"/>
    <w:rsid w:val="00EB430D"/>
    <w:rsid w:val="00EC065D"/>
    <w:rsid w:val="00EC131A"/>
    <w:rsid w:val="00EC1AC1"/>
    <w:rsid w:val="00EC1DC6"/>
    <w:rsid w:val="00EC2BB2"/>
    <w:rsid w:val="00EC486F"/>
    <w:rsid w:val="00ED7293"/>
    <w:rsid w:val="00EE10A2"/>
    <w:rsid w:val="00EE1C98"/>
    <w:rsid w:val="00EE1FB4"/>
    <w:rsid w:val="00EE328A"/>
    <w:rsid w:val="00EE3824"/>
    <w:rsid w:val="00EE45FE"/>
    <w:rsid w:val="00EE7495"/>
    <w:rsid w:val="00EF28F9"/>
    <w:rsid w:val="00EF4E12"/>
    <w:rsid w:val="00EF62B8"/>
    <w:rsid w:val="00EF6321"/>
    <w:rsid w:val="00EF6641"/>
    <w:rsid w:val="00F031C5"/>
    <w:rsid w:val="00F03DAF"/>
    <w:rsid w:val="00F07512"/>
    <w:rsid w:val="00F12A69"/>
    <w:rsid w:val="00F150C4"/>
    <w:rsid w:val="00F2361E"/>
    <w:rsid w:val="00F2364F"/>
    <w:rsid w:val="00F23D34"/>
    <w:rsid w:val="00F26C69"/>
    <w:rsid w:val="00F367D1"/>
    <w:rsid w:val="00F40DAA"/>
    <w:rsid w:val="00F43012"/>
    <w:rsid w:val="00F436F5"/>
    <w:rsid w:val="00F477D5"/>
    <w:rsid w:val="00F4794F"/>
    <w:rsid w:val="00F5045E"/>
    <w:rsid w:val="00F50E24"/>
    <w:rsid w:val="00F5203A"/>
    <w:rsid w:val="00F52EE3"/>
    <w:rsid w:val="00F556C2"/>
    <w:rsid w:val="00F61F5B"/>
    <w:rsid w:val="00F70A26"/>
    <w:rsid w:val="00F71FB1"/>
    <w:rsid w:val="00F7282D"/>
    <w:rsid w:val="00F905C1"/>
    <w:rsid w:val="00F94423"/>
    <w:rsid w:val="00F94CA7"/>
    <w:rsid w:val="00F95678"/>
    <w:rsid w:val="00FA13F4"/>
    <w:rsid w:val="00FA2BC1"/>
    <w:rsid w:val="00FA35C9"/>
    <w:rsid w:val="00FA69D5"/>
    <w:rsid w:val="00FA7DDF"/>
    <w:rsid w:val="00FB1288"/>
    <w:rsid w:val="00FB3C4A"/>
    <w:rsid w:val="00FB62F9"/>
    <w:rsid w:val="00FB6744"/>
    <w:rsid w:val="00FC03FD"/>
    <w:rsid w:val="00FD1544"/>
    <w:rsid w:val="00FD22BD"/>
    <w:rsid w:val="00FE1610"/>
    <w:rsid w:val="00FE19CF"/>
    <w:rsid w:val="00FE5874"/>
    <w:rsid w:val="00FE5CDF"/>
    <w:rsid w:val="00FE743B"/>
    <w:rsid w:val="00FE74D7"/>
    <w:rsid w:val="00FF1A59"/>
    <w:rsid w:val="00FF231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F60C260-B9A0-474A-8866-62B0B73121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927D71"/>
    <w:pPr>
      <w:spacing w:after="0" w:line="240" w:lineRule="auto"/>
    </w:pPr>
    <w:rPr>
      <w:rFonts w:ascii="Arial" w:eastAsia="Times New Roman" w:hAnsi="Arial" w:cs="Times New Roman"/>
      <w:b/>
      <w:color w:val="365F91" w:themeColor="accent1" w:themeShade="BF"/>
      <w:sz w:val="28"/>
      <w:szCs w:val="24"/>
    </w:rPr>
  </w:style>
  <w:style w:type="paragraph" w:styleId="Kop1">
    <w:name w:val="heading 1"/>
    <w:basedOn w:val="Kop2"/>
    <w:next w:val="Standaard"/>
    <w:link w:val="Kop1Char"/>
    <w:autoRedefine/>
    <w:uiPriority w:val="9"/>
    <w:qFormat/>
    <w:rsid w:val="00745270"/>
    <w:pPr>
      <w:outlineLvl w:val="0"/>
    </w:pPr>
    <w:rPr>
      <w:b/>
      <w:color w:val="1F497D" w:themeColor="text2"/>
      <w:sz w:val="32"/>
    </w:rPr>
  </w:style>
  <w:style w:type="paragraph" w:styleId="Kop2">
    <w:name w:val="heading 2"/>
    <w:next w:val="Standaard"/>
    <w:link w:val="Kop2Char"/>
    <w:autoRedefine/>
    <w:uiPriority w:val="9"/>
    <w:unhideWhenUsed/>
    <w:qFormat/>
    <w:rsid w:val="00771E60"/>
    <w:pPr>
      <w:keepNext/>
      <w:keepLines/>
      <w:spacing w:after="0" w:line="240" w:lineRule="auto"/>
      <w:outlineLvl w:val="1"/>
    </w:pPr>
    <w:rPr>
      <w:rFonts w:cstheme="minorHAnsi"/>
      <w:bCs/>
    </w:rPr>
  </w:style>
  <w:style w:type="paragraph" w:styleId="Kop3">
    <w:name w:val="heading 3"/>
    <w:basedOn w:val="Standaard"/>
    <w:next w:val="Standaard"/>
    <w:link w:val="Kop3Char"/>
    <w:uiPriority w:val="9"/>
    <w:unhideWhenUsed/>
    <w:qFormat/>
    <w:rsid w:val="008B4E37"/>
    <w:pPr>
      <w:keepNext/>
      <w:keepLines/>
      <w:spacing w:before="200"/>
      <w:outlineLvl w:val="2"/>
    </w:pPr>
    <w:rPr>
      <w:rFonts w:asciiTheme="majorHAnsi" w:eastAsiaTheme="majorEastAsia" w:hAnsiTheme="majorHAnsi" w:cstheme="majorBidi"/>
      <w:b w:val="0"/>
      <w:bCs/>
      <w:color w:val="4F81BD" w:themeColor="accent1"/>
    </w:rPr>
  </w:style>
  <w:style w:type="paragraph" w:styleId="Kop4">
    <w:name w:val="heading 4"/>
    <w:basedOn w:val="Standaard"/>
    <w:next w:val="Standaard"/>
    <w:link w:val="Kop4Char"/>
    <w:uiPriority w:val="9"/>
    <w:unhideWhenUsed/>
    <w:qFormat/>
    <w:rsid w:val="008B4E37"/>
    <w:pPr>
      <w:keepNext/>
      <w:keepLines/>
      <w:spacing w:before="200"/>
      <w:outlineLvl w:val="3"/>
    </w:pPr>
    <w:rPr>
      <w:rFonts w:asciiTheme="majorHAnsi" w:eastAsiaTheme="majorEastAsia" w:hAnsiTheme="majorHAnsi" w:cstheme="majorBidi"/>
      <w:b w:val="0"/>
      <w:bCs/>
      <w:i/>
      <w:iCs/>
      <w:color w:val="4F81BD" w:themeColor="accent1"/>
    </w:rPr>
  </w:style>
  <w:style w:type="paragraph" w:styleId="Kop5">
    <w:name w:val="heading 5"/>
    <w:basedOn w:val="Standaard"/>
    <w:next w:val="Standaard"/>
    <w:link w:val="Kop5Char"/>
    <w:uiPriority w:val="9"/>
    <w:unhideWhenUsed/>
    <w:qFormat/>
    <w:rsid w:val="008B4E37"/>
    <w:pPr>
      <w:keepNext/>
      <w:keepLines/>
      <w:spacing w:before="200"/>
      <w:outlineLvl w:val="4"/>
    </w:pPr>
    <w:rPr>
      <w:rFonts w:asciiTheme="majorHAnsi" w:eastAsiaTheme="majorEastAsia" w:hAnsiTheme="majorHAnsi" w:cstheme="majorBidi"/>
      <w:color w:val="243F60" w:themeColor="accent1" w:themeShade="7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2Char">
    <w:name w:val="Kop 2 Char"/>
    <w:basedOn w:val="Standaardalinea-lettertype"/>
    <w:link w:val="Kop2"/>
    <w:uiPriority w:val="9"/>
    <w:rsid w:val="00771E60"/>
    <w:rPr>
      <w:rFonts w:cstheme="minorHAnsi"/>
      <w:bCs/>
    </w:rPr>
  </w:style>
  <w:style w:type="character" w:customStyle="1" w:styleId="Kop1Char">
    <w:name w:val="Kop 1 Char"/>
    <w:basedOn w:val="Standaardalinea-lettertype"/>
    <w:link w:val="Kop1"/>
    <w:uiPriority w:val="9"/>
    <w:rsid w:val="00745270"/>
    <w:rPr>
      <w:rFonts w:cstheme="minorHAnsi"/>
      <w:b/>
      <w:bCs/>
      <w:color w:val="1F497D" w:themeColor="text2"/>
      <w:sz w:val="32"/>
    </w:rPr>
  </w:style>
  <w:style w:type="character" w:customStyle="1" w:styleId="Kop3Char">
    <w:name w:val="Kop 3 Char"/>
    <w:basedOn w:val="Standaardalinea-lettertype"/>
    <w:link w:val="Kop3"/>
    <w:uiPriority w:val="9"/>
    <w:rsid w:val="008B4E37"/>
    <w:rPr>
      <w:rFonts w:asciiTheme="majorHAnsi" w:eastAsiaTheme="majorEastAsia" w:hAnsiTheme="majorHAnsi" w:cstheme="majorBidi"/>
      <w:bCs/>
      <w:color w:val="4F81BD" w:themeColor="accent1"/>
      <w:sz w:val="28"/>
      <w:szCs w:val="24"/>
    </w:rPr>
  </w:style>
  <w:style w:type="character" w:customStyle="1" w:styleId="Kop4Char">
    <w:name w:val="Kop 4 Char"/>
    <w:basedOn w:val="Standaardalinea-lettertype"/>
    <w:link w:val="Kop4"/>
    <w:uiPriority w:val="9"/>
    <w:rsid w:val="008B4E37"/>
    <w:rPr>
      <w:rFonts w:asciiTheme="majorHAnsi" w:eastAsiaTheme="majorEastAsia" w:hAnsiTheme="majorHAnsi" w:cstheme="majorBidi"/>
      <w:bCs/>
      <w:i/>
      <w:iCs/>
      <w:color w:val="4F81BD" w:themeColor="accent1"/>
      <w:sz w:val="28"/>
      <w:szCs w:val="24"/>
    </w:rPr>
  </w:style>
  <w:style w:type="character" w:customStyle="1" w:styleId="Kop5Char">
    <w:name w:val="Kop 5 Char"/>
    <w:basedOn w:val="Standaardalinea-lettertype"/>
    <w:link w:val="Kop5"/>
    <w:uiPriority w:val="9"/>
    <w:rsid w:val="008B4E37"/>
    <w:rPr>
      <w:rFonts w:asciiTheme="majorHAnsi" w:eastAsiaTheme="majorEastAsia" w:hAnsiTheme="majorHAnsi" w:cstheme="majorBidi"/>
      <w:b/>
      <w:color w:val="243F60" w:themeColor="accent1" w:themeShade="7F"/>
      <w:sz w:val="28"/>
      <w:szCs w:val="24"/>
    </w:rPr>
  </w:style>
  <w:style w:type="paragraph" w:styleId="Kopvaninhoudsopgave">
    <w:name w:val="TOC Heading"/>
    <w:basedOn w:val="Kop1"/>
    <w:next w:val="Standaard"/>
    <w:uiPriority w:val="39"/>
    <w:qFormat/>
    <w:rsid w:val="00F95678"/>
    <w:pPr>
      <w:spacing w:line="276" w:lineRule="auto"/>
      <w:outlineLvl w:val="9"/>
    </w:pPr>
    <w:rPr>
      <w:rFonts w:ascii="Cambria" w:eastAsia="Times New Roman" w:hAnsi="Cambria" w:cs="Times New Roman"/>
      <w:color w:val="365F91"/>
      <w:lang w:eastAsia="nl-NL"/>
    </w:rPr>
  </w:style>
  <w:style w:type="paragraph" w:styleId="Normaalweb">
    <w:name w:val="Normal (Web)"/>
    <w:basedOn w:val="Standaard"/>
    <w:uiPriority w:val="99"/>
    <w:unhideWhenUsed/>
    <w:rsid w:val="00F95678"/>
    <w:pPr>
      <w:spacing w:before="100" w:beforeAutospacing="1" w:after="100" w:afterAutospacing="1"/>
    </w:pPr>
    <w:rPr>
      <w:lang w:eastAsia="nl-NL"/>
    </w:rPr>
  </w:style>
  <w:style w:type="paragraph" w:styleId="Inhopg2">
    <w:name w:val="toc 2"/>
    <w:basedOn w:val="Standaard"/>
    <w:next w:val="Standaard"/>
    <w:autoRedefine/>
    <w:uiPriority w:val="39"/>
    <w:semiHidden/>
    <w:unhideWhenUsed/>
    <w:qFormat/>
    <w:rsid w:val="005E5E3C"/>
    <w:pPr>
      <w:spacing w:after="100" w:line="276" w:lineRule="auto"/>
      <w:ind w:left="220"/>
    </w:pPr>
    <w:rPr>
      <w:rFonts w:asciiTheme="minorHAnsi" w:eastAsiaTheme="minorEastAsia" w:hAnsiTheme="minorHAnsi" w:cstheme="minorBidi"/>
      <w:b w:val="0"/>
      <w:color w:val="auto"/>
      <w:sz w:val="22"/>
      <w:szCs w:val="22"/>
    </w:rPr>
  </w:style>
  <w:style w:type="paragraph" w:styleId="Inhopg1">
    <w:name w:val="toc 1"/>
    <w:basedOn w:val="Standaard"/>
    <w:next w:val="Standaard"/>
    <w:autoRedefine/>
    <w:uiPriority w:val="39"/>
    <w:unhideWhenUsed/>
    <w:qFormat/>
    <w:rsid w:val="005E5E3C"/>
    <w:pPr>
      <w:spacing w:after="100" w:line="276" w:lineRule="auto"/>
    </w:pPr>
    <w:rPr>
      <w:rFonts w:asciiTheme="minorHAnsi" w:eastAsiaTheme="minorEastAsia" w:hAnsiTheme="minorHAnsi" w:cstheme="minorBidi"/>
      <w:b w:val="0"/>
      <w:color w:val="auto"/>
      <w:sz w:val="22"/>
      <w:szCs w:val="22"/>
    </w:rPr>
  </w:style>
  <w:style w:type="paragraph" w:styleId="Inhopg3">
    <w:name w:val="toc 3"/>
    <w:basedOn w:val="Standaard"/>
    <w:next w:val="Standaard"/>
    <w:autoRedefine/>
    <w:uiPriority w:val="39"/>
    <w:semiHidden/>
    <w:unhideWhenUsed/>
    <w:qFormat/>
    <w:rsid w:val="005E5E3C"/>
    <w:pPr>
      <w:spacing w:after="100" w:line="276" w:lineRule="auto"/>
      <w:ind w:left="440"/>
    </w:pPr>
    <w:rPr>
      <w:rFonts w:asciiTheme="minorHAnsi" w:eastAsiaTheme="minorEastAsia" w:hAnsiTheme="minorHAnsi" w:cstheme="minorBidi"/>
      <w:b w:val="0"/>
      <w:color w:val="auto"/>
      <w:sz w:val="22"/>
      <w:szCs w:val="22"/>
    </w:rPr>
  </w:style>
  <w:style w:type="paragraph" w:styleId="Ballontekst">
    <w:name w:val="Balloon Text"/>
    <w:basedOn w:val="Standaard"/>
    <w:link w:val="BallontekstChar"/>
    <w:uiPriority w:val="99"/>
    <w:semiHidden/>
    <w:unhideWhenUsed/>
    <w:rsid w:val="005E5E3C"/>
    <w:rPr>
      <w:rFonts w:ascii="Tahoma" w:hAnsi="Tahoma" w:cs="Tahoma"/>
      <w:sz w:val="16"/>
      <w:szCs w:val="16"/>
    </w:rPr>
  </w:style>
  <w:style w:type="character" w:customStyle="1" w:styleId="BallontekstChar">
    <w:name w:val="Ballontekst Char"/>
    <w:basedOn w:val="Standaardalinea-lettertype"/>
    <w:link w:val="Ballontekst"/>
    <w:uiPriority w:val="99"/>
    <w:semiHidden/>
    <w:rsid w:val="005E5E3C"/>
    <w:rPr>
      <w:rFonts w:ascii="Tahoma" w:eastAsia="Times New Roman" w:hAnsi="Tahoma" w:cs="Tahoma"/>
      <w:b/>
      <w:color w:val="365F91" w:themeColor="accent1" w:themeShade="BF"/>
      <w:sz w:val="16"/>
      <w:szCs w:val="16"/>
    </w:rPr>
  </w:style>
  <w:style w:type="paragraph" w:styleId="Geenafstand">
    <w:name w:val="No Spacing"/>
    <w:uiPriority w:val="1"/>
    <w:qFormat/>
    <w:rsid w:val="005E5E3C"/>
    <w:pPr>
      <w:spacing w:after="0" w:line="240" w:lineRule="auto"/>
    </w:pPr>
    <w:rPr>
      <w:rFonts w:ascii="Arial" w:eastAsia="Times New Roman" w:hAnsi="Arial" w:cs="Times New Roman"/>
      <w:b/>
      <w:color w:val="365F91" w:themeColor="accent1" w:themeShade="BF"/>
      <w:sz w:val="28"/>
      <w:szCs w:val="24"/>
    </w:rPr>
  </w:style>
  <w:style w:type="paragraph" w:styleId="Voetnoottekst">
    <w:name w:val="footnote text"/>
    <w:basedOn w:val="Standaard"/>
    <w:link w:val="VoetnoottekstChar"/>
    <w:uiPriority w:val="99"/>
    <w:unhideWhenUsed/>
    <w:rsid w:val="00EC1DC6"/>
    <w:rPr>
      <w:rFonts w:ascii="Helvetica" w:eastAsia="Times" w:hAnsi="Helvetica"/>
      <w:b w:val="0"/>
      <w:color w:val="auto"/>
      <w:sz w:val="20"/>
      <w:szCs w:val="20"/>
    </w:rPr>
  </w:style>
  <w:style w:type="character" w:customStyle="1" w:styleId="VoetnoottekstChar">
    <w:name w:val="Voetnoottekst Char"/>
    <w:basedOn w:val="Standaardalinea-lettertype"/>
    <w:link w:val="Voetnoottekst"/>
    <w:uiPriority w:val="99"/>
    <w:rsid w:val="00EC1DC6"/>
    <w:rPr>
      <w:rFonts w:ascii="Helvetica" w:eastAsia="Times" w:hAnsi="Helvetica" w:cs="Times New Roman"/>
      <w:sz w:val="20"/>
      <w:szCs w:val="20"/>
    </w:rPr>
  </w:style>
  <w:style w:type="paragraph" w:styleId="Plattetekstinspringen2">
    <w:name w:val="Body Text Indent 2"/>
    <w:basedOn w:val="Standaard"/>
    <w:link w:val="Plattetekstinspringen2Char"/>
    <w:uiPriority w:val="99"/>
    <w:semiHidden/>
    <w:unhideWhenUsed/>
    <w:rsid w:val="00EC1DC6"/>
    <w:pPr>
      <w:ind w:left="1440" w:hanging="1440"/>
    </w:pPr>
    <w:rPr>
      <w:rFonts w:ascii="Helvetica" w:eastAsia="Times" w:hAnsi="Helvetica"/>
      <w:b w:val="0"/>
      <w:color w:val="auto"/>
      <w:sz w:val="20"/>
      <w:szCs w:val="20"/>
    </w:rPr>
  </w:style>
  <w:style w:type="character" w:customStyle="1" w:styleId="Plattetekstinspringen2Char">
    <w:name w:val="Platte tekst inspringen 2 Char"/>
    <w:basedOn w:val="Standaardalinea-lettertype"/>
    <w:link w:val="Plattetekstinspringen2"/>
    <w:uiPriority w:val="99"/>
    <w:semiHidden/>
    <w:rsid w:val="00EC1DC6"/>
    <w:rPr>
      <w:rFonts w:ascii="Helvetica" w:eastAsia="Times" w:hAnsi="Helvetica" w:cs="Times New Roman"/>
      <w:sz w:val="20"/>
      <w:szCs w:val="20"/>
    </w:rPr>
  </w:style>
  <w:style w:type="paragraph" w:styleId="Lijstalinea">
    <w:name w:val="List Paragraph"/>
    <w:basedOn w:val="Standaard"/>
    <w:uiPriority w:val="34"/>
    <w:qFormat/>
    <w:rsid w:val="00EC1DC6"/>
    <w:pPr>
      <w:spacing w:after="200" w:line="276" w:lineRule="auto"/>
      <w:ind w:left="720"/>
      <w:contextualSpacing/>
    </w:pPr>
    <w:rPr>
      <w:rFonts w:ascii="Calibri" w:hAnsi="Calibri"/>
      <w:b w:val="0"/>
      <w:color w:val="auto"/>
      <w:sz w:val="22"/>
      <w:szCs w:val="22"/>
      <w:lang w:eastAsia="nl-NL"/>
    </w:rPr>
  </w:style>
  <w:style w:type="character" w:styleId="Voetnootmarkering">
    <w:name w:val="footnote reference"/>
    <w:basedOn w:val="Standaardalinea-lettertype"/>
    <w:uiPriority w:val="99"/>
    <w:semiHidden/>
    <w:unhideWhenUsed/>
    <w:rsid w:val="00EC1DC6"/>
    <w:rPr>
      <w:vertAlign w:val="superscript"/>
    </w:rPr>
  </w:style>
  <w:style w:type="paragraph" w:customStyle="1" w:styleId="Default">
    <w:name w:val="Default"/>
    <w:rsid w:val="003B74C7"/>
    <w:pPr>
      <w:autoSpaceDE w:val="0"/>
      <w:autoSpaceDN w:val="0"/>
      <w:adjustRightInd w:val="0"/>
      <w:spacing w:after="0" w:line="240" w:lineRule="auto"/>
    </w:pPr>
    <w:rPr>
      <w:rFonts w:ascii="PBPGC I+ Univers" w:eastAsia="Times New Roman" w:hAnsi="PBPGC I+ Univers" w:cs="PBPGC I+ Univers"/>
      <w:color w:val="000000"/>
      <w:sz w:val="24"/>
      <w:szCs w:val="24"/>
      <w:lang w:eastAsia="nl-NL"/>
    </w:rPr>
  </w:style>
  <w:style w:type="character" w:customStyle="1" w:styleId="apple-converted-space">
    <w:name w:val="apple-converted-space"/>
    <w:basedOn w:val="Standaardalinea-lettertype"/>
    <w:rsid w:val="00491545"/>
  </w:style>
  <w:style w:type="character" w:customStyle="1" w:styleId="annotatedpart">
    <w:name w:val="annotatedpart"/>
    <w:basedOn w:val="Standaardalinea-lettertype"/>
    <w:rsid w:val="00491545"/>
  </w:style>
  <w:style w:type="paragraph" w:styleId="Koptekst">
    <w:name w:val="header"/>
    <w:basedOn w:val="Standaard"/>
    <w:link w:val="KoptekstChar"/>
    <w:uiPriority w:val="99"/>
    <w:semiHidden/>
    <w:unhideWhenUsed/>
    <w:rsid w:val="00E75226"/>
    <w:pPr>
      <w:tabs>
        <w:tab w:val="center" w:pos="4536"/>
        <w:tab w:val="right" w:pos="9072"/>
      </w:tabs>
    </w:pPr>
  </w:style>
  <w:style w:type="character" w:customStyle="1" w:styleId="KoptekstChar">
    <w:name w:val="Koptekst Char"/>
    <w:basedOn w:val="Standaardalinea-lettertype"/>
    <w:link w:val="Koptekst"/>
    <w:uiPriority w:val="99"/>
    <w:semiHidden/>
    <w:rsid w:val="00E75226"/>
    <w:rPr>
      <w:rFonts w:ascii="Arial" w:eastAsia="Times New Roman" w:hAnsi="Arial" w:cs="Times New Roman"/>
      <w:b/>
      <w:color w:val="365F91" w:themeColor="accent1" w:themeShade="BF"/>
      <w:sz w:val="28"/>
      <w:szCs w:val="24"/>
    </w:rPr>
  </w:style>
  <w:style w:type="paragraph" w:styleId="Voettekst">
    <w:name w:val="footer"/>
    <w:basedOn w:val="Standaard"/>
    <w:link w:val="VoettekstChar"/>
    <w:uiPriority w:val="99"/>
    <w:unhideWhenUsed/>
    <w:rsid w:val="00E75226"/>
    <w:pPr>
      <w:tabs>
        <w:tab w:val="center" w:pos="4536"/>
        <w:tab w:val="right" w:pos="9072"/>
      </w:tabs>
    </w:pPr>
  </w:style>
  <w:style w:type="character" w:customStyle="1" w:styleId="VoettekstChar">
    <w:name w:val="Voettekst Char"/>
    <w:basedOn w:val="Standaardalinea-lettertype"/>
    <w:link w:val="Voettekst"/>
    <w:uiPriority w:val="99"/>
    <w:rsid w:val="00E75226"/>
    <w:rPr>
      <w:rFonts w:ascii="Arial" w:eastAsia="Times New Roman" w:hAnsi="Arial" w:cs="Times New Roman"/>
      <w:b/>
      <w:color w:val="365F91" w:themeColor="accent1" w:themeShade="BF"/>
      <w:sz w:val="28"/>
      <w:szCs w:val="24"/>
    </w:rPr>
  </w:style>
  <w:style w:type="table" w:styleId="Tabelraster">
    <w:name w:val="Table Grid"/>
    <w:basedOn w:val="Standaardtabel"/>
    <w:uiPriority w:val="59"/>
    <w:rsid w:val="00391C8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Lichtearcering-accent2">
    <w:name w:val="Light Shading Accent 2"/>
    <w:basedOn w:val="Standaardtabel"/>
    <w:uiPriority w:val="60"/>
    <w:rsid w:val="00391C80"/>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customStyle="1" w:styleId="Lichtelijst-accent11">
    <w:name w:val="Lichte lijst - accent 11"/>
    <w:basedOn w:val="Standaardtabel"/>
    <w:uiPriority w:val="61"/>
    <w:rsid w:val="00391C80"/>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chtearcering-accent6">
    <w:name w:val="Light Shading Accent 6"/>
    <w:basedOn w:val="Standaardtabel"/>
    <w:uiPriority w:val="60"/>
    <w:rsid w:val="00391C80"/>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chtearcering-accent5">
    <w:name w:val="Light Shading Accent 5"/>
    <w:basedOn w:val="Standaardtabel"/>
    <w:uiPriority w:val="60"/>
    <w:rsid w:val="00391C80"/>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character" w:styleId="Zwaar">
    <w:name w:val="Strong"/>
    <w:basedOn w:val="Standaardalinea-lettertype"/>
    <w:uiPriority w:val="22"/>
    <w:qFormat/>
    <w:rsid w:val="007D3159"/>
    <w:rPr>
      <w:b/>
      <w:bCs/>
    </w:rPr>
  </w:style>
  <w:style w:type="paragraph" w:customStyle="1" w:styleId="last">
    <w:name w:val="last"/>
    <w:basedOn w:val="Standaard"/>
    <w:rsid w:val="007D3159"/>
    <w:pPr>
      <w:spacing w:before="100" w:beforeAutospacing="1" w:after="100" w:afterAutospacing="1"/>
    </w:pPr>
    <w:rPr>
      <w:rFonts w:ascii="Times New Roman" w:hAnsi="Times New Roman"/>
      <w:b w:val="0"/>
      <w:color w:val="auto"/>
      <w:sz w:val="24"/>
      <w:lang w:eastAsia="nl-NL"/>
    </w:rPr>
  </w:style>
  <w:style w:type="table" w:customStyle="1" w:styleId="Lichtearcering-accent11">
    <w:name w:val="Lichte arcering - accent 11"/>
    <w:basedOn w:val="Standaardtabel"/>
    <w:uiPriority w:val="60"/>
    <w:rsid w:val="00771E60"/>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Gemiddeldelijst2-accent1">
    <w:name w:val="Medium List 2 Accent 1"/>
    <w:basedOn w:val="Standaardtabel"/>
    <w:uiPriority w:val="66"/>
    <w:rsid w:val="000D499D"/>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5">
    <w:name w:val="Medium List 2 Accent 5"/>
    <w:basedOn w:val="Standaardtabel"/>
    <w:uiPriority w:val="66"/>
    <w:rsid w:val="000D499D"/>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character" w:styleId="Hyperlink">
    <w:name w:val="Hyperlink"/>
    <w:basedOn w:val="Standaardalinea-lettertype"/>
    <w:uiPriority w:val="99"/>
    <w:unhideWhenUsed/>
    <w:rsid w:val="000A13CC"/>
    <w:rPr>
      <w:color w:val="0000FF" w:themeColor="hyperlink"/>
      <w:u w:val="single"/>
    </w:rPr>
  </w:style>
  <w:style w:type="table" w:customStyle="1" w:styleId="Lichtearcering-accent12">
    <w:name w:val="Lichte arcering - accent 12"/>
    <w:basedOn w:val="Standaardtabel"/>
    <w:uiPriority w:val="60"/>
    <w:rsid w:val="000A13CC"/>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Gemiddeldearcering1-accent5">
    <w:name w:val="Medium Shading 1 Accent 5"/>
    <w:basedOn w:val="Standaardtabel"/>
    <w:uiPriority w:val="63"/>
    <w:rsid w:val="000A13CC"/>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Lichtraster-accent5">
    <w:name w:val="Light Grid Accent 5"/>
    <w:basedOn w:val="Standaardtabel"/>
    <w:uiPriority w:val="62"/>
    <w:rsid w:val="000A13CC"/>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Gemiddeldraster3-accent5">
    <w:name w:val="Medium Grid 3 Accent 5"/>
    <w:basedOn w:val="Standaardtabel"/>
    <w:uiPriority w:val="69"/>
    <w:rsid w:val="00A5745D"/>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Gemiddeldraster3-accent1">
    <w:name w:val="Medium Grid 3 Accent 1"/>
    <w:basedOn w:val="Standaardtabel"/>
    <w:uiPriority w:val="69"/>
    <w:rsid w:val="00A5745D"/>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character" w:styleId="Verwijzingopmerking">
    <w:name w:val="annotation reference"/>
    <w:basedOn w:val="Standaardalinea-lettertype"/>
    <w:uiPriority w:val="99"/>
    <w:semiHidden/>
    <w:unhideWhenUsed/>
    <w:rsid w:val="00A970E5"/>
    <w:rPr>
      <w:sz w:val="16"/>
      <w:szCs w:val="16"/>
    </w:rPr>
  </w:style>
  <w:style w:type="paragraph" w:styleId="Tekstopmerking">
    <w:name w:val="annotation text"/>
    <w:basedOn w:val="Standaard"/>
    <w:link w:val="TekstopmerkingChar"/>
    <w:uiPriority w:val="99"/>
    <w:semiHidden/>
    <w:unhideWhenUsed/>
    <w:rsid w:val="00A970E5"/>
    <w:rPr>
      <w:sz w:val="20"/>
      <w:szCs w:val="20"/>
    </w:rPr>
  </w:style>
  <w:style w:type="character" w:customStyle="1" w:styleId="TekstopmerkingChar">
    <w:name w:val="Tekst opmerking Char"/>
    <w:basedOn w:val="Standaardalinea-lettertype"/>
    <w:link w:val="Tekstopmerking"/>
    <w:uiPriority w:val="99"/>
    <w:semiHidden/>
    <w:rsid w:val="00A970E5"/>
    <w:rPr>
      <w:rFonts w:ascii="Arial" w:eastAsia="Times New Roman" w:hAnsi="Arial" w:cs="Times New Roman"/>
      <w:b/>
      <w:color w:val="365F91" w:themeColor="accent1" w:themeShade="BF"/>
      <w:sz w:val="20"/>
      <w:szCs w:val="20"/>
    </w:rPr>
  </w:style>
  <w:style w:type="paragraph" w:styleId="Onderwerpvanopmerking">
    <w:name w:val="annotation subject"/>
    <w:basedOn w:val="Tekstopmerking"/>
    <w:next w:val="Tekstopmerking"/>
    <w:link w:val="OnderwerpvanopmerkingChar"/>
    <w:uiPriority w:val="99"/>
    <w:semiHidden/>
    <w:unhideWhenUsed/>
    <w:rsid w:val="00A970E5"/>
    <w:rPr>
      <w:bCs/>
    </w:rPr>
  </w:style>
  <w:style w:type="character" w:customStyle="1" w:styleId="OnderwerpvanopmerkingChar">
    <w:name w:val="Onderwerp van opmerking Char"/>
    <w:basedOn w:val="TekstopmerkingChar"/>
    <w:link w:val="Onderwerpvanopmerking"/>
    <w:uiPriority w:val="99"/>
    <w:semiHidden/>
    <w:rsid w:val="00A970E5"/>
    <w:rPr>
      <w:rFonts w:ascii="Arial" w:eastAsia="Times New Roman" w:hAnsi="Arial" w:cs="Times New Roman"/>
      <w:b/>
      <w:bCs/>
      <w:color w:val="365F91" w:themeColor="accent1" w:themeShade="BF"/>
      <w:sz w:val="20"/>
      <w:szCs w:val="20"/>
    </w:rPr>
  </w:style>
  <w:style w:type="paragraph" w:customStyle="1" w:styleId="xl65">
    <w:name w:val="xl65"/>
    <w:basedOn w:val="Standaard"/>
    <w:rsid w:val="00FE5CDF"/>
    <w:pPr>
      <w:pBdr>
        <w:top w:val="single" w:sz="8" w:space="0" w:color="000000"/>
        <w:left w:val="single" w:sz="8" w:space="0" w:color="000000"/>
        <w:bottom w:val="single" w:sz="8" w:space="0" w:color="000000"/>
        <w:right w:val="single" w:sz="8" w:space="0" w:color="000000"/>
      </w:pBdr>
      <w:spacing w:before="100" w:beforeAutospacing="1" w:after="100" w:afterAutospacing="1"/>
      <w:textAlignment w:val="top"/>
    </w:pPr>
    <w:rPr>
      <w:rFonts w:ascii="Times New Roman" w:hAnsi="Times New Roman"/>
      <w:b w:val="0"/>
      <w:color w:val="auto"/>
      <w:sz w:val="24"/>
      <w:lang w:eastAsia="nl-NL"/>
    </w:rPr>
  </w:style>
  <w:style w:type="paragraph" w:customStyle="1" w:styleId="xl66">
    <w:name w:val="xl66"/>
    <w:basedOn w:val="Standaard"/>
    <w:rsid w:val="00FE5CDF"/>
    <w:pPr>
      <w:pBdr>
        <w:left w:val="single" w:sz="8" w:space="0" w:color="000000"/>
        <w:bottom w:val="single" w:sz="8" w:space="0" w:color="000000"/>
        <w:right w:val="single" w:sz="8" w:space="0" w:color="000000"/>
      </w:pBdr>
      <w:spacing w:before="100" w:beforeAutospacing="1" w:after="100" w:afterAutospacing="1"/>
      <w:textAlignment w:val="top"/>
    </w:pPr>
    <w:rPr>
      <w:rFonts w:ascii="Times New Roman" w:hAnsi="Times New Roman"/>
      <w:b w:val="0"/>
      <w:color w:val="auto"/>
      <w:sz w:val="24"/>
      <w:lang w:eastAsia="nl-NL"/>
    </w:rPr>
  </w:style>
  <w:style w:type="paragraph" w:customStyle="1" w:styleId="xl67">
    <w:name w:val="xl67"/>
    <w:basedOn w:val="Standaard"/>
    <w:rsid w:val="00FE5CDF"/>
    <w:pPr>
      <w:pBdr>
        <w:left w:val="single" w:sz="8" w:space="0" w:color="000000"/>
        <w:bottom w:val="single" w:sz="8" w:space="0" w:color="000000"/>
        <w:right w:val="single" w:sz="8" w:space="0" w:color="000000"/>
      </w:pBdr>
      <w:spacing w:before="100" w:beforeAutospacing="1" w:after="100" w:afterAutospacing="1"/>
      <w:textAlignment w:val="top"/>
    </w:pPr>
    <w:rPr>
      <w:rFonts w:ascii="Times New Roman" w:hAnsi="Times New Roman"/>
      <w:b w:val="0"/>
      <w:color w:val="000000"/>
      <w:sz w:val="24"/>
      <w:lang w:eastAsia="nl-NL"/>
    </w:rPr>
  </w:style>
  <w:style w:type="paragraph" w:customStyle="1" w:styleId="xl68">
    <w:name w:val="xl68"/>
    <w:basedOn w:val="Standaard"/>
    <w:rsid w:val="00FE5CDF"/>
    <w:pPr>
      <w:spacing w:before="100" w:beforeAutospacing="1" w:after="100" w:afterAutospacing="1"/>
      <w:textAlignment w:val="top"/>
    </w:pPr>
    <w:rPr>
      <w:rFonts w:ascii="Times New Roman" w:hAnsi="Times New Roman"/>
      <w:b w:val="0"/>
      <w:color w:val="auto"/>
      <w:sz w:val="24"/>
      <w:lang w:eastAsia="nl-NL"/>
    </w:rPr>
  </w:style>
  <w:style w:type="character" w:styleId="GevolgdeHyperlink">
    <w:name w:val="FollowedHyperlink"/>
    <w:basedOn w:val="Standaardalinea-lettertype"/>
    <w:uiPriority w:val="99"/>
    <w:semiHidden/>
    <w:unhideWhenUsed/>
    <w:rsid w:val="006260F2"/>
    <w:rPr>
      <w:color w:val="800080"/>
      <w:u w:val="single"/>
    </w:rPr>
  </w:style>
  <w:style w:type="paragraph" w:customStyle="1" w:styleId="xl63">
    <w:name w:val="xl63"/>
    <w:basedOn w:val="Standaard"/>
    <w:rsid w:val="006260F2"/>
    <w:pPr>
      <w:pBdr>
        <w:top w:val="single" w:sz="8" w:space="0" w:color="000000"/>
        <w:left w:val="single" w:sz="8" w:space="0" w:color="000000"/>
        <w:right w:val="single" w:sz="8" w:space="0" w:color="000000"/>
      </w:pBdr>
      <w:spacing w:before="100" w:beforeAutospacing="1" w:after="100" w:afterAutospacing="1"/>
      <w:textAlignment w:val="top"/>
    </w:pPr>
    <w:rPr>
      <w:rFonts w:cs="Arial"/>
      <w:b w:val="0"/>
      <w:color w:val="auto"/>
      <w:sz w:val="20"/>
      <w:szCs w:val="20"/>
      <w:lang w:eastAsia="nl-NL"/>
    </w:rPr>
  </w:style>
  <w:style w:type="paragraph" w:customStyle="1" w:styleId="xl64">
    <w:name w:val="xl64"/>
    <w:basedOn w:val="Standaard"/>
    <w:rsid w:val="006260F2"/>
    <w:pPr>
      <w:pBdr>
        <w:left w:val="single" w:sz="8" w:space="0" w:color="000000"/>
        <w:right w:val="single" w:sz="8" w:space="0" w:color="000000"/>
      </w:pBdr>
      <w:spacing w:before="100" w:beforeAutospacing="1" w:after="100" w:afterAutospacing="1"/>
      <w:textAlignment w:val="top"/>
    </w:pPr>
    <w:rPr>
      <w:rFonts w:cs="Arial"/>
      <w:b w:val="0"/>
      <w:color w:val="auto"/>
      <w:sz w:val="20"/>
      <w:szCs w:val="20"/>
      <w:lang w:eastAsia="nl-NL"/>
    </w:rPr>
  </w:style>
  <w:style w:type="paragraph" w:customStyle="1" w:styleId="xl69">
    <w:name w:val="xl69"/>
    <w:basedOn w:val="Standaard"/>
    <w:rsid w:val="006260F2"/>
    <w:pPr>
      <w:pBdr>
        <w:left w:val="single" w:sz="8" w:space="0" w:color="000000"/>
        <w:bottom w:val="single" w:sz="8" w:space="0" w:color="000000"/>
        <w:right w:val="single" w:sz="8" w:space="0" w:color="000000"/>
      </w:pBdr>
      <w:spacing w:before="100" w:beforeAutospacing="1" w:after="100" w:afterAutospacing="1"/>
      <w:textAlignment w:val="top"/>
    </w:pPr>
    <w:rPr>
      <w:rFonts w:ascii="Times New Roman" w:hAnsi="Times New Roman"/>
      <w:b w:val="0"/>
      <w:color w:val="auto"/>
      <w:sz w:val="24"/>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5206170">
      <w:bodyDiv w:val="1"/>
      <w:marLeft w:val="0"/>
      <w:marRight w:val="0"/>
      <w:marTop w:val="0"/>
      <w:marBottom w:val="0"/>
      <w:divBdr>
        <w:top w:val="none" w:sz="0" w:space="0" w:color="auto"/>
        <w:left w:val="none" w:sz="0" w:space="0" w:color="auto"/>
        <w:bottom w:val="none" w:sz="0" w:space="0" w:color="auto"/>
        <w:right w:val="none" w:sz="0" w:space="0" w:color="auto"/>
      </w:divBdr>
    </w:div>
    <w:div w:id="455025468">
      <w:bodyDiv w:val="1"/>
      <w:marLeft w:val="0"/>
      <w:marRight w:val="0"/>
      <w:marTop w:val="0"/>
      <w:marBottom w:val="0"/>
      <w:divBdr>
        <w:top w:val="none" w:sz="0" w:space="0" w:color="auto"/>
        <w:left w:val="none" w:sz="0" w:space="0" w:color="auto"/>
        <w:bottom w:val="none" w:sz="0" w:space="0" w:color="auto"/>
        <w:right w:val="none" w:sz="0" w:space="0" w:color="auto"/>
      </w:divBdr>
    </w:div>
    <w:div w:id="651720964">
      <w:bodyDiv w:val="1"/>
      <w:marLeft w:val="0"/>
      <w:marRight w:val="0"/>
      <w:marTop w:val="0"/>
      <w:marBottom w:val="0"/>
      <w:divBdr>
        <w:top w:val="none" w:sz="0" w:space="0" w:color="auto"/>
        <w:left w:val="none" w:sz="0" w:space="0" w:color="auto"/>
        <w:bottom w:val="none" w:sz="0" w:space="0" w:color="auto"/>
        <w:right w:val="none" w:sz="0" w:space="0" w:color="auto"/>
      </w:divBdr>
    </w:div>
    <w:div w:id="682820450">
      <w:bodyDiv w:val="1"/>
      <w:marLeft w:val="0"/>
      <w:marRight w:val="0"/>
      <w:marTop w:val="0"/>
      <w:marBottom w:val="0"/>
      <w:divBdr>
        <w:top w:val="none" w:sz="0" w:space="0" w:color="auto"/>
        <w:left w:val="none" w:sz="0" w:space="0" w:color="auto"/>
        <w:bottom w:val="none" w:sz="0" w:space="0" w:color="auto"/>
        <w:right w:val="none" w:sz="0" w:space="0" w:color="auto"/>
      </w:divBdr>
    </w:div>
    <w:div w:id="859930212">
      <w:bodyDiv w:val="1"/>
      <w:marLeft w:val="0"/>
      <w:marRight w:val="0"/>
      <w:marTop w:val="0"/>
      <w:marBottom w:val="0"/>
      <w:divBdr>
        <w:top w:val="none" w:sz="0" w:space="0" w:color="auto"/>
        <w:left w:val="none" w:sz="0" w:space="0" w:color="auto"/>
        <w:bottom w:val="none" w:sz="0" w:space="0" w:color="auto"/>
        <w:right w:val="none" w:sz="0" w:space="0" w:color="auto"/>
      </w:divBdr>
    </w:div>
    <w:div w:id="876090574">
      <w:bodyDiv w:val="1"/>
      <w:marLeft w:val="0"/>
      <w:marRight w:val="0"/>
      <w:marTop w:val="0"/>
      <w:marBottom w:val="0"/>
      <w:divBdr>
        <w:top w:val="none" w:sz="0" w:space="0" w:color="auto"/>
        <w:left w:val="none" w:sz="0" w:space="0" w:color="auto"/>
        <w:bottom w:val="none" w:sz="0" w:space="0" w:color="auto"/>
        <w:right w:val="none" w:sz="0" w:space="0" w:color="auto"/>
      </w:divBdr>
    </w:div>
    <w:div w:id="945120200">
      <w:bodyDiv w:val="1"/>
      <w:marLeft w:val="0"/>
      <w:marRight w:val="0"/>
      <w:marTop w:val="0"/>
      <w:marBottom w:val="0"/>
      <w:divBdr>
        <w:top w:val="none" w:sz="0" w:space="0" w:color="auto"/>
        <w:left w:val="none" w:sz="0" w:space="0" w:color="auto"/>
        <w:bottom w:val="none" w:sz="0" w:space="0" w:color="auto"/>
        <w:right w:val="none" w:sz="0" w:space="0" w:color="auto"/>
      </w:divBdr>
    </w:div>
    <w:div w:id="958219094">
      <w:bodyDiv w:val="1"/>
      <w:marLeft w:val="0"/>
      <w:marRight w:val="0"/>
      <w:marTop w:val="0"/>
      <w:marBottom w:val="0"/>
      <w:divBdr>
        <w:top w:val="none" w:sz="0" w:space="0" w:color="auto"/>
        <w:left w:val="none" w:sz="0" w:space="0" w:color="auto"/>
        <w:bottom w:val="none" w:sz="0" w:space="0" w:color="auto"/>
        <w:right w:val="none" w:sz="0" w:space="0" w:color="auto"/>
      </w:divBdr>
    </w:div>
    <w:div w:id="1289357350">
      <w:bodyDiv w:val="1"/>
      <w:marLeft w:val="0"/>
      <w:marRight w:val="0"/>
      <w:marTop w:val="0"/>
      <w:marBottom w:val="0"/>
      <w:divBdr>
        <w:top w:val="none" w:sz="0" w:space="0" w:color="auto"/>
        <w:left w:val="none" w:sz="0" w:space="0" w:color="auto"/>
        <w:bottom w:val="none" w:sz="0" w:space="0" w:color="auto"/>
        <w:right w:val="none" w:sz="0" w:space="0" w:color="auto"/>
      </w:divBdr>
    </w:div>
    <w:div w:id="1644658485">
      <w:bodyDiv w:val="1"/>
      <w:marLeft w:val="0"/>
      <w:marRight w:val="0"/>
      <w:marTop w:val="0"/>
      <w:marBottom w:val="0"/>
      <w:divBdr>
        <w:top w:val="none" w:sz="0" w:space="0" w:color="auto"/>
        <w:left w:val="none" w:sz="0" w:space="0" w:color="auto"/>
        <w:bottom w:val="none" w:sz="0" w:space="0" w:color="auto"/>
        <w:right w:val="none" w:sz="0" w:space="0" w:color="auto"/>
      </w:divBdr>
    </w:div>
    <w:div w:id="1685477961">
      <w:bodyDiv w:val="1"/>
      <w:marLeft w:val="0"/>
      <w:marRight w:val="0"/>
      <w:marTop w:val="0"/>
      <w:marBottom w:val="0"/>
      <w:divBdr>
        <w:top w:val="none" w:sz="0" w:space="0" w:color="auto"/>
        <w:left w:val="none" w:sz="0" w:space="0" w:color="auto"/>
        <w:bottom w:val="none" w:sz="0" w:space="0" w:color="auto"/>
        <w:right w:val="none" w:sz="0" w:space="0" w:color="auto"/>
      </w:divBdr>
    </w:div>
    <w:div w:id="1718116369">
      <w:bodyDiv w:val="1"/>
      <w:marLeft w:val="0"/>
      <w:marRight w:val="0"/>
      <w:marTop w:val="0"/>
      <w:marBottom w:val="0"/>
      <w:divBdr>
        <w:top w:val="none" w:sz="0" w:space="0" w:color="auto"/>
        <w:left w:val="none" w:sz="0" w:space="0" w:color="auto"/>
        <w:bottom w:val="none" w:sz="0" w:space="0" w:color="auto"/>
        <w:right w:val="none" w:sz="0" w:space="0" w:color="auto"/>
      </w:divBdr>
    </w:div>
    <w:div w:id="1867793082">
      <w:bodyDiv w:val="1"/>
      <w:marLeft w:val="0"/>
      <w:marRight w:val="0"/>
      <w:marTop w:val="0"/>
      <w:marBottom w:val="0"/>
      <w:divBdr>
        <w:top w:val="none" w:sz="0" w:space="0" w:color="auto"/>
        <w:left w:val="none" w:sz="0" w:space="0" w:color="auto"/>
        <w:bottom w:val="none" w:sz="0" w:space="0" w:color="auto"/>
        <w:right w:val="none" w:sz="0" w:space="0" w:color="auto"/>
      </w:divBdr>
    </w:div>
    <w:div w:id="1916163849">
      <w:bodyDiv w:val="1"/>
      <w:marLeft w:val="0"/>
      <w:marRight w:val="0"/>
      <w:marTop w:val="0"/>
      <w:marBottom w:val="0"/>
      <w:divBdr>
        <w:top w:val="none" w:sz="0" w:space="0" w:color="auto"/>
        <w:left w:val="none" w:sz="0" w:space="0" w:color="auto"/>
        <w:bottom w:val="none" w:sz="0" w:space="0" w:color="auto"/>
        <w:right w:val="none" w:sz="0" w:space="0" w:color="auto"/>
      </w:divBdr>
    </w:div>
    <w:div w:id="20988680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berekenurecht.nl/" TargetMode="External"/><Relationship Id="rId5" Type="http://schemas.openxmlformats.org/officeDocument/2006/relationships/webSettings" Target="webSettings.xml"/><Relationship Id="rId10" Type="http://schemas.openxmlformats.org/officeDocument/2006/relationships/hyperlink" Target="http://www.werk.nl/" TargetMode="External"/><Relationship Id="rId4" Type="http://schemas.openxmlformats.org/officeDocument/2006/relationships/settings" Target="settings.xml"/><Relationship Id="rId9" Type="http://schemas.openxmlformats.org/officeDocument/2006/relationships/hyperlink" Target="http://www.nibud.nl/consumenten/minnelijke-schuldregeling/" TargetMode="External"/><Relationship Id="rId14" Type="http://schemas.openxmlformats.org/officeDocument/2006/relationships/theme" Target="theme/theme1.xm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615FE6-48B2-41EA-A6CA-1D3D6E0936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4C70F4BB.dotm</Template>
  <TotalTime>135</TotalTime>
  <Pages>239</Pages>
  <Words>72413</Words>
  <Characters>398273</Characters>
  <Application>Microsoft Office Word</Application>
  <DocSecurity>0</DocSecurity>
  <Lines>3318</Lines>
  <Paragraphs>939</Paragraphs>
  <ScaleCrop>false</ScaleCrop>
  <HeadingPairs>
    <vt:vector size="2" baseType="variant">
      <vt:variant>
        <vt:lpstr>Titel</vt:lpstr>
      </vt:variant>
      <vt:variant>
        <vt:i4>1</vt:i4>
      </vt:variant>
    </vt:vector>
  </HeadingPairs>
  <TitlesOfParts>
    <vt:vector size="1" baseType="lpstr">
      <vt:lpstr/>
    </vt:vector>
  </TitlesOfParts>
  <Company>Unattended</Company>
  <LinksUpToDate>false</LinksUpToDate>
  <CharactersWithSpaces>469747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Gebruiker</dc:creator>
  <cp:lastModifiedBy>Kaandorp, Karin</cp:lastModifiedBy>
  <cp:revision>5</cp:revision>
  <dcterms:created xsi:type="dcterms:W3CDTF">2017-05-31T22:44:00Z</dcterms:created>
  <dcterms:modified xsi:type="dcterms:W3CDTF">2017-12-05T09:21:00Z</dcterms:modified>
</cp:coreProperties>
</file>